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823" w:rsidRDefault="00FB0823" w:rsidP="00FB0823">
      <w:pPr>
        <w:bidi w:val="0"/>
        <w:spacing w:after="0" w:line="240" w:lineRule="auto"/>
        <w:rPr>
          <w:rFonts w:asciiTheme="majorBidi" w:hAnsiTheme="majorBidi" w:cs="Cordia New"/>
          <w:sz w:val="144"/>
          <w:szCs w:val="144"/>
          <w:lang w:bidi="th-TH"/>
        </w:rPr>
      </w:pPr>
    </w:p>
    <w:p w:rsidR="00CB0681" w:rsidRDefault="00CB0681" w:rsidP="003B5560">
      <w:pPr>
        <w:bidi w:val="0"/>
        <w:spacing w:after="0" w:line="240" w:lineRule="auto"/>
        <w:jc w:val="center"/>
        <w:rPr>
          <w:rFonts w:ascii="Cordia New" w:hAnsi="Cordia New" w:cs="Cordia New"/>
          <w:b/>
          <w:bCs/>
          <w:color w:val="205B83"/>
          <w:sz w:val="68"/>
          <w:szCs w:val="68"/>
          <w:lang w:bidi="th-TH"/>
        </w:rPr>
      </w:pPr>
      <w:r>
        <w:rPr>
          <w:rFonts w:ascii="Cordia New" w:hAnsi="Cordia New" w:cs="Cordia New" w:hint="cs"/>
          <w:b/>
          <w:bCs/>
          <w:color w:val="205B83"/>
          <w:sz w:val="68"/>
          <w:szCs w:val="68"/>
          <w:cs/>
          <w:lang w:bidi="th-TH"/>
        </w:rPr>
        <w:t xml:space="preserve">อุมมะตัน วะสอฏอ </w:t>
      </w:r>
    </w:p>
    <w:p w:rsidR="00265BD9" w:rsidRPr="003357E8" w:rsidRDefault="00CB0681" w:rsidP="00CB0681">
      <w:pPr>
        <w:bidi w:val="0"/>
        <w:spacing w:after="0" w:line="240" w:lineRule="auto"/>
        <w:jc w:val="center"/>
        <w:rPr>
          <w:rFonts w:ascii="Cordia New" w:hAnsi="Cordia New" w:cs="Cordia New"/>
          <w:b/>
          <w:bCs/>
          <w:color w:val="205B83"/>
          <w:sz w:val="68"/>
          <w:szCs w:val="68"/>
          <w:cs/>
          <w:lang w:bidi="th-TH"/>
        </w:rPr>
      </w:pPr>
      <w:r>
        <w:rPr>
          <w:rFonts w:ascii="Cordia New" w:hAnsi="Cordia New" w:cs="Cordia New" w:hint="cs"/>
          <w:b/>
          <w:bCs/>
          <w:color w:val="205B83"/>
          <w:sz w:val="68"/>
          <w:szCs w:val="68"/>
          <w:cs/>
          <w:lang w:bidi="th-TH"/>
        </w:rPr>
        <w:t>วิถีแห่งประชาชาติที่ดีเลิศ</w:t>
      </w:r>
    </w:p>
    <w:p w:rsidR="00A03054" w:rsidRPr="00DF7E4B" w:rsidRDefault="00A03054" w:rsidP="009C67C9">
      <w:pPr>
        <w:bidi w:val="0"/>
        <w:spacing w:line="240" w:lineRule="auto"/>
        <w:jc w:val="center"/>
        <w:rPr>
          <w:rFonts w:asciiTheme="majorBidi" w:hAnsiTheme="majorBidi" w:cstheme="majorBidi"/>
          <w:color w:val="595959" w:themeColor="text1" w:themeTint="A6"/>
          <w:sz w:val="28"/>
          <w:szCs w:val="28"/>
          <w:lang w:bidi="th-TH"/>
        </w:rPr>
      </w:pPr>
    </w:p>
    <w:p w:rsidR="00A03054" w:rsidRPr="00E96A90" w:rsidRDefault="00CB0681" w:rsidP="00F828EA">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وكذلك جعلناكم أمة وسطا</w:t>
      </w:r>
    </w:p>
    <w:p w:rsidR="00912D68" w:rsidRPr="00912D68" w:rsidRDefault="00912D68" w:rsidP="00912D68">
      <w:pPr>
        <w:spacing w:after="0" w:line="240" w:lineRule="auto"/>
        <w:ind w:firstLine="113"/>
        <w:jc w:val="center"/>
        <w:rPr>
          <w:rFonts w:asciiTheme="majorBidi" w:hAnsiTheme="majorBidi" w:cs="KFGQPC Uthman Taha Naskh"/>
          <w:sz w:val="16"/>
          <w:szCs w:val="16"/>
          <w:rtl/>
        </w:rPr>
      </w:pPr>
    </w:p>
    <w:p w:rsidR="00A03054" w:rsidRPr="00912D68" w:rsidRDefault="00A03054" w:rsidP="002659A0">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2659A0">
        <w:rPr>
          <w:rFonts w:asciiTheme="majorBidi" w:hAnsiTheme="majorBidi" w:cs="KFGQPC Uthman Taha Naskh" w:hint="cs"/>
          <w:color w:val="808080" w:themeColor="background1" w:themeShade="80"/>
          <w:sz w:val="28"/>
          <w:szCs w:val="28"/>
          <w:rtl/>
          <w:lang w:bidi="ar-EG"/>
        </w:rPr>
        <w:t>تايلاندية</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2659A0" w:rsidRDefault="00CB0681" w:rsidP="00912D68">
      <w:pPr>
        <w:bidi w:val="0"/>
        <w:spacing w:after="0" w:line="240" w:lineRule="auto"/>
        <w:ind w:firstLine="113"/>
        <w:jc w:val="center"/>
        <w:rPr>
          <w:rFonts w:ascii="Cordia New" w:hAnsi="Cordia New" w:cs="Cordia New"/>
          <w:b/>
          <w:bCs/>
          <w:color w:val="205B83"/>
          <w:sz w:val="60"/>
          <w:szCs w:val="60"/>
          <w:cs/>
          <w:lang w:bidi="th-TH"/>
        </w:rPr>
      </w:pPr>
      <w:r>
        <w:rPr>
          <w:rFonts w:ascii="Cordia New" w:hAnsi="Cordia New" w:cs="Cordia New" w:hint="cs"/>
          <w:b/>
          <w:bCs/>
          <w:color w:val="205B83"/>
          <w:sz w:val="60"/>
          <w:szCs w:val="60"/>
          <w:cs/>
          <w:lang w:bidi="th-TH"/>
        </w:rPr>
        <w:t>ผศ.ดร.</w:t>
      </w:r>
      <w:r w:rsidRPr="00CB0681">
        <w:rPr>
          <w:rFonts w:ascii="Cordia New" w:hAnsi="Cordia New" w:cs="Cordia New" w:hint="cs"/>
          <w:b/>
          <w:bCs/>
          <w:color w:val="205B83"/>
          <w:sz w:val="60"/>
          <w:szCs w:val="60"/>
          <w:cs/>
          <w:lang w:bidi="th-TH"/>
        </w:rPr>
        <w:t>อิสมาอีล</w:t>
      </w:r>
      <w:r w:rsidRPr="00CB0681">
        <w:rPr>
          <w:rFonts w:ascii="Cordia New" w:hAnsi="Cordia New" w:cs="Cordia New"/>
          <w:b/>
          <w:bCs/>
          <w:color w:val="205B83"/>
          <w:sz w:val="60"/>
          <w:szCs w:val="60"/>
          <w:cs/>
          <w:lang w:bidi="th-TH"/>
        </w:rPr>
        <w:t xml:space="preserve"> </w:t>
      </w:r>
      <w:r w:rsidRPr="00CB0681">
        <w:rPr>
          <w:rFonts w:ascii="Cordia New" w:hAnsi="Cordia New" w:cs="Cordia New" w:hint="cs"/>
          <w:b/>
          <w:bCs/>
          <w:color w:val="205B83"/>
          <w:sz w:val="60"/>
          <w:szCs w:val="60"/>
          <w:cs/>
          <w:lang w:bidi="th-TH"/>
        </w:rPr>
        <w:t>ลุตฟี</w:t>
      </w:r>
      <w:r w:rsidRPr="00CB0681">
        <w:rPr>
          <w:rFonts w:ascii="Cordia New" w:hAnsi="Cordia New" w:cs="Cordia New"/>
          <w:b/>
          <w:bCs/>
          <w:color w:val="205B83"/>
          <w:sz w:val="60"/>
          <w:szCs w:val="60"/>
          <w:cs/>
          <w:lang w:bidi="th-TH"/>
        </w:rPr>
        <w:t xml:space="preserve"> </w:t>
      </w:r>
      <w:r w:rsidRPr="00CB0681">
        <w:rPr>
          <w:rFonts w:ascii="Cordia New" w:hAnsi="Cordia New" w:cs="Cordia New" w:hint="cs"/>
          <w:b/>
          <w:bCs/>
          <w:color w:val="205B83"/>
          <w:sz w:val="60"/>
          <w:szCs w:val="60"/>
          <w:cs/>
          <w:lang w:bidi="th-TH"/>
        </w:rPr>
        <w:t>จะปะกียา</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9D4FAB" w:rsidRDefault="00CB0681" w:rsidP="009D4FAB">
      <w:pPr>
        <w:spacing w:after="0" w:line="240" w:lineRule="auto"/>
        <w:ind w:firstLine="113"/>
        <w:jc w:val="center"/>
        <w:rPr>
          <w:rFonts w:asciiTheme="majorBidi" w:hAnsiTheme="majorBidi" w:cs="KFGQPC Uthman Taha Naskh"/>
          <w:sz w:val="36"/>
          <w:szCs w:val="36"/>
          <w:rtl/>
        </w:rPr>
      </w:pPr>
      <w:r>
        <w:rPr>
          <w:rFonts w:asciiTheme="majorBidi" w:hAnsiTheme="majorBidi" w:cs="KFGQPC Uthman Taha Naskh" w:hint="cs"/>
          <w:sz w:val="36"/>
          <w:szCs w:val="36"/>
          <w:rtl/>
          <w:lang w:bidi="ar-EG"/>
        </w:rPr>
        <w:t>إسماعيل لطفي فطاني</w:t>
      </w:r>
    </w:p>
    <w:p w:rsidR="00A03054" w:rsidRPr="00DF7E4B" w:rsidRDefault="00A03054" w:rsidP="00A03054">
      <w:pPr>
        <w:bidi w:val="0"/>
        <w:jc w:val="center"/>
        <w:rPr>
          <w:rFonts w:asciiTheme="majorBidi" w:hAnsiTheme="majorBidi" w:cstheme="majorBidi"/>
          <w:color w:val="006666"/>
          <w:sz w:val="6"/>
          <w:szCs w:val="6"/>
          <w:lang w:bidi="ar-EG"/>
        </w:rPr>
      </w:pPr>
    </w:p>
    <w:p w:rsidR="00A03054" w:rsidRDefault="00A03054" w:rsidP="00A03054">
      <w:pPr>
        <w:bidi w:val="0"/>
        <w:jc w:val="center"/>
        <w:rPr>
          <w:rFonts w:asciiTheme="majorBidi" w:hAnsiTheme="majorBidi" w:cstheme="majorBidi"/>
          <w:color w:val="7F7F7F" w:themeColor="text1" w:themeTint="80"/>
          <w:sz w:val="12"/>
          <w:szCs w:val="12"/>
          <w:lang w:bidi="ar-EG"/>
        </w:rPr>
      </w:pPr>
    </w:p>
    <w:p w:rsidR="003B5560" w:rsidRDefault="003B5560" w:rsidP="003B5560">
      <w:pPr>
        <w:bidi w:val="0"/>
        <w:jc w:val="center"/>
        <w:rPr>
          <w:rFonts w:asciiTheme="majorBidi" w:hAnsiTheme="majorBidi" w:cstheme="majorBidi"/>
          <w:color w:val="7F7F7F" w:themeColor="text1" w:themeTint="80"/>
          <w:sz w:val="12"/>
          <w:szCs w:val="12"/>
          <w:lang w:bidi="ar-EG"/>
        </w:rPr>
      </w:pPr>
    </w:p>
    <w:p w:rsidR="003B5560" w:rsidRPr="00DF7E4B" w:rsidRDefault="003B5560" w:rsidP="003B5560">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DF7E4B" w:rsidRDefault="002659A0" w:rsidP="00912D68">
      <w:pPr>
        <w:bidi w:val="0"/>
        <w:spacing w:after="0" w:line="240" w:lineRule="auto"/>
        <w:ind w:firstLine="113"/>
        <w:jc w:val="center"/>
        <w:rPr>
          <w:rFonts w:asciiTheme="majorBidi" w:hAnsiTheme="majorBidi" w:cstheme="majorBidi"/>
          <w:color w:val="205B83"/>
          <w:sz w:val="40"/>
          <w:szCs w:val="40"/>
          <w:lang w:bidi="ar-EG"/>
        </w:rPr>
      </w:pPr>
      <w:r>
        <w:rPr>
          <w:rFonts w:asciiTheme="majorBidi" w:hAnsiTheme="majorBidi" w:cstheme="majorBidi"/>
          <w:color w:val="205B83"/>
          <w:sz w:val="40"/>
          <w:szCs w:val="40"/>
          <w:lang w:bidi="ar-EG"/>
        </w:rPr>
        <w:t xml:space="preserve"> </w:t>
      </w:r>
    </w:p>
    <w:p w:rsidR="00386E80" w:rsidRPr="00386E80" w:rsidRDefault="00386E80" w:rsidP="00CB0681">
      <w:pPr>
        <w:bidi w:val="0"/>
        <w:spacing w:after="0" w:line="240" w:lineRule="auto"/>
        <w:jc w:val="center"/>
        <w:rPr>
          <w:rFonts w:ascii="Cordia New" w:hAnsi="Cordia New" w:cs="Cordia New"/>
          <w:color w:val="205B83"/>
          <w:sz w:val="40"/>
          <w:szCs w:val="40"/>
          <w:cs/>
          <w:lang w:bidi="th-TH"/>
        </w:rPr>
      </w:pPr>
      <w:r w:rsidRPr="00386E80">
        <w:rPr>
          <w:rFonts w:ascii="Cordia New" w:hAnsi="Cordia New" w:cs="Cordia New"/>
          <w:color w:val="205B83"/>
          <w:sz w:val="40"/>
          <w:szCs w:val="40"/>
          <w:cs/>
          <w:lang w:bidi="th-TH"/>
        </w:rPr>
        <w:t>ผู้แปล</w:t>
      </w:r>
      <w:r w:rsidRPr="00386E80">
        <w:rPr>
          <w:rFonts w:ascii="Cordia New" w:hAnsi="Cordia New" w:cs="Cordia New"/>
          <w:color w:val="205B83"/>
          <w:sz w:val="40"/>
          <w:szCs w:val="40"/>
        </w:rPr>
        <w:t xml:space="preserve">: </w:t>
      </w:r>
      <w:r w:rsidR="00CB0681">
        <w:rPr>
          <w:rFonts w:ascii="Cordia New" w:hAnsi="Cordia New" w:cs="Cordia New" w:hint="cs"/>
          <w:color w:val="205B83"/>
          <w:sz w:val="40"/>
          <w:szCs w:val="40"/>
          <w:cs/>
          <w:lang w:bidi="th-TH"/>
        </w:rPr>
        <w:t>อุษมาน อิดรีส</w:t>
      </w:r>
    </w:p>
    <w:p w:rsidR="00912D68" w:rsidRPr="00AB7305" w:rsidRDefault="002659A0" w:rsidP="00F828EA">
      <w:pPr>
        <w:bidi w:val="0"/>
        <w:spacing w:after="0" w:line="240" w:lineRule="auto"/>
        <w:jc w:val="center"/>
        <w:rPr>
          <w:rFonts w:asciiTheme="majorBidi" w:hAnsiTheme="majorBidi" w:cs="Cordia New"/>
          <w:color w:val="205B83"/>
          <w:sz w:val="40"/>
          <w:szCs w:val="40"/>
          <w:cs/>
          <w:lang w:bidi="th-TH"/>
        </w:rPr>
      </w:pPr>
      <w:r w:rsidRPr="00AB7305">
        <w:rPr>
          <w:rFonts w:asciiTheme="majorBidi" w:hAnsiTheme="majorBidi" w:cs="Cordia New" w:hint="cs"/>
          <w:color w:val="205B83"/>
          <w:sz w:val="40"/>
          <w:szCs w:val="40"/>
          <w:cs/>
          <w:lang w:bidi="th-TH"/>
        </w:rPr>
        <w:t>ผู้ตรวจทาน</w:t>
      </w:r>
      <w:r w:rsidR="00A03054" w:rsidRPr="00AB7305">
        <w:rPr>
          <w:rFonts w:ascii="Cordia New" w:hAnsi="Cordia New" w:cs="Cordia New"/>
          <w:color w:val="205B83"/>
          <w:sz w:val="40"/>
          <w:szCs w:val="40"/>
          <w:lang w:bidi="ar-EG"/>
        </w:rPr>
        <w:t>:</w:t>
      </w:r>
      <w:r w:rsidRPr="00AB7305">
        <w:rPr>
          <w:rFonts w:asciiTheme="majorBidi" w:hAnsiTheme="majorBidi" w:cstheme="majorBidi"/>
          <w:color w:val="205B83"/>
          <w:sz w:val="40"/>
          <w:szCs w:val="40"/>
          <w:lang w:bidi="ar-EG"/>
        </w:rPr>
        <w:t xml:space="preserve"> </w:t>
      </w:r>
      <w:r w:rsidR="00F828EA">
        <w:rPr>
          <w:rFonts w:asciiTheme="majorBidi" w:hAnsiTheme="majorBidi" w:cs="Cordia New" w:hint="cs"/>
          <w:color w:val="205B83"/>
          <w:sz w:val="40"/>
          <w:szCs w:val="40"/>
          <w:cs/>
          <w:lang w:bidi="th-TH"/>
        </w:rPr>
        <w:t>ซุฟอัม อุษมาน</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B7305" w:rsidRPr="00E11CFD" w:rsidRDefault="00AB7305" w:rsidP="00CB0681">
      <w:pPr>
        <w:spacing w:after="0" w:line="240" w:lineRule="auto"/>
        <w:jc w:val="center"/>
        <w:rPr>
          <w:rFonts w:asciiTheme="majorBidi" w:hAnsiTheme="majorBidi" w:cs="KFGQPC Uthman Taha Naskh"/>
          <w:b/>
          <w:bCs/>
          <w:sz w:val="32"/>
          <w:szCs w:val="32"/>
          <w:rtl/>
        </w:rPr>
      </w:pPr>
      <w:r w:rsidRPr="00E11CFD">
        <w:rPr>
          <w:rFonts w:asciiTheme="majorBidi" w:hAnsiTheme="majorBidi" w:cs="KFGQPC Uthman Taha Naskh" w:hint="cs"/>
          <w:b/>
          <w:bCs/>
          <w:sz w:val="32"/>
          <w:szCs w:val="32"/>
          <w:rtl/>
        </w:rPr>
        <w:t xml:space="preserve">ترجمة: </w:t>
      </w:r>
      <w:r w:rsidR="00CB0681">
        <w:rPr>
          <w:rFonts w:asciiTheme="majorBidi" w:hAnsiTheme="majorBidi" w:cs="KFGQPC Uthman Taha Naskh" w:hint="cs"/>
          <w:b/>
          <w:bCs/>
          <w:sz w:val="32"/>
          <w:szCs w:val="32"/>
          <w:rtl/>
          <w:lang w:bidi="ar-EG"/>
        </w:rPr>
        <w:t>عثمان إدريس</w:t>
      </w:r>
    </w:p>
    <w:p w:rsidR="008B3703" w:rsidRPr="00E11CFD" w:rsidRDefault="00A03054" w:rsidP="00F828EA">
      <w:pPr>
        <w:spacing w:after="0" w:line="240" w:lineRule="auto"/>
        <w:jc w:val="center"/>
        <w:rPr>
          <w:rFonts w:asciiTheme="majorBidi" w:hAnsiTheme="majorBidi" w:cs="Cordia New"/>
          <w:b/>
          <w:bCs/>
          <w:color w:val="006666"/>
          <w:sz w:val="40"/>
          <w:szCs w:val="40"/>
          <w:cs/>
          <w:lang w:bidi="th-TH"/>
        </w:rPr>
        <w:sectPr w:rsidR="008B3703" w:rsidRPr="00E11CFD"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11CFD">
        <w:rPr>
          <w:rFonts w:asciiTheme="majorBidi" w:hAnsiTheme="majorBidi" w:cs="KFGQPC Uthman Taha Naskh"/>
          <w:b/>
          <w:bCs/>
          <w:sz w:val="32"/>
          <w:szCs w:val="32"/>
          <w:rtl/>
          <w:lang w:bidi="ar-EG"/>
        </w:rPr>
        <w:t>مراجعة</w:t>
      </w:r>
      <w:r w:rsidR="002659A0" w:rsidRPr="00E11CFD">
        <w:rPr>
          <w:rFonts w:asciiTheme="majorBidi" w:hAnsiTheme="majorBidi" w:cs="KFGQPC Uthman Taha Naskh" w:hint="cs"/>
          <w:b/>
          <w:bCs/>
          <w:sz w:val="32"/>
          <w:szCs w:val="32"/>
          <w:rtl/>
        </w:rPr>
        <w:t xml:space="preserve">: </w:t>
      </w:r>
      <w:r w:rsidR="00F828EA">
        <w:rPr>
          <w:rFonts w:asciiTheme="majorBidi" w:hAnsiTheme="majorBidi" w:cs="KFGQPC Uthman Taha Naskh" w:hint="cs"/>
          <w:b/>
          <w:bCs/>
          <w:sz w:val="32"/>
          <w:szCs w:val="32"/>
          <w:rtl/>
        </w:rPr>
        <w:t>صافي عثمان</w:t>
      </w:r>
    </w:p>
    <w:p w:rsidR="00E942BB" w:rsidRPr="00BE7502" w:rsidRDefault="00E942BB" w:rsidP="00E942BB">
      <w:pPr>
        <w:bidi w:val="0"/>
        <w:jc w:val="center"/>
        <w:rPr>
          <w:rFonts w:asciiTheme="majorBidi" w:hAnsiTheme="majorBidi" w:cs="Cordia New"/>
          <w:color w:val="006666"/>
          <w:sz w:val="32"/>
          <w:szCs w:val="40"/>
          <w:cs/>
          <w:lang w:bidi="th-TH"/>
        </w:rPr>
      </w:pPr>
    </w:p>
    <w:p w:rsidR="00E942BB" w:rsidRPr="008F6861" w:rsidRDefault="00CB0681" w:rsidP="008F6861">
      <w:pPr>
        <w:bidi w:val="0"/>
        <w:spacing w:after="0" w:line="240" w:lineRule="auto"/>
        <w:jc w:val="center"/>
        <w:rPr>
          <w:rFonts w:ascii="Cordia New" w:hAnsi="Cordia New" w:cs="Cordia New"/>
          <w:b/>
          <w:bCs/>
          <w:color w:val="205B83"/>
          <w:sz w:val="44"/>
          <w:szCs w:val="44"/>
          <w:lang w:bidi="th-TH"/>
        </w:rPr>
      </w:pPr>
      <w:r>
        <w:rPr>
          <w:rFonts w:ascii="Cordia New" w:hAnsi="Cordia New" w:cs="Cordia New" w:hint="cs"/>
          <w:b/>
          <w:bCs/>
          <w:color w:val="205B83"/>
          <w:sz w:val="44"/>
          <w:szCs w:val="44"/>
          <w:cs/>
          <w:lang w:bidi="th-TH"/>
        </w:rPr>
        <w:t>อุมมะตัน วะสะฏอ วิถีแห่งประชาชาติที่ดีเลิศ</w:t>
      </w:r>
    </w:p>
    <w:p w:rsidR="002659A0" w:rsidRPr="00DF7E4B" w:rsidRDefault="002659A0" w:rsidP="002659A0">
      <w:pPr>
        <w:bidi w:val="0"/>
        <w:spacing w:line="240" w:lineRule="auto"/>
        <w:jc w:val="center"/>
        <w:rPr>
          <w:rFonts w:asciiTheme="majorBidi" w:hAnsiTheme="majorBidi" w:cstheme="majorBidi"/>
          <w:color w:val="205B83"/>
          <w:sz w:val="32"/>
          <w:szCs w:val="32"/>
          <w:lang w:bidi="ar-EG"/>
        </w:rPr>
      </w:pPr>
      <w:r w:rsidRPr="002659A0">
        <w:rPr>
          <w:rFonts w:asciiTheme="majorBidi" w:hAnsiTheme="majorBidi" w:cstheme="majorBidi"/>
          <w:noProof/>
          <w:color w:val="205B83"/>
          <w:sz w:val="24"/>
          <w:szCs w:val="24"/>
        </w:rPr>
        <w:drawing>
          <wp:anchor distT="0" distB="0" distL="114300" distR="114300" simplePos="0" relativeHeight="251667456" behindDoc="0" locked="0" layoutInCell="1" allowOverlap="1" wp14:anchorId="7094193C" wp14:editId="7C9912D9">
            <wp:simplePos x="0" y="0"/>
            <wp:positionH relativeFrom="margin">
              <wp:posOffset>1360805</wp:posOffset>
            </wp:positionH>
            <wp:positionV relativeFrom="paragraph">
              <wp:posOffset>111958</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F828EA" w:rsidRPr="00F828EA" w:rsidRDefault="00F828EA" w:rsidP="00F828EA">
      <w:pPr>
        <w:bidi w:val="0"/>
        <w:spacing w:after="0" w:line="240" w:lineRule="auto"/>
        <w:jc w:val="center"/>
        <w:rPr>
          <w:rFonts w:ascii="TH SarabunPSK" w:eastAsia="Calibri" w:hAnsi="TH SarabunPSK" w:cs="TH SarabunPSK"/>
          <w:sz w:val="32"/>
          <w:szCs w:val="32"/>
          <w:lang w:bidi="th-TH"/>
        </w:rPr>
      </w:pPr>
    </w:p>
    <w:p w:rsidR="0075206C" w:rsidRPr="00A43D2E" w:rsidRDefault="0075206C" w:rsidP="0075206C">
      <w:pPr>
        <w:bidi w:val="0"/>
        <w:spacing w:after="0" w:line="240" w:lineRule="auto"/>
        <w:contextualSpacing/>
        <w:jc w:val="center"/>
        <w:rPr>
          <w:rFonts w:ascii="Cordia New" w:eastAsia="Times New Roman" w:hAnsi="Cordia New" w:cs="Cordia New"/>
          <w:b/>
          <w:bCs/>
          <w:color w:val="C00000"/>
          <w:sz w:val="32"/>
          <w:szCs w:val="32"/>
          <w:lang w:bidi="th-TH"/>
        </w:rPr>
      </w:pPr>
      <w:r w:rsidRPr="00A43D2E">
        <w:rPr>
          <w:rFonts w:ascii="Cordia New" w:eastAsia="Times New Roman" w:hAnsi="Cordia New" w:cs="Cordia New"/>
          <w:b/>
          <w:bCs/>
          <w:color w:val="C00000"/>
          <w:sz w:val="32"/>
          <w:szCs w:val="32"/>
          <w:cs/>
          <w:lang w:bidi="th-TH"/>
        </w:rPr>
        <w:t>บทนำ</w:t>
      </w:r>
    </w:p>
    <w:p w:rsidR="0075206C" w:rsidRPr="0075206C" w:rsidRDefault="0075206C" w:rsidP="0075206C">
      <w:pPr>
        <w:bidi w:val="0"/>
        <w:spacing w:after="0" w:line="240" w:lineRule="auto"/>
        <w:contextualSpacing/>
        <w:jc w:val="center"/>
        <w:rPr>
          <w:rFonts w:ascii="TH SarabunPSK" w:eastAsia="Times New Roman" w:hAnsi="TH SarabunPSK" w:cs="TH SarabunPSK"/>
          <w:b/>
          <w:bCs/>
          <w:sz w:val="32"/>
          <w:szCs w:val="32"/>
          <w:cs/>
          <w:lang w:bidi="th-TH"/>
        </w:rPr>
      </w:pPr>
    </w:p>
    <w:p w:rsidR="0075206C" w:rsidRPr="0075206C" w:rsidRDefault="0075206C" w:rsidP="0075206C">
      <w:pPr>
        <w:spacing w:after="0" w:line="240" w:lineRule="auto"/>
        <w:contextualSpacing/>
        <w:jc w:val="both"/>
        <w:rPr>
          <w:rFonts w:ascii="KFGQPC Uthman Taha Naskh" w:eastAsia="Times New Roman" w:hAnsi="KFGQPC Uthman Taha Naskh" w:cs="KFGQPC Uthman Taha Naskh"/>
          <w:color w:val="000000"/>
          <w:sz w:val="32"/>
          <w:szCs w:val="32"/>
          <w:rtl/>
        </w:rPr>
      </w:pPr>
      <w:r w:rsidRPr="0075206C">
        <w:rPr>
          <w:rFonts w:ascii="KFGQPC Uthman Taha Naskh" w:eastAsia="Times New Roman" w:hAnsi="KFGQPC Uthman Taha Naskh" w:cs="KFGQPC Uthman Taha Naskh"/>
          <w:color w:val="000000"/>
          <w:sz w:val="32"/>
          <w:szCs w:val="32"/>
          <w:rtl/>
        </w:rPr>
        <w:t>إِنَّ اْلحَمْد</w:t>
      </w:r>
      <w:r w:rsidRPr="0075206C">
        <w:rPr>
          <w:rFonts w:ascii="KFGQPC Uthman Taha Naskh" w:eastAsia="Times New Roman" w:hAnsi="KFGQPC Uthman Taha Naskh" w:cs="KFGQPC Uthman Taha Naskh" w:hint="cs"/>
          <w:color w:val="000000"/>
          <w:sz w:val="32"/>
          <w:szCs w:val="32"/>
          <w:rtl/>
        </w:rPr>
        <w:t>َ</w:t>
      </w:r>
      <w:r w:rsidRPr="0075206C">
        <w:rPr>
          <w:rFonts w:ascii="KFGQPC Uthman Taha Naskh" w:eastAsia="Times New Roman" w:hAnsi="KFGQPC Uthman Taha Naskh" w:cs="KFGQPC Uthman Taha Naskh"/>
          <w:color w:val="000000"/>
          <w:sz w:val="32"/>
          <w:szCs w:val="32"/>
          <w:rtl/>
        </w:rPr>
        <w:t xml:space="preserve"> للهِ نَحْمَدُهُ  وَنَسْتَعِيْنُهِ وَنَسْتَغْفِرُهُ  وَنَسْتَهْدِيْهِ وَنَتُوْبُ إِلَيْهِ، وَنَعُوْذُ بِاللهِ مِنْ شُرُوْرِ أَنْفُسِنَا وَمِنْ سَيِّئَاتِ أَعْمَالِنَا، مَنْ يَهْدِهِ اللهُ فَلاَ مُضِلَّ لَهُ، وَمَنْ يُضْلِلْهُ فَلاَ هَادِيَ لَهُ. أَشْهَدُ أَنْ لاَ إِلَهَ إِلاَّ اللهُ وَحْدَهُ لاَ شَرِيْكَ لَهُ، وَأَشْهَدُ أَنَّ مُحَمَّدًا عَبْدُهُ وَرَسُوْلُهُ. اَللَّهُمَّ صَلِّ</w:t>
      </w:r>
      <w:r w:rsidRPr="0075206C">
        <w:rPr>
          <w:rFonts w:ascii="KFGQPC Uthman Taha Naskh" w:eastAsia="Times New Roman" w:hAnsi="KFGQPC Uthman Taha Naskh" w:cs="KFGQPC Uthman Taha Naskh" w:hint="cs"/>
          <w:color w:val="000000"/>
          <w:sz w:val="32"/>
          <w:szCs w:val="32"/>
          <w:rtl/>
        </w:rPr>
        <w:t xml:space="preserve"> </w:t>
      </w:r>
      <w:r w:rsidRPr="0075206C">
        <w:rPr>
          <w:rFonts w:ascii="KFGQPC Uthman Taha Naskh" w:eastAsia="Times New Roman" w:hAnsi="KFGQPC Uthman Taha Naskh" w:cs="KFGQPC Uthman Taha Naskh"/>
          <w:color w:val="000000"/>
          <w:sz w:val="32"/>
          <w:szCs w:val="32"/>
          <w:rtl/>
        </w:rPr>
        <w:t>وَسَلِّمْ وَبَارِكْ عَلَى نَبِيِّنَا وَحَبِيْبِنَا الْمُصْطَفَى مُحَمَّدٍ، وَعَلَى آلِهِ وَصَحْبِهِ أَجْمَعِيْنَ. أَمَّا بَعْدُ،</w:t>
      </w:r>
    </w:p>
    <w:p w:rsidR="0075206C" w:rsidRPr="0075206C" w:rsidRDefault="0075206C" w:rsidP="0075206C">
      <w:pPr>
        <w:tabs>
          <w:tab w:val="right" w:pos="9638"/>
        </w:tabs>
        <w:bidi w:val="0"/>
        <w:spacing w:after="0" w:line="240" w:lineRule="auto"/>
        <w:contextualSpacing/>
        <w:rPr>
          <w:rFonts w:ascii="TH SarabunPSK" w:eastAsia="Times New Roman" w:hAnsi="TH SarabunPSK" w:cs="TH SarabunPSK"/>
          <w:b/>
          <w:bCs/>
          <w:color w:val="000000"/>
          <w:sz w:val="32"/>
          <w:szCs w:val="32"/>
        </w:rPr>
      </w:pPr>
    </w:p>
    <w:p w:rsidR="0075206C" w:rsidRPr="00910003" w:rsidRDefault="0075206C" w:rsidP="0075206C">
      <w:pPr>
        <w:tabs>
          <w:tab w:val="right" w:pos="9638"/>
        </w:tabs>
        <w:bidi w:val="0"/>
        <w:spacing w:after="0" w:line="240" w:lineRule="auto"/>
        <w:contextualSpacing/>
        <w:rPr>
          <w:rFonts w:ascii="Cordia New" w:eastAsia="Times New Roman" w:hAnsi="Cordia New" w:cs="Cordia New"/>
          <w:b/>
          <w:bCs/>
          <w:color w:val="C00000"/>
          <w:sz w:val="32"/>
          <w:szCs w:val="32"/>
        </w:rPr>
      </w:pPr>
      <w:r w:rsidRPr="00910003">
        <w:rPr>
          <w:rFonts w:ascii="Cordia New" w:eastAsia="Times New Roman" w:hAnsi="Cordia New" w:cs="Cordia New"/>
          <w:b/>
          <w:bCs/>
          <w:color w:val="C00000"/>
          <w:sz w:val="32"/>
          <w:szCs w:val="32"/>
          <w:cs/>
          <w:lang w:bidi="th-TH"/>
        </w:rPr>
        <w:t>แก่นแท้ของอุมมะตันวะสะฏอ</w:t>
      </w:r>
    </w:p>
    <w:p w:rsidR="007A475D" w:rsidRDefault="0075206C" w:rsidP="00CF3E29">
      <w:pPr>
        <w:bidi w:val="0"/>
        <w:spacing w:after="0" w:line="240" w:lineRule="auto"/>
        <w:ind w:firstLine="720"/>
        <w:contextualSpacing/>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อุมมะตันวะสะฏอเป็นหนึ่งในความโปรดปรานของอัลลอฮฺที่พระองค์ทรงประทานแก่ประชาชาติของนบีมุหัมมัด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rPr>
        <w:t xml:space="preserve"> </w:t>
      </w:r>
      <w:r w:rsidRPr="0075206C">
        <w:rPr>
          <w:rFonts w:ascii="Cordia New" w:eastAsia="Times New Roman" w:hAnsi="Cordia New" w:cs="Cordia New"/>
          <w:color w:val="000000"/>
          <w:sz w:val="32"/>
          <w:szCs w:val="32"/>
          <w:cs/>
          <w:lang w:bidi="th-TH"/>
        </w:rPr>
        <w:t>ที่ควรค่าแก่การได้รับขนานนามว่า</w:t>
      </w:r>
      <w:r w:rsidR="007A475D">
        <w:rPr>
          <w:rFonts w:ascii="Cordia New" w:eastAsia="Times New Roman" w:hAnsi="Cordia New" w:cs="Cordia New" w:hint="cs"/>
          <w:color w:val="000000"/>
          <w:sz w:val="32"/>
          <w:szCs w:val="32"/>
          <w:cs/>
          <w:lang w:bidi="th-TH"/>
        </w:rPr>
        <w:t xml:space="preserve"> </w:t>
      </w:r>
      <w:r w:rsidR="007A475D" w:rsidRPr="007A475D">
        <w:rPr>
          <w:rFonts w:ascii="Cordia New" w:eastAsia="Times New Roman" w:hAnsi="Cordia New" w:cs="Cordia New"/>
          <w:color w:val="000000"/>
          <w:sz w:val="32"/>
          <w:szCs w:val="32"/>
        </w:rPr>
        <w:t>“</w:t>
      </w:r>
      <w:r w:rsidR="007A475D" w:rsidRPr="007A475D">
        <w:rPr>
          <w:rFonts w:ascii="Cordia New" w:eastAsia="Times New Roman" w:hAnsi="Cordia New" w:cs="Cordia New" w:hint="cs"/>
          <w:color w:val="000000"/>
          <w:sz w:val="32"/>
          <w:szCs w:val="32"/>
          <w:cs/>
          <w:lang w:bidi="th-TH"/>
        </w:rPr>
        <w:t>ค็อยเราะ</w:t>
      </w:r>
      <w:r w:rsidR="007A475D" w:rsidRPr="007A475D">
        <w:rPr>
          <w:rFonts w:ascii="Cordia New" w:eastAsia="Times New Roman" w:hAnsi="Cordia New" w:cs="Cordia New"/>
          <w:color w:val="000000"/>
          <w:sz w:val="32"/>
          <w:szCs w:val="32"/>
          <w:cs/>
          <w:lang w:bidi="th-TH"/>
        </w:rPr>
        <w:t xml:space="preserve"> </w:t>
      </w:r>
      <w:r w:rsidR="007A475D" w:rsidRPr="007A475D">
        <w:rPr>
          <w:rFonts w:ascii="Cordia New" w:eastAsia="Times New Roman" w:hAnsi="Cordia New" w:cs="Cordia New" w:hint="cs"/>
          <w:color w:val="000000"/>
          <w:sz w:val="32"/>
          <w:szCs w:val="32"/>
          <w:cs/>
          <w:lang w:bidi="th-TH"/>
        </w:rPr>
        <w:t>อุมมะฮฺ</w:t>
      </w:r>
      <w:r w:rsidR="007A475D" w:rsidRPr="007A475D">
        <w:rPr>
          <w:rFonts w:ascii="Cordia New" w:eastAsia="Times New Roman" w:hAnsi="Cordia New" w:cs="Cordia New" w:hint="eastAsia"/>
          <w:color w:val="000000"/>
          <w:sz w:val="32"/>
          <w:szCs w:val="32"/>
        </w:rPr>
        <w:t>”</w:t>
      </w:r>
      <w:r w:rsidRPr="0075206C">
        <w:rPr>
          <w:rFonts w:ascii="Cordia New" w:eastAsia="Times New Roman" w:hAnsi="Cordia New" w:cs="Cordia New"/>
          <w:color w:val="000000"/>
          <w:sz w:val="32"/>
          <w:szCs w:val="32"/>
          <w:rtl/>
          <w:cs/>
        </w:rPr>
        <w:t xml:space="preserve"> </w:t>
      </w:r>
      <w:r w:rsidR="00CF3E29">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ประชาชาติที่ดีเลิศ</w:t>
      </w:r>
      <w:r w:rsidR="007A475D">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เป็นการเฉพาะ</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ซึ่งในบรรดาคุณลักษณะของ อุมมะตัน วะสะฏอ ก็คือ</w:t>
      </w:r>
      <w:r w:rsidR="007A475D">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อุมมะตัน วาหิดะฮฺ</w:t>
      </w:r>
      <w:r w:rsidR="007A475D">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ระชาชาติหนึ่งเดียวเท่านั้นที่ถูกคัดเลือกให้เป็นผู้ดูแลมนุษยชาติทั้งหมดบนโลกนี้และเป็นสักขีพยานในวันอาคิเราะฮฺ</w:t>
      </w:r>
    </w:p>
    <w:p w:rsidR="0075206C" w:rsidRPr="0075206C" w:rsidRDefault="0075206C" w:rsidP="007A475D">
      <w:pPr>
        <w:bidi w:val="0"/>
        <w:spacing w:after="0" w:line="240" w:lineRule="auto"/>
        <w:ind w:firstLine="720"/>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อัลลอฮฺตรัสว่า</w:t>
      </w:r>
    </w:p>
    <w:p w:rsidR="0075206C" w:rsidRPr="007A475D" w:rsidRDefault="0075206C" w:rsidP="0075206C">
      <w:pPr>
        <w:tabs>
          <w:tab w:val="right" w:pos="9638"/>
        </w:tabs>
        <w:spacing w:after="0" w:line="240" w:lineRule="auto"/>
        <w:ind w:right="426"/>
        <w:contextualSpacing/>
        <w:jc w:val="center"/>
        <w:rPr>
          <w:rFonts w:ascii="TH SarabunPSK" w:eastAsia="Times New Roman" w:hAnsi="TH SarabunPSK" w:cs="TH SarabunPSK"/>
          <w:color w:val="006600"/>
          <w:sz w:val="32"/>
          <w:szCs w:val="32"/>
          <w:rtl/>
          <w:cs/>
        </w:rPr>
      </w:pPr>
      <w:r w:rsidRPr="007A475D">
        <w:rPr>
          <w:rFonts w:ascii="KFGQPC Uthman Taha Naskh" w:eastAsia="Times New Roman" w:hAnsi="KFGQPC Uthman Taha Naskh" w:cs="KFGQPC Uthman Taha Naskh" w:hint="cs"/>
          <w:color w:val="006600"/>
          <w:sz w:val="32"/>
          <w:szCs w:val="32"/>
          <w:rtl/>
        </w:rPr>
        <w:t>﴿</w:t>
      </w:r>
      <w:r w:rsidRPr="007A475D">
        <w:rPr>
          <w:rFonts w:ascii="QCF_BSML" w:eastAsia="Times New Roman" w:hAnsi="QCF_BSML" w:cs="QCF_BSML" w:hint="cs"/>
          <w:color w:val="006600"/>
          <w:sz w:val="32"/>
          <w:szCs w:val="32"/>
          <w:rtl/>
        </w:rPr>
        <w:t xml:space="preserve"> </w:t>
      </w:r>
      <w:r w:rsidRPr="007A475D">
        <w:rPr>
          <w:rFonts w:ascii="QCF_BSML" w:eastAsia="Times New Roman" w:hAnsi="QCF_BSML" w:cs="QCF_BSML"/>
          <w:color w:val="006600"/>
          <w:sz w:val="32"/>
          <w:szCs w:val="32"/>
          <w:rtl/>
        </w:rPr>
        <w:t xml:space="preserve"> </w:t>
      </w:r>
      <w:r w:rsidRPr="007A475D">
        <w:rPr>
          <w:rFonts w:ascii="QCF_P022" w:eastAsia="Times New Roman" w:hAnsi="QCF_P022" w:cs="QCF_P022"/>
          <w:color w:val="006600"/>
          <w:sz w:val="32"/>
          <w:szCs w:val="32"/>
          <w:rtl/>
        </w:rPr>
        <w:t>ﭪ ﭫ ﭬ ﭭ ﭮ   ﭯ ﭰ ﭱ ﭲ ﭳ ﭴ ﭵ</w:t>
      </w:r>
      <w:r w:rsidRPr="007A475D">
        <w:rPr>
          <w:rFonts w:ascii="QCF_BSML" w:eastAsia="Times New Roman" w:hAnsi="QCF_BSML" w:cs="KFGQPC Uthman Taha Naskh" w:hint="cs"/>
          <w:color w:val="006600"/>
          <w:sz w:val="32"/>
          <w:szCs w:val="32"/>
          <w:rtl/>
        </w:rPr>
        <w:t>﴾</w:t>
      </w:r>
      <w:r w:rsidRPr="007A475D">
        <w:rPr>
          <w:rFonts w:ascii="TH SarabunPSK" w:eastAsia="Times New Roman" w:hAnsi="TH SarabunPSK" w:cs="TH SarabunPSK"/>
          <w:color w:val="006600"/>
          <w:sz w:val="32"/>
          <w:szCs w:val="32"/>
          <w:vertAlign w:val="superscript"/>
          <w:cs/>
        </w:rPr>
        <w:footnoteReference w:id="1"/>
      </w:r>
    </w:p>
    <w:p w:rsidR="0075206C" w:rsidRPr="007A475D" w:rsidRDefault="0075206C" w:rsidP="007A475D">
      <w:pPr>
        <w:tabs>
          <w:tab w:val="right" w:pos="9638"/>
        </w:tabs>
        <w:bidi w:val="0"/>
        <w:spacing w:after="0" w:line="240" w:lineRule="auto"/>
        <w:contextualSpacing/>
        <w:jc w:val="thaiDistribute"/>
        <w:rPr>
          <w:rFonts w:ascii="Cordia New" w:eastAsia="Times New Roman" w:hAnsi="Cordia New" w:cs="Cordia New"/>
          <w:color w:val="006600"/>
          <w:sz w:val="32"/>
          <w:szCs w:val="32"/>
          <w:rtl/>
          <w:cs/>
        </w:rPr>
      </w:pPr>
      <w:r w:rsidRPr="007A475D">
        <w:rPr>
          <w:rFonts w:ascii="Cordia New" w:eastAsia="Times New Roman" w:hAnsi="Cordia New" w:cs="Cordia New"/>
          <w:color w:val="006600"/>
          <w:sz w:val="32"/>
          <w:szCs w:val="32"/>
          <w:cs/>
          <w:lang w:bidi="th-TH"/>
        </w:rPr>
        <w:t>ความหมาย</w:t>
      </w:r>
      <w:r w:rsidR="007A475D" w:rsidRPr="007A475D">
        <w:rPr>
          <w:rFonts w:ascii="Cordia New" w:eastAsia="Times New Roman" w:hAnsi="Cordia New" w:cs="Cordia New" w:hint="cs"/>
          <w:color w:val="006600"/>
          <w:sz w:val="32"/>
          <w:szCs w:val="32"/>
          <w:cs/>
          <w:lang w:bidi="th-TH"/>
        </w:rPr>
        <w:t xml:space="preserve"> “</w:t>
      </w:r>
      <w:r w:rsidRPr="007A475D">
        <w:rPr>
          <w:rFonts w:ascii="Cordia New" w:eastAsia="Times New Roman" w:hAnsi="Cordia New" w:cs="Cordia New"/>
          <w:color w:val="006600"/>
          <w:sz w:val="32"/>
          <w:szCs w:val="32"/>
          <w:cs/>
          <w:lang w:bidi="th-TH"/>
        </w:rPr>
        <w:t>และในทำนองเดียวกัน (กับที่เราได้ประทานทางนำแก่เจ้าโอ้มุหัมมัดสู่เส้นทางที่เที่ยงตรง</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หรือเราได้คัดเลือกเจ้าในฐานะลูกหลานท่านนบีอิบรอฮีมเพื่อแต่งตั้งเป็นเราะสูลบนโลกนี้)</w:t>
      </w:r>
      <w:r w:rsidRPr="007A475D">
        <w:rPr>
          <w:rFonts w:ascii="Cordia New" w:eastAsia="Times New Roman" w:hAnsi="Cordia New" w:cs="Cordia New"/>
          <w:color w:val="006600"/>
          <w:sz w:val="32"/>
          <w:szCs w:val="32"/>
          <w:vertAlign w:val="superscript"/>
          <w:cs/>
        </w:rPr>
        <w:footnoteReference w:id="2"/>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เราก็ได้กำหนดให้พวกเจ้า</w:t>
      </w:r>
      <w:r w:rsidR="00CB0681" w:rsidRPr="007A475D">
        <w:rPr>
          <w:rFonts w:ascii="Cordia New" w:eastAsia="Times New Roman" w:hAnsi="Cordia New" w:cs="Cordia New" w:hint="cs"/>
          <w:color w:val="006600"/>
          <w:sz w:val="32"/>
          <w:szCs w:val="32"/>
          <w:rtl/>
        </w:rPr>
        <w:t xml:space="preserve"> </w:t>
      </w:r>
      <w:r w:rsidR="00CB0681" w:rsidRPr="007A475D">
        <w:rPr>
          <w:rFonts w:ascii="Cordia New" w:eastAsia="Times New Roman" w:hAnsi="Cordia New" w:cs="Cordia New" w:hint="cs"/>
          <w:color w:val="006600"/>
          <w:sz w:val="32"/>
          <w:szCs w:val="32"/>
          <w:cs/>
          <w:lang w:bidi="th-TH"/>
        </w:rPr>
        <w:t>(</w:t>
      </w:r>
      <w:r w:rsidRPr="007A475D">
        <w:rPr>
          <w:rFonts w:ascii="Cordia New" w:eastAsia="Times New Roman" w:hAnsi="Cordia New" w:cs="Cordia New"/>
          <w:color w:val="006600"/>
          <w:sz w:val="32"/>
          <w:szCs w:val="32"/>
          <w:cs/>
          <w:lang w:bidi="th-TH"/>
        </w:rPr>
        <w:t>หมายถึงประชาชาติของนบีมุหัมมัดที่</w:t>
      </w:r>
      <w:bookmarkStart w:id="0" w:name="_GoBack"/>
      <w:bookmarkEnd w:id="0"/>
      <w:r w:rsidRPr="007A475D">
        <w:rPr>
          <w:rFonts w:ascii="Cordia New" w:eastAsia="Times New Roman" w:hAnsi="Cordia New" w:cs="Cordia New"/>
          <w:color w:val="006600"/>
          <w:sz w:val="32"/>
          <w:szCs w:val="32"/>
          <w:cs/>
          <w:lang w:bidi="th-TH"/>
        </w:rPr>
        <w:t>เป็นมุสลิม</w:t>
      </w:r>
      <w:r w:rsidRPr="007A475D">
        <w:rPr>
          <w:rFonts w:ascii="Cordia New" w:eastAsia="Times New Roman" w:hAnsi="Cordia New" w:cs="Cordia New"/>
          <w:color w:val="006600"/>
          <w:sz w:val="32"/>
          <w:szCs w:val="32"/>
          <w:rtl/>
          <w:cs/>
        </w:rPr>
        <w:t>/</w:t>
      </w:r>
      <w:r w:rsidRPr="007A475D">
        <w:rPr>
          <w:rFonts w:ascii="Cordia New" w:eastAsia="Times New Roman" w:hAnsi="Cordia New" w:cs="Cordia New"/>
          <w:color w:val="006600"/>
          <w:sz w:val="32"/>
          <w:szCs w:val="32"/>
          <w:cs/>
          <w:lang w:bidi="th-TH"/>
        </w:rPr>
        <w:t>อุมมะตัน</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วาหิดะฮฺ</w:t>
      </w:r>
      <w:r w:rsidR="00CB0681" w:rsidRPr="007A475D">
        <w:rPr>
          <w:rFonts w:ascii="Cordia New" w:eastAsia="Times New Roman" w:hAnsi="Cordia New" w:cs="Cordia New" w:hint="cs"/>
          <w:color w:val="006600"/>
          <w:sz w:val="32"/>
          <w:szCs w:val="32"/>
          <w:cs/>
          <w:lang w:bidi="th-TH"/>
        </w:rPr>
        <w:t>)</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เป็น</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อุมมะตัน วะสะฏอ</w:t>
      </w:r>
      <w:r w:rsidRPr="007A475D">
        <w:rPr>
          <w:rFonts w:ascii="Cordia New" w:eastAsia="Times New Roman" w:hAnsi="Cordia New" w:cs="Cordia New"/>
          <w:color w:val="006600"/>
          <w:sz w:val="32"/>
          <w:szCs w:val="32"/>
        </w:rPr>
        <w:t xml:space="preserve"> </w:t>
      </w:r>
      <w:r w:rsidRPr="007A475D">
        <w:rPr>
          <w:rFonts w:ascii="Cordia New" w:eastAsia="Times New Roman" w:hAnsi="Cordia New" w:cs="Cordia New"/>
          <w:color w:val="006600"/>
          <w:sz w:val="32"/>
          <w:szCs w:val="32"/>
          <w:cs/>
          <w:lang w:bidi="th-TH"/>
        </w:rPr>
        <w:t>(หมายถึงประชาชาติที่เที่ยงธรรม</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ถูกคัดเลือก</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และประเสริฐที่สุด)</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เพื่อพวกเจ้าจะได้เป็นสักขีพยานต่อ</w:t>
      </w:r>
      <w:r w:rsidR="007A475D" w:rsidRPr="007A475D">
        <w:rPr>
          <w:rFonts w:ascii="Cordia New" w:eastAsia="Times New Roman" w:hAnsi="Cordia New" w:cs="Cordia New" w:hint="cs"/>
          <w:color w:val="006600"/>
          <w:sz w:val="32"/>
          <w:szCs w:val="32"/>
          <w:cs/>
          <w:lang w:bidi="th-TH"/>
        </w:rPr>
        <w:t xml:space="preserve"> (</w:t>
      </w:r>
      <w:r w:rsidRPr="007A475D">
        <w:rPr>
          <w:rFonts w:ascii="Cordia New" w:eastAsia="Times New Roman" w:hAnsi="Cordia New" w:cs="Cordia New"/>
          <w:color w:val="006600"/>
          <w:sz w:val="32"/>
          <w:szCs w:val="32"/>
          <w:cs/>
          <w:lang w:bidi="th-TH"/>
        </w:rPr>
        <w:t>การกระทำของ</w:t>
      </w:r>
      <w:r w:rsidR="007A475D" w:rsidRPr="007A475D">
        <w:rPr>
          <w:rFonts w:ascii="Cordia New" w:eastAsia="Times New Roman" w:hAnsi="Cordia New" w:cs="Cordia New" w:hint="cs"/>
          <w:color w:val="006600"/>
          <w:sz w:val="32"/>
          <w:szCs w:val="32"/>
          <w:cs/>
          <w:lang w:bidi="th-TH"/>
        </w:rPr>
        <w:t>)</w:t>
      </w:r>
      <w:r w:rsidR="007A475D" w:rsidRPr="007A475D">
        <w:rPr>
          <w:rFonts w:ascii="Cordia New" w:eastAsia="Times New Roman" w:hAnsi="Cordia New" w:cs="Cordia New" w:hint="cs"/>
          <w:color w:val="006600"/>
          <w:sz w:val="32"/>
          <w:szCs w:val="32"/>
          <w:rtl/>
        </w:rPr>
        <w:t xml:space="preserve"> </w:t>
      </w:r>
      <w:r w:rsidRPr="007A475D">
        <w:rPr>
          <w:rFonts w:ascii="Cordia New" w:eastAsia="Times New Roman" w:hAnsi="Cordia New" w:cs="Cordia New"/>
          <w:color w:val="006600"/>
          <w:sz w:val="32"/>
          <w:szCs w:val="32"/>
          <w:cs/>
          <w:lang w:bidi="th-TH"/>
        </w:rPr>
        <w:t>มนุษย์ทั้งหลาย</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และเพื่อให้ท่านเราะสูล</w:t>
      </w:r>
      <w:r w:rsidR="007A475D" w:rsidRPr="007A475D">
        <w:rPr>
          <w:rFonts w:ascii="Cordia New" w:eastAsia="Times New Roman" w:hAnsi="Cordia New" w:cs="Cordia New" w:hint="cs"/>
          <w:color w:val="006600"/>
          <w:sz w:val="32"/>
          <w:szCs w:val="32"/>
          <w:cs/>
          <w:lang w:bidi="th-TH"/>
        </w:rPr>
        <w:t xml:space="preserve"> (</w:t>
      </w:r>
      <w:r w:rsidRPr="007A475D">
        <w:rPr>
          <w:rFonts w:ascii="Cordia New" w:eastAsia="Times New Roman" w:hAnsi="Cordia New" w:cs="Cordia New"/>
          <w:color w:val="006600"/>
          <w:sz w:val="32"/>
          <w:szCs w:val="32"/>
          <w:cs/>
          <w:lang w:bidi="th-TH"/>
        </w:rPr>
        <w:t>มุหัมมัด</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ศ็อลลัลลอฮุออะลัยฮิวะสัลลัม</w:t>
      </w:r>
      <w:r w:rsidR="007A475D" w:rsidRPr="007A475D">
        <w:rPr>
          <w:rFonts w:ascii="Cordia New" w:eastAsia="Times New Roman" w:hAnsi="Cordia New" w:cs="Cordia New" w:hint="cs"/>
          <w:color w:val="006600"/>
          <w:sz w:val="32"/>
          <w:szCs w:val="32"/>
          <w:cs/>
          <w:lang w:bidi="th-TH"/>
        </w:rPr>
        <w:t>)</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เป็นสักขีพยานต่อ</w:t>
      </w:r>
      <w:r w:rsidRPr="007A475D">
        <w:rPr>
          <w:rFonts w:ascii="Cordia New" w:eastAsia="Times New Roman" w:hAnsi="Cordia New" w:cs="Cordia New"/>
          <w:color w:val="006600"/>
          <w:sz w:val="32"/>
          <w:szCs w:val="32"/>
          <w:rtl/>
          <w:cs/>
        </w:rPr>
        <w:t xml:space="preserve"> </w:t>
      </w:r>
      <w:r w:rsidR="007A475D" w:rsidRPr="007A475D">
        <w:rPr>
          <w:rFonts w:ascii="Cordia New" w:eastAsia="Times New Roman" w:hAnsi="Cordia New" w:cs="Cordia New" w:hint="cs"/>
          <w:color w:val="006600"/>
          <w:sz w:val="32"/>
          <w:szCs w:val="32"/>
          <w:cs/>
          <w:lang w:bidi="th-TH"/>
        </w:rPr>
        <w:t xml:space="preserve"> (</w:t>
      </w:r>
      <w:r w:rsidRPr="007A475D">
        <w:rPr>
          <w:rFonts w:ascii="Cordia New" w:eastAsia="Times New Roman" w:hAnsi="Cordia New" w:cs="Cordia New"/>
          <w:color w:val="006600"/>
          <w:sz w:val="32"/>
          <w:szCs w:val="32"/>
          <w:cs/>
          <w:lang w:bidi="th-TH"/>
        </w:rPr>
        <w:t>การ</w:t>
      </w:r>
      <w:r w:rsidR="007A475D" w:rsidRPr="007A475D">
        <w:rPr>
          <w:rFonts w:ascii="Cordia New" w:eastAsia="Times New Roman" w:hAnsi="Cordia New" w:cs="Cordia New" w:hint="cs"/>
          <w:color w:val="006600"/>
          <w:sz w:val="32"/>
          <w:szCs w:val="32"/>
          <w:cs/>
          <w:lang w:bidi="th-TH"/>
        </w:rPr>
        <w:t>เป็นพยาน</w:t>
      </w:r>
      <w:r w:rsidRPr="007A475D">
        <w:rPr>
          <w:rFonts w:ascii="Cordia New" w:eastAsia="Times New Roman" w:hAnsi="Cordia New" w:cs="Cordia New"/>
          <w:color w:val="006600"/>
          <w:sz w:val="32"/>
          <w:szCs w:val="32"/>
          <w:cs/>
          <w:lang w:bidi="th-TH"/>
        </w:rPr>
        <w:t>ของ</w:t>
      </w:r>
      <w:r w:rsidR="007A475D" w:rsidRPr="007A475D">
        <w:rPr>
          <w:rFonts w:ascii="Cordia New" w:eastAsia="Times New Roman" w:hAnsi="Cordia New" w:cs="Cordia New" w:hint="cs"/>
          <w:color w:val="006600"/>
          <w:sz w:val="32"/>
          <w:szCs w:val="32"/>
          <w:cs/>
          <w:lang w:bidi="th-TH"/>
        </w:rPr>
        <w:t>)</w:t>
      </w:r>
      <w:r w:rsidRPr="007A475D">
        <w:rPr>
          <w:rFonts w:ascii="Cordia New" w:eastAsia="Times New Roman" w:hAnsi="Cordia New" w:cs="Cordia New"/>
          <w:color w:val="006600"/>
          <w:sz w:val="32"/>
          <w:szCs w:val="32"/>
          <w:rtl/>
          <w:cs/>
        </w:rPr>
        <w:t xml:space="preserve"> </w:t>
      </w:r>
      <w:r w:rsidRPr="007A475D">
        <w:rPr>
          <w:rFonts w:ascii="Cordia New" w:eastAsia="Times New Roman" w:hAnsi="Cordia New" w:cs="Cordia New"/>
          <w:color w:val="006600"/>
          <w:sz w:val="32"/>
          <w:szCs w:val="32"/>
          <w:cs/>
          <w:lang w:bidi="th-TH"/>
        </w:rPr>
        <w:t>พวกเจ้า</w:t>
      </w:r>
      <w:r w:rsidRPr="007A475D">
        <w:rPr>
          <w:rFonts w:ascii="Cordia New" w:eastAsia="Times New Roman" w:hAnsi="Cordia New" w:cs="Cordia New"/>
          <w:color w:val="006600"/>
          <w:sz w:val="32"/>
          <w:szCs w:val="32"/>
          <w:rtl/>
          <w:cs/>
        </w:rPr>
        <w:t>”</w:t>
      </w:r>
    </w:p>
    <w:p w:rsidR="0075206C" w:rsidRPr="0075206C" w:rsidRDefault="0075206C" w:rsidP="0075206C">
      <w:pPr>
        <w:tabs>
          <w:tab w:val="right" w:pos="9638"/>
        </w:tabs>
        <w:bidi w:val="0"/>
        <w:spacing w:after="0" w:line="240" w:lineRule="auto"/>
        <w:contextualSpacing/>
        <w:jc w:val="thaiDistribute"/>
        <w:rPr>
          <w:rFonts w:ascii="Cordia New" w:eastAsia="Times New Roman" w:hAnsi="Cordia New" w:cs="Cordia New"/>
          <w:color w:val="000000"/>
          <w:sz w:val="32"/>
          <w:szCs w:val="32"/>
        </w:rPr>
      </w:pPr>
    </w:p>
    <w:p w:rsidR="007A475D" w:rsidRDefault="0075206C" w:rsidP="007A475D">
      <w:pPr>
        <w:bidi w:val="0"/>
        <w:spacing w:after="0" w:line="240" w:lineRule="auto"/>
        <w:ind w:firstLine="720"/>
        <w:contextualSpacing/>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มีเพียงอายะฮฺนี้เท่านั้นในอัลกุรอานที่แจ้งว่าประชาชาติของนบีมุหัมมัด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 คือ</w:t>
      </w:r>
      <w:r w:rsidR="007A475D">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007A475D">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โดยอายะฮฺข้างต้นถูกจัดวางไว้ระหว่างอายะฮฺต่างๆ</w:t>
      </w:r>
      <w:r w:rsidR="007A475D">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ที่พูดถึงการเปลี่ยน</w:t>
      </w:r>
      <w:r w:rsidRPr="0075206C">
        <w:rPr>
          <w:rFonts w:ascii="Cordia New" w:eastAsia="Times New Roman" w:hAnsi="Cordia New" w:cs="Cordia New"/>
          <w:color w:val="000000"/>
          <w:sz w:val="32"/>
          <w:szCs w:val="32"/>
          <w:cs/>
          <w:lang w:bidi="th-TH"/>
        </w:rPr>
        <w:lastRenderedPageBreak/>
        <w:t>ทิศกิบลัตจากบัยตุลมักดิส</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ณ</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ปาเลสไตน์สู่บัยติลลาฮิล หะรอม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ณ</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มักกะฮฺ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อัลมุกัรเราะมะฮฺ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ซึ่งในเวลานั้น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ท่านเราะสูล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ำลังเผชิญหน้ากับการถูกกล่าวหาและตำหนิเกี่ยวกับการเปลี่ยนทิศกิบลัตโดยชาวยิวและคริสต์ที่ไม่ประสงค์ดี</w:t>
      </w:r>
      <w:r w:rsidRPr="0075206C">
        <w:rPr>
          <w:rFonts w:ascii="Cordia New" w:eastAsia="Times New Roman" w:hAnsi="Cordia New" w:cs="Cordia New"/>
          <w:color w:val="000000"/>
          <w:sz w:val="32"/>
          <w:szCs w:val="32"/>
          <w:vertAlign w:val="superscript"/>
          <w:cs/>
        </w:rPr>
        <w:footnoteReference w:id="3"/>
      </w:r>
    </w:p>
    <w:p w:rsidR="007A475D" w:rsidRDefault="0075206C" w:rsidP="007A475D">
      <w:pPr>
        <w:bidi w:val="0"/>
        <w:spacing w:after="0" w:line="240" w:lineRule="auto"/>
        <w:ind w:firstLine="720"/>
        <w:contextualSpacing/>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การอธิบายที่ดีที่สุดสำหรับความหมายของ</w:t>
      </w:r>
      <w:r w:rsidR="007A475D">
        <w:rPr>
          <w:rFonts w:ascii="Cordia New" w:eastAsia="Times New Roman" w:hAnsi="Cordia New" w:cs="Cordia New" w:hint="cs"/>
          <w:color w:val="000000"/>
          <w:sz w:val="32"/>
          <w:szCs w:val="32"/>
          <w:cs/>
          <w:lang w:bidi="th-TH"/>
        </w:rPr>
        <w:t xml:space="preserve"> </w:t>
      </w:r>
      <w:r w:rsidR="007A475D">
        <w:rPr>
          <w:rFonts w:ascii="Cordia New" w:eastAsia="Times New Roman" w:hAnsi="Cordia New" w:cs="Cordia New"/>
          <w:color w:val="000000"/>
          <w:sz w:val="32"/>
          <w:szCs w:val="32"/>
          <w:lang w:bidi="th-TH"/>
        </w:rPr>
        <w:t>“</w:t>
      </w:r>
      <w:r w:rsidR="007A475D">
        <w:rPr>
          <w:rFonts w:ascii="Cordia New" w:eastAsia="Times New Roman" w:hAnsi="Cordia New" w:cs="Cordia New"/>
          <w:color w:val="000000"/>
          <w:sz w:val="32"/>
          <w:szCs w:val="32"/>
          <w:cs/>
          <w:lang w:bidi="th-TH"/>
        </w:rPr>
        <w:t>อุมมะตัน</w:t>
      </w:r>
      <w:r w:rsidR="007A475D">
        <w:rPr>
          <w:rFonts w:ascii="Cordia New" w:eastAsia="Times New Roman" w:hAnsi="Cordia New" w:cs="Times New Roman"/>
          <w:color w:val="000000"/>
          <w:sz w:val="32"/>
          <w:szCs w:val="32"/>
          <w:rtl/>
        </w:rPr>
        <w:t xml:space="preserve"> </w:t>
      </w:r>
      <w:r w:rsidR="007A475D">
        <w:rPr>
          <w:rFonts w:ascii="Cordia New" w:eastAsia="Times New Roman" w:hAnsi="Cordia New" w:cs="Cordia New"/>
          <w:color w:val="000000"/>
          <w:sz w:val="32"/>
          <w:szCs w:val="32"/>
          <w:cs/>
          <w:lang w:bidi="th-TH"/>
        </w:rPr>
        <w:t>วะสะฏอ</w:t>
      </w:r>
      <w:r w:rsidR="007A475D">
        <w:rPr>
          <w:rFonts w:ascii="Cordia New" w:eastAsia="Times New Roman" w:hAnsi="Cordia New" w:cs="Cordia New"/>
          <w:color w:val="000000"/>
          <w:sz w:val="32"/>
          <w:szCs w:val="32"/>
          <w:lang w:bidi="th-TH"/>
        </w:rPr>
        <w:t>”</w:t>
      </w:r>
      <w:r w:rsidR="007A475D">
        <w:rPr>
          <w:rFonts w:ascii="Cordia New" w:eastAsia="Times New Roman" w:hAnsi="Cordia New" w:cs="Cordia New"/>
          <w:color w:val="000000"/>
          <w:sz w:val="32"/>
          <w:szCs w:val="32"/>
          <w:cs/>
          <w:lang w:bidi="th-TH"/>
        </w:rPr>
        <w:t xml:space="preserve"> </w:t>
      </w:r>
      <w:r w:rsidRPr="0075206C">
        <w:rPr>
          <w:rFonts w:ascii="Cordia New" w:eastAsia="Times New Roman" w:hAnsi="Cordia New" w:cs="Cordia New"/>
          <w:color w:val="000000"/>
          <w:sz w:val="32"/>
          <w:szCs w:val="32"/>
          <w:cs/>
          <w:lang w:bidi="th-TH"/>
        </w:rPr>
        <w:t>ในอายะฮฺข้างต้น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คือการอธิบายของท่านเราะสูลุลลอฮฺ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นั่นคือ</w:t>
      </w:r>
      <w:r w:rsidR="007A475D">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อัลอัดลุ</w:t>
      </w:r>
      <w:r w:rsidRPr="0075206C">
        <w:rPr>
          <w:rFonts w:ascii="Cordia New" w:eastAsia="Times New Roman" w:hAnsi="Cordia New" w:cs="Cordia New"/>
          <w:color w:val="000000"/>
          <w:sz w:val="32"/>
          <w:szCs w:val="32"/>
          <w:rtl/>
          <w:cs/>
        </w:rPr>
        <w:t xml:space="preserve"> (</w:t>
      </w:r>
      <w:r w:rsidR="007A475D">
        <w:rPr>
          <w:rFonts w:ascii="Cordia New" w:eastAsia="Times New Roman" w:hAnsi="Cordia New" w:cs="Cordia New"/>
          <w:color w:val="000000"/>
          <w:sz w:val="32"/>
          <w:szCs w:val="32"/>
          <w:cs/>
          <w:lang w:bidi="th-TH"/>
        </w:rPr>
        <w:t>เที่ยงธรร</w:t>
      </w:r>
      <w:r w:rsidR="007A475D">
        <w:rPr>
          <w:rFonts w:ascii="Cordia New" w:eastAsia="Times New Roman" w:hAnsi="Cordia New" w:cs="Cordia New" w:hint="cs"/>
          <w:color w:val="000000"/>
          <w:sz w:val="32"/>
          <w:szCs w:val="32"/>
          <w:cs/>
          <w:lang w:bidi="th-TH"/>
        </w:rPr>
        <w:t xml:space="preserve">ม) </w:t>
      </w:r>
      <w:r w:rsidRPr="0075206C">
        <w:rPr>
          <w:rFonts w:ascii="Cordia New" w:eastAsia="Times New Roman" w:hAnsi="Cordia New" w:cs="Cordia New"/>
          <w:color w:val="000000"/>
          <w:sz w:val="32"/>
          <w:szCs w:val="32"/>
          <w:cs/>
          <w:lang w:bidi="th-TH"/>
        </w:rPr>
        <w:t>โดยในวันอาคิเราะฮฺประชาชาติของท่านนบีมุหัมมัด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ในฐานะ</w:t>
      </w:r>
      <w:r w:rsidR="007A475D">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007A475D">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จะเป็นสักขีพยานที่สัจจริงและเที่ยงธรรมในการแก้ปัญหาความขัดแย้งที่เกิดขึ้นระหว่างเหล่านบีกับบรรดาประชาชาติ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เนื่องเพราะประชาชาติของท่านนบีมุหัมมัด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เป็นประชาชาติที่เที่ยงธรรม</w:t>
      </w:r>
      <w:r w:rsidR="007A475D">
        <w:rPr>
          <w:rFonts w:ascii="Cordia New" w:eastAsia="Times New Roman" w:hAnsi="Cordia New" w:cs="Cordia New" w:hint="cs"/>
          <w:color w:val="000000"/>
          <w:sz w:val="32"/>
          <w:szCs w:val="32"/>
          <w:cs/>
          <w:lang w:bidi="th-TH"/>
        </w:rPr>
        <w:t xml:space="preserve"> </w:t>
      </w:r>
      <w:r w:rsidR="007A475D">
        <w:rPr>
          <w:rFonts w:ascii="Cordia New" w:eastAsia="Times New Roman" w:hAnsi="Cordia New" w:cs="Cordia New"/>
          <w:color w:val="000000"/>
          <w:sz w:val="32"/>
          <w:szCs w:val="32"/>
          <w:lang w:bidi="th-TH"/>
        </w:rPr>
        <w:t>“</w:t>
      </w:r>
      <w:r w:rsidR="007A475D">
        <w:rPr>
          <w:rFonts w:ascii="Cordia New" w:eastAsia="Times New Roman" w:hAnsi="Cordia New" w:cs="Cordia New"/>
          <w:color w:val="000000"/>
          <w:sz w:val="32"/>
          <w:szCs w:val="32"/>
          <w:cs/>
          <w:lang w:bidi="th-TH"/>
        </w:rPr>
        <w:t>อุมมะตัน</w:t>
      </w:r>
      <w:r w:rsidR="007A475D">
        <w:rPr>
          <w:rFonts w:ascii="Cordia New" w:eastAsia="Times New Roman" w:hAnsi="Cordia New" w:cs="Times New Roman"/>
          <w:color w:val="000000"/>
          <w:sz w:val="32"/>
          <w:szCs w:val="32"/>
          <w:rtl/>
        </w:rPr>
        <w:t xml:space="preserve"> </w:t>
      </w:r>
      <w:r w:rsidR="007A475D">
        <w:rPr>
          <w:rFonts w:ascii="Cordia New" w:eastAsia="Times New Roman" w:hAnsi="Cordia New" w:cs="Cordia New"/>
          <w:color w:val="000000"/>
          <w:sz w:val="32"/>
          <w:szCs w:val="32"/>
          <w:cs/>
          <w:lang w:bidi="th-TH"/>
        </w:rPr>
        <w:t>วะสะฏอ</w:t>
      </w:r>
      <w:r w:rsidR="007A475D">
        <w:rPr>
          <w:rFonts w:ascii="Cordia New" w:eastAsia="Times New Roman" w:hAnsi="Cordia New" w:cs="Cordia New"/>
          <w:color w:val="000000"/>
          <w:sz w:val="32"/>
          <w:szCs w:val="32"/>
          <w:lang w:bidi="th-TH"/>
        </w:rPr>
        <w:t>”</w:t>
      </w:r>
      <w:r w:rsidR="007A475D">
        <w:rPr>
          <w:rFonts w:ascii="Cordia New" w:eastAsia="Times New Roman" w:hAnsi="Cordia New" w:cs="Cordia New"/>
          <w:color w:val="000000"/>
          <w:sz w:val="32"/>
          <w:szCs w:val="32"/>
          <w:cs/>
          <w:lang w:bidi="th-TH"/>
        </w:rPr>
        <w:t xml:space="preserve"> </w:t>
      </w:r>
      <w:r w:rsidRPr="0075206C">
        <w:rPr>
          <w:rFonts w:ascii="Cordia New" w:eastAsia="Times New Roman" w:hAnsi="Cordia New" w:cs="Cordia New"/>
          <w:color w:val="000000"/>
          <w:sz w:val="32"/>
          <w:szCs w:val="32"/>
          <w:cs/>
          <w:lang w:bidi="th-TH"/>
        </w:rPr>
        <w:t>ประชาชาติสุดท้ายที่ถือกำเนิดบนโลกนี้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ในความหมายที่ว่า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พวกเขาเป็นประชาชาติที่มีชะรีอะฮฺที่เที่ยงตรงและสมบูรณ์ที่วางอยู่บนพื้นฐานแห่งความเที่ยงธรรม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ปานกลาง</w:t>
      </w:r>
      <w:r w:rsidRPr="0075206C">
        <w:rPr>
          <w:rFonts w:ascii="Cordia New" w:eastAsia="Times New Roman" w:hAnsi="Cordia New" w:cs="Cordia New"/>
          <w:color w:val="000000"/>
          <w:sz w:val="32"/>
          <w:szCs w:val="32"/>
          <w:vertAlign w:val="superscript"/>
          <w:cs/>
        </w:rPr>
        <w:footnoteReference w:id="4"/>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มีดุลยภาพอันเป็นเหตุให้พวกเขาได้รับคัดเลือกให้เป็นประชาชาติที่น่ายกย่องและเหมาะสมที่จะเป็นสักขีพยานแก่มนุษยชาติทั้งหมดที่ถือกำเนิดบนโลกนี้ก่อนหน้า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โดยเฉพาะช่วงเวลาที่มนุษย์ทุกคนกำลังรวมตัวกัน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ณ</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ทุ่งมะหฺชัร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ในวันอาคิเราะฮฺ</w:t>
      </w:r>
    </w:p>
    <w:p w:rsidR="0075206C" w:rsidRPr="0075206C" w:rsidRDefault="0075206C" w:rsidP="007A475D">
      <w:pPr>
        <w:bidi w:val="0"/>
        <w:spacing w:after="0" w:line="240" w:lineRule="auto"/>
        <w:ind w:firstLine="720"/>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เศาะลัลลอฮุอะลัยฮิวะสัลลัม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กล่าวว่า</w:t>
      </w:r>
    </w:p>
    <w:p w:rsidR="0075206C" w:rsidRPr="007A475D" w:rsidRDefault="0075206C" w:rsidP="0075206C">
      <w:pPr>
        <w:spacing w:after="0" w:line="240" w:lineRule="auto"/>
        <w:contextualSpacing/>
        <w:jc w:val="both"/>
        <w:rPr>
          <w:rFonts w:ascii="KFGQPC Uthman Taha Naskh" w:eastAsia="Times New Roman" w:hAnsi="KFGQPC Uthman Taha Naskh" w:cs="KFGQPC Uthman Taha Naskh"/>
          <w:color w:val="0070C0"/>
          <w:sz w:val="32"/>
          <w:szCs w:val="32"/>
          <w:rtl/>
          <w:cs/>
        </w:rPr>
      </w:pPr>
      <w:r w:rsidRPr="007A475D">
        <w:rPr>
          <w:rFonts w:ascii="KFGQPC Uthman Taha Naskh" w:eastAsia="Times New Roman" w:hAnsi="KFGQPC Uthman Taha Naskh" w:cs="KFGQPC Uthman Taha Naskh" w:hint="cs"/>
          <w:color w:val="002060"/>
          <w:sz w:val="32"/>
          <w:szCs w:val="32"/>
          <w:rtl/>
        </w:rPr>
        <w:t>«</w:t>
      </w:r>
      <w:r w:rsidRPr="007A475D">
        <w:rPr>
          <w:rFonts w:ascii="KFGQPC Uthman Taha Naskh" w:eastAsia="Times New Roman" w:hAnsi="KFGQPC Uthman Taha Naskh" w:cs="KFGQPC Uthman Taha Naskh"/>
          <w:color w:val="002060"/>
          <w:sz w:val="32"/>
          <w:szCs w:val="32"/>
          <w:rtl/>
        </w:rPr>
        <w:t>يُدْعَى نُوحٌ يَوْمَ الْقِيَامَةِ فَيُقَالُ: هَلْ بَلَّغْت</w:t>
      </w:r>
      <w:r w:rsidRPr="007A475D">
        <w:rPr>
          <w:rFonts w:ascii="KFGQPC Uthman Taha Naskh" w:eastAsia="Times New Roman" w:hAnsi="KFGQPC Uthman Taha Naskh" w:cs="KFGQPC Uthman Taha Naskh" w:hint="cs"/>
          <w:color w:val="002060"/>
          <w:sz w:val="32"/>
          <w:szCs w:val="32"/>
          <w:rtl/>
        </w:rPr>
        <w:t>َ</w:t>
      </w:r>
      <w:r w:rsidRPr="007A475D">
        <w:rPr>
          <w:rFonts w:ascii="KFGQPC Uthman Taha Naskh" w:eastAsia="Times New Roman" w:hAnsi="KFGQPC Uthman Taha Naskh" w:cs="KFGQPC Uthman Taha Naskh"/>
          <w:color w:val="002060"/>
          <w:sz w:val="32"/>
          <w:szCs w:val="32"/>
          <w:rtl/>
        </w:rPr>
        <w:t>؟ فَيَقُولُ: نَعَمْ</w:t>
      </w:r>
      <w:r w:rsidRPr="007A475D">
        <w:rPr>
          <w:rFonts w:ascii="KFGQPC Uthman Taha Naskh" w:eastAsia="Times New Roman" w:hAnsi="KFGQPC Uthman Taha Naskh" w:cs="KFGQPC Uthman Taha Naskh" w:hint="cs"/>
          <w:color w:val="002060"/>
          <w:sz w:val="32"/>
          <w:szCs w:val="32"/>
          <w:rtl/>
        </w:rPr>
        <w:t>،</w:t>
      </w:r>
      <w:r w:rsidRPr="007A475D">
        <w:rPr>
          <w:rFonts w:ascii="KFGQPC Uthman Taha Naskh" w:eastAsia="Times New Roman" w:hAnsi="KFGQPC Uthman Taha Naskh" w:cs="KFGQPC Uthman Taha Naskh"/>
          <w:color w:val="002060"/>
          <w:sz w:val="32"/>
          <w:szCs w:val="32"/>
          <w:rtl/>
        </w:rPr>
        <w:t xml:space="preserve"> فَيُدْعَى قَوْمُهُ فَيُقَالُ: هَلْ بَلَّغَكُمْ؟ فَيَقُولُونَ: مَا أَتَانَا مِنْ نَذِيرٍ وَمَا أَتَانَا مِنْ أَحَدٍ</w:t>
      </w:r>
      <w:r w:rsidRPr="007A475D">
        <w:rPr>
          <w:rFonts w:ascii="KFGQPC Uthman Taha Naskh" w:eastAsia="Times New Roman" w:hAnsi="KFGQPC Uthman Taha Naskh" w:cs="KFGQPC Uthman Taha Naskh" w:hint="cs"/>
          <w:color w:val="002060"/>
          <w:sz w:val="32"/>
          <w:szCs w:val="32"/>
          <w:rtl/>
        </w:rPr>
        <w:t>،</w:t>
      </w:r>
      <w:r w:rsidRPr="007A475D">
        <w:rPr>
          <w:rFonts w:ascii="KFGQPC Uthman Taha Naskh" w:eastAsia="Times New Roman" w:hAnsi="KFGQPC Uthman Taha Naskh" w:cs="KFGQPC Uthman Taha Naskh"/>
          <w:color w:val="002060"/>
          <w:sz w:val="32"/>
          <w:szCs w:val="32"/>
          <w:rtl/>
        </w:rPr>
        <w:t xml:space="preserve"> قَالَ</w:t>
      </w:r>
      <w:r w:rsidRPr="007A475D">
        <w:rPr>
          <w:rFonts w:ascii="KFGQPC Uthman Taha Naskh" w:eastAsia="Times New Roman" w:hAnsi="KFGQPC Uthman Taha Naskh" w:cs="KFGQPC Uthman Taha Naskh" w:hint="cs"/>
          <w:color w:val="002060"/>
          <w:sz w:val="32"/>
          <w:szCs w:val="32"/>
          <w:rtl/>
        </w:rPr>
        <w:t>،</w:t>
      </w:r>
      <w:r w:rsidRPr="007A475D">
        <w:rPr>
          <w:rFonts w:ascii="KFGQPC Uthman Taha Naskh" w:eastAsia="Times New Roman" w:hAnsi="KFGQPC Uthman Taha Naskh" w:cs="KFGQPC Uthman Taha Naskh"/>
          <w:color w:val="002060"/>
          <w:sz w:val="32"/>
          <w:szCs w:val="32"/>
          <w:rtl/>
        </w:rPr>
        <w:t xml:space="preserve"> فَيُقَالُ لِنُوحٍ: مَنْ يَشْهَدُ لَكَ؟ فَيَقُولُ: مُحَمَّدٌ وَأُمَّتُهُ</w:t>
      </w:r>
      <w:r w:rsidRPr="007A475D">
        <w:rPr>
          <w:rFonts w:ascii="KFGQPC Uthman Taha Naskh" w:eastAsia="Times New Roman" w:hAnsi="KFGQPC Uthman Taha Naskh" w:cs="KFGQPC Uthman Taha Naskh" w:hint="cs"/>
          <w:color w:val="002060"/>
          <w:sz w:val="32"/>
          <w:szCs w:val="32"/>
          <w:rtl/>
        </w:rPr>
        <w:t>،</w:t>
      </w:r>
      <w:r w:rsidRPr="007A475D">
        <w:rPr>
          <w:rFonts w:ascii="KFGQPC Uthman Taha Naskh" w:eastAsia="Times New Roman" w:hAnsi="KFGQPC Uthman Taha Naskh" w:cs="KFGQPC Uthman Taha Naskh"/>
          <w:color w:val="002060"/>
          <w:sz w:val="32"/>
          <w:szCs w:val="32"/>
          <w:rtl/>
        </w:rPr>
        <w:t xml:space="preserve"> قَالَ: فَذَلِكَ قَوْلُهُ </w:t>
      </w:r>
      <w:r w:rsidRPr="007A475D">
        <w:rPr>
          <w:rFonts w:ascii="KFGQPC Uthman Taha Naskh" w:eastAsia="Times New Roman" w:hAnsi="KFGQPC Uthman Taha Naskh" w:cs="KFGQPC Uthman Taha Naskh" w:hint="cs"/>
          <w:color w:val="006600"/>
          <w:sz w:val="32"/>
          <w:szCs w:val="32"/>
          <w:rtl/>
        </w:rPr>
        <w:t>﴿</w:t>
      </w:r>
      <w:r w:rsidRPr="007A475D">
        <w:rPr>
          <w:rFonts w:ascii="QCF_P022" w:eastAsia="Times New Roman" w:hAnsi="QCF_P022" w:cs="QCF_P022"/>
          <w:color w:val="006600"/>
          <w:sz w:val="32"/>
          <w:szCs w:val="32"/>
          <w:rtl/>
        </w:rPr>
        <w:t>ﭪ ﭫ ﭬ ﭭ</w:t>
      </w:r>
      <w:r w:rsidRPr="007A475D">
        <w:rPr>
          <w:rFonts w:ascii="KFGQPC Uthman Taha Naskh" w:eastAsia="Times New Roman" w:hAnsi="KFGQPC Uthman Taha Naskh" w:cs="KFGQPC Uthman Taha Naskh" w:hint="cs"/>
          <w:color w:val="006600"/>
          <w:sz w:val="32"/>
          <w:szCs w:val="32"/>
          <w:rtl/>
        </w:rPr>
        <w:t xml:space="preserve">﴾ </w:t>
      </w:r>
      <w:r w:rsidRPr="007A475D">
        <w:rPr>
          <w:rFonts w:ascii="KFGQPC Uthman Taha Naskh" w:eastAsia="Times New Roman" w:hAnsi="KFGQPC Uthman Taha Naskh" w:cs="KFGQPC Uthman Taha Naskh" w:hint="cs"/>
          <w:color w:val="002060"/>
          <w:sz w:val="32"/>
          <w:szCs w:val="32"/>
          <w:rtl/>
        </w:rPr>
        <w:t xml:space="preserve">،  </w:t>
      </w:r>
      <w:r w:rsidRPr="007A475D">
        <w:rPr>
          <w:rFonts w:ascii="KFGQPC Uthman Taha Naskh" w:eastAsia="Times New Roman" w:hAnsi="KFGQPC Uthman Taha Naskh" w:cs="KFGQPC Uthman Taha Naskh"/>
          <w:color w:val="002060"/>
          <w:sz w:val="32"/>
          <w:szCs w:val="32"/>
          <w:rtl/>
        </w:rPr>
        <w:t>قَالَ: الْوَسَطُ الْعَدْلُ</w:t>
      </w:r>
      <w:r w:rsidRPr="007A475D">
        <w:rPr>
          <w:rFonts w:ascii="KFGQPC Uthman Taha Naskh" w:eastAsia="Times New Roman" w:hAnsi="KFGQPC Uthman Taha Naskh" w:cs="KFGQPC Uthman Taha Naskh" w:hint="cs"/>
          <w:color w:val="002060"/>
          <w:sz w:val="32"/>
          <w:szCs w:val="32"/>
          <w:rtl/>
        </w:rPr>
        <w:t>،</w:t>
      </w:r>
      <w:r w:rsidRPr="007A475D">
        <w:rPr>
          <w:rFonts w:ascii="KFGQPC Uthman Taha Naskh" w:eastAsia="Times New Roman" w:hAnsi="KFGQPC Uthman Taha Naskh" w:cs="KFGQPC Uthman Taha Naskh"/>
          <w:color w:val="002060"/>
          <w:sz w:val="32"/>
          <w:szCs w:val="32"/>
          <w:rtl/>
        </w:rPr>
        <w:t xml:space="preserve"> قَالَ: فَيُدْعَوْنَ فَيَشْهَدُونَ لَهُ بِالْبَلَاغِ</w:t>
      </w:r>
      <w:r w:rsidRPr="007A475D">
        <w:rPr>
          <w:rFonts w:ascii="KFGQPC Uthman Taha Naskh" w:eastAsia="Times New Roman" w:hAnsi="KFGQPC Uthman Taha Naskh" w:cs="KFGQPC Uthman Taha Naskh" w:hint="cs"/>
          <w:color w:val="002060"/>
          <w:sz w:val="32"/>
          <w:szCs w:val="32"/>
          <w:rtl/>
        </w:rPr>
        <w:t>،</w:t>
      </w:r>
      <w:r w:rsidRPr="007A475D">
        <w:rPr>
          <w:rFonts w:ascii="KFGQPC Uthman Taha Naskh" w:eastAsia="Times New Roman" w:hAnsi="KFGQPC Uthman Taha Naskh" w:cs="KFGQPC Uthman Taha Naskh"/>
          <w:color w:val="002060"/>
          <w:sz w:val="32"/>
          <w:szCs w:val="32"/>
          <w:rtl/>
        </w:rPr>
        <w:t xml:space="preserve"> قَالَ: ثُمَّ أَشْهَدُ عَلَيْكُمْ بَعْدُ</w:t>
      </w:r>
      <w:r w:rsidRPr="007A475D">
        <w:rPr>
          <w:rFonts w:ascii="KFGQPC Uthman Taha Naskh" w:eastAsia="Times New Roman" w:hAnsi="KFGQPC Uthman Taha Naskh" w:cs="KFGQPC Uthman Taha Naskh" w:hint="cs"/>
          <w:color w:val="002060"/>
          <w:sz w:val="32"/>
          <w:szCs w:val="32"/>
          <w:rtl/>
        </w:rPr>
        <w:t>»</w:t>
      </w:r>
      <w:r w:rsidRPr="007A475D">
        <w:rPr>
          <w:rFonts w:ascii="KFGQPC Uthman Taha Naskh" w:eastAsia="Times New Roman" w:hAnsi="KFGQPC Uthman Taha Naskh" w:cs="KFGQPC Uthman Taha Naskh"/>
          <w:color w:val="002060"/>
          <w:sz w:val="32"/>
          <w:szCs w:val="32"/>
          <w:vertAlign w:val="superscript"/>
          <w:cs/>
        </w:rPr>
        <w:footnoteReference w:id="5"/>
      </w:r>
    </w:p>
    <w:p w:rsidR="0075206C" w:rsidRPr="007A475D" w:rsidRDefault="0075206C" w:rsidP="007A475D">
      <w:pPr>
        <w:tabs>
          <w:tab w:val="right" w:pos="9638"/>
        </w:tabs>
        <w:bidi w:val="0"/>
        <w:spacing w:after="0" w:line="240" w:lineRule="auto"/>
        <w:contextualSpacing/>
        <w:jc w:val="thaiDistribute"/>
        <w:rPr>
          <w:rFonts w:ascii="Cordia New" w:eastAsia="Times New Roman" w:hAnsi="Cordia New" w:cs="Cordia New"/>
          <w:color w:val="002060"/>
          <w:sz w:val="32"/>
          <w:szCs w:val="32"/>
          <w:lang w:bidi="th-TH"/>
        </w:rPr>
      </w:pPr>
      <w:r w:rsidRPr="007A475D">
        <w:rPr>
          <w:rFonts w:ascii="Cordia New" w:eastAsia="Times New Roman" w:hAnsi="Cordia New" w:cs="Cordia New"/>
          <w:color w:val="002060"/>
          <w:sz w:val="32"/>
          <w:szCs w:val="32"/>
          <w:cs/>
          <w:lang w:bidi="th-TH"/>
        </w:rPr>
        <w:t>ความหมาย</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ในวันกิยามะฮฺนบีนูหฺจะถูกเรียกตัวและถูกถามว่า</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ท่านได้ป่าวประกาศคำสอนของอัลลอฮฺ</w:t>
      </w:r>
      <w:r w:rsidRPr="007A475D">
        <w:rPr>
          <w:rFonts w:ascii="Cordia New" w:eastAsia="Times New Roman" w:hAnsi="Cordia New" w:cs="Cordia New"/>
          <w:color w:val="002060"/>
          <w:sz w:val="32"/>
          <w:szCs w:val="32"/>
          <w:rtl/>
          <w:cs/>
        </w:rPr>
        <w:t xml:space="preserve"> </w:t>
      </w:r>
      <w:r w:rsidR="007A475D">
        <w:rPr>
          <w:rFonts w:ascii="Cordia New" w:eastAsia="Times New Roman" w:hAnsi="Cordia New" w:cs="Cordia New" w:hint="cs"/>
          <w:color w:val="002060"/>
          <w:sz w:val="32"/>
          <w:szCs w:val="32"/>
          <w:cs/>
          <w:lang w:bidi="th-TH"/>
        </w:rPr>
        <w:t>(</w:t>
      </w:r>
      <w:r w:rsidRPr="007A475D">
        <w:rPr>
          <w:rFonts w:ascii="Cordia New" w:eastAsia="Times New Roman" w:hAnsi="Cordia New" w:cs="Cordia New"/>
          <w:color w:val="002060"/>
          <w:sz w:val="32"/>
          <w:szCs w:val="32"/>
          <w:cs/>
          <w:lang w:bidi="th-TH"/>
        </w:rPr>
        <w:t>แก่ประชาชาติของท่าน</w:t>
      </w:r>
      <w:r w:rsidR="007A475D">
        <w:rPr>
          <w:rFonts w:ascii="Cordia New" w:eastAsia="Times New Roman" w:hAnsi="Cordia New" w:cs="Cordia New" w:hint="cs"/>
          <w:color w:val="002060"/>
          <w:sz w:val="32"/>
          <w:szCs w:val="32"/>
          <w:cs/>
          <w:lang w:bidi="th-TH"/>
        </w:rPr>
        <w:t>)</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หรือไม่</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ท่านตอบว่า</w:t>
      </w:r>
      <w:r w:rsidR="007A475D">
        <w:rPr>
          <w:rFonts w:ascii="Cordia New" w:eastAsia="Times New Roman" w:hAnsi="Cordia New" w:cs="Cordia New" w:hint="cs"/>
          <w:color w:val="002060"/>
          <w:sz w:val="32"/>
          <w:szCs w:val="32"/>
          <w:cs/>
          <w:lang w:bidi="th-TH"/>
        </w:rPr>
        <w:t xml:space="preserve"> </w:t>
      </w:r>
      <w:r w:rsidRPr="007A475D">
        <w:rPr>
          <w:rFonts w:ascii="Cordia New" w:eastAsia="Times New Roman" w:hAnsi="Cordia New" w:cs="Cordia New"/>
          <w:color w:val="002060"/>
          <w:sz w:val="32"/>
          <w:szCs w:val="32"/>
          <w:rtl/>
          <w:cs/>
        </w:rPr>
        <w:t>“</w:t>
      </w:r>
      <w:r w:rsidRPr="007A475D">
        <w:rPr>
          <w:rFonts w:ascii="Cordia New" w:eastAsia="Times New Roman" w:hAnsi="Cordia New" w:cs="Cordia New"/>
          <w:color w:val="002060"/>
          <w:sz w:val="32"/>
          <w:szCs w:val="32"/>
          <w:cs/>
          <w:lang w:bidi="th-TH"/>
        </w:rPr>
        <w:t>ใช่</w:t>
      </w:r>
      <w:r w:rsidR="007A475D">
        <w:rPr>
          <w:rFonts w:ascii="Cordia New" w:eastAsia="Times New Roman" w:hAnsi="Cordia New" w:cs="Cordia New" w:hint="cs"/>
          <w:color w:val="002060"/>
          <w:sz w:val="32"/>
          <w:szCs w:val="32"/>
          <w:cs/>
          <w:lang w:bidi="th-TH"/>
        </w:rPr>
        <w:t>(</w:t>
      </w:r>
      <w:r w:rsidRPr="007A475D">
        <w:rPr>
          <w:rFonts w:ascii="Cordia New" w:eastAsia="Times New Roman" w:hAnsi="Cordia New" w:cs="Cordia New"/>
          <w:color w:val="002060"/>
          <w:sz w:val="32"/>
          <w:szCs w:val="32"/>
          <w:cs/>
          <w:lang w:bidi="th-TH"/>
        </w:rPr>
        <w:t>ฉันได้ป่าวประกาศแล้ว</w:t>
      </w:r>
      <w:r w:rsidR="007A475D">
        <w:rPr>
          <w:rFonts w:ascii="Cordia New" w:eastAsia="Times New Roman" w:hAnsi="Cordia New" w:cs="Cordia New" w:hint="cs"/>
          <w:color w:val="002060"/>
          <w:sz w:val="32"/>
          <w:szCs w:val="32"/>
          <w:cs/>
          <w:lang w:bidi="th-TH"/>
        </w:rPr>
        <w:t>)”</w:t>
      </w:r>
      <w:r w:rsidR="007A475D">
        <w:rPr>
          <w:rFonts w:ascii="Cordia New" w:eastAsia="Times New Roman" w:hAnsi="Cordia New" w:cs="Cordia New" w:hint="cs"/>
          <w:color w:val="002060"/>
          <w:sz w:val="32"/>
          <w:szCs w:val="32"/>
          <w:rtl/>
        </w:rPr>
        <w:t xml:space="preserve"> </w:t>
      </w:r>
      <w:r w:rsidRPr="007A475D">
        <w:rPr>
          <w:rFonts w:ascii="Cordia New" w:eastAsia="Times New Roman" w:hAnsi="Cordia New" w:cs="Cordia New"/>
          <w:color w:val="002060"/>
          <w:sz w:val="32"/>
          <w:szCs w:val="32"/>
          <w:cs/>
          <w:lang w:bidi="th-TH"/>
        </w:rPr>
        <w:t>หลังจากนั้นประชาชาติของท่านก็ถูกเรียกตัว</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และถูกถามว่า</w:t>
      </w:r>
      <w:r w:rsidR="007A475D">
        <w:rPr>
          <w:rFonts w:ascii="Cordia New" w:eastAsia="Times New Roman" w:hAnsi="Cordia New" w:cs="Cordia New" w:hint="cs"/>
          <w:color w:val="002060"/>
          <w:sz w:val="32"/>
          <w:szCs w:val="32"/>
          <w:cs/>
          <w:lang w:bidi="th-TH"/>
        </w:rPr>
        <w:t xml:space="preserve"> </w:t>
      </w:r>
      <w:r w:rsidRPr="007A475D">
        <w:rPr>
          <w:rFonts w:ascii="Cordia New" w:eastAsia="Times New Roman" w:hAnsi="Cordia New" w:cs="Cordia New"/>
          <w:color w:val="002060"/>
          <w:sz w:val="32"/>
          <w:szCs w:val="32"/>
          <w:rtl/>
          <w:cs/>
        </w:rPr>
        <w:t>“</w:t>
      </w:r>
      <w:r w:rsidRPr="007A475D">
        <w:rPr>
          <w:rFonts w:ascii="Cordia New" w:eastAsia="Times New Roman" w:hAnsi="Cordia New" w:cs="Cordia New"/>
          <w:color w:val="002060"/>
          <w:sz w:val="32"/>
          <w:szCs w:val="32"/>
          <w:cs/>
          <w:lang w:bidi="th-TH"/>
        </w:rPr>
        <w:t>นบีนูหฺได้ป่าวประกาศคำสอนของอัลลอฮฺแก่พวกเจ้าหรือไม่</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พวกเขาตอบว่า</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ไม่มีผู้ให้คำตักเตือนมาป่าวประกาศคำสอนของอัลลอฮฺแก่พวกเราเลยแม้แต่คนเดียว</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ดังนั้น</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นบีนูหฺจึงถูกถามว่า</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ใครสามารถเป็นสักขีพยานแก่ท่าน</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ท่านตอบว่า</w:t>
      </w:r>
      <w:r w:rsidR="00910003">
        <w:rPr>
          <w:rFonts w:ascii="Cordia New" w:eastAsia="Times New Roman" w:hAnsi="Cordia New" w:cs="Cordia New" w:hint="cs"/>
          <w:color w:val="002060"/>
          <w:sz w:val="32"/>
          <w:szCs w:val="32"/>
          <w:cs/>
          <w:lang w:bidi="th-TH"/>
        </w:rPr>
        <w:t xml:space="preserve"> </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มุหัมมัดและประชาชาติของเขา</w:t>
      </w:r>
      <w:r w:rsidR="00910003">
        <w:rPr>
          <w:rFonts w:ascii="Cordia New" w:eastAsia="Times New Roman" w:hAnsi="Cordia New" w:hint="cs"/>
          <w:color w:val="002060"/>
          <w:sz w:val="32"/>
          <w:szCs w:val="32"/>
          <w:rtl/>
        </w:rPr>
        <w:t xml:space="preserve"> </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ท่านนบี</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ศ็อลลัลลอฮุอะลัยฮิวะสัลลัม</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จึงกล่าวว่า</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นั่นแหละคือความหมายคำตรัสของอัลลอฮฺ</w:t>
      </w:r>
      <w:r w:rsidRPr="007A475D">
        <w:rPr>
          <w:rFonts w:ascii="Cordia New" w:eastAsia="Times New Roman" w:hAnsi="Cordia New" w:cs="Cordia New" w:hint="cs"/>
          <w:color w:val="002060"/>
          <w:sz w:val="32"/>
          <w:szCs w:val="32"/>
          <w:cs/>
          <w:lang w:bidi="th-TH"/>
        </w:rPr>
        <w:t xml:space="preserve">  </w:t>
      </w:r>
      <w:r w:rsidRPr="007A475D">
        <w:rPr>
          <w:rFonts w:ascii="Cordia New" w:eastAsia="Times New Roman" w:hAnsi="Cordia New" w:cs="Cordia New"/>
          <w:color w:val="002060"/>
          <w:sz w:val="32"/>
          <w:szCs w:val="32"/>
          <w:rtl/>
          <w:cs/>
        </w:rPr>
        <w:t xml:space="preserve"> </w:t>
      </w:r>
    </w:p>
    <w:p w:rsidR="0075206C" w:rsidRPr="007A475D" w:rsidRDefault="0075206C" w:rsidP="0075206C">
      <w:pPr>
        <w:tabs>
          <w:tab w:val="right" w:pos="9638"/>
        </w:tabs>
        <w:spacing w:after="0" w:line="240" w:lineRule="auto"/>
        <w:contextualSpacing/>
        <w:jc w:val="center"/>
        <w:rPr>
          <w:rFonts w:ascii="Cordia New" w:eastAsia="Times New Roman" w:hAnsi="Cordia New" w:cs="Arial"/>
          <w:color w:val="006600"/>
          <w:sz w:val="32"/>
          <w:szCs w:val="32"/>
          <w:rtl/>
        </w:rPr>
      </w:pPr>
      <w:r w:rsidRPr="007A475D">
        <w:rPr>
          <w:rFonts w:ascii="KFGQPC Uthman Taha Naskh" w:eastAsia="Times New Roman" w:hAnsi="KFGQPC Uthman Taha Naskh" w:cs="KFGQPC Uthman Taha Naskh" w:hint="cs"/>
          <w:color w:val="006600"/>
          <w:sz w:val="32"/>
          <w:szCs w:val="32"/>
          <w:rtl/>
        </w:rPr>
        <w:t>﴿</w:t>
      </w:r>
      <w:r w:rsidRPr="007A475D">
        <w:rPr>
          <w:rFonts w:ascii="QCF_P022" w:eastAsia="Times New Roman" w:hAnsi="QCF_P022" w:cs="QCF_P022"/>
          <w:color w:val="006600"/>
          <w:sz w:val="32"/>
          <w:szCs w:val="32"/>
          <w:rtl/>
        </w:rPr>
        <w:t>ﭪ ﭫ ﭬ ﭭ</w:t>
      </w:r>
      <w:r w:rsidRPr="007A475D">
        <w:rPr>
          <w:rFonts w:ascii="KFGQPC Uthman Taha Naskh" w:eastAsia="Times New Roman" w:hAnsi="KFGQPC Uthman Taha Naskh" w:cs="KFGQPC Uthman Taha Naskh" w:hint="cs"/>
          <w:color w:val="006600"/>
          <w:sz w:val="32"/>
          <w:szCs w:val="32"/>
          <w:rtl/>
        </w:rPr>
        <w:t>﴾</w:t>
      </w:r>
    </w:p>
    <w:p w:rsidR="0075206C" w:rsidRPr="007A475D" w:rsidRDefault="0075206C" w:rsidP="00910003">
      <w:pPr>
        <w:tabs>
          <w:tab w:val="right" w:pos="9638"/>
        </w:tabs>
        <w:bidi w:val="0"/>
        <w:spacing w:after="0" w:line="240" w:lineRule="auto"/>
        <w:contextualSpacing/>
        <w:jc w:val="thaiDistribute"/>
        <w:rPr>
          <w:rFonts w:ascii="Cordia New" w:eastAsia="Times New Roman" w:hAnsi="Cordia New" w:cs="Cordia New"/>
          <w:color w:val="002060"/>
          <w:sz w:val="32"/>
          <w:szCs w:val="32"/>
        </w:rPr>
      </w:pPr>
      <w:r w:rsidRPr="007A475D">
        <w:rPr>
          <w:rFonts w:ascii="Cordia New" w:eastAsia="Times New Roman" w:hAnsi="Cordia New" w:cs="Cordia New"/>
          <w:color w:val="002060"/>
          <w:sz w:val="32"/>
          <w:szCs w:val="32"/>
          <w:cs/>
          <w:lang w:bidi="th-TH"/>
        </w:rPr>
        <w:lastRenderedPageBreak/>
        <w:t>ท่านกล่าว</w:t>
      </w:r>
      <w:r w:rsidR="00910003">
        <w:rPr>
          <w:rFonts w:ascii="Cordia New" w:eastAsia="Times New Roman" w:hAnsi="Cordia New" w:cs="Cordia New" w:hint="cs"/>
          <w:color w:val="002060"/>
          <w:sz w:val="32"/>
          <w:szCs w:val="32"/>
          <w:cs/>
          <w:lang w:bidi="th-TH"/>
        </w:rPr>
        <w:t xml:space="preserve"> (</w:t>
      </w:r>
      <w:r w:rsidRPr="007A475D">
        <w:rPr>
          <w:rFonts w:ascii="Cordia New" w:eastAsia="Times New Roman" w:hAnsi="Cordia New" w:cs="Cordia New"/>
          <w:color w:val="002060"/>
          <w:sz w:val="32"/>
          <w:szCs w:val="32"/>
          <w:cs/>
          <w:lang w:bidi="th-TH"/>
        </w:rPr>
        <w:t>อธิบายความหมายของ</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วะสะฏอ</w:t>
      </w:r>
      <w:r w:rsidR="00910003">
        <w:rPr>
          <w:rFonts w:ascii="Cordia New" w:eastAsia="Times New Roman" w:hAnsi="Cordia New" w:cs="Cordia New" w:hint="cs"/>
          <w:color w:val="002060"/>
          <w:sz w:val="32"/>
          <w:szCs w:val="32"/>
          <w:cs/>
          <w:lang w:bidi="th-TH"/>
        </w:rPr>
        <w:t xml:space="preserve">) </w:t>
      </w:r>
      <w:r w:rsidRPr="007A475D">
        <w:rPr>
          <w:rFonts w:ascii="Cordia New" w:eastAsia="Times New Roman" w:hAnsi="Cordia New" w:cs="Cordia New"/>
          <w:color w:val="002060"/>
          <w:sz w:val="32"/>
          <w:szCs w:val="32"/>
          <w:cs/>
          <w:lang w:bidi="th-TH"/>
        </w:rPr>
        <w:t>ว่า</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อัลวะสัฏ</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คือ</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อัลอัดลุ</w:t>
      </w:r>
      <w:r w:rsidR="00910003">
        <w:rPr>
          <w:rFonts w:ascii="Cordia New" w:eastAsia="Times New Roman" w:hAnsi="Cordia New" w:cs="Cordia New" w:hint="cs"/>
          <w:color w:val="002060"/>
          <w:sz w:val="32"/>
          <w:szCs w:val="32"/>
          <w:rtl/>
        </w:rPr>
        <w:t xml:space="preserve"> </w:t>
      </w:r>
      <w:r w:rsidR="00910003">
        <w:rPr>
          <w:rFonts w:ascii="Cordia New" w:eastAsia="Times New Roman" w:hAnsi="Cordia New" w:cs="Cordia New" w:hint="cs"/>
          <w:color w:val="002060"/>
          <w:sz w:val="32"/>
          <w:szCs w:val="32"/>
          <w:cs/>
          <w:lang w:bidi="th-TH"/>
        </w:rPr>
        <w:t>(</w:t>
      </w:r>
      <w:r w:rsidRPr="007A475D">
        <w:rPr>
          <w:rFonts w:ascii="Cordia New" w:eastAsia="Times New Roman" w:hAnsi="Cordia New" w:cs="Cordia New"/>
          <w:color w:val="002060"/>
          <w:sz w:val="32"/>
          <w:szCs w:val="32"/>
          <w:cs/>
          <w:lang w:bidi="th-TH"/>
        </w:rPr>
        <w:t>หมายความว่า</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พวกท่านคือประชาชาติที่เที่ยงธรรม</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ดังนั้น</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พวกท่านจึงเหมาะที่จะเป็นสักขีพยานแก่ผู้อื่น</w:t>
      </w:r>
      <w:r w:rsidR="00910003">
        <w:rPr>
          <w:rFonts w:ascii="Cordia New" w:eastAsia="Times New Roman" w:hAnsi="Cordia New" w:cs="Cordia New" w:hint="cs"/>
          <w:color w:val="002060"/>
          <w:sz w:val="32"/>
          <w:szCs w:val="32"/>
          <w:cs/>
          <w:lang w:bidi="th-TH"/>
        </w:rPr>
        <w:t>)</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ท่านนบีกล่าวว่า</w:t>
      </w:r>
      <w:r w:rsidR="00910003">
        <w:rPr>
          <w:rFonts w:ascii="Cordia New" w:eastAsia="Times New Roman" w:hAnsi="Cordia New" w:cs="Cordia New" w:hint="cs"/>
          <w:color w:val="002060"/>
          <w:sz w:val="32"/>
          <w:szCs w:val="32"/>
          <w:cs/>
          <w:lang w:bidi="th-TH"/>
        </w:rPr>
        <w:t xml:space="preserve"> </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ดังนั้น</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พวกเขา (ประชาชาตินบีมุหัมมัด</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ศ็อลลัลลอฮุอะลัยฮิวะสัลลัม) จึงถูกเรียกตัว</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แล้วพวกเขาก็เป็นสักขีพยานต่อการประกาศของนบีนูหฺ</w:t>
      </w:r>
      <w:r w:rsidRPr="007A475D">
        <w:rPr>
          <w:rFonts w:ascii="Cordia New" w:eastAsia="Times New Roman" w:hAnsi="Cordia New" w:cs="Cordia New"/>
          <w:color w:val="002060"/>
          <w:sz w:val="32"/>
          <w:szCs w:val="32"/>
          <w:rtl/>
          <w:cs/>
        </w:rPr>
        <w:t xml:space="preserve">” </w:t>
      </w:r>
      <w:r w:rsidR="00910003">
        <w:rPr>
          <w:rFonts w:ascii="Cordia New" w:eastAsia="Times New Roman" w:hAnsi="Cordia New" w:cs="Cordia New" w:hint="cs"/>
          <w:color w:val="002060"/>
          <w:sz w:val="32"/>
          <w:szCs w:val="32"/>
          <w:cs/>
          <w:lang w:bidi="th-TH"/>
        </w:rPr>
        <w:t xml:space="preserve"> </w:t>
      </w:r>
      <w:r w:rsidRPr="007A475D">
        <w:rPr>
          <w:rFonts w:ascii="Cordia New" w:eastAsia="Times New Roman" w:hAnsi="Cordia New" w:cs="Cordia New"/>
          <w:color w:val="002060"/>
          <w:sz w:val="32"/>
          <w:szCs w:val="32"/>
          <w:cs/>
          <w:lang w:bidi="th-TH"/>
        </w:rPr>
        <w:t>ท่านนบีกล่าวต่อไปว่า</w:t>
      </w:r>
      <w:r w:rsidR="00910003">
        <w:rPr>
          <w:rFonts w:ascii="Cordia New" w:eastAsia="Times New Roman" w:hAnsi="Cordia New" w:cs="Cordia New" w:hint="cs"/>
          <w:color w:val="002060"/>
          <w:sz w:val="32"/>
          <w:szCs w:val="32"/>
          <w:cs/>
          <w:lang w:bidi="th-TH"/>
        </w:rPr>
        <w:t xml:space="preserve"> </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หลังจากนั้น</w:t>
      </w:r>
      <w:r w:rsidRPr="007A475D">
        <w:rPr>
          <w:rFonts w:ascii="Cordia New" w:eastAsia="Times New Roman" w:hAnsi="Cordia New" w:cs="Cordia New"/>
          <w:color w:val="002060"/>
          <w:sz w:val="32"/>
          <w:szCs w:val="32"/>
          <w:rtl/>
          <w:cs/>
        </w:rPr>
        <w:t xml:space="preserve"> </w:t>
      </w:r>
      <w:r w:rsidRPr="007A475D">
        <w:rPr>
          <w:rFonts w:ascii="Cordia New" w:eastAsia="Times New Roman" w:hAnsi="Cordia New" w:cs="Cordia New"/>
          <w:color w:val="002060"/>
          <w:sz w:val="32"/>
          <w:szCs w:val="32"/>
          <w:cs/>
          <w:lang w:bidi="th-TH"/>
        </w:rPr>
        <w:t>ฉันก็จะเป็นสักขีพยานให้แก่พวกท่านอีกชั้นหนึ่งด้วย</w:t>
      </w:r>
      <w:r w:rsidRPr="007A475D">
        <w:rPr>
          <w:rFonts w:ascii="Cordia New" w:eastAsia="Times New Roman" w:hAnsi="Cordia New" w:cs="Cordia New"/>
          <w:color w:val="002060"/>
          <w:sz w:val="32"/>
          <w:szCs w:val="32"/>
          <w:rtl/>
          <w:cs/>
        </w:rPr>
        <w:t>”</w:t>
      </w:r>
    </w:p>
    <w:p w:rsidR="0075206C" w:rsidRPr="0075206C" w:rsidRDefault="0075206C" w:rsidP="00910003">
      <w:pPr>
        <w:bidi w:val="0"/>
        <w:spacing w:after="0" w:line="240" w:lineRule="auto"/>
        <w:ind w:firstLine="720"/>
        <w:contextualSpacing/>
        <w:jc w:val="thaiDistribute"/>
        <w:rPr>
          <w:rFonts w:ascii="Cordia New" w:eastAsia="Times New Roman" w:hAnsi="Cordia New" w:cs="Cordia New"/>
          <w:color w:val="000000"/>
          <w:sz w:val="32"/>
          <w:szCs w:val="40"/>
          <w:lang w:bidi="th-TH"/>
        </w:rPr>
      </w:pPr>
      <w:r w:rsidRPr="0075206C">
        <w:rPr>
          <w:rFonts w:ascii="Cordia New" w:eastAsia="Times New Roman" w:hAnsi="Cordia New" w:cs="Cordia New"/>
          <w:color w:val="000000"/>
          <w:sz w:val="32"/>
          <w:szCs w:val="32"/>
          <w:cs/>
          <w:lang w:bidi="th-TH"/>
        </w:rPr>
        <w:t>เหตุการณ์ข้างต้นจะเกิดขึ้นกับนบีท่านอื่นๆเช่นเดียวกัน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หมายความว่า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ประชาชาติของนบีมุหัมมัด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ประชาชาติที่จะเป็นสักขีพยานแก่ประชาชาติทั้งหลายที่ถูกบังเกิดก่อนหน้าพวกเขาเกี่ยวกับการเผยแผ่และการประกาศสารของเราะสูลทั้งหลายแก่ประชาชาติ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เหมือนที่พวกเขาได้เป็นสักขีพยานแก่ประชาชาติของ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นบีนูหฺในวันชุมนุมใหญ่</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ณ</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ทุ่งมะหฺชัร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นั่นแหละคือความหมายของอายะฮฺ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hint="cs"/>
          <w:color w:val="000000"/>
          <w:sz w:val="32"/>
          <w:szCs w:val="40"/>
          <w:cs/>
          <w:lang w:bidi="th-TH"/>
        </w:rPr>
        <w:t xml:space="preserve"> </w:t>
      </w:r>
    </w:p>
    <w:p w:rsidR="0075206C" w:rsidRPr="00910003" w:rsidRDefault="0075206C" w:rsidP="0075206C">
      <w:pPr>
        <w:tabs>
          <w:tab w:val="right" w:pos="9638"/>
        </w:tabs>
        <w:spacing w:after="0" w:line="240" w:lineRule="auto"/>
        <w:contextualSpacing/>
        <w:jc w:val="center"/>
        <w:rPr>
          <w:rFonts w:ascii="Cordia New" w:eastAsia="Times New Roman" w:hAnsi="Cordia New" w:cs="Arial"/>
          <w:color w:val="006600"/>
          <w:sz w:val="32"/>
          <w:szCs w:val="32"/>
          <w:rtl/>
        </w:rPr>
      </w:pPr>
      <w:r w:rsidRPr="00910003">
        <w:rPr>
          <w:rFonts w:ascii="KFGQPC Uthman Taha Naskh" w:eastAsia="Times New Roman" w:hAnsi="KFGQPC Uthman Taha Naskh" w:cs="KFGQPC Uthman Taha Naskh" w:hint="cs"/>
          <w:color w:val="006600"/>
          <w:sz w:val="32"/>
          <w:szCs w:val="32"/>
          <w:rtl/>
        </w:rPr>
        <w:t>﴿</w:t>
      </w:r>
      <w:r w:rsidRPr="00910003">
        <w:rPr>
          <w:rFonts w:ascii="QCF_P022" w:eastAsia="Times New Roman" w:hAnsi="QCF_P022" w:cs="QCF_P022"/>
          <w:color w:val="006600"/>
          <w:sz w:val="32"/>
          <w:szCs w:val="32"/>
          <w:rtl/>
        </w:rPr>
        <w:t>ﭮ   ﭯ ﭰ ﭱ</w:t>
      </w:r>
      <w:r w:rsidRPr="00910003">
        <w:rPr>
          <w:rFonts w:ascii="KFGQPC Uthman Taha Naskh" w:eastAsia="Times New Roman" w:hAnsi="KFGQPC Uthman Taha Naskh" w:cs="KFGQPC Uthman Taha Naskh" w:hint="cs"/>
          <w:color w:val="006600"/>
          <w:sz w:val="32"/>
          <w:szCs w:val="32"/>
          <w:rtl/>
        </w:rPr>
        <w:t>﴾</w:t>
      </w:r>
    </w:p>
    <w:p w:rsidR="0075206C" w:rsidRPr="0075206C" w:rsidRDefault="0075206C" w:rsidP="00910003">
      <w:pPr>
        <w:bidi w:val="0"/>
        <w:spacing w:after="0" w:line="240" w:lineRule="auto"/>
        <w:ind w:firstLine="720"/>
        <w:contextualSpacing/>
        <w:jc w:val="thaiDistribute"/>
        <w:rPr>
          <w:rFonts w:ascii="Cordia New" w:eastAsia="Times New Roman" w:hAnsi="Cordia New" w:cs="Arial"/>
          <w:color w:val="000000"/>
          <w:sz w:val="32"/>
          <w:szCs w:val="32"/>
          <w:rtl/>
        </w:rPr>
      </w:pPr>
      <w:r w:rsidRPr="0075206C">
        <w:rPr>
          <w:rFonts w:ascii="Cordia New" w:eastAsia="Times New Roman" w:hAnsi="Cordia New" w:cs="Cordia New"/>
          <w:color w:val="000000"/>
          <w:sz w:val="32"/>
          <w:szCs w:val="32"/>
          <w:cs/>
          <w:lang w:bidi="th-TH"/>
        </w:rPr>
        <w:t>ซึ่งการเป็นสักขีพยานของพวกเขาดังกล่าววางอยู่บนพื้นฐานของความรู้จากอัลกุรอาน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ที่ท่านนบีมุหัมมัด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ด้ถ่ายทอดให้พวกเขาได้ทราบถึงเรื่องราวการต่อสู้ของเหล่าศาสนทูตของอัลลอฮฺในการป่าวประกาศคำสอนหรือวะหฺยูของอัลลอฮฺแก่ประชาชาติของพวกเขาแต่ละค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ส่วนประชาชาติของท่านนบีมุหัมมัด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จะได้รับการเป็นสักขีพยานยืนยันโดยท่านเราะสูล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อีกชั้นหนึ่งถึงความสัจจริงในการนับถือศาสนาและการเป็นสักขีพยานของพวกเขา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และนั่นคือความหมายของอายะฮฺท่อนที่ว่า</w:t>
      </w:r>
    </w:p>
    <w:p w:rsidR="0075206C" w:rsidRPr="00910003" w:rsidRDefault="0075206C" w:rsidP="0075206C">
      <w:pPr>
        <w:tabs>
          <w:tab w:val="right" w:pos="9638"/>
        </w:tabs>
        <w:spacing w:after="0" w:line="240" w:lineRule="auto"/>
        <w:contextualSpacing/>
        <w:jc w:val="center"/>
        <w:rPr>
          <w:rFonts w:ascii="Cordia New" w:eastAsia="Times New Roman" w:hAnsi="Cordia New" w:cs="Angsana New"/>
          <w:color w:val="006600"/>
          <w:sz w:val="32"/>
          <w:szCs w:val="40"/>
          <w:lang w:bidi="th-TH"/>
        </w:rPr>
      </w:pPr>
      <w:r w:rsidRPr="00910003">
        <w:rPr>
          <w:rFonts w:ascii="KFGQPC Uthman Taha Naskh" w:eastAsia="Times New Roman" w:hAnsi="KFGQPC Uthman Taha Naskh" w:cs="KFGQPC Uthman Taha Naskh" w:hint="cs"/>
          <w:color w:val="006600"/>
          <w:sz w:val="32"/>
          <w:szCs w:val="32"/>
          <w:rtl/>
        </w:rPr>
        <w:t>﴿</w:t>
      </w:r>
      <w:r w:rsidRPr="00910003">
        <w:rPr>
          <w:rFonts w:ascii="QCF_P022" w:eastAsia="Times New Roman" w:hAnsi="QCF_P022" w:cs="QCF_P022"/>
          <w:color w:val="006600"/>
          <w:sz w:val="32"/>
          <w:szCs w:val="32"/>
          <w:rtl/>
        </w:rPr>
        <w:t>ﭲ ﭳ ﭴ ﭵ</w:t>
      </w:r>
      <w:r w:rsidRPr="00910003">
        <w:rPr>
          <w:rFonts w:ascii="KFGQPC Uthman Taha Naskh" w:eastAsia="Times New Roman" w:hAnsi="KFGQPC Uthman Taha Naskh" w:cs="KFGQPC Uthman Taha Naskh" w:hint="cs"/>
          <w:color w:val="006600"/>
          <w:sz w:val="32"/>
          <w:szCs w:val="32"/>
          <w:rtl/>
        </w:rPr>
        <w:t>﴾</w:t>
      </w:r>
    </w:p>
    <w:p w:rsidR="0075206C" w:rsidRPr="0075206C" w:rsidRDefault="0075206C" w:rsidP="00910003">
      <w:pPr>
        <w:bidi w:val="0"/>
        <w:spacing w:after="0" w:line="240" w:lineRule="auto"/>
        <w:ind w:firstLine="720"/>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ท่านอิบนุกะษีรได้กล่าวอธิบายความหมายของอายะฮฺนี้ว่า</w:t>
      </w:r>
    </w:p>
    <w:p w:rsidR="0075206C" w:rsidRPr="0075206C" w:rsidRDefault="0075206C" w:rsidP="0075206C">
      <w:pPr>
        <w:tabs>
          <w:tab w:val="right" w:pos="9638"/>
        </w:tabs>
        <w:spacing w:after="0" w:line="240" w:lineRule="auto"/>
        <w:ind w:right="284"/>
        <w:contextualSpacing/>
        <w:jc w:val="center"/>
        <w:rPr>
          <w:rFonts w:ascii="KFGQPC Uthman Taha Naskh" w:eastAsia="Times New Roman" w:hAnsi="KFGQPC Uthman Taha Naskh" w:cs="KFGQPC Uthman Taha Naskh"/>
          <w:color w:val="000000"/>
          <w:sz w:val="32"/>
          <w:szCs w:val="32"/>
          <w:rtl/>
          <w:cs/>
        </w:rPr>
      </w:pPr>
      <w:r w:rsidRPr="0075206C">
        <w:rPr>
          <w:rFonts w:ascii="KFGQPC Uthman Taha Naskh" w:eastAsia="Times New Roman" w:hAnsi="KFGQPC Uthman Taha Naskh" w:cs="KFGQPC Uthman Taha Naskh"/>
          <w:sz w:val="32"/>
          <w:szCs w:val="32"/>
          <w:rtl/>
        </w:rPr>
        <w:t>وَلَمَّا جَعَلَ اللهُ هَذِهِ الْأُمَّةَ وَسَطًا خَصَّها بِأَكْمَلِ الشَّرَائِعِ وَأَقْوَمِ الْمَنَاهِجِ وَأَوْضَحِ الْمَذَاهِب</w:t>
      </w:r>
      <w:r w:rsidRPr="0075206C">
        <w:rPr>
          <w:rFonts w:ascii="KFGQPC Uthman Taha Naskh" w:eastAsia="Times New Roman" w:hAnsi="KFGQPC Uthman Taha Naskh" w:cs="KFGQPC Uthman Taha Naskh"/>
          <w:color w:val="000000"/>
          <w:sz w:val="32"/>
          <w:szCs w:val="32"/>
          <w:vertAlign w:val="superscript"/>
          <w:cs/>
        </w:rPr>
        <w:footnoteReference w:id="6"/>
      </w:r>
    </w:p>
    <w:p w:rsidR="0075206C" w:rsidRPr="0075206C" w:rsidRDefault="0075206C" w:rsidP="0075206C">
      <w:p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ความหมาย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ในเมื่ออัลลอฮฺได้ทรงสร้างประชาชาตินบีมุหัมมัดเป็น อุมมะตัน 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พระองค์จึงทรงกำหนดชะรีอะฮฺที่สมบูรณ์ที่สุด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แนวทางที่ตรงที่สุด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และวิถีที่ชัดเจนที่สุดแก่พวกเขา</w:t>
      </w:r>
      <w:r w:rsidRPr="0075206C">
        <w:rPr>
          <w:rFonts w:ascii="Cordia New" w:eastAsia="Times New Roman" w:hAnsi="Cordia New" w:cs="Cordia New"/>
          <w:color w:val="000000"/>
          <w:sz w:val="32"/>
          <w:szCs w:val="32"/>
          <w:rtl/>
          <w:cs/>
        </w:rPr>
        <w:t>”</w:t>
      </w:r>
    </w:p>
    <w:p w:rsidR="0075206C" w:rsidRPr="0075206C" w:rsidRDefault="0075206C" w:rsidP="0075206C">
      <w:pPr>
        <w:tabs>
          <w:tab w:val="right" w:pos="9638"/>
        </w:tabs>
        <w:bidi w:val="0"/>
        <w:spacing w:after="0" w:line="240" w:lineRule="auto"/>
        <w:contextualSpacing/>
        <w:jc w:val="thaiDistribute"/>
        <w:rPr>
          <w:rFonts w:ascii="Cordia New" w:eastAsia="Times New Roman" w:hAnsi="Cordia New" w:cs="Cordia New"/>
          <w:color w:val="000000"/>
          <w:sz w:val="32"/>
          <w:szCs w:val="32"/>
          <w:lang w:bidi="th-TH"/>
        </w:rPr>
      </w:pPr>
    </w:p>
    <w:p w:rsidR="0075206C" w:rsidRPr="0075206C" w:rsidRDefault="0075206C" w:rsidP="00910003">
      <w:pPr>
        <w:bidi w:val="0"/>
        <w:spacing w:after="0" w:line="240" w:lineRule="auto"/>
        <w:ind w:firstLine="720"/>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คือประชาชาติอิสลามในสมัยของเราะสูลท่านสุดท้ายที่ชื่อ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อับดุลลอฮฺ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ดังคำตรัสของอัลลอฮฺที่ว่า</w:t>
      </w:r>
    </w:p>
    <w:p w:rsidR="0075206C" w:rsidRPr="00910003" w:rsidRDefault="0075206C" w:rsidP="0075206C">
      <w:pPr>
        <w:spacing w:after="0" w:line="240" w:lineRule="auto"/>
        <w:contextualSpacing/>
        <w:jc w:val="both"/>
        <w:rPr>
          <w:rFonts w:ascii="TH SarabunPSK" w:eastAsia="Times New Roman" w:hAnsi="TH SarabunPSK" w:cs="Cordia New"/>
          <w:color w:val="006600"/>
          <w:sz w:val="32"/>
          <w:szCs w:val="32"/>
          <w:rtl/>
          <w:cs/>
        </w:rPr>
      </w:pPr>
      <w:r w:rsidRPr="00910003">
        <w:rPr>
          <w:rFonts w:ascii="KFGQPC Uthman Taha Naskh" w:eastAsia="Times New Roman" w:hAnsi="KFGQPC Uthman Taha Naskh" w:cs="KFGQPC Uthman Taha Naskh" w:hint="cs"/>
          <w:color w:val="006600"/>
          <w:sz w:val="32"/>
          <w:szCs w:val="32"/>
          <w:rtl/>
        </w:rPr>
        <w:t>﴿</w:t>
      </w:r>
      <w:r w:rsidRPr="00910003">
        <w:rPr>
          <w:rFonts w:ascii="QCF_P341" w:eastAsia="Times New Roman" w:hAnsi="QCF_P341" w:cs="QCF_P341"/>
          <w:color w:val="006600"/>
          <w:sz w:val="32"/>
          <w:szCs w:val="32"/>
          <w:rtl/>
        </w:rPr>
        <w:t xml:space="preserve"> </w:t>
      </w:r>
      <w:r w:rsidRPr="00910003">
        <w:rPr>
          <w:rFonts w:ascii="QCF_BSML" w:eastAsia="Times New Roman" w:hAnsi="QCF_BSML" w:cs="QCF_BSML"/>
          <w:color w:val="006600"/>
          <w:sz w:val="32"/>
          <w:szCs w:val="32"/>
          <w:rtl/>
        </w:rPr>
        <w:t xml:space="preserve"> </w:t>
      </w:r>
      <w:r w:rsidRPr="00910003">
        <w:rPr>
          <w:rFonts w:ascii="QCF_P341" w:eastAsia="Times New Roman" w:hAnsi="QCF_P341" w:cs="QCF_P341"/>
          <w:color w:val="006600"/>
          <w:sz w:val="32"/>
          <w:szCs w:val="32"/>
          <w:rtl/>
        </w:rPr>
        <w:t xml:space="preserve">ﮨ ﮩ ﮪ ﮫ  ﮬ  ﮭ ﮮ  ﮯ ﮰﮱ ﯓ ﯔ ﯕﯖ ﯗ ﯘ  ﯙ ﯚ ﯛ ﯜ ﯝ ﯞ ﯟ ﯠ ﯡ  ﯢ ﯣ ﯤ ﯥﯦ ﯧ ﯨ ﯩ ﯪ    ﯫ ﯬ ﯭ ﯮﯯ ﯰ ﯱ    ﯲ  ﯳ  ﯴ  </w:t>
      </w:r>
      <w:r w:rsidRPr="00910003">
        <w:rPr>
          <w:rFonts w:ascii="KFGQPC Uthman Taha Naskh" w:eastAsia="Times New Roman" w:hAnsi="KFGQPC Uthman Taha Naskh" w:cs="KFGQPC Uthman Taha Naskh" w:hint="cs"/>
          <w:color w:val="006600"/>
          <w:sz w:val="32"/>
          <w:szCs w:val="32"/>
          <w:rtl/>
        </w:rPr>
        <w:t>﴾</w:t>
      </w:r>
      <w:r w:rsidRPr="00910003">
        <w:rPr>
          <w:rFonts w:ascii="TH SarabunPSK" w:eastAsia="Times New Roman" w:hAnsi="TH SarabunPSK" w:cs="TH SarabunPSK"/>
          <w:color w:val="006600"/>
          <w:sz w:val="32"/>
          <w:szCs w:val="32"/>
          <w:vertAlign w:val="superscript"/>
          <w:cs/>
        </w:rPr>
        <w:footnoteReference w:id="7"/>
      </w:r>
    </w:p>
    <w:p w:rsidR="0075206C" w:rsidRPr="00910003" w:rsidRDefault="0075206C" w:rsidP="00910003">
      <w:pPr>
        <w:bidi w:val="0"/>
        <w:spacing w:after="0" w:line="240" w:lineRule="auto"/>
        <w:contextualSpacing/>
        <w:jc w:val="thaiDistribute"/>
        <w:rPr>
          <w:rFonts w:ascii="Cordia New" w:eastAsia="Times New Roman" w:hAnsi="Cordia New" w:cs="Cordia New"/>
          <w:color w:val="006600"/>
          <w:sz w:val="32"/>
          <w:szCs w:val="32"/>
        </w:rPr>
      </w:pPr>
      <w:r w:rsidRPr="00910003">
        <w:rPr>
          <w:rFonts w:ascii="Cordia New" w:eastAsia="Times New Roman" w:hAnsi="Cordia New" w:cs="Cordia New"/>
          <w:color w:val="006600"/>
          <w:sz w:val="32"/>
          <w:szCs w:val="32"/>
          <w:cs/>
          <w:lang w:bidi="th-TH"/>
        </w:rPr>
        <w:lastRenderedPageBreak/>
        <w:t>ความหมาย</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พระองค์อัลลอฮฺทรงคัดเลือกพวกเจ้า</w:t>
      </w:r>
      <w:r w:rsidR="00910003">
        <w:rPr>
          <w:rFonts w:ascii="Cordia New" w:eastAsia="Times New Roman" w:hAnsi="Cordia New" w:cs="Cordia New" w:hint="cs"/>
          <w:color w:val="006600"/>
          <w:sz w:val="32"/>
          <w:szCs w:val="32"/>
          <w:cs/>
          <w:lang w:bidi="th-TH"/>
        </w:rPr>
        <w:t xml:space="preserve"> (</w:t>
      </w:r>
      <w:r w:rsidRPr="00910003">
        <w:rPr>
          <w:rFonts w:ascii="Cordia New" w:eastAsia="Times New Roman" w:hAnsi="Cordia New" w:cs="Cordia New"/>
          <w:color w:val="006600"/>
          <w:sz w:val="32"/>
          <w:szCs w:val="32"/>
          <w:cs/>
          <w:lang w:bidi="th-TH"/>
        </w:rPr>
        <w:t>โอ้ประชาชาติมุหัมมัด</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ศ็อลลัลลอฮุอะลัยฮิวะสัลลัม</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จากบรรดาประชาชาติทั้งหลายเพื่อให้เป็นประชาชาติที่ประเสริฐที่สุด</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ผ่าน</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ชะรีอะฮฺที่ดีที่สุดและเราะสูลที่ประเสริฐที่สุด</w:t>
      </w:r>
      <w:r w:rsidR="00910003">
        <w:rPr>
          <w:rFonts w:ascii="Cordia New" w:eastAsia="Times New Roman" w:hAnsi="Cordia New" w:cs="Cordia New" w:hint="cs"/>
          <w:color w:val="006600"/>
          <w:sz w:val="32"/>
          <w:szCs w:val="32"/>
          <w:cs/>
          <w:lang w:bidi="th-TH"/>
        </w:rPr>
        <w:t>)</w:t>
      </w:r>
      <w:r w:rsidRPr="00910003">
        <w:rPr>
          <w:rFonts w:ascii="Cordia New" w:eastAsia="Times New Roman" w:hAnsi="Cordia New" w:cs="Cordia New"/>
          <w:color w:val="006600"/>
          <w:sz w:val="32"/>
          <w:szCs w:val="32"/>
        </w:rPr>
        <w:t xml:space="preserve"> </w:t>
      </w:r>
      <w:r w:rsidRPr="00910003">
        <w:rPr>
          <w:rFonts w:ascii="Cordia New" w:eastAsia="Times New Roman" w:hAnsi="Cordia New" w:cs="Cordia New"/>
          <w:color w:val="006600"/>
          <w:sz w:val="32"/>
          <w:szCs w:val="32"/>
          <w:cs/>
          <w:lang w:bidi="th-TH"/>
        </w:rPr>
        <w:t>และพระองค์มิได้ทรงทำให้การนับถือศาสนาของพวกเจ้าเกิดความยากลำบาก</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นั่นแหละคือศาสนาของอิบรอฮีม</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บรรพบุรุษของพวกเจ้า</w:t>
      </w:r>
      <w:r w:rsidRPr="00910003">
        <w:rPr>
          <w:rFonts w:ascii="Cordia New" w:eastAsia="Times New Roman" w:hAnsi="Cordia New" w:cs="Cordia New"/>
          <w:color w:val="006600"/>
          <w:sz w:val="32"/>
          <w:szCs w:val="32"/>
        </w:rPr>
        <w:t xml:space="preserve"> </w:t>
      </w:r>
      <w:r w:rsidRPr="00910003">
        <w:rPr>
          <w:rFonts w:ascii="Cordia New" w:eastAsia="Times New Roman" w:hAnsi="Cordia New" w:cs="Cordia New"/>
          <w:color w:val="006600"/>
          <w:sz w:val="32"/>
          <w:szCs w:val="32"/>
          <w:cs/>
          <w:lang w:bidi="th-TH"/>
        </w:rPr>
        <w:t>พระองค์ทรงตั้งชื่อพวกเจ้า</w:t>
      </w:r>
      <w:r w:rsidR="00910003">
        <w:rPr>
          <w:rFonts w:ascii="Cordia New" w:eastAsia="Times New Roman" w:hAnsi="Cordia New" w:cs="Cordia New" w:hint="cs"/>
          <w:color w:val="006600"/>
          <w:sz w:val="32"/>
          <w:szCs w:val="32"/>
          <w:cs/>
          <w:lang w:bidi="th-TH"/>
        </w:rPr>
        <w:t xml:space="preserve"> (</w:t>
      </w:r>
      <w:r w:rsidRPr="00910003">
        <w:rPr>
          <w:rFonts w:ascii="Cordia New" w:eastAsia="Times New Roman" w:hAnsi="Cordia New" w:cs="Cordia New"/>
          <w:color w:val="006600"/>
          <w:sz w:val="32"/>
          <w:szCs w:val="32"/>
          <w:cs/>
          <w:lang w:bidi="th-TH"/>
        </w:rPr>
        <w:t>โอ้ประชาชาติมุหัมมัด</w:t>
      </w:r>
      <w:r w:rsidR="00910003">
        <w:rPr>
          <w:rFonts w:ascii="Cordia New" w:eastAsia="Times New Roman" w:hAnsi="Cordia New" w:cs="Cordia New" w:hint="cs"/>
          <w:color w:val="006600"/>
          <w:sz w:val="32"/>
          <w:szCs w:val="32"/>
          <w:cs/>
          <w:lang w:bidi="th-TH"/>
        </w:rPr>
        <w:t xml:space="preserve">) </w:t>
      </w:r>
      <w:r w:rsidRPr="00910003">
        <w:rPr>
          <w:rFonts w:ascii="Cordia New" w:eastAsia="Times New Roman" w:hAnsi="Cordia New" w:cs="Cordia New"/>
          <w:color w:val="006600"/>
          <w:sz w:val="32"/>
          <w:szCs w:val="32"/>
          <w:cs/>
          <w:lang w:bidi="th-TH"/>
        </w:rPr>
        <w:t>ว่า มุสลิมีน</w:t>
      </w:r>
      <w:r w:rsidRPr="00910003">
        <w:rPr>
          <w:rFonts w:ascii="Cordia New" w:eastAsia="Times New Roman" w:hAnsi="Cordia New" w:cs="Cordia New"/>
          <w:color w:val="006600"/>
          <w:sz w:val="32"/>
          <w:szCs w:val="32"/>
          <w:rtl/>
          <w:cs/>
        </w:rPr>
        <w:t xml:space="preserve"> </w:t>
      </w:r>
      <w:r w:rsidR="00910003">
        <w:rPr>
          <w:rFonts w:ascii="Cordia New" w:eastAsia="Times New Roman" w:hAnsi="Cordia New" w:cs="Cordia New" w:hint="cs"/>
          <w:color w:val="006600"/>
          <w:sz w:val="32"/>
          <w:szCs w:val="32"/>
          <w:cs/>
          <w:lang w:bidi="th-TH"/>
        </w:rPr>
        <w:t>(</w:t>
      </w:r>
      <w:r w:rsidRPr="00910003">
        <w:rPr>
          <w:rFonts w:ascii="Cordia New" w:eastAsia="Times New Roman" w:hAnsi="Cordia New" w:cs="Cordia New"/>
          <w:color w:val="006600"/>
          <w:sz w:val="32"/>
          <w:szCs w:val="32"/>
          <w:cs/>
          <w:lang w:bidi="th-TH"/>
        </w:rPr>
        <w:t>พหูพจน์ของคำว่า มุสลิม หมายถึงผู้ที่มอบตนและสิโรราบต่ออัลลอฮฺ</w:t>
      </w:r>
      <w:r w:rsidR="00910003">
        <w:rPr>
          <w:rFonts w:ascii="Cordia New" w:eastAsia="Times New Roman" w:hAnsi="Cordia New" w:cs="Cordia New" w:hint="cs"/>
          <w:color w:val="006600"/>
          <w:sz w:val="32"/>
          <w:szCs w:val="32"/>
          <w:cs/>
          <w:lang w:bidi="th-TH"/>
        </w:rPr>
        <w:t xml:space="preserve">) </w:t>
      </w:r>
      <w:r w:rsidRPr="00910003">
        <w:rPr>
          <w:rFonts w:ascii="Cordia New" w:eastAsia="Times New Roman" w:hAnsi="Cordia New" w:cs="Cordia New"/>
          <w:color w:val="006600"/>
          <w:sz w:val="32"/>
          <w:szCs w:val="32"/>
          <w:cs/>
          <w:lang w:bidi="th-TH"/>
        </w:rPr>
        <w:t>ทั้งในคัมภีร์ก่อนหน้านี้</w:t>
      </w:r>
      <w:r w:rsidRPr="00910003">
        <w:rPr>
          <w:rFonts w:ascii="Cordia New" w:eastAsia="Times New Roman" w:hAnsi="Cordia New" w:cs="Cordia New"/>
          <w:color w:val="006600"/>
          <w:sz w:val="32"/>
          <w:szCs w:val="32"/>
        </w:rPr>
        <w:t xml:space="preserve"> </w:t>
      </w:r>
      <w:r w:rsidRPr="00910003">
        <w:rPr>
          <w:rFonts w:ascii="Cordia New" w:eastAsia="Times New Roman" w:hAnsi="Cordia New" w:cs="Cordia New"/>
          <w:color w:val="006600"/>
          <w:sz w:val="32"/>
          <w:szCs w:val="32"/>
          <w:cs/>
          <w:lang w:bidi="th-TH"/>
        </w:rPr>
        <w:t>และในอัลกุรอาน</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เพื่อให้เราะสูลุลลอฮฺ</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ศ็อลลัลลอฮุอะลัยฮิวะสัลลัมเป็นพยานต่อความสัจจริงในการนับถือศาสนาของพวกเจ้า</w:t>
      </w:r>
      <w:r w:rsidRPr="00910003">
        <w:rPr>
          <w:rFonts w:ascii="Cordia New" w:eastAsia="Times New Roman" w:hAnsi="Cordia New" w:cs="Cordia New"/>
          <w:color w:val="006600"/>
          <w:sz w:val="32"/>
          <w:szCs w:val="32"/>
        </w:rPr>
        <w:t xml:space="preserve"> </w:t>
      </w:r>
      <w:r w:rsidRPr="00910003">
        <w:rPr>
          <w:rFonts w:ascii="Cordia New" w:eastAsia="Times New Roman" w:hAnsi="Cordia New" w:cs="Cordia New"/>
          <w:color w:val="006600"/>
          <w:sz w:val="32"/>
          <w:szCs w:val="32"/>
          <w:cs/>
          <w:lang w:bidi="th-TH"/>
        </w:rPr>
        <w:t>และเพื่อให้พวกเจ้าเป็นพยานต่อประชาชาติอื่นๆ</w:t>
      </w:r>
      <w:r w:rsidRPr="00910003">
        <w:rPr>
          <w:rFonts w:ascii="Cordia New" w:eastAsia="Times New Roman" w:hAnsi="Cordia New" w:cs="Cordia New"/>
          <w:color w:val="006600"/>
          <w:sz w:val="32"/>
          <w:szCs w:val="32"/>
          <w:rtl/>
          <w:cs/>
        </w:rPr>
        <w:t>”</w:t>
      </w:r>
    </w:p>
    <w:p w:rsidR="0075206C" w:rsidRPr="0075206C" w:rsidRDefault="0075206C" w:rsidP="0075206C">
      <w:pPr>
        <w:bidi w:val="0"/>
        <w:spacing w:after="0" w:line="240" w:lineRule="auto"/>
        <w:contextualSpacing/>
        <w:jc w:val="thaiDistribute"/>
        <w:rPr>
          <w:rFonts w:ascii="Cordia New" w:eastAsia="Times New Roman" w:hAnsi="Cordia New" w:cs="Cordia New"/>
          <w:color w:val="000000"/>
          <w:sz w:val="32"/>
          <w:szCs w:val="32"/>
          <w:lang w:bidi="th-TH"/>
        </w:rPr>
      </w:pPr>
    </w:p>
    <w:p w:rsidR="00910003" w:rsidRDefault="0075206C" w:rsidP="00910003">
      <w:pPr>
        <w:bidi w:val="0"/>
        <w:spacing w:after="0" w:line="240" w:lineRule="auto"/>
        <w:ind w:firstLine="720"/>
        <w:contextualSpacing/>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เกียรติที่อัลลอฮฺได้มอบให้แก่ประชาชาตินบีมุหัมมัด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ซึ่งได้รับการขนานนามว่า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และได้รับคัดเลือกให้เป็นพยานต่อมวลมนุษยชาตินั้น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ได้รับการยอมรับจากประชาติทั้งหลาย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โดยเฉพาะในวันอาคิเราะฮฺ</w:t>
      </w:r>
    </w:p>
    <w:p w:rsidR="0075206C" w:rsidRPr="0075206C" w:rsidRDefault="0075206C" w:rsidP="00910003">
      <w:pPr>
        <w:bidi w:val="0"/>
        <w:spacing w:after="0" w:line="240" w:lineRule="auto"/>
        <w:ind w:firstLine="720"/>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เกี่ยวกับการยอมรับดังกล่าว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ท่านซัยด์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อัสลัม ได้กล่าวว่า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ในวันกิยามะฮฺประชาชาติทั้งหลายต่างพากันกล่าวว่า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ขอสาบานต่ออัลลอฮฺ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แท้จริง</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สถานะของ</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ประชาชาตินบีมุหัมมัด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 ทั้งหมด</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ในวันนี้</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เสมือนกับว่าพวกเขาล้วนเป็นนบี</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เนื่องจากพวกเขาได้เห็นถึงความโปรดปรานที่อัลลอฮฺได้มอบให้แก่ประชาชาตินบีมุหัมมัด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 (ด้วยการให้เป็นพยานแก่ผู้อื่น)</w:t>
      </w:r>
      <w:r w:rsidRPr="0075206C">
        <w:rPr>
          <w:rFonts w:ascii="Cordia New" w:eastAsia="Times New Roman" w:hAnsi="Cordia New" w:cs="Cordia New"/>
          <w:color w:val="000000"/>
          <w:sz w:val="32"/>
          <w:szCs w:val="32"/>
          <w:vertAlign w:val="superscript"/>
          <w:cs/>
        </w:rPr>
        <w:footnoteReference w:id="8"/>
      </w:r>
    </w:p>
    <w:p w:rsidR="0075206C" w:rsidRPr="0075206C" w:rsidRDefault="0075206C" w:rsidP="00910003">
      <w:pPr>
        <w:bidi w:val="0"/>
        <w:spacing w:after="0" w:line="240" w:lineRule="auto"/>
        <w:ind w:firstLine="720"/>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ความหมายของหะดีษข้างต้น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ทำให้เราประจักษ์ว่า</w:t>
      </w:r>
    </w:p>
    <w:p w:rsidR="0075206C" w:rsidRDefault="0075206C" w:rsidP="0075206C">
      <w:pPr>
        <w:numPr>
          <w:ilvl w:val="0"/>
          <w:numId w:val="2"/>
        </w:numPr>
        <w:bidi w:val="0"/>
        <w:spacing w:after="0" w:line="240" w:lineRule="auto"/>
        <w:ind w:left="567" w:hanging="218"/>
        <w:contextualSpacing/>
        <w:jc w:val="thaiDistribute"/>
        <w:rPr>
          <w:rFonts w:ascii="TH SarabunPSK" w:eastAsia="Times New Roman" w:hAnsi="TH SarabunPSK" w:cs="TH SarabunPSK"/>
          <w:color w:val="006600"/>
          <w:sz w:val="32"/>
          <w:szCs w:val="32"/>
        </w:rPr>
      </w:pPr>
      <w:r w:rsidRPr="0075206C">
        <w:rPr>
          <w:rFonts w:ascii="Cordia New" w:eastAsia="Times New Roman" w:hAnsi="Cordia New" w:cs="Cordia New"/>
          <w:color w:val="000000"/>
          <w:sz w:val="32"/>
          <w:szCs w:val="32"/>
          <w:cs/>
          <w:lang w:bidi="th-TH"/>
        </w:rPr>
        <w:t>บทบาทส่วนหนึ่งของ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ทำหหน้าที่เป็นที่ปรึกษาของมวลมนุษยชาติในทุกยุคสมัย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นับตั้งแต่ประชาชาติสมัยนบีอาดัม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อะลัยฮิสสลาม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จวบจนวันกิยามะฮฺ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ทั้งในโลกนี้และในวันอาคิเราะฮฺ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มีเกียรติของพวกเขาเกิดจากความเที่ยงธรรมที่มีอยู่ในตัวพวกเขาซึ่งวางอยู่บนหลักแห่งความรู้ที่เที่ยงตรงและข้อมูลที่ชัดแจ้งจากอัลกุรอ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โดยเฉพาะเกี่ยวกับการต่อสู้ของบรรดาเราะสูล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อะลัยฮิมุสสลาม ในการเผยแผ่และประกาศคำสอนของอัลลอฮฺแก่ประชาชาติของพวกเขา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เพราะในบรรดาเงื่อนไขของความเที่ยงธรรมในการเป็นพยานคือมีข้อมูลที่ชัดแจ้งต่อสิ่งที่จะเป็นพยาน</w:t>
      </w:r>
      <w:r w:rsidRPr="0075206C">
        <w:rPr>
          <w:rFonts w:ascii="Cordia New" w:eastAsia="Times New Roman" w:hAnsi="Cordia New" w:cs="Cordia New" w:hint="cs"/>
          <w:color w:val="000000"/>
          <w:sz w:val="32"/>
          <w:szCs w:val="32"/>
          <w:cs/>
          <w:lang w:bidi="th-TH"/>
        </w:rPr>
        <w:t xml:space="preserve"> </w:t>
      </w:r>
      <w:r w:rsidRPr="00910003">
        <w:rPr>
          <w:rFonts w:ascii="Cordia New" w:eastAsia="Times New Roman" w:hAnsi="Cordia New" w:cs="Cordia New" w:hint="cs"/>
          <w:color w:val="006600"/>
          <w:sz w:val="32"/>
          <w:szCs w:val="32"/>
          <w:cs/>
          <w:lang w:bidi="th-TH"/>
        </w:rPr>
        <w:t>(</w:t>
      </w:r>
      <w:r w:rsidRPr="00910003">
        <w:rPr>
          <w:rFonts w:ascii="QCF_P022" w:eastAsia="Times New Roman" w:hAnsi="QCF_P022" w:cs="QCF_P022"/>
          <w:color w:val="006600"/>
          <w:sz w:val="32"/>
          <w:szCs w:val="32"/>
          <w:rtl/>
        </w:rPr>
        <w:t>ﭮ   ﭯ ﭰ ﭱ</w:t>
      </w:r>
      <w:r w:rsidRPr="00910003">
        <w:rPr>
          <w:rFonts w:ascii="Cordia New" w:eastAsia="Times New Roman" w:hAnsi="Cordia New" w:cs="Cordia New" w:hint="cs"/>
          <w:color w:val="006600"/>
          <w:sz w:val="32"/>
          <w:szCs w:val="32"/>
          <w:cs/>
          <w:lang w:bidi="th-TH"/>
        </w:rPr>
        <w:t>)</w:t>
      </w:r>
      <w:r w:rsidRPr="00910003">
        <w:rPr>
          <w:rFonts w:ascii="TH SarabunPSK" w:eastAsia="Times New Roman" w:hAnsi="TH SarabunPSK" w:cs="TH SarabunPSK" w:hint="cs"/>
          <w:color w:val="006600"/>
          <w:sz w:val="32"/>
          <w:szCs w:val="32"/>
          <w:rtl/>
        </w:rPr>
        <w:t xml:space="preserve"> </w:t>
      </w:r>
    </w:p>
    <w:p w:rsidR="009D3A04" w:rsidRPr="00910003" w:rsidRDefault="009D3A04" w:rsidP="009D3A04">
      <w:pPr>
        <w:bidi w:val="0"/>
        <w:spacing w:after="0" w:line="240" w:lineRule="auto"/>
        <w:ind w:left="567"/>
        <w:contextualSpacing/>
        <w:jc w:val="thaiDistribute"/>
        <w:rPr>
          <w:rFonts w:ascii="TH SarabunPSK" w:eastAsia="Times New Roman" w:hAnsi="TH SarabunPSK" w:cs="TH SarabunPSK"/>
          <w:color w:val="006600"/>
          <w:sz w:val="32"/>
          <w:szCs w:val="32"/>
        </w:rPr>
      </w:pPr>
    </w:p>
    <w:p w:rsidR="0075206C" w:rsidRDefault="0075206C" w:rsidP="0075206C">
      <w:pPr>
        <w:numPr>
          <w:ilvl w:val="0"/>
          <w:numId w:val="2"/>
        </w:numPr>
        <w:bidi w:val="0"/>
        <w:spacing w:after="0" w:line="240" w:lineRule="auto"/>
        <w:ind w:left="567" w:hanging="218"/>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การเป็นพยานทั้งหมดของ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จะขึ้นยึดโยงและขึ้นอยู่กับการเป็นพยานของท่านเราะสูลุลลอฮฺ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 ต่อความสัจจริงในการนับถือศาสนาและสถานะการเป็นพยานของพวกเขา</w:t>
      </w:r>
      <w:r w:rsidRPr="0075206C">
        <w:rPr>
          <w:rFonts w:ascii="Cordia New" w:eastAsia="Times New Roman" w:hAnsi="Cordia New" w:cs="Cordia New" w:hint="cs"/>
          <w:color w:val="000000"/>
          <w:sz w:val="32"/>
          <w:szCs w:val="32"/>
          <w:cs/>
          <w:lang w:bidi="th-TH"/>
        </w:rPr>
        <w:t xml:space="preserve"> </w:t>
      </w:r>
      <w:r w:rsidRPr="00910003">
        <w:rPr>
          <w:rFonts w:ascii="Cordia New" w:eastAsia="Times New Roman" w:hAnsi="Cordia New" w:cs="Cordia New" w:hint="cs"/>
          <w:color w:val="006600"/>
          <w:sz w:val="32"/>
          <w:szCs w:val="32"/>
          <w:cs/>
          <w:lang w:bidi="th-TH"/>
        </w:rPr>
        <w:t>(</w:t>
      </w:r>
      <w:r w:rsidRPr="00910003">
        <w:rPr>
          <w:rFonts w:ascii="QCF_P022" w:eastAsia="Times New Roman" w:hAnsi="QCF_P022" w:cs="QCF_P022"/>
          <w:color w:val="006600"/>
          <w:sz w:val="32"/>
          <w:szCs w:val="32"/>
          <w:rtl/>
        </w:rPr>
        <w:t>ﭲ  ﭳ  ﭴ  ﭵ</w:t>
      </w:r>
      <w:r w:rsidRPr="00910003">
        <w:rPr>
          <w:rFonts w:ascii="Cordia New" w:eastAsia="Times New Roman" w:hAnsi="Cordia New" w:cs="Cordia New" w:hint="cs"/>
          <w:color w:val="006600"/>
          <w:sz w:val="32"/>
          <w:szCs w:val="32"/>
          <w:cs/>
          <w:lang w:bidi="th-TH"/>
        </w:rPr>
        <w:t xml:space="preserve">) </w:t>
      </w:r>
      <w:r w:rsidRPr="0075206C">
        <w:rPr>
          <w:rFonts w:ascii="Cordia New" w:eastAsia="Times New Roman" w:hAnsi="Cordia New" w:cs="Cordia New"/>
          <w:color w:val="000000"/>
          <w:sz w:val="32"/>
          <w:szCs w:val="32"/>
          <w:cs/>
          <w:lang w:bidi="th-TH"/>
        </w:rPr>
        <w:t>วัลลอฮุอะอฺลัม</w:t>
      </w:r>
    </w:p>
    <w:p w:rsidR="009D3A04" w:rsidRPr="0075206C" w:rsidRDefault="009D3A04" w:rsidP="009D3A04">
      <w:pPr>
        <w:bidi w:val="0"/>
        <w:spacing w:after="0" w:line="240" w:lineRule="auto"/>
        <w:contextualSpacing/>
        <w:jc w:val="thaiDistribute"/>
        <w:rPr>
          <w:rFonts w:ascii="Cordia New" w:eastAsia="Times New Roman" w:hAnsi="Cordia New" w:cs="Cordia New"/>
          <w:color w:val="000000"/>
          <w:sz w:val="32"/>
          <w:szCs w:val="32"/>
        </w:rPr>
      </w:pPr>
    </w:p>
    <w:p w:rsidR="0075206C" w:rsidRPr="0075206C" w:rsidRDefault="0075206C" w:rsidP="0075206C">
      <w:pPr>
        <w:numPr>
          <w:ilvl w:val="0"/>
          <w:numId w:val="2"/>
        </w:numPr>
        <w:bidi w:val="0"/>
        <w:spacing w:after="0" w:line="240" w:lineRule="auto"/>
        <w:ind w:left="567" w:hanging="218"/>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ที่ได้รับการยืนยันรับรองจากท่านเราะสูลุลลอฮฺ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 ต่อความสัจจริงในการนับถือศาสนาของพวกเขาและสถานะการเป็นพยานของพวกเขาในวันอาคิเราะฮฺ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lastRenderedPageBreak/>
        <w:t>ย่อมเป็นประชาชาติที่ไม่บกพร่องด้านรากฐานของศาสนาอิสลาม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นั่นคือพวกเขาต้องปลอดจากการตั้งภาคี</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การอุตริในศาสนา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และความจอมปลอมในด้านอะกีดะฮฺและอิบาดะฮฺ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หากไม่เป็นเช่นนั้นแล้ว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จะเป็นพยานต่อความสัจจริงในการนับถือศาสนาและความเที่ยงธรรมในการเป็นพยานของพวกเขาได้อย่างไรกัน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นี่แหละคือแก่นแท้ของ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อันหมายถึง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ประชาชาติที่ใช้ชีวิตเคียงคู่อัลกุรอานพร้อมกับคำอธิบายจากสุนนะฮฺของท่านเราะสูลุลลอฮฺ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ทั้งด้านอะกีดะฮฺ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อิบาดะฮฺ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มุอามะลาต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และอื่นๆ</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ซึ่งนี่เป็นเงื่อนไขหลักสำหรับการที่ท่านเราะสูล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 จะมาเป็นพยานต่อความสัจจริงและความเที่ยงธรรมของพวกเขา</w:t>
      </w:r>
    </w:p>
    <w:p w:rsidR="0075206C" w:rsidRPr="0075206C" w:rsidRDefault="0075206C" w:rsidP="0075206C">
      <w:pPr>
        <w:bidi w:val="0"/>
        <w:spacing w:after="0" w:line="240" w:lineRule="auto"/>
        <w:rPr>
          <w:rFonts w:ascii="TH SarabunPSK" w:eastAsia="Times New Roman" w:hAnsi="TH SarabunPSK" w:cs="TH SarabunPSK"/>
          <w:b/>
          <w:bCs/>
          <w:color w:val="000000"/>
          <w:sz w:val="32"/>
          <w:szCs w:val="32"/>
        </w:rPr>
      </w:pPr>
    </w:p>
    <w:p w:rsidR="0075206C" w:rsidRPr="00910003" w:rsidRDefault="0075206C" w:rsidP="0075206C">
      <w:pPr>
        <w:bidi w:val="0"/>
        <w:spacing w:after="0" w:line="240" w:lineRule="auto"/>
        <w:rPr>
          <w:rFonts w:ascii="Cordia New" w:eastAsia="Times New Roman" w:hAnsi="Cordia New" w:cs="Cordia New"/>
          <w:b/>
          <w:bCs/>
          <w:color w:val="C00000"/>
          <w:sz w:val="32"/>
          <w:szCs w:val="32"/>
        </w:rPr>
      </w:pPr>
      <w:r w:rsidRPr="00910003">
        <w:rPr>
          <w:rFonts w:ascii="Cordia New" w:eastAsia="Times New Roman" w:hAnsi="Cordia New" w:cs="Cordia New"/>
          <w:b/>
          <w:bCs/>
          <w:color w:val="C00000"/>
          <w:sz w:val="32"/>
          <w:szCs w:val="32"/>
          <w:cs/>
          <w:lang w:bidi="th-TH"/>
        </w:rPr>
        <w:t>ความหมายของ</w:t>
      </w:r>
      <w:r w:rsidRPr="00910003">
        <w:rPr>
          <w:rFonts w:ascii="Cordia New" w:eastAsia="Times New Roman" w:hAnsi="Cordia New" w:cs="Cordia New"/>
          <w:b/>
          <w:bCs/>
          <w:color w:val="C00000"/>
          <w:sz w:val="32"/>
          <w:szCs w:val="32"/>
          <w:rtl/>
          <w:cs/>
        </w:rPr>
        <w:t xml:space="preserve"> “</w:t>
      </w:r>
      <w:r w:rsidRPr="00910003">
        <w:rPr>
          <w:rFonts w:ascii="Cordia New" w:eastAsia="Times New Roman" w:hAnsi="Cordia New" w:cs="Cordia New"/>
          <w:b/>
          <w:bCs/>
          <w:i/>
          <w:iCs/>
          <w:color w:val="C00000"/>
          <w:sz w:val="32"/>
          <w:szCs w:val="32"/>
          <w:cs/>
          <w:lang w:bidi="th-TH"/>
        </w:rPr>
        <w:t>วะสะฏอ</w:t>
      </w:r>
      <w:r w:rsidRPr="00910003">
        <w:rPr>
          <w:rFonts w:ascii="Cordia New" w:eastAsia="Times New Roman" w:hAnsi="Cordia New" w:cs="Cordia New"/>
          <w:b/>
          <w:bCs/>
          <w:color w:val="C00000"/>
          <w:sz w:val="32"/>
          <w:szCs w:val="32"/>
          <w:rtl/>
          <w:cs/>
        </w:rPr>
        <w:t>”</w:t>
      </w:r>
    </w:p>
    <w:p w:rsidR="0075206C" w:rsidRPr="00455F23" w:rsidRDefault="0075206C" w:rsidP="00455F23">
      <w:pPr>
        <w:bidi w:val="0"/>
        <w:spacing w:after="0" w:line="240" w:lineRule="auto"/>
        <w:jc w:val="thaiDistribute"/>
        <w:rPr>
          <w:rFonts w:ascii="Cordia New" w:eastAsia="Times New Roman" w:hAnsi="Cordia New" w:cs="Cordia New"/>
          <w:b/>
          <w:bCs/>
          <w:color w:val="C00000"/>
          <w:sz w:val="32"/>
          <w:szCs w:val="32"/>
          <w:lang w:bidi="th-TH"/>
        </w:rPr>
      </w:pPr>
      <w:r w:rsidRPr="00455F23">
        <w:rPr>
          <w:rFonts w:ascii="Cordia New" w:eastAsia="Times New Roman" w:hAnsi="Cordia New" w:cs="Cordia New"/>
          <w:b/>
          <w:bCs/>
          <w:color w:val="C00000"/>
          <w:sz w:val="32"/>
          <w:szCs w:val="32"/>
          <w:cs/>
          <w:lang w:bidi="th-TH"/>
        </w:rPr>
        <w:t>วะสัฏ</w:t>
      </w:r>
      <w:r w:rsidRPr="00455F23">
        <w:rPr>
          <w:rFonts w:ascii="Cordia New" w:eastAsia="Times New Roman" w:hAnsi="Cordia New" w:cs="Cordia New"/>
          <w:b/>
          <w:bCs/>
          <w:color w:val="C00000"/>
          <w:sz w:val="32"/>
          <w:szCs w:val="32"/>
          <w:rtl/>
        </w:rPr>
        <w:t xml:space="preserve"> </w:t>
      </w:r>
      <w:r w:rsidRPr="00455F23">
        <w:rPr>
          <w:rFonts w:ascii="Cordia New" w:eastAsia="Times New Roman" w:hAnsi="Cordia New" w:cs="Cordia New"/>
          <w:b/>
          <w:bCs/>
          <w:color w:val="C00000"/>
          <w:sz w:val="32"/>
          <w:szCs w:val="32"/>
          <w:cs/>
          <w:lang w:bidi="th-TH"/>
        </w:rPr>
        <w:t>คือ</w:t>
      </w:r>
      <w:r w:rsidRPr="00455F23">
        <w:rPr>
          <w:rFonts w:ascii="Cordia New" w:eastAsia="Times New Roman" w:hAnsi="Cordia New" w:cs="Cordia New"/>
          <w:b/>
          <w:bCs/>
          <w:color w:val="C00000"/>
          <w:sz w:val="32"/>
          <w:szCs w:val="32"/>
          <w:rtl/>
        </w:rPr>
        <w:t xml:space="preserve"> </w:t>
      </w:r>
      <w:r w:rsidRPr="00455F23">
        <w:rPr>
          <w:rFonts w:ascii="Cordia New" w:eastAsia="Times New Roman" w:hAnsi="Cordia New" w:cs="Cordia New"/>
          <w:b/>
          <w:bCs/>
          <w:color w:val="C00000"/>
          <w:sz w:val="32"/>
          <w:szCs w:val="32"/>
          <w:cs/>
          <w:lang w:bidi="th-TH"/>
        </w:rPr>
        <w:t>อัลอัดลุ</w:t>
      </w:r>
      <w:r w:rsidR="00455F23" w:rsidRPr="00455F23">
        <w:rPr>
          <w:rFonts w:ascii="Cordia New" w:eastAsia="Times New Roman" w:hAnsi="Cordia New" w:cs="Cordia New" w:hint="cs"/>
          <w:b/>
          <w:bCs/>
          <w:color w:val="C00000"/>
          <w:sz w:val="32"/>
          <w:szCs w:val="32"/>
          <w:rtl/>
        </w:rPr>
        <w:t xml:space="preserve"> </w:t>
      </w:r>
      <w:r w:rsidR="00455F23" w:rsidRPr="00455F23">
        <w:rPr>
          <w:rFonts w:ascii="Cordia New" w:eastAsia="Times New Roman" w:hAnsi="Cordia New" w:cs="Cordia New" w:hint="cs"/>
          <w:b/>
          <w:bCs/>
          <w:color w:val="C00000"/>
          <w:sz w:val="32"/>
          <w:szCs w:val="32"/>
          <w:cs/>
          <w:lang w:bidi="th-TH"/>
        </w:rPr>
        <w:t>(</w:t>
      </w:r>
      <w:r w:rsidRPr="00455F23">
        <w:rPr>
          <w:rFonts w:ascii="Cordia New" w:eastAsia="Times New Roman" w:hAnsi="Cordia New" w:cs="Cordia New"/>
          <w:b/>
          <w:bCs/>
          <w:color w:val="C00000"/>
          <w:sz w:val="32"/>
          <w:szCs w:val="32"/>
          <w:cs/>
          <w:lang w:bidi="th-TH"/>
        </w:rPr>
        <w:t>ความเที่ยงธรรม</w:t>
      </w:r>
      <w:r w:rsidR="00455F23" w:rsidRPr="00455F23">
        <w:rPr>
          <w:rFonts w:ascii="Cordia New" w:eastAsia="Times New Roman" w:hAnsi="Cordia New" w:cs="Cordia New" w:hint="cs"/>
          <w:b/>
          <w:bCs/>
          <w:color w:val="C00000"/>
          <w:sz w:val="32"/>
          <w:szCs w:val="32"/>
          <w:cs/>
          <w:lang w:bidi="th-TH"/>
        </w:rPr>
        <w:t>)</w:t>
      </w:r>
    </w:p>
    <w:p w:rsidR="00910003" w:rsidRDefault="0075206C" w:rsidP="00910003">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ความหมายเดิมของ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วะสัฏ</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คือศูนย์กลางระหว่างทิศต่างๆ</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และทุกทิศจะเกี่ยวพันกับมันอย่างพอเหมาะและสมดุล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โดยไม่มีทิศใดเหลื่อมล้ำกว่าทิศอื่นๆ</w:t>
      </w:r>
      <w:r w:rsidRPr="0075206C">
        <w:rPr>
          <w:rFonts w:ascii="Cordia New" w:eastAsia="Times New Roman" w:hAnsi="Cordia New" w:cs="Cordia New"/>
          <w:color w:val="000000"/>
          <w:sz w:val="32"/>
          <w:szCs w:val="32"/>
          <w:vertAlign w:val="superscript"/>
          <w:cs/>
        </w:rPr>
        <w:footnoteReference w:id="9"/>
      </w:r>
      <w:r w:rsidRPr="0075206C">
        <w:rPr>
          <w:rFonts w:ascii="Cordia New" w:eastAsia="Times New Roman" w:hAnsi="Cordia New" w:cs="Cordia New"/>
          <w:color w:val="000000"/>
          <w:sz w:val="32"/>
          <w:szCs w:val="32"/>
          <w:rtl/>
          <w:cs/>
        </w:rPr>
        <w:t xml:space="preserve"> </w:t>
      </w:r>
    </w:p>
    <w:p w:rsidR="00910003" w:rsidRDefault="0075206C" w:rsidP="00910003">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นั่นแหละคือแก่นแท้ของความเที่ยงธรรมและความสมดุลที่น่าชื่นชมตามการอธิบายของท่านเราะสูลุลลอฮฺ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vertAlign w:val="superscript"/>
          <w:cs/>
        </w:rPr>
        <w:footnoteReference w:id="10"/>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รากฐานของ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วะสะฏียะฮฺ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คือความเที่ยงธรรม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เนื่องเพราะนโยบายของอัลกุรอานและสุนนะฮฺของท่านเราะสูลุลลอฮฺ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วางอยู่บนหลักแห่งความเที่ยงธรรม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อัลลอฮฺตรัสว่า</w:t>
      </w:r>
    </w:p>
    <w:p w:rsidR="0075206C" w:rsidRPr="00910003" w:rsidRDefault="0075206C" w:rsidP="0075206C">
      <w:pPr>
        <w:spacing w:after="0" w:line="240" w:lineRule="auto"/>
        <w:jc w:val="center"/>
        <w:rPr>
          <w:rFonts w:ascii="TH SarabunPSK" w:eastAsia="Times New Roman" w:hAnsi="TH SarabunPSK" w:cs="Arial"/>
          <w:color w:val="006600"/>
          <w:sz w:val="32"/>
          <w:szCs w:val="32"/>
          <w:rtl/>
        </w:rPr>
      </w:pPr>
      <w:r w:rsidRPr="00910003">
        <w:rPr>
          <w:rFonts w:ascii="KFGQPC Uthman Taha Naskh" w:eastAsia="Times New Roman" w:hAnsi="KFGQPC Uthman Taha Naskh" w:cs="KFGQPC Uthman Taha Naskh" w:hint="cs"/>
          <w:color w:val="006600"/>
          <w:sz w:val="32"/>
          <w:szCs w:val="32"/>
          <w:rtl/>
        </w:rPr>
        <w:t>﴿</w:t>
      </w:r>
      <w:r w:rsidRPr="00910003">
        <w:rPr>
          <w:rFonts w:ascii="QCF_P153" w:eastAsia="Times New Roman" w:hAnsi="QCF_P153" w:cs="QCF_P153"/>
          <w:color w:val="006600"/>
          <w:sz w:val="32"/>
          <w:szCs w:val="32"/>
          <w:rtl/>
        </w:rPr>
        <w:t>ﯥﯦﯧﯨ</w:t>
      </w:r>
      <w:r w:rsidRPr="00910003">
        <w:rPr>
          <w:rFonts w:ascii="KFGQPC Uthman Taha Naskh" w:eastAsia="Times New Roman" w:hAnsi="KFGQPC Uthman Taha Naskh" w:cs="KFGQPC Uthman Taha Naskh" w:hint="cs"/>
          <w:color w:val="006600"/>
          <w:sz w:val="32"/>
          <w:szCs w:val="32"/>
          <w:rtl/>
        </w:rPr>
        <w:t>﴾</w:t>
      </w:r>
      <w:r w:rsidRPr="00910003">
        <w:rPr>
          <w:rFonts w:ascii="TH SarabunPSK" w:eastAsia="Times New Roman" w:hAnsi="TH SarabunPSK" w:cs="TH SarabunPSK"/>
          <w:color w:val="006600"/>
          <w:sz w:val="32"/>
          <w:szCs w:val="32"/>
          <w:vertAlign w:val="superscript"/>
          <w:cs/>
        </w:rPr>
        <w:footnoteReference w:id="11"/>
      </w:r>
    </w:p>
    <w:p w:rsidR="0075206C" w:rsidRPr="00910003" w:rsidRDefault="0075206C" w:rsidP="00910003">
      <w:pPr>
        <w:bidi w:val="0"/>
        <w:spacing w:after="0" w:line="240" w:lineRule="auto"/>
        <w:jc w:val="thaiDistribute"/>
        <w:rPr>
          <w:rFonts w:ascii="Cordia New" w:eastAsia="Times New Roman" w:hAnsi="Cordia New" w:cs="Cordia New"/>
          <w:color w:val="006600"/>
          <w:sz w:val="32"/>
          <w:szCs w:val="32"/>
          <w:rtl/>
        </w:rPr>
      </w:pPr>
      <w:r w:rsidRPr="00910003">
        <w:rPr>
          <w:rFonts w:ascii="Cordia New" w:eastAsia="Times New Roman" w:hAnsi="Cordia New" w:cs="Cordia New"/>
          <w:color w:val="006600"/>
          <w:sz w:val="32"/>
          <w:szCs w:val="32"/>
          <w:cs/>
          <w:lang w:bidi="th-TH"/>
        </w:rPr>
        <w:t>ความหมาย</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จงกล่าวเถิด</w:t>
      </w:r>
      <w:r w:rsidR="00910003" w:rsidRPr="00910003">
        <w:rPr>
          <w:rFonts w:ascii="Cordia New" w:eastAsia="Times New Roman" w:hAnsi="Cordia New" w:cs="Cordia New" w:hint="cs"/>
          <w:color w:val="006600"/>
          <w:sz w:val="32"/>
          <w:szCs w:val="32"/>
          <w:cs/>
          <w:lang w:bidi="th-TH"/>
        </w:rPr>
        <w:t xml:space="preserve"> (</w:t>
      </w:r>
      <w:r w:rsidRPr="00910003">
        <w:rPr>
          <w:rFonts w:ascii="Cordia New" w:eastAsia="Times New Roman" w:hAnsi="Cordia New" w:cs="Cordia New"/>
          <w:color w:val="006600"/>
          <w:sz w:val="32"/>
          <w:szCs w:val="32"/>
          <w:cs/>
          <w:lang w:bidi="th-TH"/>
        </w:rPr>
        <w:t>โอ้มุหัมมัด</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ว่า</w:t>
      </w:r>
      <w:r w:rsidR="00910003" w:rsidRPr="00910003">
        <w:rPr>
          <w:rFonts w:ascii="Cordia New" w:eastAsia="Times New Roman" w:hAnsi="Cordia New" w:cs="Cordia New" w:hint="cs"/>
          <w:color w:val="006600"/>
          <w:sz w:val="32"/>
          <w:szCs w:val="32"/>
          <w:cs/>
          <w:lang w:bidi="th-TH"/>
        </w:rPr>
        <w:t xml:space="preserve">) </w:t>
      </w:r>
      <w:r w:rsidRPr="00910003">
        <w:rPr>
          <w:rFonts w:ascii="Cordia New" w:eastAsia="Times New Roman" w:hAnsi="Cordia New" w:cs="Cordia New"/>
          <w:color w:val="006600"/>
          <w:sz w:val="32"/>
          <w:szCs w:val="32"/>
          <w:cs/>
          <w:lang w:bidi="th-TH"/>
        </w:rPr>
        <w:t>พระผู้อภิบาลของฉันได้สั่งกำชับฉันให้ปฏิบัติอย่างเที่ยงธรรม</w:t>
      </w:r>
      <w:r w:rsidRPr="00910003">
        <w:rPr>
          <w:rFonts w:ascii="Cordia New" w:eastAsia="Times New Roman" w:hAnsi="Cordia New" w:cs="Cordia New"/>
          <w:color w:val="006600"/>
          <w:sz w:val="32"/>
          <w:szCs w:val="32"/>
          <w:rtl/>
          <w:cs/>
        </w:rPr>
        <w:t xml:space="preserve">” </w:t>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rtl/>
        </w:rPr>
      </w:pP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หมายถึงเที่ยงธรรมในทุกๆ สิ่งและกับทุกๆ คน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แม้กระทั่งกับผู้ปฏิเสธศรัทธาที่เป็นศัตรูของอิสลามก็ตาม</w:t>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rPr>
      </w:pPr>
    </w:p>
    <w:p w:rsidR="0075206C" w:rsidRPr="0075206C" w:rsidRDefault="0075206C" w:rsidP="009D3A04">
      <w:pPr>
        <w:bidi w:val="0"/>
        <w:spacing w:after="0" w:line="240" w:lineRule="auto"/>
        <w:ind w:firstLine="720"/>
        <w:jc w:val="thaiDistribute"/>
        <w:rPr>
          <w:rFonts w:ascii="Cordia New" w:eastAsia="Times New Roman" w:hAnsi="Cordia New" w:cs="Cordia New"/>
          <w:color w:val="000000"/>
          <w:sz w:val="32"/>
          <w:szCs w:val="32"/>
          <w:rtl/>
        </w:rPr>
      </w:pPr>
      <w:r w:rsidRPr="0075206C">
        <w:rPr>
          <w:rFonts w:ascii="Cordia New" w:eastAsia="Times New Roman" w:hAnsi="Cordia New" w:cs="Cordia New"/>
          <w:color w:val="000000"/>
          <w:sz w:val="32"/>
          <w:szCs w:val="32"/>
          <w:cs/>
          <w:lang w:bidi="th-TH"/>
        </w:rPr>
        <w:t>อัลลอฮฺตรัสว่า</w:t>
      </w:r>
    </w:p>
    <w:p w:rsidR="0075206C" w:rsidRPr="00910003" w:rsidRDefault="0075206C" w:rsidP="0075206C">
      <w:pPr>
        <w:spacing w:after="0" w:line="240" w:lineRule="auto"/>
        <w:jc w:val="both"/>
        <w:rPr>
          <w:rFonts w:ascii="TH SarabunPSK" w:eastAsia="Times New Roman" w:hAnsi="TH SarabunPSK" w:cs="Cordia New"/>
          <w:color w:val="006600"/>
          <w:sz w:val="32"/>
          <w:szCs w:val="32"/>
          <w:rtl/>
          <w:cs/>
        </w:rPr>
      </w:pPr>
      <w:r w:rsidRPr="00910003">
        <w:rPr>
          <w:rFonts w:ascii="KFGQPC Uthman Taha Naskh" w:eastAsia="Times New Roman" w:hAnsi="KFGQPC Uthman Taha Naskh" w:cs="KFGQPC Uthman Taha Naskh" w:hint="cs"/>
          <w:color w:val="006600"/>
          <w:sz w:val="32"/>
          <w:szCs w:val="32"/>
          <w:rtl/>
        </w:rPr>
        <w:t>﴿</w:t>
      </w:r>
      <w:r w:rsidRPr="00910003">
        <w:rPr>
          <w:rFonts w:ascii="QCF_P108" w:eastAsia="Times New Roman" w:hAnsi="QCF_P108" w:cs="QCF_P108"/>
          <w:color w:val="006600"/>
          <w:sz w:val="32"/>
          <w:szCs w:val="32"/>
          <w:rtl/>
        </w:rPr>
        <w:t>ﮨ  ﮩ  ﮪ  ﮫ        ﮬ  ﮭ   ﮮ  ﮯﮰ  ﮱ  ﯓ  ﯔ  ﯕ  ﯖ   ﯗ  ﯘﯙ  ﯚ  ﯛ  ﯜ  ﯝﯞ  ﯟ  ﯠﯡ  ﯢ   ﯣ  ﯤ  ﯥ  ﯦ</w:t>
      </w:r>
      <w:r w:rsidRPr="00910003">
        <w:rPr>
          <w:rFonts w:ascii="KFGQPC Uthman Taha Naskh" w:eastAsia="Times New Roman" w:hAnsi="KFGQPC Uthman Taha Naskh" w:cs="KFGQPC Uthman Taha Naskh" w:hint="cs"/>
          <w:color w:val="006600"/>
          <w:sz w:val="32"/>
          <w:szCs w:val="32"/>
          <w:rtl/>
        </w:rPr>
        <w:t>﴾</w:t>
      </w:r>
      <w:r w:rsidRPr="00910003">
        <w:rPr>
          <w:rFonts w:ascii="TH SarabunPSK" w:eastAsia="Times New Roman" w:hAnsi="TH SarabunPSK" w:cs="TH SarabunPSK"/>
          <w:color w:val="006600"/>
          <w:sz w:val="32"/>
          <w:szCs w:val="32"/>
          <w:vertAlign w:val="superscript"/>
          <w:cs/>
        </w:rPr>
        <w:footnoteReference w:id="12"/>
      </w:r>
    </w:p>
    <w:p w:rsidR="0075206C" w:rsidRPr="00910003" w:rsidRDefault="0075206C" w:rsidP="0075206C">
      <w:pPr>
        <w:bidi w:val="0"/>
        <w:spacing w:after="0" w:line="240" w:lineRule="auto"/>
        <w:jc w:val="thaiDistribute"/>
        <w:rPr>
          <w:rFonts w:ascii="Cordia New" w:eastAsia="Times New Roman" w:hAnsi="Cordia New" w:cs="Cordia New"/>
          <w:color w:val="006600"/>
          <w:sz w:val="32"/>
          <w:szCs w:val="32"/>
        </w:rPr>
      </w:pPr>
      <w:r w:rsidRPr="00910003">
        <w:rPr>
          <w:rFonts w:ascii="Cordia New" w:eastAsia="Times New Roman" w:hAnsi="Cordia New" w:cs="Cordia New"/>
          <w:color w:val="006600"/>
          <w:sz w:val="32"/>
          <w:szCs w:val="32"/>
          <w:cs/>
          <w:lang w:bidi="th-TH"/>
        </w:rPr>
        <w:lastRenderedPageBreak/>
        <w:t>ความหมาย</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โอ้ผู้ศรัทธาทั้งหลาย</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พวกเจ้าจงเป็นผู้ค้ำชูความเที่ยงธรรมเพื่ออัลลอฮฺในทุกการเป็นพยานของพวกเจ้า</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และจงอย่าให้การเกลียดชังพวกหนึ่งพวกใดทำให้พวกเจ้าไม่เที่ยงธรรมต่อพวกเขา</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พวกท่านจงมีความเที่ยงธรรมต่อทุกฝ่ายเถิด</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เพราะความเที่ยงธรรมของพวกเจ้าจะเป็นสิ่งที่ใกล้กับความยำเกรงกว่า</w:t>
      </w:r>
      <w:r w:rsidRPr="00910003">
        <w:rPr>
          <w:rFonts w:ascii="Cordia New" w:eastAsia="Times New Roman" w:hAnsi="Cordia New" w:cs="Cordia New"/>
          <w:color w:val="006600"/>
          <w:sz w:val="32"/>
          <w:szCs w:val="32"/>
        </w:rPr>
        <w:t xml:space="preserve"> </w:t>
      </w:r>
      <w:r w:rsidRPr="00910003">
        <w:rPr>
          <w:rFonts w:ascii="Cordia New" w:eastAsia="Times New Roman" w:hAnsi="Cordia New" w:cs="Cordia New"/>
          <w:color w:val="006600"/>
          <w:sz w:val="32"/>
          <w:szCs w:val="32"/>
          <w:cs/>
          <w:lang w:bidi="th-TH"/>
        </w:rPr>
        <w:t>และพวกเจ้าจงยำเกรงต่ออัลลอฮฺเถิด</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แท้จริงอัลลอฮฺทรงรอบรู้อย่างลึกซึ้งในการกระทำของพวกเจ้า</w:t>
      </w:r>
      <w:r w:rsidRPr="00910003">
        <w:rPr>
          <w:rFonts w:ascii="Cordia New" w:eastAsia="Times New Roman" w:hAnsi="Cordia New" w:cs="Cordia New"/>
          <w:color w:val="006600"/>
          <w:sz w:val="32"/>
          <w:szCs w:val="32"/>
          <w:rtl/>
          <w:cs/>
        </w:rPr>
        <w:t>”</w:t>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rPr>
      </w:pPr>
    </w:p>
    <w:p w:rsidR="0075206C" w:rsidRPr="00910003" w:rsidRDefault="0075206C" w:rsidP="0075206C">
      <w:pPr>
        <w:bidi w:val="0"/>
        <w:spacing w:after="0" w:line="240" w:lineRule="auto"/>
        <w:jc w:val="thaiDistribute"/>
        <w:rPr>
          <w:rFonts w:ascii="Cordia New" w:eastAsia="Times New Roman" w:hAnsi="Cordia New" w:cs="Cordia New"/>
          <w:b/>
          <w:bCs/>
          <w:color w:val="C00000"/>
          <w:sz w:val="32"/>
          <w:szCs w:val="32"/>
        </w:rPr>
      </w:pPr>
      <w:r w:rsidRPr="00910003">
        <w:rPr>
          <w:rFonts w:ascii="Cordia New" w:eastAsia="Times New Roman" w:hAnsi="Cordia New" w:cs="Cordia New"/>
          <w:b/>
          <w:bCs/>
          <w:color w:val="C00000"/>
          <w:sz w:val="32"/>
          <w:szCs w:val="32"/>
          <w:cs/>
          <w:lang w:bidi="th-TH"/>
        </w:rPr>
        <w:t>ความสำคัญของความเที่ยงธรรม</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คือประชาชาติที่มีความเที่ยงธรรม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และต่อต้านความอธรรม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เพราะความเที่ยงธรรมเป็นเงื่อนไขหลักในการสร้างความปรองดองในหมู่ประชาชาติที่เป็น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วาหิดะฮฺ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ซึ่งเป็นวิถีชีวิตของอะฮฺลุสสุนนะฮฺ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วัลญะมาอะฮฺ</w:t>
      </w:r>
      <w:r w:rsidRPr="0075206C">
        <w:rPr>
          <w:rFonts w:ascii="Cordia New" w:eastAsia="Times New Roman" w:hAnsi="Cordia New" w:cs="Cordia New"/>
          <w:color w:val="000000"/>
          <w:sz w:val="32"/>
          <w:szCs w:val="32"/>
          <w:vertAlign w:val="superscript"/>
          <w:cs/>
        </w:rPr>
        <w:footnoteReference w:id="13"/>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ความเที่ยงธรรมเป็นรากฐานของความเป็นเอกภาพและความปรองดองของประชาชาติ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หากประชาชาติใดไม่มีความเที่ยงธรรมในหมู่พวกเขา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โดยเฉพาะระหว่างผู้นำกับสังคม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ประชาชาตินั้นก็จะเกิดความระส่ำระสายและความแตกแยก</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ความเที่ยงธรรมของ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เป็นรากฐานของอุมมะตัน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วาหิดะฮฺ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และเป็นเงื่อนไขของความปรองดอง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ความสงบสุข</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และความก้าวหน้าของประชาชาติที่ควรได้รับการขนานนามว่า</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ค็อยเราะ อุมมะฮฺ</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หมายถึง</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ประชาชาติที่ดีเลิศ</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เพราะความเที่ยงธรรมเป็นสิ่งที่อัลลอฮฺทรงรักและโปรดปราน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พระองค์ตรัสว่า</w:t>
      </w:r>
    </w:p>
    <w:p w:rsidR="0075206C" w:rsidRPr="00910003" w:rsidRDefault="0075206C" w:rsidP="0075206C">
      <w:pPr>
        <w:spacing w:after="0" w:line="240" w:lineRule="auto"/>
        <w:jc w:val="center"/>
        <w:rPr>
          <w:rFonts w:ascii="TH SarabunPSK" w:eastAsia="Times New Roman" w:hAnsi="TH SarabunPSK" w:cs="Cordia New"/>
          <w:color w:val="006600"/>
          <w:sz w:val="32"/>
          <w:szCs w:val="32"/>
          <w:rtl/>
          <w:cs/>
        </w:rPr>
      </w:pPr>
      <w:r w:rsidRPr="00910003">
        <w:rPr>
          <w:rFonts w:ascii="KFGQPC Uthman Taha Naskh" w:eastAsia="Times New Roman" w:hAnsi="KFGQPC Uthman Taha Naskh" w:cs="KFGQPC Uthman Taha Naskh" w:hint="cs"/>
          <w:color w:val="006600"/>
          <w:sz w:val="32"/>
          <w:szCs w:val="32"/>
          <w:rtl/>
        </w:rPr>
        <w:t>﴿</w:t>
      </w:r>
      <w:r w:rsidRPr="00910003">
        <w:rPr>
          <w:rFonts w:ascii="QCF_P516" w:eastAsia="Times New Roman" w:hAnsi="QCF_P516" w:cs="QCF_P516"/>
          <w:color w:val="006600"/>
          <w:sz w:val="32"/>
          <w:szCs w:val="32"/>
          <w:rtl/>
        </w:rPr>
        <w:t>ﯕﯖ</w:t>
      </w:r>
      <w:r w:rsidRPr="00910003">
        <w:rPr>
          <w:rFonts w:ascii="QCF_P516" w:eastAsia="Times New Roman" w:hAnsi="QCF_P516" w:cs="QCF_P516"/>
          <w:color w:val="006600"/>
          <w:sz w:val="32"/>
          <w:szCs w:val="32"/>
          <w:rtl/>
          <w:cs/>
        </w:rPr>
        <w:t xml:space="preserve">  </w:t>
      </w:r>
      <w:r w:rsidRPr="00910003">
        <w:rPr>
          <w:rFonts w:ascii="QCF_P516" w:eastAsia="Times New Roman" w:hAnsi="QCF_P516" w:cs="QCF_P516"/>
          <w:color w:val="006600"/>
          <w:sz w:val="32"/>
          <w:szCs w:val="32"/>
          <w:rtl/>
        </w:rPr>
        <w:t>ﯗ</w:t>
      </w:r>
      <w:r w:rsidRPr="00910003">
        <w:rPr>
          <w:rFonts w:ascii="QCF_P516" w:eastAsia="Times New Roman" w:hAnsi="QCF_P516" w:cs="QCF_P516"/>
          <w:color w:val="006600"/>
          <w:sz w:val="32"/>
          <w:szCs w:val="32"/>
          <w:rtl/>
          <w:cs/>
        </w:rPr>
        <w:t xml:space="preserve">  </w:t>
      </w:r>
      <w:r w:rsidRPr="00910003">
        <w:rPr>
          <w:rFonts w:ascii="QCF_P516" w:eastAsia="Times New Roman" w:hAnsi="QCF_P516" w:cs="QCF_P516"/>
          <w:color w:val="006600"/>
          <w:sz w:val="32"/>
          <w:szCs w:val="32"/>
          <w:rtl/>
        </w:rPr>
        <w:t>ﯘ</w:t>
      </w:r>
      <w:r w:rsidRPr="00910003">
        <w:rPr>
          <w:rFonts w:ascii="QCF_P516" w:eastAsia="Times New Roman" w:hAnsi="QCF_P516" w:cs="QCF_P516"/>
          <w:color w:val="006600"/>
          <w:sz w:val="32"/>
          <w:szCs w:val="32"/>
          <w:rtl/>
          <w:cs/>
        </w:rPr>
        <w:t xml:space="preserve">  </w:t>
      </w:r>
      <w:r w:rsidRPr="00910003">
        <w:rPr>
          <w:rFonts w:ascii="QCF_P516" w:eastAsia="Times New Roman" w:hAnsi="QCF_P516" w:cs="QCF_P516"/>
          <w:color w:val="006600"/>
          <w:sz w:val="32"/>
          <w:szCs w:val="32"/>
          <w:rtl/>
        </w:rPr>
        <w:t>ﯙ</w:t>
      </w:r>
      <w:r w:rsidRPr="00910003">
        <w:rPr>
          <w:rFonts w:ascii="QCF_P516" w:eastAsia="Times New Roman" w:hAnsi="QCF_P516" w:cs="QCF_P516"/>
          <w:color w:val="006600"/>
          <w:sz w:val="32"/>
          <w:szCs w:val="32"/>
          <w:rtl/>
          <w:cs/>
        </w:rPr>
        <w:t xml:space="preserve">  </w:t>
      </w:r>
      <w:r w:rsidRPr="00910003">
        <w:rPr>
          <w:rFonts w:ascii="QCF_P516" w:eastAsia="Times New Roman" w:hAnsi="QCF_P516" w:cs="QCF_P516"/>
          <w:color w:val="006600"/>
          <w:sz w:val="32"/>
          <w:szCs w:val="32"/>
          <w:rtl/>
        </w:rPr>
        <w:t>ﯚ</w:t>
      </w:r>
      <w:r w:rsidRPr="00910003">
        <w:rPr>
          <w:rFonts w:ascii="KFGQPC Uthman Taha Naskh" w:eastAsia="Times New Roman" w:hAnsi="KFGQPC Uthman Taha Naskh" w:cs="KFGQPC Uthman Taha Naskh" w:hint="cs"/>
          <w:color w:val="006600"/>
          <w:sz w:val="32"/>
          <w:szCs w:val="32"/>
          <w:rtl/>
        </w:rPr>
        <w:t>﴾</w:t>
      </w:r>
      <w:r w:rsidRPr="00910003">
        <w:rPr>
          <w:rFonts w:ascii="TH SarabunPSK" w:eastAsia="Times New Roman" w:hAnsi="TH SarabunPSK" w:cs="TH SarabunPSK"/>
          <w:color w:val="006600"/>
          <w:sz w:val="32"/>
          <w:szCs w:val="32"/>
          <w:vertAlign w:val="superscript"/>
          <w:cs/>
        </w:rPr>
        <w:footnoteReference w:id="14"/>
      </w:r>
    </w:p>
    <w:p w:rsidR="0075206C" w:rsidRPr="00910003" w:rsidRDefault="0075206C" w:rsidP="0075206C">
      <w:pPr>
        <w:bidi w:val="0"/>
        <w:spacing w:after="0" w:line="240" w:lineRule="auto"/>
        <w:jc w:val="thaiDistribute"/>
        <w:rPr>
          <w:rFonts w:ascii="Cordia New" w:eastAsia="Times New Roman" w:hAnsi="Cordia New" w:cs="Cordia New"/>
          <w:color w:val="006600"/>
          <w:sz w:val="32"/>
          <w:szCs w:val="32"/>
        </w:rPr>
      </w:pPr>
      <w:r w:rsidRPr="00910003">
        <w:rPr>
          <w:rFonts w:ascii="Cordia New" w:eastAsia="Times New Roman" w:hAnsi="Cordia New" w:cs="Cordia New"/>
          <w:color w:val="006600"/>
          <w:sz w:val="32"/>
          <w:szCs w:val="32"/>
          <w:cs/>
          <w:lang w:bidi="th-TH"/>
        </w:rPr>
        <w:t>ความหมาย</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และพวกเจ้าทั้งหลายจงมีความเที่ยงธรรมเถิด</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แท้จริงอัลลอฮฺทรงโปรดปรานบรรดาผู้เที่ยงธรรม</w:t>
      </w:r>
      <w:r w:rsidRPr="00910003">
        <w:rPr>
          <w:rFonts w:ascii="Cordia New" w:eastAsia="Times New Roman" w:hAnsi="Cordia New" w:cs="Cordia New"/>
          <w:color w:val="006600"/>
          <w:sz w:val="32"/>
          <w:szCs w:val="32"/>
          <w:rtl/>
          <w:cs/>
        </w:rPr>
        <w:t xml:space="preserve">” </w:t>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lang w:bidi="th-TH"/>
        </w:rPr>
      </w:pP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ความเที่ยงธรรมของอุมมะตัน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โดยเฉพาะระหว่างผู้ปกครองกับราษฎร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จะนำความจำเริญสู่สังคม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ทั้งด้านเศรษฐกิจ</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ความสำเร็จด้านการปกครอง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และความสันติสุขในสังคม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รวมทั้งความเจริญก้าวหน้าในการพัฒนาประเทศในทุกๆด้าน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วัลลอฮุลมุวัฟฟิก</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พึงทราบว่า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ความเที่ยงธรรมของอุมมะตัน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วาหิดะฮฺ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เป็นรากฐานของความสงบสุขของชีวิตระหว่างมนุษยชาติบนโลกนี้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หากปราศจากความเที่ยงธรรมความสงบสุขก็ย่อมจะไม่เกิดขึ้น</w:t>
      </w:r>
    </w:p>
    <w:p w:rsidR="0075206C" w:rsidRPr="0075206C" w:rsidRDefault="0075206C" w:rsidP="0075206C">
      <w:pPr>
        <w:bidi w:val="0"/>
        <w:spacing w:after="0" w:line="240" w:lineRule="auto"/>
        <w:jc w:val="thaiDistribute"/>
        <w:rPr>
          <w:rFonts w:ascii="Cordia New" w:eastAsia="Times New Roman" w:hAnsi="Cordia New" w:cs="Cordia New"/>
          <w:b/>
          <w:bCs/>
          <w:color w:val="000000"/>
          <w:sz w:val="32"/>
          <w:szCs w:val="32"/>
          <w:lang w:bidi="th-TH"/>
        </w:rPr>
      </w:pPr>
    </w:p>
    <w:p w:rsidR="0075206C" w:rsidRPr="00910003" w:rsidRDefault="0075206C" w:rsidP="00910003">
      <w:pPr>
        <w:bidi w:val="0"/>
        <w:spacing w:after="0" w:line="240" w:lineRule="auto"/>
        <w:jc w:val="thaiDistribute"/>
        <w:rPr>
          <w:rFonts w:ascii="Cordia New" w:eastAsia="Times New Roman" w:hAnsi="Cordia New" w:cs="Cordia New"/>
          <w:b/>
          <w:bCs/>
          <w:color w:val="C00000"/>
          <w:sz w:val="32"/>
          <w:szCs w:val="32"/>
          <w:lang w:bidi="th-TH"/>
        </w:rPr>
      </w:pPr>
      <w:r w:rsidRPr="00910003">
        <w:rPr>
          <w:rFonts w:ascii="Cordia New" w:eastAsia="Times New Roman" w:hAnsi="Cordia New" w:cs="Cordia New"/>
          <w:b/>
          <w:bCs/>
          <w:color w:val="C00000"/>
          <w:sz w:val="32"/>
          <w:szCs w:val="32"/>
          <w:cs/>
          <w:lang w:bidi="th-TH"/>
        </w:rPr>
        <w:t>วะสัฏหมายถึงอัล</w:t>
      </w:r>
      <w:r w:rsidR="0077767D">
        <w:rPr>
          <w:rFonts w:ascii="Cordia New" w:eastAsia="Times New Roman" w:hAnsi="Cordia New" w:cs="Cordia New"/>
          <w:b/>
          <w:bCs/>
          <w:color w:val="C00000"/>
          <w:sz w:val="32"/>
          <w:szCs w:val="32"/>
          <w:cs/>
          <w:lang w:bidi="th-TH"/>
        </w:rPr>
        <w:t>ค็อยรฺ</w:t>
      </w:r>
      <w:r w:rsidR="00910003" w:rsidRPr="00910003">
        <w:rPr>
          <w:rFonts w:ascii="Cordia New" w:eastAsia="Times New Roman" w:hAnsi="Cordia New" w:cs="Cordia New" w:hint="cs"/>
          <w:b/>
          <w:bCs/>
          <w:color w:val="C00000"/>
          <w:sz w:val="32"/>
          <w:szCs w:val="32"/>
          <w:cs/>
          <w:lang w:bidi="th-TH"/>
        </w:rPr>
        <w:t xml:space="preserve"> (</w:t>
      </w:r>
      <w:r w:rsidRPr="00910003">
        <w:rPr>
          <w:rFonts w:ascii="Cordia New" w:eastAsia="Times New Roman" w:hAnsi="Cordia New" w:cs="Cordia New"/>
          <w:b/>
          <w:bCs/>
          <w:color w:val="C00000"/>
          <w:sz w:val="32"/>
          <w:szCs w:val="32"/>
          <w:cs/>
          <w:lang w:bidi="th-TH"/>
        </w:rPr>
        <w:t>ดีที่สุด</w:t>
      </w:r>
      <w:r w:rsidR="00910003" w:rsidRPr="00910003">
        <w:rPr>
          <w:rFonts w:ascii="Cordia New" w:eastAsia="Times New Roman" w:hAnsi="Cordia New" w:cs="Cordia New" w:hint="cs"/>
          <w:b/>
          <w:bCs/>
          <w:color w:val="C00000"/>
          <w:sz w:val="32"/>
          <w:szCs w:val="32"/>
          <w:cs/>
          <w:lang w:bidi="th-TH"/>
        </w:rPr>
        <w:t>)</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คำว่า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วะสัฏ</w:t>
      </w:r>
      <w:r w:rsidR="00910003">
        <w:rPr>
          <w:rFonts w:ascii="Cordia New" w:eastAsia="Times New Roman" w:hAnsi="Cordia New" w:hint="cs"/>
          <w:color w:val="000000"/>
          <w:sz w:val="32"/>
          <w:szCs w:val="32"/>
          <w:rtl/>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ถูกอธิบายด้วยคำว่า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อัลค็อยรฺ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หมายถึงดีที่สุด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ดังคำตรัสของอัลลอฮฺ</w:t>
      </w:r>
      <w:r w:rsidR="00910003">
        <w:rPr>
          <w:rFonts w:ascii="TH SarabunPSK" w:eastAsia="Times New Roman" w:hAnsi="TH SarabunPSK" w:cs="TH SarabunPSK"/>
          <w:color w:val="000000"/>
          <w:sz w:val="32"/>
          <w:szCs w:val="32"/>
        </w:rPr>
        <w:br/>
      </w:r>
      <w:r w:rsidRPr="0075206C">
        <w:rPr>
          <w:rFonts w:ascii="TH SarabunPSK" w:eastAsia="Times New Roman" w:hAnsi="TH SarabunPSK" w:cs="TH SarabunPSK"/>
          <w:color w:val="000000"/>
          <w:sz w:val="32"/>
          <w:szCs w:val="32"/>
        </w:rPr>
        <w:t xml:space="preserve"> </w:t>
      </w:r>
      <w:r w:rsidRPr="0075206C">
        <w:rPr>
          <w:rFonts w:ascii="KFGQPC Uthman Taha Naskh" w:eastAsia="Times New Roman" w:hAnsi="KFGQPC Uthman Taha Naskh" w:cs="KFGQPC Uthman Taha Naskh" w:hint="cs"/>
          <w:sz w:val="32"/>
          <w:szCs w:val="32"/>
          <w:rtl/>
        </w:rPr>
        <w:t>﴿</w:t>
      </w:r>
      <w:r w:rsidRPr="0075206C">
        <w:rPr>
          <w:rFonts w:ascii="QCF_P565" w:eastAsia="Times New Roman" w:hAnsi="QCF_P565" w:cs="QCF_P565"/>
          <w:sz w:val="32"/>
          <w:szCs w:val="32"/>
          <w:rtl/>
        </w:rPr>
        <w:t>ﮓ</w:t>
      </w:r>
      <w:r w:rsidRPr="0075206C">
        <w:rPr>
          <w:rFonts w:ascii="QCF_P565" w:eastAsia="Times New Roman" w:hAnsi="QCF_P565" w:cs="QCF_P565" w:hint="cs"/>
          <w:sz w:val="32"/>
          <w:szCs w:val="32"/>
          <w:rtl/>
        </w:rPr>
        <w:t xml:space="preserve">    </w:t>
      </w:r>
      <w:r w:rsidRPr="0075206C">
        <w:rPr>
          <w:rFonts w:ascii="QCF_P565" w:eastAsia="Times New Roman" w:hAnsi="QCF_P565" w:cs="QCF_P565"/>
          <w:sz w:val="32"/>
          <w:szCs w:val="32"/>
          <w:rtl/>
        </w:rPr>
        <w:t>ﮔ</w:t>
      </w:r>
      <w:r w:rsidRPr="0075206C">
        <w:rPr>
          <w:rFonts w:ascii="KFGQPC Uthman Taha Naskh" w:eastAsia="Times New Roman" w:hAnsi="KFGQPC Uthman Taha Naskh" w:cs="KFGQPC Uthman Taha Naskh" w:hint="cs"/>
          <w:sz w:val="32"/>
          <w:szCs w:val="32"/>
          <w:rtl/>
        </w:rPr>
        <w:t>﴾</w:t>
      </w:r>
      <w:r w:rsidRPr="0075206C">
        <w:rPr>
          <w:rFonts w:ascii="TH SarabunPSK" w:eastAsia="Times New Roman" w:hAnsi="TH SarabunPSK" w:cs="TH SarabunPSK"/>
          <w:color w:val="000000"/>
          <w:sz w:val="32"/>
          <w:szCs w:val="32"/>
          <w:vertAlign w:val="superscript"/>
          <w:cs/>
        </w:rPr>
        <w:footnoteReference w:id="15"/>
      </w:r>
      <w:r w:rsidRPr="0075206C">
        <w:rPr>
          <w:rFonts w:ascii="TH SarabunPSK" w:eastAsia="Times New Roman" w:hAnsi="TH SarabunPSK" w:cs="Cordia New" w:hint="cs"/>
          <w:color w:val="000000"/>
          <w:sz w:val="32"/>
          <w:szCs w:val="32"/>
          <w:rtl/>
          <w:cs/>
        </w:rPr>
        <w:t xml:space="preserve"> </w:t>
      </w:r>
      <w:r w:rsidRPr="0075206C">
        <w:rPr>
          <w:rFonts w:ascii="Cordia New" w:eastAsia="Times New Roman" w:hAnsi="Cordia New" w:cs="Cordia New"/>
          <w:color w:val="000000"/>
          <w:sz w:val="32"/>
          <w:szCs w:val="32"/>
          <w:cs/>
          <w:lang w:bidi="th-TH"/>
        </w:rPr>
        <w:t>ท่านอิบนุ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อับบาส,</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มุญาฮิด,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สะอีด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ญุเบร,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เกาะตาดะฮฺ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และท่านอื่นๆ</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ได้กล่าวอธิบาย</w:t>
      </w:r>
      <w:r w:rsidRPr="0075206C">
        <w:rPr>
          <w:rFonts w:ascii="Cordia New" w:eastAsia="Times New Roman" w:hAnsi="Cordia New" w:cs="Cordia New"/>
          <w:color w:val="000000"/>
          <w:sz w:val="32"/>
          <w:szCs w:val="32"/>
          <w:cs/>
          <w:lang w:bidi="th-TH"/>
        </w:rPr>
        <w:lastRenderedPageBreak/>
        <w:t>ความหมายของคำว่า</w:t>
      </w:r>
      <w:r w:rsidRPr="0075206C">
        <w:rPr>
          <w:rFonts w:ascii="TH SarabunPSK" w:eastAsia="Times New Roman" w:hAnsi="TH SarabunPSK" w:cs="TH SarabunPSK" w:hint="cs"/>
          <w:color w:val="000000"/>
          <w:sz w:val="32"/>
          <w:szCs w:val="32"/>
          <w:rtl/>
          <w:cs/>
        </w:rPr>
        <w:t xml:space="preserve"> </w:t>
      </w:r>
      <w:r w:rsidRPr="00455F23">
        <w:rPr>
          <w:rFonts w:ascii="KFGQPC Uthman Taha Naskh" w:eastAsia="Times New Roman" w:hAnsi="KFGQPC Uthman Taha Naskh" w:cs="KFGQPC Uthman Taha Naskh" w:hint="cs"/>
          <w:sz w:val="32"/>
          <w:szCs w:val="32"/>
          <w:rtl/>
        </w:rPr>
        <w:t>﴿</w:t>
      </w:r>
      <w:r w:rsidRPr="00455F23">
        <w:rPr>
          <w:rFonts w:ascii="QCF_P565" w:eastAsia="Times New Roman" w:hAnsi="QCF_P565" w:cs="QCF_P565"/>
          <w:sz w:val="32"/>
          <w:szCs w:val="32"/>
          <w:rtl/>
        </w:rPr>
        <w:t>ﮔ</w:t>
      </w:r>
      <w:r w:rsidRPr="00455F23">
        <w:rPr>
          <w:rFonts w:ascii="KFGQPC Uthman Taha Naskh" w:eastAsia="Times New Roman" w:hAnsi="KFGQPC Uthman Taha Naskh" w:cs="KFGQPC Uthman Taha Naskh" w:hint="cs"/>
          <w:sz w:val="32"/>
          <w:szCs w:val="32"/>
          <w:rtl/>
        </w:rPr>
        <w:t>﴾</w:t>
      </w:r>
      <w:r w:rsidRPr="00455F23">
        <w:rPr>
          <w:rFonts w:ascii="TH SarabunPSK" w:eastAsia="Times New Roman" w:hAnsi="TH SarabunPSK" w:cs="TH SarabunPSK" w:hint="cs"/>
          <w:color w:val="000000"/>
          <w:sz w:val="32"/>
          <w:szCs w:val="32"/>
          <w:rtl/>
          <w:cs/>
        </w:rPr>
        <w:t xml:space="preserve"> </w:t>
      </w:r>
      <w:r w:rsidRPr="0075206C">
        <w:rPr>
          <w:rFonts w:ascii="Cordia New" w:eastAsia="Times New Roman" w:hAnsi="Cordia New" w:cs="Cordia New"/>
          <w:color w:val="000000"/>
          <w:sz w:val="32"/>
          <w:szCs w:val="32"/>
          <w:cs/>
          <w:lang w:bidi="th-TH"/>
        </w:rPr>
        <w:t>ในอายะฮฺข้างต้นว่า</w:t>
      </w:r>
      <w:r w:rsidR="00910003">
        <w:rPr>
          <w:rFonts w:ascii="Cordia New" w:eastAsia="Times New Roman" w:hAnsi="Cordia New" w:cs="Cordia New" w:hint="cs"/>
          <w:color w:val="000000"/>
          <w:sz w:val="32"/>
          <w:szCs w:val="32"/>
          <w:cs/>
          <w:lang w:bidi="th-TH"/>
        </w:rPr>
        <w:t xml:space="preserve"> </w:t>
      </w:r>
      <w:r w:rsidRPr="0075206C">
        <w:rPr>
          <w:rFonts w:ascii="TH SarabunPSK" w:eastAsia="Times New Roman" w:hAnsi="TH SarabunPSK" w:cs="TH SarabunPSK" w:hint="cs"/>
          <w:color w:val="000000"/>
          <w:sz w:val="32"/>
          <w:szCs w:val="32"/>
          <w:rtl/>
          <w:cs/>
        </w:rPr>
        <w:t xml:space="preserve"> </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أ</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ع</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د</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ل</w:t>
      </w:r>
      <w:r w:rsidRPr="0075206C">
        <w:rPr>
          <w:rFonts w:ascii="KFGQPC Uthman Taha Naskh" w:eastAsia="Times New Roman" w:hAnsi="KFGQPC Uthman Taha Naskh" w:cs="KFGQPC Uthman Taha Naskh" w:hint="cs"/>
          <w:sz w:val="32"/>
          <w:szCs w:val="32"/>
          <w:rtl/>
        </w:rPr>
        <w:t>ُهُ</w:t>
      </w:r>
      <w:r w:rsidRPr="0075206C">
        <w:rPr>
          <w:rFonts w:ascii="KFGQPC Uthman Taha Naskh" w:eastAsia="Times New Roman" w:hAnsi="KFGQPC Uthman Taha Naskh" w:cs="KFGQPC Uthman Taha Naskh"/>
          <w:sz w:val="32"/>
          <w:szCs w:val="32"/>
          <w:rtl/>
        </w:rPr>
        <w:t>م</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 xml:space="preserve"> و</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خ</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ي</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ر</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ه</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م</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color w:val="000000"/>
          <w:sz w:val="32"/>
          <w:szCs w:val="32"/>
          <w:vertAlign w:val="superscript"/>
          <w:cs/>
        </w:rPr>
        <w:footnoteReference w:id="16"/>
      </w:r>
      <w:r w:rsidRPr="0075206C">
        <w:rPr>
          <w:rFonts w:ascii="KFGQPC Uthman Taha Naskh" w:eastAsia="Times New Roman" w:hAnsi="KFGQPC Uthman Taha Naskh" w:cs="KFGQPC Uthman Taha Naskh" w:hint="cs"/>
          <w:color w:val="000000"/>
          <w:sz w:val="32"/>
          <w:szCs w:val="32"/>
          <w:rtl/>
          <w:cs/>
        </w:rPr>
        <w:t xml:space="preserve"> </w:t>
      </w:r>
      <w:r w:rsidRPr="0075206C">
        <w:rPr>
          <w:rFonts w:ascii="Cordia New" w:eastAsia="Times New Roman" w:hAnsi="Cordia New" w:cs="Cordia New"/>
          <w:color w:val="000000"/>
          <w:sz w:val="32"/>
          <w:szCs w:val="32"/>
          <w:cs/>
          <w:lang w:bidi="th-TH"/>
        </w:rPr>
        <w:t>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ผู้ที่เที่ยงธรรมที่สุดและดีที่สุดในหมู่พวกเขา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การให้ความหมายดังกล่าวแก่ประชาชาตินบีมุหัมมัด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สอดคล้องกับการขนานนามของอัลลอฮฺในอายะฮฺ</w:t>
      </w:r>
    </w:p>
    <w:p w:rsidR="0075206C" w:rsidRPr="00910003" w:rsidRDefault="0075206C" w:rsidP="0075206C">
      <w:pPr>
        <w:spacing w:after="0" w:line="240" w:lineRule="auto"/>
        <w:ind w:right="567"/>
        <w:jc w:val="center"/>
        <w:rPr>
          <w:rFonts w:ascii="TH SarabunPSK" w:eastAsia="Times New Roman" w:hAnsi="TH SarabunPSK" w:cs="Cordia New"/>
          <w:color w:val="006600"/>
          <w:sz w:val="32"/>
          <w:szCs w:val="32"/>
          <w:rtl/>
          <w:cs/>
        </w:rPr>
      </w:pPr>
      <w:r w:rsidRPr="00910003">
        <w:rPr>
          <w:rFonts w:ascii="KFGQPC Uthman Taha Naskh" w:eastAsia="Times New Roman" w:hAnsi="KFGQPC Uthman Taha Naskh" w:cs="KFGQPC Uthman Taha Naskh" w:hint="cs"/>
          <w:color w:val="006600"/>
          <w:sz w:val="32"/>
          <w:szCs w:val="32"/>
          <w:rtl/>
        </w:rPr>
        <w:t>﴿</w:t>
      </w:r>
      <w:r w:rsidRPr="00910003">
        <w:rPr>
          <w:rFonts w:ascii="QCF_P064" w:eastAsia="Times New Roman" w:hAnsi="QCF_P064" w:cs="QCF_P064"/>
          <w:color w:val="006600"/>
          <w:sz w:val="32"/>
          <w:szCs w:val="32"/>
          <w:rtl/>
        </w:rPr>
        <w:t>ﭞﭟﭠﭡﭢﭣﭤﭥﭦﭧﭨﭩ</w:t>
      </w:r>
      <w:r w:rsidRPr="00910003">
        <w:rPr>
          <w:rFonts w:ascii="KFGQPC Uthman Taha Naskh" w:eastAsia="Times New Roman" w:hAnsi="KFGQPC Uthman Taha Naskh" w:cs="KFGQPC Uthman Taha Naskh" w:hint="cs"/>
          <w:color w:val="006600"/>
          <w:sz w:val="32"/>
          <w:szCs w:val="32"/>
          <w:rtl/>
        </w:rPr>
        <w:t>﴾</w:t>
      </w:r>
      <w:r w:rsidRPr="00910003">
        <w:rPr>
          <w:rFonts w:ascii="TH SarabunPSK" w:eastAsia="Times New Roman" w:hAnsi="TH SarabunPSK" w:cs="TH SarabunPSK"/>
          <w:color w:val="006600"/>
          <w:sz w:val="32"/>
          <w:szCs w:val="32"/>
          <w:vertAlign w:val="superscript"/>
          <w:cs/>
        </w:rPr>
        <w:footnoteReference w:id="17"/>
      </w:r>
    </w:p>
    <w:p w:rsidR="0075206C" w:rsidRPr="00910003" w:rsidRDefault="0075206C" w:rsidP="00910003">
      <w:pPr>
        <w:bidi w:val="0"/>
        <w:spacing w:after="0" w:line="240" w:lineRule="auto"/>
        <w:jc w:val="thaiDistribute"/>
        <w:rPr>
          <w:rFonts w:ascii="Cordia New" w:eastAsia="Times New Roman" w:hAnsi="Cordia New" w:cs="Cordia New"/>
          <w:color w:val="006600"/>
          <w:sz w:val="32"/>
          <w:szCs w:val="32"/>
        </w:rPr>
      </w:pPr>
      <w:r w:rsidRPr="00910003">
        <w:rPr>
          <w:rFonts w:ascii="Cordia New" w:eastAsia="Times New Roman" w:hAnsi="Cordia New" w:cs="Cordia New"/>
          <w:color w:val="006600"/>
          <w:sz w:val="32"/>
          <w:szCs w:val="32"/>
          <w:cs/>
          <w:lang w:bidi="th-TH"/>
        </w:rPr>
        <w:t>ความหมาย</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โอ้ประชาชาติมุหัมมัด</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ผู้เป็น</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อุมมะตัน</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วะสะฏอ</w:t>
      </w:r>
      <w:r w:rsidR="00910003">
        <w:rPr>
          <w:rFonts w:ascii="Cordia New" w:eastAsia="Times New Roman" w:hAnsi="Cordia New" w:cs="Cordia New" w:hint="cs"/>
          <w:color w:val="006600"/>
          <w:sz w:val="32"/>
          <w:szCs w:val="32"/>
          <w:cs/>
          <w:lang w:bidi="th-TH"/>
        </w:rPr>
        <w:t xml:space="preserve">) </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พวกเจ้าเป็นประชาชาติที่ดีที่สุดซึ่งถูกบังเกิดขึ้นเพื่อผลประโยชน์ของมวลมนุษยชาติ</w:t>
      </w:r>
      <w:r w:rsidRPr="00910003">
        <w:rPr>
          <w:rFonts w:ascii="Cordia New" w:eastAsia="Times New Roman" w:hAnsi="Cordia New" w:cs="Cordia New"/>
          <w:color w:val="006600"/>
          <w:sz w:val="32"/>
          <w:szCs w:val="32"/>
        </w:rPr>
        <w:t xml:space="preserve"> </w:t>
      </w:r>
      <w:r w:rsidRPr="00910003">
        <w:rPr>
          <w:rFonts w:ascii="Cordia New" w:eastAsia="Times New Roman" w:hAnsi="Cordia New" w:cs="Cordia New"/>
          <w:color w:val="006600"/>
          <w:sz w:val="32"/>
          <w:szCs w:val="32"/>
          <w:cs/>
          <w:lang w:bidi="th-TH"/>
        </w:rPr>
        <w:t>ซึ่ง</w:t>
      </w:r>
      <w:r w:rsidR="00910003">
        <w:rPr>
          <w:rFonts w:ascii="Cordia New" w:eastAsia="Times New Roman" w:hAnsi="Cordia New" w:cs="Cordia New" w:hint="cs"/>
          <w:color w:val="006600"/>
          <w:sz w:val="32"/>
          <w:szCs w:val="32"/>
          <w:cs/>
          <w:lang w:bidi="th-TH"/>
        </w:rPr>
        <w:t xml:space="preserve"> (</w:t>
      </w:r>
      <w:r w:rsidRPr="00910003">
        <w:rPr>
          <w:rFonts w:ascii="Cordia New" w:eastAsia="Times New Roman" w:hAnsi="Cordia New" w:cs="Cordia New"/>
          <w:color w:val="006600"/>
          <w:sz w:val="32"/>
          <w:szCs w:val="32"/>
          <w:cs/>
          <w:lang w:bidi="th-TH"/>
        </w:rPr>
        <w:t>หน้าที่หลักของพวกเจ้าบนโลกนี้คือ</w:t>
      </w:r>
      <w:r w:rsidR="00910003">
        <w:rPr>
          <w:rFonts w:ascii="Cordia New" w:eastAsia="Times New Roman" w:hAnsi="Cordia New" w:cs="Cordia New" w:hint="cs"/>
          <w:color w:val="006600"/>
          <w:sz w:val="32"/>
          <w:szCs w:val="32"/>
          <w:cs/>
          <w:lang w:bidi="th-TH"/>
        </w:rPr>
        <w:t>)</w:t>
      </w:r>
      <w:r w:rsidR="00910003">
        <w:rPr>
          <w:rFonts w:ascii="Cordia New" w:eastAsia="Times New Roman" w:hAnsi="Cordia New" w:cs="Cordia New" w:hint="cs"/>
          <w:color w:val="006600"/>
          <w:sz w:val="32"/>
          <w:szCs w:val="32"/>
          <w:rtl/>
        </w:rPr>
        <w:t xml:space="preserve"> </w:t>
      </w:r>
      <w:r w:rsidRPr="00910003">
        <w:rPr>
          <w:rFonts w:ascii="Cordia New" w:eastAsia="Times New Roman" w:hAnsi="Cordia New" w:cs="Cordia New"/>
          <w:color w:val="006600"/>
          <w:sz w:val="32"/>
          <w:szCs w:val="32"/>
          <w:cs/>
          <w:lang w:bidi="th-TH"/>
        </w:rPr>
        <w:t>เชิญชวนผู้คนให้ปฏิบัติในสิ่งที่เป็นมะอฺรูฟ(ความดีงาม)</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ห้ามปรามมิให้พวกเขาปฏิบัติสิ่งที่เป็นมุนกัร(ความเลวทราม)</w:t>
      </w:r>
      <w:r w:rsidRPr="00910003">
        <w:rPr>
          <w:rFonts w:ascii="Cordia New" w:eastAsia="Times New Roman" w:hAnsi="Cordia New" w:cs="Cordia New"/>
          <w:color w:val="006600"/>
          <w:sz w:val="32"/>
          <w:szCs w:val="32"/>
        </w:rPr>
        <w:t xml:space="preserve"> </w:t>
      </w:r>
      <w:r w:rsidRPr="00910003">
        <w:rPr>
          <w:rFonts w:ascii="Cordia New" w:eastAsia="Times New Roman" w:hAnsi="Cordia New" w:cs="Cordia New"/>
          <w:color w:val="006600"/>
          <w:sz w:val="32"/>
          <w:szCs w:val="32"/>
          <w:cs/>
          <w:lang w:bidi="th-TH"/>
        </w:rPr>
        <w:t>และศรัทธาต่ออัลลอฮฺ</w:t>
      </w:r>
      <w:r w:rsidRPr="00910003">
        <w:rPr>
          <w:rFonts w:ascii="Cordia New" w:eastAsia="Times New Roman" w:hAnsi="Cordia New" w:cs="Cordia New"/>
          <w:color w:val="006600"/>
          <w:sz w:val="32"/>
          <w:szCs w:val="32"/>
          <w:rtl/>
          <w:cs/>
        </w:rPr>
        <w:t>”</w:t>
      </w:r>
    </w:p>
    <w:p w:rsidR="0075206C" w:rsidRPr="0075206C" w:rsidRDefault="0075206C" w:rsidP="0075206C">
      <w:pPr>
        <w:bidi w:val="0"/>
        <w:spacing w:after="0" w:line="240" w:lineRule="auto"/>
        <w:jc w:val="thaiDistribute"/>
        <w:rPr>
          <w:rFonts w:ascii="TH SarabunPSK" w:eastAsia="Times New Roman" w:hAnsi="TH SarabunPSK" w:cs="TH SarabunPSK"/>
          <w:color w:val="000000"/>
          <w:sz w:val="32"/>
          <w:szCs w:val="32"/>
          <w:lang w:bidi="th-TH"/>
        </w:rPr>
      </w:pP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จากความหมายของอายะฮฺข้างต้นทำให้ประจักษ์ว่า</w:t>
      </w:r>
    </w:p>
    <w:p w:rsidR="0075206C" w:rsidRPr="0075206C" w:rsidRDefault="0075206C" w:rsidP="00910003">
      <w:pPr>
        <w:numPr>
          <w:ilvl w:val="0"/>
          <w:numId w:val="3"/>
        </w:numPr>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ระดับและสถานะของอุมมะตัน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ค็อยเราะ อุมมะฮฺ</w:t>
      </w:r>
      <w:r w:rsidR="00910003">
        <w:rPr>
          <w:rFonts w:ascii="Cordia New" w:eastAsia="Times New Roman" w:hAnsi="Cordia New" w:hint="cs"/>
          <w:color w:val="000000"/>
          <w:sz w:val="32"/>
          <w:szCs w:val="32"/>
          <w:rtl/>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หมายถึงประชาชาติที่ดีที่สุดในทุกมิติ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เพราะนโยบายของประชาชาติที่ดีเลิศคือ</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00910003">
        <w:rPr>
          <w:rFonts w:ascii="Cordia New" w:eastAsia="Times New Roman" w:hAnsi="Cordia New" w:cs="Cordia New" w:hint="cs"/>
          <w:color w:val="000000"/>
          <w:sz w:val="32"/>
          <w:szCs w:val="32"/>
          <w:rtl/>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มีความเที่ยงธรรมและมีดุลยภาพ</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และตามธรรมชาติแห่งการสรรค์สร้างและการบริหารโลกของอัลลอฮฺ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จะทำให้นโยบายแห่ง</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วะสัฏ</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ที่วางอยู่บนพื้นฐานแห่งความเที่ยงธรรมในทุกมิตินั้นนำพาประชาชาติสู่ระดับ</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ค็อยเราะ อุมมะฮฺ</w:t>
      </w:r>
      <w:r w:rsidR="00910003">
        <w:rPr>
          <w:rFonts w:ascii="Cordia New" w:eastAsia="Times New Roman" w:hAnsi="Cordia New" w:cs="Cordia New"/>
          <w:color w:val="000000"/>
          <w:sz w:val="32"/>
          <w:szCs w:val="32"/>
          <w:rtl/>
          <w:cs/>
        </w:rPr>
        <w:t>”</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ประชาชาติที่ดีเลิศ</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เสมอ</w:t>
      </w:r>
    </w:p>
    <w:p w:rsidR="0075206C" w:rsidRPr="0075206C" w:rsidRDefault="0075206C" w:rsidP="00910003">
      <w:pPr>
        <w:numPr>
          <w:ilvl w:val="0"/>
          <w:numId w:val="3"/>
        </w:numPr>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หน้าที่หลักของ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ค็อยเราะ อุมมะฮฺ</w:t>
      </w:r>
      <w:r w:rsidRPr="0075206C">
        <w:rPr>
          <w:rFonts w:ascii="Cordia New" w:eastAsia="Times New Roman" w:hAnsi="Cordia New" w:cs="Cordia New"/>
          <w:color w:val="000000"/>
          <w:sz w:val="32"/>
          <w:szCs w:val="32"/>
          <w:rtl/>
          <w:cs/>
        </w:rPr>
        <w:t>” (</w:t>
      </w:r>
      <w:r w:rsidRPr="0075206C">
        <w:rPr>
          <w:rFonts w:ascii="Cordia New" w:eastAsia="Times New Roman" w:hAnsi="Cordia New" w:cs="Cordia New"/>
          <w:color w:val="000000"/>
          <w:sz w:val="32"/>
          <w:szCs w:val="32"/>
          <w:cs/>
          <w:lang w:bidi="th-TH"/>
        </w:rPr>
        <w:t>ประชาชาติที่ดีเลิศ</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คือถูกส่งมาเพื่อค้ำจุนผลประโยชน์ของมนุษย์ด้วยหลักแห่งความเมตตาแห่งอิสลาม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นั่นคือ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สิ่งดีงามต่างๆ</w:t>
      </w:r>
      <w:r w:rsidRPr="0075206C">
        <w:rPr>
          <w:rFonts w:ascii="Cordia New" w:eastAsia="Times New Roman" w:hAnsi="Cordia New" w:cs="Cordia New"/>
          <w:color w:val="000000"/>
          <w:sz w:val="32"/>
          <w:szCs w:val="32"/>
          <w:rtl/>
        </w:rPr>
        <w:t xml:space="preserve"> </w:t>
      </w:r>
      <w:r w:rsidRPr="0075206C">
        <w:rPr>
          <w:rFonts w:ascii="Cordia New" w:eastAsia="Times New Roman" w:hAnsi="Cordia New" w:cs="Cordia New"/>
          <w:color w:val="000000"/>
          <w:sz w:val="32"/>
          <w:szCs w:val="32"/>
          <w:cs/>
          <w:lang w:bidi="th-TH"/>
        </w:rPr>
        <w:t>ได้เกิดขึ้นในชีวิตมนุษย์ผ่านการดะอฺวะฮฺและเชิญชวนพวกเขาสู่ความดี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และสิ่งไม่ดีต่างๆ ที่สร้างความเสียหายแก่มนุษย์ได้อันตรธานหายไปหรือพ่ายแพ้</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ผ่านความพยายามในการห้ามปรามมนุษย์จากความชั่วโดยพลพรรคแห่งประชาชาติที่ดีเลิศที่ศรัทธามั่นต่ออัลลอฮฺผู้ทรงเอกะและเกรียงไกร</w:t>
      </w:r>
    </w:p>
    <w:p w:rsidR="0075206C" w:rsidRPr="00910003" w:rsidRDefault="0075206C" w:rsidP="0075206C">
      <w:pPr>
        <w:spacing w:after="0" w:line="240" w:lineRule="auto"/>
        <w:ind w:right="851"/>
        <w:jc w:val="center"/>
        <w:rPr>
          <w:rFonts w:ascii="TH SarabunPSK" w:eastAsia="Times New Roman" w:hAnsi="TH SarabunPSK" w:cs="TH SarabunPSK"/>
          <w:color w:val="006600"/>
          <w:sz w:val="32"/>
          <w:szCs w:val="32"/>
          <w:rtl/>
          <w:cs/>
        </w:rPr>
      </w:pPr>
      <w:r w:rsidRPr="00910003">
        <w:rPr>
          <w:rFonts w:ascii="KFGQPC Uthman Taha Naskh" w:eastAsia="Times New Roman" w:hAnsi="KFGQPC Uthman Taha Naskh" w:cs="KFGQPC Uthman Taha Naskh" w:hint="cs"/>
          <w:color w:val="006600"/>
          <w:sz w:val="32"/>
          <w:szCs w:val="32"/>
          <w:rtl/>
        </w:rPr>
        <w:t>﴿</w:t>
      </w:r>
      <w:r w:rsidRPr="00910003">
        <w:rPr>
          <w:rFonts w:ascii="QCF_P064" w:eastAsia="Times New Roman" w:hAnsi="QCF_P064" w:cs="QCF_P064"/>
          <w:color w:val="006600"/>
          <w:sz w:val="32"/>
          <w:szCs w:val="32"/>
          <w:rtl/>
        </w:rPr>
        <w:t>ﭣﭤ</w:t>
      </w:r>
      <w:r w:rsidRPr="00910003">
        <w:rPr>
          <w:rFonts w:ascii="QCF_P064" w:eastAsia="Times New Roman" w:hAnsi="QCF_P064" w:cs="QCF_P064" w:hint="cs"/>
          <w:color w:val="006600"/>
          <w:sz w:val="32"/>
          <w:szCs w:val="32"/>
          <w:rtl/>
        </w:rPr>
        <w:t xml:space="preserve">     ﭥﭦﭧﭨﭩ</w:t>
      </w:r>
      <w:r w:rsidRPr="00910003">
        <w:rPr>
          <w:rFonts w:ascii="KFGQPC Uthman Taha Naskh" w:eastAsia="Times New Roman" w:hAnsi="KFGQPC Uthman Taha Naskh" w:cs="KFGQPC Uthman Taha Naskh" w:hint="cs"/>
          <w:color w:val="006600"/>
          <w:sz w:val="32"/>
          <w:szCs w:val="32"/>
          <w:rtl/>
        </w:rPr>
        <w:t>﴾</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พึงทราบว่า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การยืนหยัดของสิ่งดีงามและการอ่อนตัวของสิ่งชั่วช้าบนโลกนี้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เงื่อนไขหนึ่งที่จะทำให้ความเจริญรุ่งเรืองได้เกิดขึ้นอย่างแท้จริงในการดำเนินชีวิตของมนุษย์ที่มีรากฐานของการศรัทธาต่ออัลลอฮฺผู้ทรงเดชานุภาพและทรงเมตตา</w:t>
      </w:r>
    </w:p>
    <w:p w:rsidR="0075206C" w:rsidRPr="0075206C" w:rsidRDefault="0075206C" w:rsidP="0075206C">
      <w:pPr>
        <w:bidi w:val="0"/>
        <w:spacing w:after="0" w:line="240" w:lineRule="auto"/>
        <w:jc w:val="thaiDistribute"/>
        <w:rPr>
          <w:rFonts w:ascii="TH SarabunPSK" w:eastAsia="Times New Roman" w:hAnsi="TH SarabunPSK" w:cs="TH SarabunPSK"/>
          <w:color w:val="000000"/>
          <w:sz w:val="32"/>
          <w:szCs w:val="32"/>
        </w:rPr>
      </w:pPr>
    </w:p>
    <w:p w:rsidR="0075206C" w:rsidRPr="00455F23" w:rsidRDefault="0075206C" w:rsidP="00910003">
      <w:pPr>
        <w:bidi w:val="0"/>
        <w:spacing w:after="0" w:line="240" w:lineRule="auto"/>
        <w:jc w:val="thaiDistribute"/>
        <w:rPr>
          <w:rFonts w:ascii="Cordia New" w:eastAsia="Times New Roman" w:hAnsi="Cordia New" w:cs="Cordia New"/>
          <w:b/>
          <w:bCs/>
          <w:color w:val="C00000"/>
          <w:sz w:val="32"/>
          <w:szCs w:val="32"/>
        </w:rPr>
      </w:pPr>
      <w:r w:rsidRPr="00455F23">
        <w:rPr>
          <w:rFonts w:ascii="Cordia New" w:eastAsia="Times New Roman" w:hAnsi="Cordia New" w:cs="Cordia New"/>
          <w:b/>
          <w:bCs/>
          <w:color w:val="C00000"/>
          <w:sz w:val="32"/>
          <w:szCs w:val="32"/>
          <w:cs/>
          <w:lang w:bidi="th-TH"/>
        </w:rPr>
        <w:t>วะสัฏหมายถึงอัฟฎ็อล</w:t>
      </w:r>
      <w:r w:rsidR="00910003" w:rsidRPr="00455F23">
        <w:rPr>
          <w:rFonts w:ascii="Cordia New" w:eastAsia="Times New Roman" w:hAnsi="Cordia New" w:cs="Cordia New" w:hint="cs"/>
          <w:b/>
          <w:bCs/>
          <w:color w:val="C00000"/>
          <w:sz w:val="32"/>
          <w:szCs w:val="32"/>
          <w:rtl/>
        </w:rPr>
        <w:t xml:space="preserve"> </w:t>
      </w:r>
      <w:r w:rsidR="00910003" w:rsidRPr="00455F23">
        <w:rPr>
          <w:rFonts w:ascii="Cordia New" w:eastAsia="Times New Roman" w:hAnsi="Cordia New" w:cs="Cordia New" w:hint="cs"/>
          <w:b/>
          <w:bCs/>
          <w:color w:val="C00000"/>
          <w:sz w:val="32"/>
          <w:szCs w:val="32"/>
          <w:cs/>
          <w:lang w:bidi="th-TH"/>
        </w:rPr>
        <w:t>(</w:t>
      </w:r>
      <w:r w:rsidRPr="00455F23">
        <w:rPr>
          <w:rFonts w:ascii="Cordia New" w:eastAsia="Times New Roman" w:hAnsi="Cordia New" w:cs="Cordia New"/>
          <w:b/>
          <w:bCs/>
          <w:color w:val="C00000"/>
          <w:sz w:val="32"/>
          <w:szCs w:val="32"/>
          <w:cs/>
          <w:lang w:bidi="th-TH"/>
        </w:rPr>
        <w:t>ประเสริฐที่สุด</w:t>
      </w:r>
      <w:r w:rsidRPr="00455F23">
        <w:rPr>
          <w:rFonts w:ascii="Cordia New" w:eastAsia="Times New Roman" w:hAnsi="Cordia New" w:cs="Cordia New"/>
          <w:b/>
          <w:bCs/>
          <w:color w:val="C00000"/>
          <w:sz w:val="32"/>
          <w:szCs w:val="32"/>
        </w:rPr>
        <w:t>)</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คำว่า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b/>
          <w:bCs/>
          <w:color w:val="000000"/>
          <w:sz w:val="32"/>
          <w:szCs w:val="32"/>
          <w:cs/>
          <w:lang w:bidi="th-TH"/>
        </w:rPr>
        <w:t>วะสัฏ</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ในด้านภาษาอาหรับมีความหมายว่า</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b/>
          <w:bCs/>
          <w:color w:val="000000"/>
          <w:sz w:val="32"/>
          <w:szCs w:val="32"/>
          <w:cs/>
          <w:lang w:bidi="th-TH"/>
        </w:rPr>
        <w:t>อัฟฎ็อล</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ประเสริฐที่สุด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หรือมีความประเสริฐ</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หรือดีที่สุด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ดังคำพูดของท่านอบูบักร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อัศศิดดีกเกี่ยวกับสถานะของชาวกุเรชว่า</w:t>
      </w:r>
    </w:p>
    <w:p w:rsidR="0075206C" w:rsidRPr="0075206C" w:rsidRDefault="0075206C" w:rsidP="0075206C">
      <w:pPr>
        <w:spacing w:after="0" w:line="240" w:lineRule="auto"/>
        <w:jc w:val="center"/>
        <w:rPr>
          <w:rFonts w:ascii="KFGQPC Uthman Taha Naskh" w:eastAsia="Times New Roman" w:hAnsi="KFGQPC Uthman Taha Naskh" w:cs="KFGQPC Uthman Taha Naskh"/>
          <w:color w:val="000000"/>
          <w:sz w:val="32"/>
          <w:szCs w:val="32"/>
          <w:rtl/>
        </w:rPr>
      </w:pP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هُمْ أَوْسَطُ العَرَبِ نَسَبًا وَدَارًا</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color w:val="000000"/>
          <w:sz w:val="32"/>
          <w:szCs w:val="32"/>
          <w:vertAlign w:val="superscript"/>
          <w:cs/>
        </w:rPr>
        <w:footnoteReference w:id="18"/>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rtl/>
        </w:rPr>
      </w:pPr>
      <w:r w:rsidRPr="0075206C">
        <w:rPr>
          <w:rFonts w:ascii="Cordia New" w:eastAsia="Times New Roman" w:hAnsi="Cordia New" w:cs="Cordia New"/>
          <w:color w:val="000000"/>
          <w:sz w:val="32"/>
          <w:szCs w:val="32"/>
          <w:cs/>
          <w:lang w:bidi="th-TH"/>
        </w:rPr>
        <w:lastRenderedPageBreak/>
        <w:t>ความว่า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ชาวกุเรชคือชนเผ่าอาหรับที่มีสถานะประเสริฐที่สุดทั้งด้านสายตระกูลและถิ่นฐานภูมิลำเนา</w:t>
      </w:r>
      <w:r w:rsidRPr="0075206C">
        <w:rPr>
          <w:rFonts w:ascii="Cordia New" w:eastAsia="Times New Roman" w:hAnsi="Cordia New" w:cs="Cordia New"/>
          <w:color w:val="000000"/>
          <w:sz w:val="32"/>
          <w:szCs w:val="32"/>
          <w:rtl/>
          <w:cs/>
        </w:rPr>
        <w:t xml:space="preserve">” </w:t>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หมายความว่า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เป็นประชาชาติที่ประเสริฐที่สุด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เพราะคำว่า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ค็อยเราะ อุมมะฮฺ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อัฟฎ็อล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อุมมะฮฺ</w:t>
      </w: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rPr>
        <w:t xml:space="preserve"> </w:t>
      </w:r>
      <w:r w:rsidRPr="0075206C">
        <w:rPr>
          <w:rFonts w:ascii="Cordia New" w:eastAsia="Times New Roman" w:hAnsi="Cordia New" w:cs="Cordia New"/>
          <w:color w:val="000000"/>
          <w:sz w:val="32"/>
          <w:szCs w:val="32"/>
          <w:cs/>
          <w:lang w:bidi="th-TH"/>
        </w:rPr>
        <w:t>นั่นคือ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ประชาชาติที่ดีที่สุด</w:t>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ข้อเท็จจริงดังกล่าวย่อมถูกต้อง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เป็นประชาชาติยืนหยัดบนรากฐานแห่งอัลกุรอานและสุนนะฮฺที่คอยชี้นำประชาชาติสู่ถีชีวิตที่ดีเลิศ</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อัลอักวัม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อยู่เสมอ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ดังคำตรัสของอัลลอฮฺ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ผู้ทรงสูงส่งว่า</w:t>
      </w:r>
    </w:p>
    <w:p w:rsidR="0075206C" w:rsidRPr="00910003" w:rsidRDefault="0075206C" w:rsidP="0075206C">
      <w:pPr>
        <w:spacing w:after="0" w:line="240" w:lineRule="auto"/>
        <w:jc w:val="center"/>
        <w:rPr>
          <w:rFonts w:ascii="TH SarabunPSK" w:eastAsia="Times New Roman" w:hAnsi="TH SarabunPSK" w:cs="Cordia New"/>
          <w:color w:val="006600"/>
          <w:sz w:val="32"/>
          <w:szCs w:val="32"/>
          <w:rtl/>
          <w:cs/>
        </w:rPr>
      </w:pPr>
      <w:r w:rsidRPr="00910003">
        <w:rPr>
          <w:rFonts w:ascii="KFGQPC Uthman Taha Naskh" w:eastAsia="Times New Roman" w:hAnsi="KFGQPC Uthman Taha Naskh" w:cs="KFGQPC Uthman Taha Naskh" w:hint="cs"/>
          <w:color w:val="006600"/>
          <w:sz w:val="32"/>
          <w:szCs w:val="32"/>
          <w:rtl/>
        </w:rPr>
        <w:t>﴿</w:t>
      </w:r>
      <w:r w:rsidRPr="00910003">
        <w:rPr>
          <w:rFonts w:ascii="QCF_P283" w:eastAsia="Times New Roman" w:hAnsi="QCF_P283" w:cs="QCF_P283"/>
          <w:color w:val="006600"/>
          <w:sz w:val="32"/>
          <w:szCs w:val="32"/>
          <w:rtl/>
        </w:rPr>
        <w:t>ﭟ  ﭠ  ﭡ  ﭢ  ﭣ  ﭤ  ﭥ</w:t>
      </w:r>
      <w:r w:rsidRPr="00910003">
        <w:rPr>
          <w:rFonts w:ascii="KFGQPC Uthman Taha Naskh" w:eastAsia="Times New Roman" w:hAnsi="KFGQPC Uthman Taha Naskh" w:cs="KFGQPC Uthman Taha Naskh" w:hint="cs"/>
          <w:color w:val="006600"/>
          <w:sz w:val="32"/>
          <w:szCs w:val="32"/>
          <w:rtl/>
        </w:rPr>
        <w:t>﴾</w:t>
      </w:r>
      <w:r w:rsidRPr="00910003">
        <w:rPr>
          <w:rFonts w:ascii="TH SarabunPSK" w:eastAsia="Times New Roman" w:hAnsi="TH SarabunPSK" w:cs="TH SarabunPSK"/>
          <w:color w:val="006600"/>
          <w:sz w:val="32"/>
          <w:szCs w:val="32"/>
          <w:vertAlign w:val="superscript"/>
          <w:cs/>
        </w:rPr>
        <w:footnoteReference w:id="19"/>
      </w:r>
    </w:p>
    <w:p w:rsidR="0075206C" w:rsidRPr="00910003" w:rsidRDefault="0075206C" w:rsidP="0075206C">
      <w:pPr>
        <w:bidi w:val="0"/>
        <w:spacing w:after="0" w:line="240" w:lineRule="auto"/>
        <w:jc w:val="thaiDistribute"/>
        <w:rPr>
          <w:rFonts w:ascii="Cordia New" w:eastAsia="Times New Roman" w:hAnsi="Cordia New" w:cs="Cordia New"/>
          <w:color w:val="006600"/>
          <w:sz w:val="32"/>
          <w:szCs w:val="32"/>
          <w:rtl/>
          <w:cs/>
        </w:rPr>
      </w:pPr>
      <w:r w:rsidRPr="00910003">
        <w:rPr>
          <w:rFonts w:ascii="Cordia New" w:eastAsia="Times New Roman" w:hAnsi="Cordia New" w:cs="Cordia New"/>
          <w:color w:val="006600"/>
          <w:sz w:val="32"/>
          <w:szCs w:val="32"/>
          <w:cs/>
          <w:lang w:bidi="th-TH"/>
        </w:rPr>
        <w:t>ความหมาย</w:t>
      </w:r>
      <w:r w:rsidR="00910003">
        <w:rPr>
          <w:rFonts w:ascii="Cordia New" w:eastAsia="Times New Roman" w:hAnsi="Cordia New" w:cs="Cordia New" w:hint="cs"/>
          <w:color w:val="006600"/>
          <w:sz w:val="32"/>
          <w:szCs w:val="32"/>
          <w:cs/>
          <w:lang w:bidi="th-TH"/>
        </w:rPr>
        <w:t xml:space="preserve"> </w:t>
      </w:r>
      <w:r w:rsidRPr="00910003">
        <w:rPr>
          <w:rFonts w:ascii="Cordia New" w:eastAsia="Times New Roman" w:hAnsi="Cordia New" w:cs="Cordia New"/>
          <w:color w:val="006600"/>
          <w:sz w:val="32"/>
          <w:szCs w:val="32"/>
          <w:rtl/>
          <w:cs/>
        </w:rPr>
        <w:t xml:space="preserve"> “</w:t>
      </w:r>
      <w:r w:rsidRPr="00910003">
        <w:rPr>
          <w:rFonts w:ascii="Cordia New" w:eastAsia="Times New Roman" w:hAnsi="Cordia New" w:cs="Cordia New"/>
          <w:color w:val="006600"/>
          <w:sz w:val="32"/>
          <w:szCs w:val="32"/>
          <w:cs/>
          <w:lang w:bidi="th-TH"/>
        </w:rPr>
        <w:t>แท้จริงอัลกุรอานเล่มนี้จะคอยชี้นำประชาชาติสู่วิถีชีวิตที่ดีเลิศ</w:t>
      </w:r>
      <w:r w:rsidRPr="00910003">
        <w:rPr>
          <w:rFonts w:ascii="Cordia New" w:eastAsia="Times New Roman" w:hAnsi="Cordia New" w:cs="Cordia New"/>
          <w:color w:val="006600"/>
          <w:sz w:val="32"/>
          <w:szCs w:val="32"/>
          <w:rtl/>
          <w:cs/>
        </w:rPr>
        <w:t>”</w:t>
      </w:r>
    </w:p>
    <w:p w:rsidR="0075206C" w:rsidRPr="0075206C" w:rsidRDefault="0075206C" w:rsidP="0075206C">
      <w:pPr>
        <w:bidi w:val="0"/>
        <w:spacing w:after="0" w:line="240" w:lineRule="auto"/>
        <w:jc w:val="thaiDistribute"/>
        <w:rPr>
          <w:rFonts w:ascii="Cordia New" w:eastAsia="Times New Roman" w:hAnsi="Cordia New" w:cs="Cordia New"/>
          <w:b/>
          <w:bCs/>
          <w:sz w:val="32"/>
          <w:szCs w:val="32"/>
        </w:rPr>
      </w:pP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rPr>
      </w:pPr>
      <w:r w:rsidRPr="0075206C">
        <w:rPr>
          <w:rFonts w:ascii="Cordia New" w:eastAsia="Times New Roman" w:hAnsi="Cordia New" w:cs="Cordia New"/>
          <w:b/>
          <w:bCs/>
          <w:sz w:val="32"/>
          <w:szCs w:val="32"/>
        </w:rPr>
        <w:t>*</w:t>
      </w:r>
      <w:r w:rsidRPr="0075206C">
        <w:rPr>
          <w:rFonts w:ascii="Cordia New" w:eastAsia="Times New Roman" w:hAnsi="Cordia New" w:cs="Cordia New"/>
          <w:color w:val="000000"/>
          <w:sz w:val="32"/>
          <w:szCs w:val="32"/>
        </w:rPr>
        <w:t xml:space="preserve"> </w:t>
      </w:r>
      <w:r w:rsidRPr="0075206C">
        <w:rPr>
          <w:rFonts w:ascii="Cordia New" w:eastAsia="Times New Roman" w:hAnsi="Cordia New" w:cs="Cordia New"/>
          <w:color w:val="000000"/>
          <w:sz w:val="32"/>
          <w:szCs w:val="32"/>
          <w:cs/>
          <w:lang w:bidi="th-TH"/>
        </w:rPr>
        <w:t>คำว่า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อัลอักวัม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มีความหมายเช่นเดียวกับคำว่า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อัลอัฟฎ็อล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วัลลอฮุอะอฺลัม</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พึงตระหนักว่า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ตามทัศนะอิสลาม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แต่ละประชาชาติไม่สามารถเรียกว่า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วะสะฎอ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ในความหมายของ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อักวัม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อัฟฎ็อล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อัจญ์วัด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ดีเลิศ</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เว้นแต่ว่าประชาชาตินั้นยืนหยัดอยู่บนรากฐานแห่งอัลกุรอานและสุนนะฮฺ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ตามความเข้าใจของชนสะลัฟศอลิหฺ</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และอุละมาอ์ที่ได้รับการยอมรับเท่านั้น</w:t>
      </w:r>
    </w:p>
    <w:p w:rsidR="0075206C" w:rsidRPr="0075206C" w:rsidRDefault="0075206C" w:rsidP="0075206C">
      <w:pPr>
        <w:bidi w:val="0"/>
        <w:spacing w:after="0" w:line="240" w:lineRule="auto"/>
        <w:jc w:val="thaiDistribute"/>
        <w:rPr>
          <w:rFonts w:ascii="TH SarabunPSK" w:eastAsia="Times New Roman" w:hAnsi="TH SarabunPSK" w:cs="Arial"/>
          <w:color w:val="000000"/>
          <w:sz w:val="32"/>
          <w:szCs w:val="32"/>
        </w:rPr>
      </w:pPr>
    </w:p>
    <w:p w:rsidR="0075206C" w:rsidRPr="00455F23" w:rsidRDefault="0075206C" w:rsidP="00910003">
      <w:pPr>
        <w:bidi w:val="0"/>
        <w:spacing w:after="0" w:line="240" w:lineRule="auto"/>
        <w:jc w:val="thaiDistribute"/>
        <w:rPr>
          <w:rFonts w:ascii="Cordia New" w:eastAsia="Times New Roman" w:hAnsi="Cordia New" w:cs="Cordia New"/>
          <w:b/>
          <w:bCs/>
          <w:color w:val="C00000"/>
          <w:sz w:val="32"/>
          <w:szCs w:val="32"/>
        </w:rPr>
      </w:pPr>
      <w:r w:rsidRPr="00455F23">
        <w:rPr>
          <w:rFonts w:ascii="Cordia New" w:eastAsia="Times New Roman" w:hAnsi="Cordia New" w:cs="Cordia New"/>
          <w:b/>
          <w:bCs/>
          <w:color w:val="C00000"/>
          <w:sz w:val="32"/>
          <w:szCs w:val="32"/>
          <w:rtl/>
          <w:cs/>
        </w:rPr>
        <w:t>“</w:t>
      </w:r>
      <w:r w:rsidRPr="00455F23">
        <w:rPr>
          <w:rFonts w:ascii="Cordia New" w:eastAsia="Times New Roman" w:hAnsi="Cordia New" w:cs="Cordia New"/>
          <w:b/>
          <w:bCs/>
          <w:color w:val="C00000"/>
          <w:sz w:val="32"/>
          <w:szCs w:val="32"/>
          <w:cs/>
          <w:lang w:bidi="th-TH"/>
        </w:rPr>
        <w:t>วะสัฏ</w:t>
      </w:r>
      <w:r w:rsidR="00910003" w:rsidRPr="00455F23">
        <w:rPr>
          <w:rFonts w:ascii="Cordia New" w:eastAsia="Times New Roman" w:hAnsi="Cordia New" w:hint="cs"/>
          <w:b/>
          <w:bCs/>
          <w:color w:val="C00000"/>
          <w:sz w:val="32"/>
          <w:szCs w:val="32"/>
          <w:rtl/>
        </w:rPr>
        <w:t xml:space="preserve"> </w:t>
      </w:r>
      <w:r w:rsidRPr="00455F23">
        <w:rPr>
          <w:rFonts w:ascii="Cordia New" w:eastAsia="Times New Roman" w:hAnsi="Cordia New" w:cs="Cordia New"/>
          <w:b/>
          <w:bCs/>
          <w:color w:val="C00000"/>
          <w:sz w:val="32"/>
          <w:szCs w:val="32"/>
          <w:rtl/>
          <w:cs/>
        </w:rPr>
        <w:t xml:space="preserve">” </w:t>
      </w:r>
      <w:r w:rsidRPr="00455F23">
        <w:rPr>
          <w:rFonts w:ascii="Cordia New" w:eastAsia="Times New Roman" w:hAnsi="Cordia New" w:cs="Cordia New"/>
          <w:b/>
          <w:bCs/>
          <w:color w:val="C00000"/>
          <w:sz w:val="32"/>
          <w:szCs w:val="32"/>
          <w:cs/>
          <w:lang w:bidi="th-TH"/>
        </w:rPr>
        <w:t>หมายถึง</w:t>
      </w:r>
      <w:r w:rsidR="00910003" w:rsidRPr="00455F23">
        <w:rPr>
          <w:rFonts w:ascii="Cordia New" w:eastAsia="Times New Roman" w:hAnsi="Cordia New" w:cs="Cordia New" w:hint="cs"/>
          <w:b/>
          <w:bCs/>
          <w:color w:val="C00000"/>
          <w:sz w:val="32"/>
          <w:szCs w:val="32"/>
          <w:cs/>
          <w:lang w:bidi="th-TH"/>
        </w:rPr>
        <w:t xml:space="preserve"> </w:t>
      </w:r>
      <w:r w:rsidRPr="00455F23">
        <w:rPr>
          <w:rFonts w:ascii="Cordia New" w:eastAsia="Times New Roman" w:hAnsi="Cordia New" w:cs="Cordia New"/>
          <w:b/>
          <w:bCs/>
          <w:color w:val="C00000"/>
          <w:sz w:val="32"/>
          <w:szCs w:val="32"/>
          <w:rtl/>
          <w:cs/>
        </w:rPr>
        <w:t xml:space="preserve"> “</w:t>
      </w:r>
      <w:r w:rsidRPr="00455F23">
        <w:rPr>
          <w:rFonts w:ascii="Cordia New" w:eastAsia="Times New Roman" w:hAnsi="Cordia New" w:cs="Cordia New"/>
          <w:b/>
          <w:bCs/>
          <w:color w:val="C00000"/>
          <w:sz w:val="32"/>
          <w:szCs w:val="32"/>
          <w:cs/>
          <w:lang w:bidi="th-TH"/>
        </w:rPr>
        <w:t>อุลูว์</w:t>
      </w:r>
      <w:r w:rsidRPr="00455F23">
        <w:rPr>
          <w:rFonts w:ascii="Cordia New" w:eastAsia="Times New Roman" w:hAnsi="Cordia New" w:cs="Cordia New"/>
          <w:b/>
          <w:bCs/>
          <w:color w:val="C00000"/>
          <w:sz w:val="32"/>
          <w:szCs w:val="32"/>
          <w:rtl/>
          <w:cs/>
        </w:rPr>
        <w:t xml:space="preserve">” </w:t>
      </w:r>
      <w:r w:rsidR="00910003" w:rsidRPr="00455F23">
        <w:rPr>
          <w:rFonts w:ascii="Cordia New" w:eastAsia="Times New Roman" w:hAnsi="Cordia New" w:cs="Cordia New" w:hint="cs"/>
          <w:b/>
          <w:bCs/>
          <w:color w:val="C00000"/>
          <w:sz w:val="32"/>
          <w:szCs w:val="32"/>
          <w:cs/>
          <w:lang w:bidi="th-TH"/>
        </w:rPr>
        <w:t xml:space="preserve"> </w:t>
      </w:r>
      <w:r w:rsidRPr="00455F23">
        <w:rPr>
          <w:rFonts w:ascii="Cordia New" w:eastAsia="Times New Roman" w:hAnsi="Cordia New" w:cs="Cordia New"/>
          <w:b/>
          <w:bCs/>
          <w:color w:val="C00000"/>
          <w:sz w:val="32"/>
          <w:szCs w:val="32"/>
          <w:cs/>
          <w:lang w:bidi="th-TH"/>
        </w:rPr>
        <w:t>และ</w:t>
      </w:r>
      <w:r w:rsidRPr="00455F23">
        <w:rPr>
          <w:rFonts w:ascii="Cordia New" w:eastAsia="Times New Roman" w:hAnsi="Cordia New" w:cs="Cordia New"/>
          <w:b/>
          <w:bCs/>
          <w:color w:val="C00000"/>
          <w:sz w:val="32"/>
          <w:szCs w:val="32"/>
          <w:rtl/>
          <w:cs/>
        </w:rPr>
        <w:t xml:space="preserve"> “</w:t>
      </w:r>
      <w:r w:rsidRPr="00455F23">
        <w:rPr>
          <w:rFonts w:ascii="Cordia New" w:eastAsia="Times New Roman" w:hAnsi="Cordia New" w:cs="Cordia New"/>
          <w:b/>
          <w:bCs/>
          <w:color w:val="C00000"/>
          <w:sz w:val="32"/>
          <w:szCs w:val="32"/>
          <w:cs/>
          <w:lang w:bidi="th-TH"/>
        </w:rPr>
        <w:t>ริฟอะฮฺ</w:t>
      </w:r>
      <w:r w:rsidR="00910003" w:rsidRPr="00455F23">
        <w:rPr>
          <w:rFonts w:ascii="Cordia New" w:eastAsia="Times New Roman" w:hAnsi="Cordia New" w:hint="cs"/>
          <w:b/>
          <w:bCs/>
          <w:color w:val="C00000"/>
          <w:sz w:val="32"/>
          <w:szCs w:val="32"/>
          <w:rtl/>
        </w:rPr>
        <w:t xml:space="preserve"> </w:t>
      </w:r>
      <w:r w:rsidRPr="00455F23">
        <w:rPr>
          <w:rFonts w:ascii="Cordia New" w:eastAsia="Times New Roman" w:hAnsi="Cordia New" w:cs="Cordia New"/>
          <w:b/>
          <w:bCs/>
          <w:color w:val="C00000"/>
          <w:sz w:val="32"/>
          <w:szCs w:val="32"/>
          <w:rtl/>
          <w:cs/>
        </w:rPr>
        <w:t>” (</w:t>
      </w:r>
      <w:r w:rsidRPr="00455F23">
        <w:rPr>
          <w:rFonts w:ascii="Cordia New" w:eastAsia="Times New Roman" w:hAnsi="Cordia New" w:cs="Cordia New"/>
          <w:b/>
          <w:bCs/>
          <w:color w:val="C00000"/>
          <w:sz w:val="32"/>
          <w:szCs w:val="32"/>
          <w:cs/>
          <w:lang w:bidi="th-TH"/>
        </w:rPr>
        <w:t>สูงส่ง</w:t>
      </w:r>
      <w:r w:rsidR="00910003" w:rsidRPr="00455F23">
        <w:rPr>
          <w:rFonts w:ascii="Cordia New" w:eastAsia="Times New Roman" w:hAnsi="Cordia New" w:cs="Cordia New"/>
          <w:b/>
          <w:bCs/>
          <w:color w:val="C00000"/>
          <w:sz w:val="32"/>
          <w:szCs w:val="32"/>
        </w:rPr>
        <w:t>)</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คำว่า</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ยังถูกอธิบายด้วยคำว่า</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อัลอุลูว์</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และ</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อัลริฟอะฮฺ</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ที่มีความหมายว่า</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และยอดสุด</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โดยอิงจากหะดีษที่ท่านเราะสูลุลลอฮฺ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ศ็อลลัลลอฮุอะลัยฮิวะสัลลัมได้กล่าวไว้ว่า</w:t>
      </w:r>
    </w:p>
    <w:p w:rsidR="0075206C" w:rsidRPr="00910003" w:rsidRDefault="0075206C" w:rsidP="0075206C">
      <w:pPr>
        <w:spacing w:after="0" w:line="240" w:lineRule="auto"/>
        <w:ind w:right="567"/>
        <w:jc w:val="center"/>
        <w:rPr>
          <w:rFonts w:ascii="KFGQPC Uthman Taha Naskh" w:eastAsia="Times New Roman" w:hAnsi="KFGQPC Uthman Taha Naskh" w:cs="KFGQPC Uthman Taha Naskh"/>
          <w:color w:val="002060"/>
          <w:sz w:val="32"/>
          <w:szCs w:val="32"/>
          <w:rtl/>
        </w:rPr>
      </w:pPr>
      <w:r w:rsidRPr="00910003">
        <w:rPr>
          <w:rFonts w:ascii="KFGQPC Uthman Taha Naskh" w:eastAsia="Times New Roman" w:hAnsi="KFGQPC Uthman Taha Naskh" w:cs="KFGQPC Uthman Taha Naskh" w:hint="cs"/>
          <w:color w:val="002060"/>
          <w:sz w:val="32"/>
          <w:szCs w:val="32"/>
          <w:rtl/>
        </w:rPr>
        <w:t>«</w:t>
      </w:r>
      <w:r w:rsidRPr="00910003">
        <w:rPr>
          <w:rFonts w:ascii="KFGQPC Uthman Taha Naskh" w:eastAsia="Times New Roman" w:hAnsi="KFGQPC Uthman Taha Naskh" w:cs="KFGQPC Uthman Taha Naskh"/>
          <w:color w:val="002060"/>
          <w:sz w:val="32"/>
          <w:szCs w:val="32"/>
          <w:rtl/>
        </w:rPr>
        <w:t>فَإِذَا سَأَلْتُمُ اللهَ، فَاسْأَلُوهُ الفِرْدَوْسَ، فَإِنَّهُ أَوْسَطُ الجَنَّة</w:t>
      </w:r>
      <w:r w:rsidRPr="00910003">
        <w:rPr>
          <w:rFonts w:ascii="KFGQPC Uthman Taha Naskh" w:eastAsia="Times New Roman" w:hAnsi="KFGQPC Uthman Taha Naskh" w:cs="KFGQPC Uthman Taha Naskh" w:hint="cs"/>
          <w:color w:val="002060"/>
          <w:sz w:val="32"/>
          <w:szCs w:val="32"/>
          <w:rtl/>
        </w:rPr>
        <w:t>»</w:t>
      </w:r>
      <w:r w:rsidRPr="00910003">
        <w:rPr>
          <w:rFonts w:ascii="KFGQPC Uthman Taha Naskh" w:eastAsia="Times New Roman" w:hAnsi="KFGQPC Uthman Taha Naskh" w:cs="KFGQPC Uthman Taha Naskh"/>
          <w:color w:val="002060"/>
          <w:sz w:val="32"/>
          <w:szCs w:val="32"/>
          <w:vertAlign w:val="superscript"/>
          <w:cs/>
        </w:rPr>
        <w:footnoteReference w:id="20"/>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rtl/>
        </w:rPr>
      </w:pPr>
      <w:r w:rsidRPr="00910003">
        <w:rPr>
          <w:rFonts w:ascii="Cordia New" w:eastAsia="Times New Roman" w:hAnsi="Cordia New" w:cs="Cordia New"/>
          <w:color w:val="002060"/>
          <w:sz w:val="32"/>
          <w:szCs w:val="32"/>
          <w:cs/>
          <w:lang w:bidi="th-TH"/>
        </w:rPr>
        <w:t>ความหมาย</w:t>
      </w:r>
      <w:r w:rsidR="00910003" w:rsidRPr="00910003">
        <w:rPr>
          <w:rFonts w:ascii="Cordia New" w:eastAsia="Times New Roman" w:hAnsi="Cordia New" w:cs="Cordia New" w:hint="cs"/>
          <w:color w:val="002060"/>
          <w:sz w:val="32"/>
          <w:szCs w:val="32"/>
          <w:cs/>
          <w:lang w:bidi="th-TH"/>
        </w:rPr>
        <w:t xml:space="preserve"> </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ดังนั้น</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เมื่อพวกเจ้าร้องขอต่ออัลลอฮฺ</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พวกเจ้าจงร้องขอสวรรค์ฟิรเดาส์</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เพราะแท้จริงมันเป็นสวรรค์ชั้นยอดสุด</w:t>
      </w:r>
      <w:r w:rsidRPr="0075206C">
        <w:rPr>
          <w:rFonts w:ascii="Cordia New" w:eastAsia="Times New Roman" w:hAnsi="Cordia New" w:cs="Cordia New"/>
          <w:color w:val="000000"/>
          <w:sz w:val="32"/>
          <w:szCs w:val="32"/>
          <w:rtl/>
          <w:cs/>
        </w:rPr>
        <w:t xml:space="preserve">” </w:t>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rtl/>
        </w:rPr>
      </w:pP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หมายความว่า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ประชาชาติของนบีมุหัมมัด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เป็นประชาชาติที่สูงส่ง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เพราะอิสลามเป็นศาสนาที่สูงส่ง</w:t>
      </w:r>
      <w:r w:rsidRPr="0075206C">
        <w:rPr>
          <w:rFonts w:ascii="Cordia New" w:eastAsia="Times New Roman" w:hAnsi="Cordia New" w:cs="Cordia New"/>
          <w:color w:val="000000"/>
          <w:sz w:val="32"/>
          <w:szCs w:val="32"/>
          <w:rtl/>
          <w:cs/>
        </w:rPr>
        <w:t xml:space="preserve"> </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ศ็อลลัลลอฮุอะลัยฮิวะสัลลัมกล่าวว่า</w:t>
      </w:r>
    </w:p>
    <w:p w:rsidR="0075206C" w:rsidRPr="00910003" w:rsidRDefault="0075206C" w:rsidP="0075206C">
      <w:pPr>
        <w:spacing w:after="0" w:line="240" w:lineRule="auto"/>
        <w:jc w:val="center"/>
        <w:rPr>
          <w:rFonts w:ascii="KFGQPC Uthman Taha Naskh" w:eastAsia="Times New Roman" w:hAnsi="KFGQPC Uthman Taha Naskh" w:cs="KFGQPC Uthman Taha Naskh"/>
          <w:color w:val="002060"/>
          <w:sz w:val="32"/>
          <w:szCs w:val="32"/>
          <w:rtl/>
        </w:rPr>
      </w:pPr>
      <w:r w:rsidRPr="00910003">
        <w:rPr>
          <w:rFonts w:ascii="KFGQPC Uthman Taha Naskh" w:eastAsia="Times New Roman" w:hAnsi="KFGQPC Uthman Taha Naskh" w:cs="KFGQPC Uthman Taha Naskh" w:hint="cs"/>
          <w:color w:val="002060"/>
          <w:sz w:val="32"/>
          <w:szCs w:val="32"/>
          <w:rtl/>
        </w:rPr>
        <w:t>«</w:t>
      </w:r>
      <w:r w:rsidRPr="00910003">
        <w:rPr>
          <w:rFonts w:ascii="KFGQPC Uthman Taha Naskh" w:eastAsia="Times New Roman" w:hAnsi="KFGQPC Uthman Taha Naskh" w:cs="KFGQPC Uthman Taha Naskh"/>
          <w:color w:val="002060"/>
          <w:sz w:val="32"/>
          <w:szCs w:val="32"/>
          <w:rtl/>
        </w:rPr>
        <w:t>الْإ</w:t>
      </w:r>
      <w:r w:rsidRPr="00910003">
        <w:rPr>
          <w:rFonts w:ascii="KFGQPC Uthman Taha Naskh" w:eastAsia="Times New Roman" w:hAnsi="KFGQPC Uthman Taha Naskh" w:cs="KFGQPC Uthman Taha Naskh" w:hint="cs"/>
          <w:color w:val="002060"/>
          <w:sz w:val="32"/>
          <w:szCs w:val="32"/>
          <w:rtl/>
        </w:rPr>
        <w:t>ِ</w:t>
      </w:r>
      <w:r w:rsidRPr="00910003">
        <w:rPr>
          <w:rFonts w:ascii="KFGQPC Uthman Taha Naskh" w:eastAsia="Times New Roman" w:hAnsi="KFGQPC Uthman Taha Naskh" w:cs="KFGQPC Uthman Taha Naskh"/>
          <w:color w:val="002060"/>
          <w:sz w:val="32"/>
          <w:szCs w:val="32"/>
          <w:rtl/>
        </w:rPr>
        <w:t>س</w:t>
      </w:r>
      <w:r w:rsidRPr="00910003">
        <w:rPr>
          <w:rFonts w:ascii="KFGQPC Uthman Taha Naskh" w:eastAsia="Times New Roman" w:hAnsi="KFGQPC Uthman Taha Naskh" w:cs="KFGQPC Uthman Taha Naskh" w:hint="cs"/>
          <w:color w:val="002060"/>
          <w:sz w:val="32"/>
          <w:szCs w:val="32"/>
          <w:rtl/>
        </w:rPr>
        <w:t>ْ</w:t>
      </w:r>
      <w:r w:rsidRPr="00910003">
        <w:rPr>
          <w:rFonts w:ascii="KFGQPC Uthman Taha Naskh" w:eastAsia="Times New Roman" w:hAnsi="KFGQPC Uthman Taha Naskh" w:cs="KFGQPC Uthman Taha Naskh"/>
          <w:color w:val="002060"/>
          <w:sz w:val="32"/>
          <w:szCs w:val="32"/>
          <w:rtl/>
        </w:rPr>
        <w:t>لا</w:t>
      </w:r>
      <w:r w:rsidRPr="00910003">
        <w:rPr>
          <w:rFonts w:ascii="KFGQPC Uthman Taha Naskh" w:eastAsia="Times New Roman" w:hAnsi="KFGQPC Uthman Taha Naskh" w:cs="KFGQPC Uthman Taha Naskh" w:hint="cs"/>
          <w:color w:val="002060"/>
          <w:sz w:val="32"/>
          <w:szCs w:val="32"/>
          <w:rtl/>
        </w:rPr>
        <w:t>َ</w:t>
      </w:r>
      <w:r w:rsidRPr="00910003">
        <w:rPr>
          <w:rFonts w:ascii="KFGQPC Uthman Taha Naskh" w:eastAsia="Times New Roman" w:hAnsi="KFGQPC Uthman Taha Naskh" w:cs="KFGQPC Uthman Taha Naskh"/>
          <w:color w:val="002060"/>
          <w:sz w:val="32"/>
          <w:szCs w:val="32"/>
          <w:rtl/>
        </w:rPr>
        <w:t>م</w:t>
      </w:r>
      <w:r w:rsidRPr="00910003">
        <w:rPr>
          <w:rFonts w:ascii="KFGQPC Uthman Taha Naskh" w:eastAsia="Times New Roman" w:hAnsi="KFGQPC Uthman Taha Naskh" w:cs="KFGQPC Uthman Taha Naskh" w:hint="cs"/>
          <w:color w:val="002060"/>
          <w:sz w:val="32"/>
          <w:szCs w:val="32"/>
          <w:rtl/>
        </w:rPr>
        <w:t>ُ</w:t>
      </w:r>
      <w:r w:rsidRPr="00910003">
        <w:rPr>
          <w:rFonts w:ascii="KFGQPC Uthman Taha Naskh" w:eastAsia="Times New Roman" w:hAnsi="KFGQPC Uthman Taha Naskh" w:cs="KFGQPC Uthman Taha Naskh"/>
          <w:color w:val="002060"/>
          <w:sz w:val="32"/>
          <w:szCs w:val="32"/>
          <w:rtl/>
        </w:rPr>
        <w:t xml:space="preserve"> يَعْلُوْ وَلَا يُعْلَى</w:t>
      </w:r>
      <w:r w:rsidRPr="00910003">
        <w:rPr>
          <w:rFonts w:ascii="KFGQPC Uthman Taha Naskh" w:eastAsia="Times New Roman" w:hAnsi="KFGQPC Uthman Taha Naskh" w:cs="KFGQPC Uthman Taha Naskh" w:hint="cs"/>
          <w:color w:val="002060"/>
          <w:sz w:val="32"/>
          <w:szCs w:val="32"/>
          <w:rtl/>
        </w:rPr>
        <w:t>»</w:t>
      </w:r>
      <w:r w:rsidRPr="00910003">
        <w:rPr>
          <w:rFonts w:ascii="KFGQPC Uthman Taha Naskh" w:eastAsia="Times New Roman" w:hAnsi="KFGQPC Uthman Taha Naskh" w:cs="KFGQPC Uthman Taha Naskh"/>
          <w:color w:val="002060"/>
          <w:sz w:val="32"/>
          <w:szCs w:val="32"/>
          <w:vertAlign w:val="superscript"/>
          <w:cs/>
        </w:rPr>
        <w:footnoteReference w:id="21"/>
      </w:r>
    </w:p>
    <w:p w:rsidR="0075206C" w:rsidRPr="00910003" w:rsidRDefault="0075206C" w:rsidP="0075206C">
      <w:pPr>
        <w:bidi w:val="0"/>
        <w:spacing w:after="0" w:line="240" w:lineRule="auto"/>
        <w:jc w:val="thaiDistribute"/>
        <w:rPr>
          <w:rFonts w:ascii="Cordia New" w:eastAsia="Times New Roman" w:hAnsi="Cordia New" w:cs="Cordia New"/>
          <w:color w:val="002060"/>
          <w:sz w:val="32"/>
          <w:szCs w:val="32"/>
        </w:rPr>
      </w:pPr>
      <w:r w:rsidRPr="00910003">
        <w:rPr>
          <w:rFonts w:ascii="Cordia New" w:eastAsia="Times New Roman" w:hAnsi="Cordia New" w:cs="Cordia New"/>
          <w:color w:val="002060"/>
          <w:sz w:val="32"/>
          <w:szCs w:val="32"/>
          <w:cs/>
          <w:lang w:bidi="th-TH"/>
        </w:rPr>
        <w:t>ความหมาย</w:t>
      </w:r>
      <w:r w:rsidR="00910003">
        <w:rPr>
          <w:rFonts w:ascii="Cordia New" w:eastAsia="Times New Roman" w:hAnsi="Cordia New" w:cs="Cordia New" w:hint="cs"/>
          <w:color w:val="002060"/>
          <w:sz w:val="32"/>
          <w:szCs w:val="32"/>
          <w:cs/>
          <w:lang w:bidi="th-TH"/>
        </w:rPr>
        <w:t xml:space="preserve"> </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อิสลามเป็นศาสนาที่สูงส่งและไม่มีศาสนาใดเหนือกว่าศาสนาอิสลาม</w:t>
      </w:r>
      <w:r w:rsidRPr="00910003">
        <w:rPr>
          <w:rFonts w:ascii="Cordia New" w:eastAsia="Times New Roman" w:hAnsi="Cordia New" w:cs="Cordia New"/>
          <w:color w:val="002060"/>
          <w:sz w:val="32"/>
          <w:szCs w:val="32"/>
          <w:rtl/>
          <w:cs/>
        </w:rPr>
        <w:t>”</w:t>
      </w:r>
    </w:p>
    <w:p w:rsidR="0075206C" w:rsidRPr="0075206C" w:rsidRDefault="0075206C" w:rsidP="0075206C">
      <w:pPr>
        <w:tabs>
          <w:tab w:val="right" w:pos="9638"/>
        </w:tabs>
        <w:bidi w:val="0"/>
        <w:spacing w:after="0" w:line="240" w:lineRule="auto"/>
        <w:contextualSpacing/>
        <w:jc w:val="thaiDistribute"/>
        <w:rPr>
          <w:rFonts w:ascii="TH SarabunPSK" w:eastAsia="Times New Roman" w:hAnsi="TH SarabunPSK" w:cs="TH SarabunPSK"/>
          <w:color w:val="000000"/>
          <w:sz w:val="32"/>
          <w:szCs w:val="32"/>
        </w:rPr>
      </w:pPr>
    </w:p>
    <w:p w:rsidR="0075206C" w:rsidRPr="00910003" w:rsidRDefault="0075206C" w:rsidP="0075206C">
      <w:pPr>
        <w:tabs>
          <w:tab w:val="right" w:pos="9638"/>
        </w:tabs>
        <w:bidi w:val="0"/>
        <w:spacing w:after="0" w:line="240" w:lineRule="auto"/>
        <w:contextualSpacing/>
        <w:rPr>
          <w:rFonts w:ascii="Cordia New" w:eastAsia="Times New Roman" w:hAnsi="Cordia New" w:cs="Cordia New"/>
          <w:b/>
          <w:bCs/>
          <w:color w:val="C00000"/>
          <w:sz w:val="32"/>
          <w:szCs w:val="32"/>
        </w:rPr>
      </w:pPr>
      <w:r w:rsidRPr="00910003">
        <w:rPr>
          <w:rFonts w:ascii="Cordia New" w:eastAsia="Times New Roman" w:hAnsi="Cordia New" w:cs="Cordia New"/>
          <w:b/>
          <w:bCs/>
          <w:color w:val="C00000"/>
          <w:sz w:val="32"/>
          <w:szCs w:val="32"/>
          <w:cs/>
          <w:lang w:bidi="th-TH"/>
        </w:rPr>
        <w:t>ความหมายของ</w:t>
      </w:r>
      <w:r w:rsidRPr="00910003">
        <w:rPr>
          <w:rFonts w:ascii="Cordia New" w:eastAsia="Times New Roman" w:hAnsi="Cordia New" w:cs="Cordia New"/>
          <w:b/>
          <w:bCs/>
          <w:color w:val="C00000"/>
          <w:sz w:val="32"/>
          <w:szCs w:val="32"/>
          <w:rtl/>
          <w:cs/>
        </w:rPr>
        <w:t xml:space="preserve"> “</w:t>
      </w:r>
      <w:r w:rsidRPr="00910003">
        <w:rPr>
          <w:rFonts w:ascii="Cordia New" w:eastAsia="Times New Roman" w:hAnsi="Cordia New" w:cs="Cordia New"/>
          <w:b/>
          <w:bCs/>
          <w:i/>
          <w:iCs/>
          <w:color w:val="C00000"/>
          <w:sz w:val="32"/>
          <w:szCs w:val="32"/>
          <w:cs/>
          <w:lang w:bidi="th-TH"/>
        </w:rPr>
        <w:t>วะสะฏียะฮฺ</w:t>
      </w:r>
      <w:r w:rsidRPr="00910003">
        <w:rPr>
          <w:rFonts w:ascii="Cordia New" w:eastAsia="Times New Roman" w:hAnsi="Cordia New" w:cs="Cordia New"/>
          <w:b/>
          <w:bCs/>
          <w:color w:val="C00000"/>
          <w:sz w:val="32"/>
          <w:szCs w:val="32"/>
          <w:rtl/>
          <w:cs/>
        </w:rPr>
        <w:t xml:space="preserve">” </w:t>
      </w:r>
      <w:r w:rsidRPr="00910003">
        <w:rPr>
          <w:rFonts w:ascii="Cordia New" w:eastAsia="Times New Roman" w:hAnsi="Cordia New" w:cs="Cordia New"/>
          <w:b/>
          <w:bCs/>
          <w:color w:val="C00000"/>
          <w:sz w:val="32"/>
          <w:szCs w:val="32"/>
          <w:cs/>
          <w:lang w:bidi="th-TH"/>
        </w:rPr>
        <w:t>ด้านความปานกลางและความสมดุล</w:t>
      </w:r>
    </w:p>
    <w:p w:rsidR="0075206C" w:rsidRPr="0075206C" w:rsidRDefault="00910003" w:rsidP="00910003">
      <w:pPr>
        <w:bidi w:val="0"/>
        <w:spacing w:after="0" w:line="240" w:lineRule="auto"/>
        <w:contextualSpacing/>
        <w:jc w:val="thaiDistribute"/>
        <w:rPr>
          <w:rFonts w:ascii="Cordia New" w:eastAsia="Times New Roman" w:hAnsi="Cordia New" w:cs="Cordia New"/>
          <w:color w:val="000000"/>
          <w:sz w:val="32"/>
          <w:szCs w:val="32"/>
          <w:rtl/>
          <w:cs/>
        </w:rPr>
      </w:pPr>
      <w:r>
        <w:rPr>
          <w:rFonts w:ascii="Cordia New" w:eastAsia="Times New Roman" w:hAnsi="Cordia New" w:cs="Cordia New" w:hint="cs"/>
          <w:color w:val="000000"/>
          <w:sz w:val="32"/>
          <w:szCs w:val="32"/>
          <w:cs/>
          <w:lang w:bidi="th-TH"/>
        </w:rPr>
        <w:tab/>
      </w:r>
      <w:r w:rsidR="0075206C" w:rsidRPr="0075206C">
        <w:rPr>
          <w:rFonts w:ascii="Cordia New" w:eastAsia="Times New Roman" w:hAnsi="Cordia New" w:cs="Cordia New"/>
          <w:color w:val="000000"/>
          <w:sz w:val="32"/>
          <w:szCs w:val="32"/>
          <w:cs/>
          <w:lang w:bidi="th-TH"/>
        </w:rPr>
        <w:t>นอกจาก</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วะสะฏอ</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จะมีความหมายดังที่ได้กล่าวมาแล้ว</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ท่านอิบนุญะรีร</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อัฏเฏาะบะรีย์</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ยังได้อธิบายความหมาย</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วะสะฏอ</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ว่าหมายถึง</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b/>
          <w:bCs/>
          <w:i/>
          <w:iCs/>
          <w:color w:val="000000"/>
          <w:sz w:val="32"/>
          <w:szCs w:val="32"/>
          <w:cs/>
          <w:lang w:bidi="th-TH"/>
        </w:rPr>
        <w:t>ความปานกลางระหว่างสองขั้วความเลยเถิด</w:t>
      </w:r>
      <w:r w:rsidR="0075206C" w:rsidRPr="0075206C">
        <w:rPr>
          <w:rFonts w:ascii="Cordia New" w:eastAsia="Times New Roman" w:hAnsi="Cordia New" w:cs="Cordia New"/>
          <w:b/>
          <w:bCs/>
          <w:i/>
          <w:iCs/>
          <w:color w:val="000000"/>
          <w:sz w:val="32"/>
          <w:szCs w:val="32"/>
          <w:rtl/>
          <w:cs/>
        </w:rPr>
        <w:t xml:space="preserve"> </w:t>
      </w:r>
      <w:r w:rsidR="0075206C" w:rsidRPr="0075206C">
        <w:rPr>
          <w:rFonts w:ascii="Cordia New" w:eastAsia="Times New Roman" w:hAnsi="Cordia New" w:cs="Cordia New"/>
          <w:b/>
          <w:bCs/>
          <w:i/>
          <w:iCs/>
          <w:color w:val="000000"/>
          <w:sz w:val="32"/>
          <w:szCs w:val="32"/>
          <w:cs/>
          <w:lang w:bidi="th-TH"/>
        </w:rPr>
        <w:t>นั่นคือมากหรือสูงเกินไปและน้อยหรือต่ำเกินไปจากขอบเขตที่แท้จริง</w:t>
      </w:r>
      <w:r w:rsidR="0075206C" w:rsidRPr="0075206C">
        <w:rPr>
          <w:rFonts w:ascii="Cordia New" w:eastAsia="Times New Roman" w:hAnsi="Cordia New" w:cs="Cordia New"/>
          <w:color w:val="000000"/>
          <w:sz w:val="32"/>
          <w:szCs w:val="32"/>
          <w:rtl/>
          <w:cs/>
        </w:rPr>
        <w:t>”</w:t>
      </w:r>
      <w:r w:rsidR="0075206C" w:rsidRPr="0075206C">
        <w:rPr>
          <w:rFonts w:ascii="Cordia New" w:eastAsia="Times New Roman" w:hAnsi="Cordia New" w:cs="Cordia New"/>
          <w:color w:val="000000"/>
          <w:sz w:val="32"/>
          <w:szCs w:val="32"/>
          <w:vertAlign w:val="superscript"/>
          <w:rtl/>
          <w:cs/>
        </w:rPr>
        <w:t xml:space="preserve"> </w:t>
      </w:r>
      <w:r w:rsidR="0075206C" w:rsidRPr="0075206C">
        <w:rPr>
          <w:rFonts w:ascii="Cordia New" w:eastAsia="Times New Roman" w:hAnsi="Cordia New" w:cs="Cordia New"/>
          <w:color w:val="000000"/>
          <w:sz w:val="32"/>
          <w:szCs w:val="32"/>
          <w:vertAlign w:val="superscript"/>
          <w:cs/>
        </w:rPr>
        <w:footnoteReference w:id="22"/>
      </w:r>
      <w:r w:rsidR="0075206C" w:rsidRPr="0075206C">
        <w:rPr>
          <w:rFonts w:ascii="Cordia New" w:eastAsia="Times New Roman" w:hAnsi="Cordia New" w:cs="Cordia New"/>
          <w:b/>
          <w:bCs/>
          <w:sz w:val="32"/>
          <w:szCs w:val="32"/>
          <w:vertAlign w:val="superscript"/>
          <w:rtl/>
          <w:cs/>
        </w:rPr>
        <w:t xml:space="preserve"> </w:t>
      </w:r>
    </w:p>
    <w:p w:rsidR="0075206C" w:rsidRPr="0075206C" w:rsidRDefault="00910003" w:rsidP="00910003">
      <w:pPr>
        <w:bidi w:val="0"/>
        <w:spacing w:after="0" w:line="240" w:lineRule="auto"/>
        <w:contextualSpacing/>
        <w:jc w:val="thaiDistribute"/>
        <w:rPr>
          <w:rFonts w:ascii="Cordia New" w:eastAsia="Times New Roman" w:hAnsi="Cordia New" w:cs="Cordia New"/>
          <w:color w:val="000000"/>
          <w:sz w:val="32"/>
          <w:szCs w:val="32"/>
        </w:rPr>
      </w:pPr>
      <w:r>
        <w:rPr>
          <w:rFonts w:ascii="Cordia New" w:eastAsia="Times New Roman" w:hAnsi="Cordia New" w:cs="Cordia New" w:hint="cs"/>
          <w:color w:val="000000"/>
          <w:sz w:val="32"/>
          <w:szCs w:val="32"/>
          <w:cs/>
          <w:lang w:bidi="th-TH"/>
        </w:rPr>
        <w:tab/>
      </w:r>
      <w:r w:rsidR="0075206C" w:rsidRPr="0075206C">
        <w:rPr>
          <w:rFonts w:ascii="Cordia New" w:eastAsia="Times New Roman" w:hAnsi="Cordia New" w:cs="Cordia New"/>
          <w:color w:val="000000"/>
          <w:sz w:val="32"/>
          <w:szCs w:val="32"/>
          <w:cs/>
          <w:lang w:bidi="th-TH"/>
        </w:rPr>
        <w:t>อัฏเฏาะบะรีย์กล่าวว่า</w:t>
      </w:r>
    </w:p>
    <w:p w:rsidR="0075206C" w:rsidRPr="00910003" w:rsidRDefault="0075206C" w:rsidP="0075206C">
      <w:pPr>
        <w:tabs>
          <w:tab w:val="right" w:pos="9638"/>
        </w:tabs>
        <w:spacing w:after="0" w:line="240" w:lineRule="auto"/>
        <w:contextualSpacing/>
        <w:jc w:val="both"/>
        <w:rPr>
          <w:rFonts w:ascii="KFGQPC Uthman Taha Naskh" w:eastAsia="Times New Roman" w:hAnsi="KFGQPC Uthman Taha Naskh" w:cs="KFGQPC Uthman Taha Naskh"/>
          <w:color w:val="002060"/>
          <w:sz w:val="32"/>
          <w:szCs w:val="32"/>
          <w:rtl/>
          <w:cs/>
        </w:rPr>
      </w:pPr>
      <w:r w:rsidRPr="00910003">
        <w:rPr>
          <w:rFonts w:ascii="KFGQPC Uthman Taha Naskh" w:eastAsia="Times New Roman" w:hAnsi="KFGQPC Uthman Taha Naskh" w:cs="KFGQPC Uthman Taha Naskh"/>
          <w:color w:val="002060"/>
          <w:sz w:val="32"/>
          <w:szCs w:val="32"/>
          <w:rtl/>
        </w:rPr>
        <w:t>وَأَرَى أَنَّ اللهَ تَعَالَى ذِكْرُهُ إِنَّمَا وَصَفَهُمْ بِأَنَّهُم وَسَط</w:t>
      </w:r>
      <w:r w:rsidRPr="00910003">
        <w:rPr>
          <w:rFonts w:ascii="KFGQPC Uthman Taha Naskh" w:eastAsia="Times New Roman" w:hAnsi="KFGQPC Uthman Taha Naskh" w:cs="KFGQPC Uthman Taha Naskh" w:hint="cs"/>
          <w:color w:val="002060"/>
          <w:sz w:val="32"/>
          <w:szCs w:val="32"/>
          <w:rtl/>
        </w:rPr>
        <w:t>ٌ</w:t>
      </w:r>
      <w:r w:rsidRPr="00910003">
        <w:rPr>
          <w:rFonts w:ascii="KFGQPC Uthman Taha Naskh" w:eastAsia="Times New Roman" w:hAnsi="KFGQPC Uthman Taha Naskh" w:cs="KFGQPC Uthman Taha Naskh"/>
          <w:color w:val="002060"/>
          <w:sz w:val="32"/>
          <w:szCs w:val="32"/>
          <w:rtl/>
        </w:rPr>
        <w:t xml:space="preserve"> لِتَوَسُّطِهِمْ فِي الدِّينِ، فَلَا هُمْ أَهْلُ غُلُوٍّ فِيهِ، غُلُوُّ النَّصَارَى الَّذِينَ غَلَوْا بِالتَّرَهُّبِ وَقِيلُهُمْ فِي عِيسَى مَا قَالُوا فِيهِ، وَلَا هُمْ أَهْلُ تَقْصِيرٍ فِيهِ تَقْصِيرُ الْيَهُودِ الَّذِينَ بَدَّلُوا كِتَابَ اللهِ وَقَتَلُوا أَنْبِيَاءَهُمْ وَكَذَبُوا عَلَى رَبِّهِمْ وَكَفَرُوا بِهِ؛ وَلَكِنَّهُمْ أَهْلُ تَوَسُّطٍ وَاعْتِدَالٍ فِيهِ، فَوَصَفَهُمُ اللهُ بِذَلِكَ، إِذْ كَانَ أَحَبُّ الْأُمُورِ إِلَى اللهِ أَوْسَطَهَا</w:t>
      </w:r>
      <w:r w:rsidRPr="00910003">
        <w:rPr>
          <w:rFonts w:ascii="KFGQPC Uthman Taha Naskh" w:eastAsia="Times New Roman" w:hAnsi="KFGQPC Uthman Taha Naskh" w:cs="KFGQPC Uthman Taha Naskh" w:hint="cs"/>
          <w:color w:val="002060"/>
          <w:sz w:val="32"/>
          <w:szCs w:val="32"/>
          <w:rtl/>
        </w:rPr>
        <w:t>.</w:t>
      </w:r>
      <w:r w:rsidRPr="00910003">
        <w:rPr>
          <w:rFonts w:ascii="KFGQPC Uthman Taha Naskh" w:eastAsia="Times New Roman" w:hAnsi="KFGQPC Uthman Taha Naskh" w:cs="KFGQPC Uthman Taha Naskh"/>
          <w:color w:val="002060"/>
          <w:sz w:val="32"/>
          <w:szCs w:val="32"/>
          <w:vertAlign w:val="superscript"/>
          <w:cs/>
        </w:rPr>
        <w:footnoteReference w:id="23"/>
      </w:r>
    </w:p>
    <w:p w:rsidR="0075206C" w:rsidRPr="00910003" w:rsidRDefault="0075206C" w:rsidP="0075206C">
      <w:pPr>
        <w:tabs>
          <w:tab w:val="right" w:pos="9638"/>
        </w:tabs>
        <w:bidi w:val="0"/>
        <w:spacing w:after="0" w:line="240" w:lineRule="auto"/>
        <w:contextualSpacing/>
        <w:jc w:val="thaiDistribute"/>
        <w:rPr>
          <w:rFonts w:ascii="Cordia New" w:eastAsia="Times New Roman" w:hAnsi="Cordia New" w:cs="Cordia New"/>
          <w:color w:val="002060"/>
          <w:sz w:val="32"/>
          <w:szCs w:val="32"/>
        </w:rPr>
      </w:pPr>
      <w:r w:rsidRPr="00910003">
        <w:rPr>
          <w:rFonts w:ascii="Cordia New" w:eastAsia="Times New Roman" w:hAnsi="Cordia New" w:cs="Cordia New"/>
          <w:color w:val="002060"/>
          <w:sz w:val="32"/>
          <w:szCs w:val="32"/>
          <w:cs/>
          <w:lang w:bidi="th-TH"/>
        </w:rPr>
        <w:t>ความหมาย</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ฉันเห็นว่าการที่อัลลอฮฺทรงเรียกขานประชาชาติท่านนบีมุหัมมัด</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ศ็อลลัลลอฮุอะลัยฮิวะสัลลัม</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ด้วย</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วะสัฏ</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นั้น</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เนื่องจากความปานกลางของพวกเขาในด้านการนับถือศาสนา</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พวกเขาไม่เลยเถิดจนเกินขนาดดั่งความเลยเถิดของชาวคริสต์ที่ได้ปฏิบัติเกินเลยในด้านการอิบาดะฮฺ</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และคำพูดของพวกเขาต่อนบีอีซาจนกระทั่งยกย่องท่านเป็นพระเจ้า</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มหาบริสุทธิ์อัลลอฮฺ</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และประชาชาตินบีมุหัมมัด</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ศ็อลลัลลอฮุอะลัยฮิวะสัลลัมก็ไม่บกพร่องดั่งความบกพร่องของชาวยิวที่ได้เปลี่ยนแปลงคัมภีร์เตารอตของอัลลอฮฺ</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สังหารบรรดานบีของพวกเขา</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โกหกพระเจ้า</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และไม่ศรัทธาต่อพระองค์</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แต่ประชาชาติของนบีมุหัมมัด</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ศ็อลลัลลอฮุอะลัยฮิวะสัลลัม</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คือประชาชาติที่เป็นกลาง</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และมีความสมดุลด้านการนับถือศาสนา</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ด้วยเหตุนี้อัลลอฮฺจึงกล่าวถึงคุณลักษณะของพวกเขาว่าเป็น</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อุมมะตัน</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วะสะฏอ</w:t>
      </w:r>
      <w:r w:rsidRPr="00910003">
        <w:rPr>
          <w:rFonts w:ascii="Cordia New" w:eastAsia="Times New Roman" w:hAnsi="Cordia New" w:cs="Cordia New"/>
          <w:color w:val="002060"/>
          <w:sz w:val="32"/>
          <w:szCs w:val="32"/>
          <w:rtl/>
          <w:cs/>
        </w:rPr>
        <w:t xml:space="preserve">” </w:t>
      </w:r>
      <w:r w:rsidRPr="00910003">
        <w:rPr>
          <w:rFonts w:ascii="Cordia New" w:eastAsia="Times New Roman" w:hAnsi="Cordia New" w:cs="Cordia New"/>
          <w:color w:val="002060"/>
          <w:sz w:val="32"/>
          <w:szCs w:val="32"/>
          <w:cs/>
          <w:lang w:bidi="th-TH"/>
        </w:rPr>
        <w:t>เพราะการงานที่อัลลอฮฺทรงชอบที่สุดคือความปานกลางและความพอดี</w:t>
      </w:r>
      <w:r w:rsidRPr="00910003">
        <w:rPr>
          <w:rFonts w:ascii="Cordia New" w:eastAsia="Times New Roman" w:hAnsi="Cordia New" w:cs="Cordia New"/>
          <w:color w:val="002060"/>
          <w:sz w:val="32"/>
          <w:szCs w:val="32"/>
          <w:rtl/>
          <w:cs/>
        </w:rPr>
        <w:t>”</w:t>
      </w:r>
    </w:p>
    <w:p w:rsidR="00910003" w:rsidRDefault="00910003" w:rsidP="00910003">
      <w:pPr>
        <w:bidi w:val="0"/>
        <w:spacing w:after="0" w:line="240" w:lineRule="auto"/>
        <w:ind w:firstLine="720"/>
        <w:contextualSpacing/>
        <w:jc w:val="thaiDistribute"/>
        <w:rPr>
          <w:rFonts w:ascii="Cordia New" w:eastAsia="Times New Roman" w:hAnsi="Cordia New" w:cs="Cordia New"/>
          <w:color w:val="000000"/>
          <w:sz w:val="32"/>
          <w:szCs w:val="32"/>
          <w:lang w:bidi="th-TH"/>
        </w:rPr>
      </w:pPr>
    </w:p>
    <w:p w:rsidR="0075206C" w:rsidRPr="0075206C" w:rsidRDefault="0075206C" w:rsidP="00910003">
      <w:pPr>
        <w:bidi w:val="0"/>
        <w:spacing w:after="0" w:line="240" w:lineRule="auto"/>
        <w:ind w:firstLine="720"/>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นั่นคือความหมายของ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ตามคำอธิบายของอิบนุ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ญะรีร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อบู</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ญะอฺฟัร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อัฏเฏาะบะรีย์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ผู้ได้รับการขนานนามว่า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อะมีรุล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มุฟัสสิรีน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หมายถึงหัวหน้าแห่งเหล่านักอธิบายอัลกุรอาน</w:t>
      </w:r>
    </w:p>
    <w:p w:rsidR="0075206C" w:rsidRPr="0075206C" w:rsidRDefault="0075206C" w:rsidP="0075206C">
      <w:pPr>
        <w:tabs>
          <w:tab w:val="right" w:pos="9638"/>
        </w:tabs>
        <w:bidi w:val="0"/>
        <w:spacing w:after="0" w:line="240" w:lineRule="auto"/>
        <w:contextualSpacing/>
        <w:jc w:val="thaiDistribute"/>
        <w:rPr>
          <w:rFonts w:ascii="TH SarabunPSK" w:eastAsia="Times New Roman" w:hAnsi="TH SarabunPSK" w:cs="Cordia New"/>
          <w:color w:val="000000"/>
          <w:sz w:val="32"/>
          <w:szCs w:val="32"/>
        </w:rPr>
      </w:pPr>
    </w:p>
    <w:p w:rsidR="0075206C" w:rsidRPr="00910003" w:rsidRDefault="0075206C" w:rsidP="0075206C">
      <w:pPr>
        <w:tabs>
          <w:tab w:val="right" w:pos="9638"/>
        </w:tabs>
        <w:bidi w:val="0"/>
        <w:spacing w:after="0" w:line="240" w:lineRule="auto"/>
        <w:contextualSpacing/>
        <w:jc w:val="thaiDistribute"/>
        <w:rPr>
          <w:rFonts w:ascii="Cordia New" w:eastAsia="Times New Roman" w:hAnsi="Cordia New" w:cs="Cordia New"/>
          <w:color w:val="C00000"/>
          <w:sz w:val="32"/>
          <w:szCs w:val="32"/>
        </w:rPr>
      </w:pPr>
      <w:r w:rsidRPr="00910003">
        <w:rPr>
          <w:rFonts w:ascii="Cordia New" w:eastAsia="Times New Roman" w:hAnsi="Cordia New" w:cs="Cordia New"/>
          <w:color w:val="C00000"/>
          <w:sz w:val="32"/>
          <w:szCs w:val="32"/>
          <w:rtl/>
          <w:cs/>
        </w:rPr>
        <w:t>“</w:t>
      </w:r>
      <w:r w:rsidRPr="00910003">
        <w:rPr>
          <w:rFonts w:ascii="Cordia New" w:eastAsia="Times New Roman" w:hAnsi="Cordia New" w:cs="Cordia New"/>
          <w:b/>
          <w:bCs/>
          <w:i/>
          <w:iCs/>
          <w:color w:val="C00000"/>
          <w:sz w:val="32"/>
          <w:szCs w:val="32"/>
          <w:cs/>
          <w:lang w:bidi="th-TH"/>
        </w:rPr>
        <w:t>วะสัฏ</w:t>
      </w:r>
      <w:r w:rsidRPr="00910003">
        <w:rPr>
          <w:rFonts w:ascii="Cordia New" w:eastAsia="Times New Roman" w:hAnsi="Cordia New" w:cs="Cordia New"/>
          <w:color w:val="C00000"/>
          <w:sz w:val="32"/>
          <w:szCs w:val="32"/>
          <w:rtl/>
          <w:cs/>
        </w:rPr>
        <w:t xml:space="preserve">” </w:t>
      </w:r>
      <w:r w:rsidRPr="00910003">
        <w:rPr>
          <w:rFonts w:ascii="Cordia New" w:eastAsia="Times New Roman" w:hAnsi="Cordia New" w:cs="Cordia New"/>
          <w:b/>
          <w:bCs/>
          <w:color w:val="C00000"/>
          <w:sz w:val="32"/>
          <w:szCs w:val="32"/>
          <w:cs/>
          <w:lang w:bidi="th-TH"/>
        </w:rPr>
        <w:t>หมายถึง</w:t>
      </w:r>
      <w:r w:rsidRPr="00910003">
        <w:rPr>
          <w:rFonts w:ascii="Cordia New" w:eastAsia="Times New Roman" w:hAnsi="Cordia New" w:cs="Cordia New"/>
          <w:b/>
          <w:bCs/>
          <w:color w:val="C00000"/>
          <w:sz w:val="32"/>
          <w:szCs w:val="32"/>
          <w:rtl/>
          <w:cs/>
        </w:rPr>
        <w:t xml:space="preserve"> </w:t>
      </w:r>
      <w:r w:rsidRPr="00910003">
        <w:rPr>
          <w:rFonts w:ascii="Cordia New" w:eastAsia="Times New Roman" w:hAnsi="Cordia New" w:cs="Cordia New"/>
          <w:b/>
          <w:bCs/>
          <w:color w:val="C00000"/>
          <w:sz w:val="32"/>
          <w:szCs w:val="32"/>
          <w:cs/>
          <w:lang w:bidi="th-TH"/>
        </w:rPr>
        <w:t>ความปานกลางและความสมดุลด้านอะกีดะฮฺและชะรีอะฮฺ</w:t>
      </w:r>
    </w:p>
    <w:p w:rsidR="0075206C" w:rsidRPr="0075206C" w:rsidRDefault="0075206C" w:rsidP="00910003">
      <w:pPr>
        <w:bidi w:val="0"/>
        <w:spacing w:after="0" w:line="240" w:lineRule="auto"/>
        <w:ind w:firstLine="720"/>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คือประชาชาติที่หลักความเชื่อ</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อะกีดะฮฺ</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และบทบัญญัติ</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ชะรีอะฮฺ</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ของพวกเขามีความโดดเด่นด้านความปานกลางระหว่างสองขั้วลบของความเลยเถิด</w:t>
      </w:r>
      <w:r w:rsidRPr="0075206C">
        <w:rPr>
          <w:rFonts w:ascii="Cordia New" w:eastAsia="Times New Roman" w:hAnsi="Cordia New" w:cs="Cordia New"/>
          <w:color w:val="000000"/>
          <w:sz w:val="32"/>
          <w:szCs w:val="32"/>
          <w:vertAlign w:val="superscript"/>
          <w:cs/>
        </w:rPr>
        <w:footnoteReference w:id="24"/>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โดยลักษณะของพวกเขา</w:t>
      </w:r>
      <w:r w:rsidRPr="0075206C">
        <w:rPr>
          <w:rFonts w:ascii="Cordia New" w:eastAsia="Times New Roman" w:hAnsi="Cordia New" w:cs="Cordia New"/>
          <w:color w:val="000000"/>
          <w:sz w:val="32"/>
          <w:szCs w:val="32"/>
          <w:cs/>
          <w:lang w:bidi="th-TH"/>
        </w:rPr>
        <w:lastRenderedPageBreak/>
        <w:t>จะมีความปานกลางระหว่างสองขั้วความเลยเถิดหรือความจอมปลอมที่มีในคำสอนอื่นจากอัลกุรอานและสุนนะฮฺ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และมีความสมดุลระหว่างสองขั้วความต้องการของความจำเป็นในการดำเนินชีวิตของมนุษย์</w:t>
      </w:r>
    </w:p>
    <w:p w:rsidR="0075206C" w:rsidRPr="0075206C" w:rsidRDefault="0075206C" w:rsidP="00910003">
      <w:pPr>
        <w:bidi w:val="0"/>
        <w:spacing w:after="0" w:line="240" w:lineRule="auto"/>
        <w:ind w:firstLine="426"/>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คือประชาชาติที่เป็นกลางและมีความสมดุลในด้านคำสอนเดิมของอิสลามบนพื้นฐานแห่งอัลกุรอาน</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อัดดีน</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และด้านรูปแบบการนับถือศาสนาอิสลามหรือการปฏิบัติศาสนกิจบนพื้นฐานแห่งสุนนะฮฺของท่านเราะสูล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และสุนนะฮฺเหล่าเศาะหาบะฮฺ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เราะฎิยัลลอฮุ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อันฮุม</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อัตตะดัยยุน</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กล่าวคือ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มีความเป็นกลางระหว่างสองความหายนะและมีความสมดุลระหว่างสองความต้องการ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นั่นคือ</w:t>
      </w:r>
    </w:p>
    <w:p w:rsidR="0075206C" w:rsidRPr="0075206C" w:rsidRDefault="0075206C" w:rsidP="0075206C">
      <w:pPr>
        <w:numPr>
          <w:ilvl w:val="0"/>
          <w:numId w:val="4"/>
        </w:numPr>
        <w:tabs>
          <w:tab w:val="right" w:pos="9638"/>
        </w:tabs>
        <w:bidi w:val="0"/>
        <w:spacing w:after="0" w:line="240" w:lineRule="auto"/>
        <w:contextualSpacing/>
        <w:jc w:val="thaiDistribute"/>
        <w:rPr>
          <w:rFonts w:ascii="Cordia New" w:eastAsia="Times New Roman" w:hAnsi="Cordia New" w:cs="Cordia New"/>
          <w:b/>
          <w:bCs/>
          <w:i/>
          <w:iCs/>
          <w:color w:val="000000"/>
          <w:sz w:val="32"/>
          <w:szCs w:val="32"/>
        </w:rPr>
      </w:pPr>
      <w:r w:rsidRPr="0075206C">
        <w:rPr>
          <w:rFonts w:ascii="Cordia New" w:eastAsia="Times New Roman" w:hAnsi="Cordia New" w:cs="Cordia New"/>
          <w:b/>
          <w:bCs/>
          <w:i/>
          <w:iCs/>
          <w:color w:val="000000"/>
          <w:sz w:val="32"/>
          <w:szCs w:val="32"/>
          <w:cs/>
          <w:lang w:bidi="th-TH"/>
        </w:rPr>
        <w:t>ความเป็นกลางระหว่างสองฟากแห่งความเลยเถิด</w:t>
      </w:r>
      <w:r w:rsidRPr="0075206C">
        <w:rPr>
          <w:rFonts w:ascii="Cordia New" w:eastAsia="Times New Roman" w:hAnsi="Cordia New" w:cs="Cordia New"/>
          <w:b/>
          <w:bCs/>
          <w:i/>
          <w:iCs/>
          <w:color w:val="000000"/>
          <w:sz w:val="32"/>
          <w:szCs w:val="32"/>
        </w:rPr>
        <w:t xml:space="preserve"> </w:t>
      </w:r>
      <w:r w:rsidRPr="0075206C">
        <w:rPr>
          <w:rFonts w:ascii="Cordia New" w:eastAsia="Times New Roman" w:hAnsi="Cordia New" w:cs="Cordia New"/>
          <w:color w:val="000000"/>
          <w:sz w:val="32"/>
          <w:szCs w:val="32"/>
          <w:cs/>
          <w:lang w:bidi="th-TH"/>
        </w:rPr>
        <w:t>โดยศาสนาอิสลามที่วางอยู่บนพื้นฐานแห่งอัลกุรอานและการปฏิบัติศานกิจที่วางอยู่บนพื้นฐานแห่งสุนนะฮฺคือความเป็นกลางระหว่างสองความหายนะหรือความเลยเถิดดังต่อไปนี้</w:t>
      </w:r>
    </w:p>
    <w:p w:rsidR="0075206C" w:rsidRPr="0075206C" w:rsidRDefault="0075206C" w:rsidP="0075206C">
      <w:pPr>
        <w:numPr>
          <w:ilvl w:val="1"/>
          <w:numId w:val="5"/>
        </w:numPr>
        <w:tabs>
          <w:tab w:val="right" w:pos="9638"/>
        </w:tabs>
        <w:bidi w:val="0"/>
        <w:spacing w:after="0" w:line="240" w:lineRule="auto"/>
        <w:ind w:left="1134" w:hanging="348"/>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ระหว่างความเลยเถิดของชาวยิวที่ถูกกริ้วและความเลยเถิดของชาวคริสต์ที่หลงทาง</w:t>
      </w:r>
    </w:p>
    <w:p w:rsidR="0075206C" w:rsidRPr="0075206C" w:rsidRDefault="0075206C" w:rsidP="00910003">
      <w:pPr>
        <w:numPr>
          <w:ilvl w:val="1"/>
          <w:numId w:val="5"/>
        </w:numPr>
        <w:tabs>
          <w:tab w:val="right" w:pos="9638"/>
        </w:tabs>
        <w:bidi w:val="0"/>
        <w:spacing w:after="0" w:line="240" w:lineRule="auto"/>
        <w:ind w:left="1134" w:hanging="348"/>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ระหว่างอิฟรอฏ</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การปฏิบัติที่เกินเลยจากขอบเขตที่แท้จริง</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กับตัฟรีฏ</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การปฏิบัติที่น้อยและต่ำกว่าขอบเขตที่แท้จริง</w:t>
      </w:r>
      <w:r w:rsidR="00910003">
        <w:rPr>
          <w:rFonts w:ascii="Cordia New" w:eastAsia="Times New Roman" w:hAnsi="Cordia New" w:cs="Cordia New" w:hint="cs"/>
          <w:color w:val="000000"/>
          <w:sz w:val="32"/>
          <w:szCs w:val="32"/>
          <w:cs/>
          <w:lang w:bidi="th-TH"/>
        </w:rPr>
        <w:t xml:space="preserve">) </w:t>
      </w:r>
    </w:p>
    <w:p w:rsidR="0075206C" w:rsidRPr="0075206C" w:rsidRDefault="0075206C" w:rsidP="00910003">
      <w:pPr>
        <w:numPr>
          <w:ilvl w:val="1"/>
          <w:numId w:val="5"/>
        </w:numPr>
        <w:tabs>
          <w:tab w:val="right" w:pos="9638"/>
        </w:tabs>
        <w:bidi w:val="0"/>
        <w:spacing w:after="0" w:line="240" w:lineRule="auto"/>
        <w:ind w:left="1134" w:hanging="348"/>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ระหว่างอัลอิสรอฟ</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การจับจ่ายใช้สอยที่ฟุ่มเฟือย</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และอัลอิกตาร</w:t>
      </w:r>
      <w:r w:rsidR="00910003">
        <w:rPr>
          <w:rFonts w:ascii="Cordia New" w:eastAsia="Times New Roman" w:hAnsi="Cordia New" w:cs="Cordia New" w:hint="cs"/>
          <w:color w:val="000000"/>
          <w:sz w:val="32"/>
          <w:szCs w:val="32"/>
          <w:rtl/>
        </w:rPr>
        <w:t xml:space="preserve"> </w:t>
      </w:r>
      <w:r w:rsidR="00910003">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การจับจ่ายใช้สอยที่ตระหนี่ถี่เหนียว</w:t>
      </w:r>
      <w:r w:rsidR="00910003">
        <w:rPr>
          <w:rFonts w:ascii="Cordia New" w:eastAsia="Times New Roman" w:hAnsi="Cordia New" w:cs="Cordia New" w:hint="cs"/>
          <w:color w:val="000000"/>
          <w:sz w:val="32"/>
          <w:szCs w:val="32"/>
          <w:cs/>
          <w:lang w:bidi="th-TH"/>
        </w:rPr>
        <w:t>)</w:t>
      </w:r>
    </w:p>
    <w:p w:rsidR="0075206C" w:rsidRPr="0075206C" w:rsidRDefault="0075206C" w:rsidP="00910003">
      <w:pPr>
        <w:numPr>
          <w:ilvl w:val="1"/>
          <w:numId w:val="5"/>
        </w:numPr>
        <w:tabs>
          <w:tab w:val="right" w:pos="9638"/>
        </w:tabs>
        <w:bidi w:val="0"/>
        <w:spacing w:after="0" w:line="240" w:lineRule="auto"/>
        <w:ind w:left="1134" w:hanging="348"/>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ระหว่างอัลฆอลีย์</w:t>
      </w:r>
      <w:r w:rsidR="00910003">
        <w:rPr>
          <w:rFonts w:ascii="Cordia New" w:eastAsia="Times New Roman" w:hAnsi="Cordia New" w:cs="Cordia New" w:hint="cs"/>
          <w:color w:val="000000"/>
          <w:sz w:val="32"/>
          <w:szCs w:val="32"/>
          <w:rtl/>
        </w:rPr>
        <w:t xml:space="preserve"> </w:t>
      </w:r>
      <w:r w:rsidR="00910003">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การเชิดชูยกย่องที่สูงและเกินเลย)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กับอัลญาฟีย์</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การเชิดชูยกย่องที่ต่ำและน้อยเกินไป</w:t>
      </w:r>
      <w:r w:rsidR="00910003">
        <w:rPr>
          <w:rFonts w:ascii="Cordia New" w:eastAsia="Times New Roman" w:hAnsi="Cordia New" w:cs="Cordia New" w:hint="cs"/>
          <w:color w:val="000000"/>
          <w:sz w:val="32"/>
          <w:szCs w:val="32"/>
          <w:cs/>
          <w:lang w:bidi="th-TH"/>
        </w:rPr>
        <w:t>)</w:t>
      </w:r>
    </w:p>
    <w:p w:rsidR="0075206C" w:rsidRPr="0075206C" w:rsidRDefault="0075206C" w:rsidP="00910003">
      <w:pPr>
        <w:numPr>
          <w:ilvl w:val="1"/>
          <w:numId w:val="5"/>
        </w:numPr>
        <w:tabs>
          <w:tab w:val="right" w:pos="9638"/>
        </w:tabs>
        <w:bidi w:val="0"/>
        <w:spacing w:after="0" w:line="240" w:lineRule="auto"/>
        <w:ind w:left="1134" w:hanging="348"/>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ระหว่างอัตตัมษีล</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การเทียบเคียงคุณลักษณะของอัลลอฮฺกับคุณลักษณะของสิ่งที่ถูกสร้าง</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กับอัตตะอฺฏีล</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การปฏิเสธคุณลักษณะต่างๆ</w:t>
      </w:r>
      <w:r w:rsidRPr="0075206C">
        <w:rPr>
          <w:rFonts w:ascii="Cordia New" w:eastAsia="Times New Roman" w:hAnsi="Cordia New" w:cs="Cordia New"/>
          <w:color w:val="000000"/>
          <w:sz w:val="32"/>
          <w:szCs w:val="32"/>
          <w:rtl/>
        </w:rPr>
        <w:t xml:space="preserve"> </w:t>
      </w:r>
      <w:r w:rsidRPr="0075206C">
        <w:rPr>
          <w:rFonts w:ascii="Cordia New" w:eastAsia="Times New Roman" w:hAnsi="Cordia New" w:cs="Cordia New"/>
          <w:color w:val="000000"/>
          <w:sz w:val="32"/>
          <w:szCs w:val="32"/>
          <w:cs/>
          <w:lang w:bidi="th-TH"/>
        </w:rPr>
        <w:t>ของอัลลอฮฺที่พระองค์และศาสนทูตของพระองค์ได้ยืนยันไว้</w:t>
      </w:r>
      <w:r w:rsidR="00910003">
        <w:rPr>
          <w:rFonts w:ascii="Cordia New" w:eastAsia="Times New Roman" w:hAnsi="Cordia New" w:cs="Cordia New" w:hint="cs"/>
          <w:color w:val="000000"/>
          <w:sz w:val="32"/>
          <w:szCs w:val="32"/>
          <w:cs/>
          <w:lang w:bidi="th-TH"/>
        </w:rPr>
        <w:t>)</w:t>
      </w:r>
    </w:p>
    <w:p w:rsidR="0075206C" w:rsidRPr="0075206C" w:rsidRDefault="0075206C" w:rsidP="00910003">
      <w:pPr>
        <w:numPr>
          <w:ilvl w:val="1"/>
          <w:numId w:val="5"/>
        </w:numPr>
        <w:tabs>
          <w:tab w:val="right" w:pos="9638"/>
        </w:tabs>
        <w:bidi w:val="0"/>
        <w:spacing w:after="0" w:line="240" w:lineRule="auto"/>
        <w:ind w:left="1134" w:hanging="348"/>
        <w:contextualSpacing/>
        <w:jc w:val="thaiDistribute"/>
        <w:rPr>
          <w:rFonts w:ascii="Cordia New" w:eastAsia="Times New Roman" w:hAnsi="Cordia New" w:cs="Cordia New"/>
          <w:color w:val="000000"/>
          <w:sz w:val="32"/>
          <w:szCs w:val="32"/>
          <w:rtl/>
          <w:cs/>
        </w:rPr>
      </w:pPr>
      <w:r w:rsidRPr="0075206C">
        <w:rPr>
          <w:rFonts w:ascii="Cordia New" w:eastAsia="Times New Roman" w:hAnsi="Cordia New" w:cs="Cordia New"/>
          <w:color w:val="000000"/>
          <w:sz w:val="32"/>
          <w:szCs w:val="32"/>
          <w:cs/>
          <w:lang w:bidi="th-TH"/>
        </w:rPr>
        <w:t>ระหว่างชีอะฮฺหรือรอฟิเฎาะฮฺในความเลยเถิดของพวกเขาด้านวะลาอ์</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การมอบความรักและความจงรักภักดี</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ต่อเคาะลีฟะฮฺอาลี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อบีฏอลิบจนกระทั่งบูชาท่านและปฏิเสธเคาะลีฟะฮฺท่านอื่นๆ</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กับเคาะวาริจญ์ในด้านบะรออ์</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การปลีกตัวออกจากการเชื่อฟังเคาะลีฟะฮฺอาลี</w:t>
      </w:r>
      <w:r w:rsidR="00910003">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จนกระทั่งตั้งตัวเป็นศัตรูกับท่าน</w:t>
      </w:r>
    </w:p>
    <w:p w:rsidR="0075206C" w:rsidRPr="0075206C" w:rsidRDefault="0075206C" w:rsidP="0075206C">
      <w:pPr>
        <w:numPr>
          <w:ilvl w:val="0"/>
          <w:numId w:val="5"/>
        </w:numPr>
        <w:tabs>
          <w:tab w:val="right" w:pos="9638"/>
        </w:tabs>
        <w:bidi w:val="0"/>
        <w:spacing w:after="0" w:line="240" w:lineRule="auto"/>
        <w:contextualSpacing/>
        <w:jc w:val="thaiDistribute"/>
        <w:rPr>
          <w:rFonts w:ascii="Cordia New" w:eastAsia="Times New Roman" w:hAnsi="Cordia New" w:cs="Cordia New"/>
          <w:b/>
          <w:bCs/>
          <w:i/>
          <w:iCs/>
          <w:color w:val="000000"/>
          <w:sz w:val="32"/>
          <w:szCs w:val="32"/>
        </w:rPr>
      </w:pPr>
      <w:r w:rsidRPr="0075206C">
        <w:rPr>
          <w:rFonts w:ascii="Cordia New" w:eastAsia="Times New Roman" w:hAnsi="Cordia New" w:cs="Cordia New"/>
          <w:b/>
          <w:bCs/>
          <w:i/>
          <w:iCs/>
          <w:color w:val="000000"/>
          <w:sz w:val="32"/>
          <w:szCs w:val="32"/>
          <w:cs/>
          <w:lang w:bidi="th-TH"/>
        </w:rPr>
        <w:t>ความสมดุลระหว่างสองความต้องการ</w:t>
      </w:r>
      <w:r w:rsidRPr="0075206C">
        <w:rPr>
          <w:rFonts w:ascii="Cordia New" w:eastAsia="Times New Roman" w:hAnsi="Cordia New" w:cs="Cordia New"/>
          <w:b/>
          <w:bCs/>
          <w:i/>
          <w:iCs/>
          <w:color w:val="000000"/>
          <w:sz w:val="32"/>
          <w:szCs w:val="32"/>
        </w:rPr>
        <w:t xml:space="preserve"> </w:t>
      </w:r>
      <w:r w:rsidRPr="0075206C">
        <w:rPr>
          <w:rFonts w:ascii="Cordia New" w:eastAsia="Times New Roman" w:hAnsi="Cordia New" w:cs="Cordia New"/>
          <w:color w:val="000000"/>
          <w:sz w:val="32"/>
          <w:szCs w:val="32"/>
          <w:cs/>
          <w:lang w:bidi="th-TH"/>
        </w:rPr>
        <w:t>โดยศาสนาอิสลามที่วางอยู่บนพื้นฐานแห่งอัลกุรอานและการปฏิบัติศาสนกิจที่วางอยู่บนพื้นฐานแห่งสุนนะฮฺคือความสมดุลระหว่างสองความต้องการสำหรับความจำเป็นต่อการดำเนินชีวิตบนโล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อาทิ</w:t>
      </w:r>
    </w:p>
    <w:p w:rsidR="0075206C" w:rsidRPr="0075206C" w:rsidRDefault="0075206C" w:rsidP="0075206C">
      <w:pPr>
        <w:numPr>
          <w:ilvl w:val="1"/>
          <w:numId w:val="5"/>
        </w:numPr>
        <w:tabs>
          <w:tab w:val="right" w:pos="9638"/>
        </w:tabs>
        <w:bidi w:val="0"/>
        <w:spacing w:after="0" w:line="240" w:lineRule="auto"/>
        <w:ind w:left="1134" w:hanging="425"/>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ระหว่างความต้องการของจิตวิญญาณกับความต้องการของร่างกาย</w:t>
      </w:r>
    </w:p>
    <w:p w:rsidR="0075206C" w:rsidRPr="0075206C" w:rsidRDefault="0075206C" w:rsidP="0075206C">
      <w:pPr>
        <w:numPr>
          <w:ilvl w:val="1"/>
          <w:numId w:val="5"/>
        </w:numPr>
        <w:tabs>
          <w:tab w:val="right" w:pos="9638"/>
        </w:tabs>
        <w:bidi w:val="0"/>
        <w:spacing w:after="0" w:line="240" w:lineRule="auto"/>
        <w:ind w:left="1134" w:hanging="425"/>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ระหว่างความต้องการของชีวิตบนโลกกับความต้องการของชีวิตในวันอาคิเราะฮฺ</w:t>
      </w:r>
    </w:p>
    <w:p w:rsidR="0075206C" w:rsidRPr="0075206C" w:rsidRDefault="0075206C" w:rsidP="0075206C">
      <w:pPr>
        <w:numPr>
          <w:ilvl w:val="1"/>
          <w:numId w:val="5"/>
        </w:numPr>
        <w:tabs>
          <w:tab w:val="right" w:pos="9638"/>
        </w:tabs>
        <w:bidi w:val="0"/>
        <w:spacing w:after="0" w:line="240" w:lineRule="auto"/>
        <w:ind w:left="1134" w:hanging="425"/>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ระหว่างความต้องการของปัจเจกบุคคลกับความต้องการของกลุ่มชน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หรือองค์กร</w:t>
      </w:r>
    </w:p>
    <w:p w:rsidR="0075206C" w:rsidRPr="0075206C" w:rsidRDefault="0075206C" w:rsidP="0075206C">
      <w:pPr>
        <w:numPr>
          <w:ilvl w:val="1"/>
          <w:numId w:val="5"/>
        </w:numPr>
        <w:tabs>
          <w:tab w:val="right" w:pos="9638"/>
        </w:tabs>
        <w:bidi w:val="0"/>
        <w:spacing w:after="0" w:line="240" w:lineRule="auto"/>
        <w:ind w:left="1134" w:hanging="425"/>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ระหว่างความต้องการของบุรุษเพศกับความต้องการของสตรีเพศ</w:t>
      </w:r>
    </w:p>
    <w:p w:rsidR="0075206C" w:rsidRPr="0075206C" w:rsidRDefault="0075206C" w:rsidP="0075206C">
      <w:pPr>
        <w:numPr>
          <w:ilvl w:val="1"/>
          <w:numId w:val="5"/>
        </w:numPr>
        <w:tabs>
          <w:tab w:val="right" w:pos="9638"/>
        </w:tabs>
        <w:bidi w:val="0"/>
        <w:spacing w:after="0" w:line="240" w:lineRule="auto"/>
        <w:ind w:left="1134" w:hanging="425"/>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ระหว่างความต้องการเฉพาะอย่างกับความต้องการทั่วไป</w:t>
      </w:r>
    </w:p>
    <w:p w:rsidR="0075206C" w:rsidRPr="0075206C" w:rsidRDefault="0075206C" w:rsidP="0075206C">
      <w:pPr>
        <w:numPr>
          <w:ilvl w:val="1"/>
          <w:numId w:val="5"/>
        </w:numPr>
        <w:tabs>
          <w:tab w:val="right" w:pos="9638"/>
        </w:tabs>
        <w:bidi w:val="0"/>
        <w:spacing w:after="0" w:line="240" w:lineRule="auto"/>
        <w:ind w:left="1134" w:hanging="425"/>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lastRenderedPageBreak/>
        <w:t>ระหว่างความต้องการของรัฐกับความต้องการของประชาชน</w:t>
      </w:r>
    </w:p>
    <w:p w:rsidR="0075206C" w:rsidRPr="0075206C" w:rsidRDefault="0075206C" w:rsidP="0075206C">
      <w:pPr>
        <w:tabs>
          <w:tab w:val="right" w:pos="9638"/>
        </w:tabs>
        <w:bidi w:val="0"/>
        <w:spacing w:after="0" w:line="240" w:lineRule="auto"/>
        <w:jc w:val="thaiDistribute"/>
        <w:rPr>
          <w:rFonts w:ascii="TH SarabunPSK" w:eastAsia="Times New Roman" w:hAnsi="TH SarabunPSK" w:cs="TH SarabunPSK"/>
          <w:color w:val="000000"/>
          <w:sz w:val="32"/>
          <w:szCs w:val="32"/>
        </w:rPr>
      </w:pPr>
    </w:p>
    <w:p w:rsidR="0075206C" w:rsidRPr="00455F23" w:rsidRDefault="0075206C" w:rsidP="0075206C">
      <w:pPr>
        <w:bidi w:val="0"/>
        <w:spacing w:after="0" w:line="240" w:lineRule="auto"/>
        <w:rPr>
          <w:rFonts w:ascii="Cordia New" w:eastAsia="Times New Roman" w:hAnsi="Cordia New" w:cs="Cordia New"/>
          <w:color w:val="C00000"/>
          <w:sz w:val="32"/>
          <w:szCs w:val="32"/>
        </w:rPr>
      </w:pPr>
      <w:r w:rsidRPr="00455F23">
        <w:rPr>
          <w:rFonts w:ascii="Cordia New" w:eastAsia="Times New Roman" w:hAnsi="Cordia New" w:cs="Cordia New"/>
          <w:b/>
          <w:bCs/>
          <w:color w:val="C00000"/>
          <w:sz w:val="32"/>
          <w:szCs w:val="32"/>
          <w:cs/>
          <w:lang w:bidi="th-TH"/>
        </w:rPr>
        <w:t>สรุปคือ</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b/>
          <w:bCs/>
          <w:i/>
          <w:iCs/>
          <w:noProof/>
          <w:sz w:val="32"/>
          <w:szCs w:val="32"/>
        </w:rPr>
        <mc:AlternateContent>
          <mc:Choice Requires="wpg">
            <w:drawing>
              <wp:anchor distT="0" distB="0" distL="114300" distR="114300" simplePos="0" relativeHeight="251669504" behindDoc="0" locked="0" layoutInCell="1" allowOverlap="1" wp14:anchorId="2C8754D2" wp14:editId="5ECDCB0A">
                <wp:simplePos x="0" y="0"/>
                <wp:positionH relativeFrom="column">
                  <wp:posOffset>2764790</wp:posOffset>
                </wp:positionH>
                <wp:positionV relativeFrom="paragraph">
                  <wp:posOffset>121920</wp:posOffset>
                </wp:positionV>
                <wp:extent cx="2897505" cy="1506855"/>
                <wp:effectExtent l="0" t="0" r="17145" b="17145"/>
                <wp:wrapSquare wrapText="bothSides"/>
                <wp:docPr id="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7505" cy="1506855"/>
                          <a:chOff x="922" y="1157"/>
                          <a:chExt cx="3952" cy="1948"/>
                        </a:xfrm>
                      </wpg:grpSpPr>
                      <wps:wsp>
                        <wps:cNvPr id="37" name="Rectangle 3"/>
                        <wps:cNvSpPr>
                          <a:spLocks noChangeArrowheads="1"/>
                        </wps:cNvSpPr>
                        <wps:spPr bwMode="auto">
                          <a:xfrm>
                            <a:off x="922" y="1737"/>
                            <a:ext cx="1537" cy="735"/>
                          </a:xfrm>
                          <a:prstGeom prst="rect">
                            <a:avLst/>
                          </a:prstGeom>
                          <a:solidFill>
                            <a:srgbClr val="FFFFFF"/>
                          </a:solidFill>
                          <a:ln w="9525">
                            <a:solidFill>
                              <a:srgbClr val="000000"/>
                            </a:solidFill>
                            <a:miter lim="800000"/>
                            <a:headEnd/>
                            <a:tailEnd/>
                          </a:ln>
                        </wps:spPr>
                        <wps:txbx>
                          <w:txbxContent>
                            <w:p w:rsidR="0077767D" w:rsidRPr="00910003" w:rsidRDefault="0077767D" w:rsidP="0075206C">
                              <w:pPr>
                                <w:spacing w:after="0" w:line="216" w:lineRule="auto"/>
                                <w:jc w:val="center"/>
                                <w:rPr>
                                  <w:rFonts w:ascii="Cordia New" w:hAnsi="Cordia New" w:cs="Cordia New"/>
                                  <w:sz w:val="18"/>
                                  <w:szCs w:val="24"/>
                                </w:rPr>
                              </w:pPr>
                              <w:r w:rsidRPr="00910003">
                                <w:rPr>
                                  <w:rFonts w:ascii="Cordia New" w:hAnsi="Cordia New" w:cs="Cordia New" w:hint="cs"/>
                                  <w:sz w:val="18"/>
                                  <w:szCs w:val="24"/>
                                  <w:cs/>
                                  <w:lang w:bidi="th-TH"/>
                                </w:rPr>
                                <w:t>อิสลามคือ</w:t>
                              </w:r>
                            </w:p>
                            <w:p w:rsidR="0077767D" w:rsidRPr="00910003" w:rsidRDefault="0077767D" w:rsidP="0075206C">
                              <w:pPr>
                                <w:spacing w:after="0" w:line="216" w:lineRule="auto"/>
                                <w:jc w:val="center"/>
                                <w:rPr>
                                  <w:rFonts w:ascii="Cordia New" w:hAnsi="Cordia New" w:cs="Cordia New"/>
                                  <w:sz w:val="18"/>
                                  <w:szCs w:val="24"/>
                                </w:rPr>
                              </w:pPr>
                              <w:r w:rsidRPr="00910003">
                                <w:rPr>
                                  <w:rFonts w:ascii="Cordia New" w:hAnsi="Cordia New" w:cs="Cordia New" w:hint="cs"/>
                                  <w:sz w:val="18"/>
                                  <w:szCs w:val="24"/>
                                  <w:cs/>
                                  <w:lang w:bidi="th-TH"/>
                                </w:rPr>
                                <w:t>ความสมดุลในด้าน</w:t>
                              </w:r>
                            </w:p>
                          </w:txbxContent>
                        </wps:txbx>
                        <wps:bodyPr rot="0" vert="horz" wrap="square" lIns="91440" tIns="45720" rIns="91440" bIns="45720" anchor="t" anchorCtr="0" upright="1">
                          <a:noAutofit/>
                        </wps:bodyPr>
                      </wps:wsp>
                      <wps:wsp>
                        <wps:cNvPr id="38" name="Rectangle 4"/>
                        <wps:cNvSpPr>
                          <a:spLocks noChangeArrowheads="1"/>
                        </wps:cNvSpPr>
                        <wps:spPr bwMode="auto">
                          <a:xfrm>
                            <a:off x="2931" y="1157"/>
                            <a:ext cx="1943" cy="918"/>
                          </a:xfrm>
                          <a:prstGeom prst="rect">
                            <a:avLst/>
                          </a:prstGeom>
                          <a:solidFill>
                            <a:srgbClr val="FFFFFF"/>
                          </a:solidFill>
                          <a:ln w="9525">
                            <a:solidFill>
                              <a:srgbClr val="000000"/>
                            </a:solidFill>
                            <a:miter lim="800000"/>
                            <a:headEnd/>
                            <a:tailEnd/>
                          </a:ln>
                        </wps:spPr>
                        <wps:txbx>
                          <w:txbxContent>
                            <w:p w:rsidR="0077767D" w:rsidRPr="00910003" w:rsidRDefault="0077767D" w:rsidP="00910003">
                              <w:pPr>
                                <w:bidi w:val="0"/>
                                <w:spacing w:after="0" w:line="240" w:lineRule="auto"/>
                                <w:jc w:val="thaiDistribute"/>
                                <w:rPr>
                                  <w:rFonts w:ascii="Cordia New" w:hAnsi="Cordia New" w:cs="Cordia New"/>
                                  <w:sz w:val="18"/>
                                  <w:szCs w:val="24"/>
                                </w:rPr>
                              </w:pPr>
                              <w:r w:rsidRPr="00910003">
                                <w:rPr>
                                  <w:rFonts w:ascii="Cordia New" w:hAnsi="Cordia New" w:cs="Cordia New" w:hint="cs"/>
                                  <w:b/>
                                  <w:bCs/>
                                  <w:sz w:val="18"/>
                                  <w:szCs w:val="24"/>
                                  <w:cs/>
                                  <w:lang w:bidi="th-TH"/>
                                </w:rPr>
                                <w:t xml:space="preserve">อัดดีน </w:t>
                              </w:r>
                              <w:r w:rsidRPr="00910003">
                                <w:rPr>
                                  <w:rFonts w:ascii="Cordia New" w:hAnsi="Cordia New" w:cs="Cordia New"/>
                                  <w:b/>
                                  <w:bCs/>
                                  <w:sz w:val="18"/>
                                  <w:szCs w:val="24"/>
                                  <w:lang w:bidi="th-TH"/>
                                </w:rPr>
                                <w:t>:</w:t>
                              </w:r>
                              <w:r w:rsidRPr="00910003">
                                <w:rPr>
                                  <w:rFonts w:ascii="Cordia New" w:hAnsi="Cordia New" w:cs="Cordia New"/>
                                  <w:sz w:val="18"/>
                                  <w:szCs w:val="24"/>
                                  <w:lang w:bidi="th-TH"/>
                                </w:rPr>
                                <w:t xml:space="preserve"> </w:t>
                              </w:r>
                              <w:r w:rsidRPr="00910003">
                                <w:rPr>
                                  <w:rFonts w:ascii="Cordia New" w:hAnsi="Cordia New" w:cs="Cordia New" w:hint="cs"/>
                                  <w:sz w:val="18"/>
                                  <w:szCs w:val="24"/>
                                  <w:cs/>
                                  <w:lang w:bidi="th-TH"/>
                                </w:rPr>
                                <w:t>ความดั้งเดิมของคำสอนที่วางอยู่บนพื้นฐานแห่งอัลกุรอาน</w:t>
                              </w:r>
                            </w:p>
                          </w:txbxContent>
                        </wps:txbx>
                        <wps:bodyPr rot="0" vert="horz" wrap="square" lIns="91440" tIns="45720" rIns="91440" bIns="45720" anchor="t" anchorCtr="0" upright="1">
                          <a:noAutofit/>
                        </wps:bodyPr>
                      </wps:wsp>
                      <wps:wsp>
                        <wps:cNvPr id="43" name="Rectangle 5"/>
                        <wps:cNvSpPr>
                          <a:spLocks noChangeArrowheads="1"/>
                        </wps:cNvSpPr>
                        <wps:spPr bwMode="auto">
                          <a:xfrm>
                            <a:off x="2930" y="2130"/>
                            <a:ext cx="1944" cy="975"/>
                          </a:xfrm>
                          <a:prstGeom prst="rect">
                            <a:avLst/>
                          </a:prstGeom>
                          <a:solidFill>
                            <a:srgbClr val="FFFFFF"/>
                          </a:solidFill>
                          <a:ln w="9525">
                            <a:solidFill>
                              <a:srgbClr val="000000"/>
                            </a:solidFill>
                            <a:miter lim="800000"/>
                            <a:headEnd/>
                            <a:tailEnd/>
                          </a:ln>
                        </wps:spPr>
                        <wps:txbx>
                          <w:txbxContent>
                            <w:p w:rsidR="0077767D" w:rsidRPr="00910003" w:rsidRDefault="0077767D" w:rsidP="00910003">
                              <w:pPr>
                                <w:bidi w:val="0"/>
                                <w:spacing w:after="0" w:line="240" w:lineRule="auto"/>
                                <w:jc w:val="thaiDistribute"/>
                                <w:rPr>
                                  <w:rFonts w:ascii="Cordia New" w:hAnsi="Cordia New" w:cs="Cordia New"/>
                                  <w:sz w:val="18"/>
                                  <w:szCs w:val="24"/>
                                </w:rPr>
                              </w:pPr>
                              <w:r w:rsidRPr="00910003">
                                <w:rPr>
                                  <w:rFonts w:ascii="Cordia New" w:hAnsi="Cordia New" w:cs="Cordia New" w:hint="cs"/>
                                  <w:b/>
                                  <w:bCs/>
                                  <w:sz w:val="18"/>
                                  <w:szCs w:val="24"/>
                                  <w:cs/>
                                  <w:lang w:bidi="th-TH"/>
                                </w:rPr>
                                <w:t>อัตตะดัยยุน</w:t>
                              </w:r>
                              <w:r w:rsidRPr="00910003">
                                <w:rPr>
                                  <w:rFonts w:ascii="Cordia New" w:hAnsi="Cordia New" w:cs="Cordia New" w:hint="cs"/>
                                  <w:sz w:val="18"/>
                                  <w:szCs w:val="24"/>
                                  <w:rtl/>
                                </w:rPr>
                                <w:t xml:space="preserve"> </w:t>
                              </w:r>
                              <w:r w:rsidRPr="00910003">
                                <w:rPr>
                                  <w:rFonts w:ascii="Cordia New" w:hAnsi="Cordia New" w:cs="Cordia New"/>
                                  <w:sz w:val="18"/>
                                  <w:szCs w:val="24"/>
                                  <w:lang w:bidi="th-TH"/>
                                </w:rPr>
                                <w:t>:</w:t>
                              </w:r>
                              <w:r w:rsidRPr="00910003">
                                <w:rPr>
                                  <w:rFonts w:ascii="Cordia New" w:hAnsi="Cordia New" w:cs="Cordia New" w:hint="cs"/>
                                  <w:sz w:val="18"/>
                                  <w:szCs w:val="24"/>
                                  <w:cs/>
                                  <w:lang w:bidi="th-TH"/>
                                </w:rPr>
                                <w:t xml:space="preserve"> รูปแบบการปฏิบัติศาสนกิจที่วางอยู่บนพื้นฐานแห่งสุนนะฮฺ</w:t>
                              </w:r>
                              <w:r w:rsidRPr="00910003">
                                <w:rPr>
                                  <w:rFonts w:ascii="Cordia New" w:hAnsi="Cordia New" w:cs="Cordia New" w:hint="cs"/>
                                  <w:sz w:val="18"/>
                                  <w:szCs w:val="24"/>
                                  <w:rtl/>
                                  <w:cs/>
                                </w:rPr>
                                <w:t xml:space="preserve"> </w:t>
                              </w:r>
                            </w:p>
                          </w:txbxContent>
                        </wps:txbx>
                        <wps:bodyPr rot="0" vert="horz" wrap="square" lIns="91440" tIns="45720" rIns="91440" bIns="45720" anchor="t" anchorCtr="0" upright="1">
                          <a:noAutofit/>
                        </wps:bodyPr>
                      </wps:wsp>
                      <wps:wsp>
                        <wps:cNvPr id="44" name="AutoShape 6"/>
                        <wps:cNvCnPr>
                          <a:cxnSpLocks noChangeShapeType="1"/>
                        </wps:cNvCnPr>
                        <wps:spPr bwMode="auto">
                          <a:xfrm>
                            <a:off x="2459" y="2104"/>
                            <a:ext cx="19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7"/>
                        <wps:cNvCnPr>
                          <a:cxnSpLocks noChangeShapeType="1"/>
                        </wps:cNvCnPr>
                        <wps:spPr bwMode="auto">
                          <a:xfrm>
                            <a:off x="2657" y="1599"/>
                            <a:ext cx="2" cy="1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8"/>
                        <wps:cNvCnPr>
                          <a:cxnSpLocks noChangeShapeType="1"/>
                        </wps:cNvCnPr>
                        <wps:spPr bwMode="auto">
                          <a:xfrm>
                            <a:off x="2659" y="1599"/>
                            <a:ext cx="2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9"/>
                        <wps:cNvCnPr>
                          <a:cxnSpLocks noChangeShapeType="1"/>
                        </wps:cNvCnPr>
                        <wps:spPr bwMode="auto">
                          <a:xfrm>
                            <a:off x="2659" y="2604"/>
                            <a:ext cx="27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8754D2" id="Group 2" o:spid="_x0000_s1026" style="position:absolute;left:0;text-align:left;margin-left:217.7pt;margin-top:9.6pt;width:228.15pt;height:118.65pt;z-index:251669504" coordorigin="922,1157" coordsize="3952,1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">
                <v:rect id="Rectangle 3" o:spid="_x0000_s1027" style="position:absolute;left:922;top:1737;width:1537;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77767D" w:rsidRPr="00910003" w:rsidRDefault="0077767D" w:rsidP="0075206C">
                        <w:pPr>
                          <w:spacing w:after="0" w:line="216" w:lineRule="auto"/>
                          <w:jc w:val="center"/>
                          <w:rPr>
                            <w:rFonts w:ascii="Cordia New" w:hAnsi="Cordia New" w:cs="Cordia New"/>
                            <w:sz w:val="18"/>
                            <w:szCs w:val="24"/>
                          </w:rPr>
                        </w:pPr>
                        <w:r w:rsidRPr="00910003">
                          <w:rPr>
                            <w:rFonts w:ascii="Cordia New" w:hAnsi="Cordia New" w:cs="Cordia New" w:hint="cs"/>
                            <w:sz w:val="18"/>
                            <w:szCs w:val="24"/>
                            <w:cs/>
                            <w:lang w:bidi="th-TH"/>
                          </w:rPr>
                          <w:t>อิสลามคือ</w:t>
                        </w:r>
                      </w:p>
                      <w:p w:rsidR="0077767D" w:rsidRPr="00910003" w:rsidRDefault="0077767D" w:rsidP="0075206C">
                        <w:pPr>
                          <w:spacing w:after="0" w:line="216" w:lineRule="auto"/>
                          <w:jc w:val="center"/>
                          <w:rPr>
                            <w:rFonts w:ascii="Cordia New" w:hAnsi="Cordia New" w:cs="Cordia New"/>
                            <w:sz w:val="18"/>
                            <w:szCs w:val="24"/>
                          </w:rPr>
                        </w:pPr>
                        <w:r w:rsidRPr="00910003">
                          <w:rPr>
                            <w:rFonts w:ascii="Cordia New" w:hAnsi="Cordia New" w:cs="Cordia New" w:hint="cs"/>
                            <w:sz w:val="18"/>
                            <w:szCs w:val="24"/>
                            <w:cs/>
                            <w:lang w:bidi="th-TH"/>
                          </w:rPr>
                          <w:t>ความสมดุลในด้าน</w:t>
                        </w:r>
                      </w:p>
                    </w:txbxContent>
                  </v:textbox>
                </v:rect>
                <v:rect id="Rectangle 4" o:spid="_x0000_s1028" style="position:absolute;left:2931;top:1157;width:1943;height: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77767D" w:rsidRPr="00910003" w:rsidRDefault="0077767D" w:rsidP="00910003">
                        <w:pPr>
                          <w:bidi w:val="0"/>
                          <w:spacing w:after="0" w:line="240" w:lineRule="auto"/>
                          <w:jc w:val="thaiDistribute"/>
                          <w:rPr>
                            <w:rFonts w:ascii="Cordia New" w:hAnsi="Cordia New" w:cs="Cordia New"/>
                            <w:sz w:val="18"/>
                            <w:szCs w:val="24"/>
                          </w:rPr>
                        </w:pPr>
                        <w:r w:rsidRPr="00910003">
                          <w:rPr>
                            <w:rFonts w:ascii="Cordia New" w:hAnsi="Cordia New" w:cs="Cordia New" w:hint="cs"/>
                            <w:b/>
                            <w:bCs/>
                            <w:sz w:val="18"/>
                            <w:szCs w:val="24"/>
                            <w:cs/>
                            <w:lang w:bidi="th-TH"/>
                          </w:rPr>
                          <w:t xml:space="preserve">อัดดีน </w:t>
                        </w:r>
                        <w:r w:rsidRPr="00910003">
                          <w:rPr>
                            <w:rFonts w:ascii="Cordia New" w:hAnsi="Cordia New" w:cs="Cordia New"/>
                            <w:b/>
                            <w:bCs/>
                            <w:sz w:val="18"/>
                            <w:szCs w:val="24"/>
                            <w:lang w:bidi="th-TH"/>
                          </w:rPr>
                          <w:t>:</w:t>
                        </w:r>
                        <w:r w:rsidRPr="00910003">
                          <w:rPr>
                            <w:rFonts w:ascii="Cordia New" w:hAnsi="Cordia New" w:cs="Cordia New"/>
                            <w:sz w:val="18"/>
                            <w:szCs w:val="24"/>
                            <w:lang w:bidi="th-TH"/>
                          </w:rPr>
                          <w:t xml:space="preserve"> </w:t>
                        </w:r>
                        <w:r w:rsidRPr="00910003">
                          <w:rPr>
                            <w:rFonts w:ascii="Cordia New" w:hAnsi="Cordia New" w:cs="Cordia New" w:hint="cs"/>
                            <w:sz w:val="18"/>
                            <w:szCs w:val="24"/>
                            <w:cs/>
                            <w:lang w:bidi="th-TH"/>
                          </w:rPr>
                          <w:t>ความดั้งเดิมของคำสอนที่วางอยู่บนพื้นฐานแห่งอัลกุรอาน</w:t>
                        </w:r>
                      </w:p>
                    </w:txbxContent>
                  </v:textbox>
                </v:rect>
                <v:rect id="Rectangle 5" o:spid="_x0000_s1029" style="position:absolute;left:2930;top:2130;width:1944;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77767D" w:rsidRPr="00910003" w:rsidRDefault="0077767D" w:rsidP="00910003">
                        <w:pPr>
                          <w:bidi w:val="0"/>
                          <w:spacing w:after="0" w:line="240" w:lineRule="auto"/>
                          <w:jc w:val="thaiDistribute"/>
                          <w:rPr>
                            <w:rFonts w:ascii="Cordia New" w:hAnsi="Cordia New" w:cs="Cordia New"/>
                            <w:sz w:val="18"/>
                            <w:szCs w:val="24"/>
                          </w:rPr>
                        </w:pPr>
                        <w:r w:rsidRPr="00910003">
                          <w:rPr>
                            <w:rFonts w:ascii="Cordia New" w:hAnsi="Cordia New" w:cs="Cordia New" w:hint="cs"/>
                            <w:b/>
                            <w:bCs/>
                            <w:sz w:val="18"/>
                            <w:szCs w:val="24"/>
                            <w:cs/>
                            <w:lang w:bidi="th-TH"/>
                          </w:rPr>
                          <w:t>อัตตะดัยยุน</w:t>
                        </w:r>
                        <w:r w:rsidRPr="00910003">
                          <w:rPr>
                            <w:rFonts w:ascii="Cordia New" w:hAnsi="Cordia New" w:cs="Cordia New" w:hint="cs"/>
                            <w:sz w:val="18"/>
                            <w:szCs w:val="24"/>
                            <w:rtl/>
                          </w:rPr>
                          <w:t xml:space="preserve"> </w:t>
                        </w:r>
                        <w:r w:rsidRPr="00910003">
                          <w:rPr>
                            <w:rFonts w:ascii="Cordia New" w:hAnsi="Cordia New" w:cs="Cordia New"/>
                            <w:sz w:val="18"/>
                            <w:szCs w:val="24"/>
                            <w:lang w:bidi="th-TH"/>
                          </w:rPr>
                          <w:t>:</w:t>
                        </w:r>
                        <w:r w:rsidRPr="00910003">
                          <w:rPr>
                            <w:rFonts w:ascii="Cordia New" w:hAnsi="Cordia New" w:cs="Cordia New" w:hint="cs"/>
                            <w:sz w:val="18"/>
                            <w:szCs w:val="24"/>
                            <w:cs/>
                            <w:lang w:bidi="th-TH"/>
                          </w:rPr>
                          <w:t xml:space="preserve"> รูปแบบการปฏิบัติศาสนกิจที่วางอยู่บนพื้นฐานแห่งสุนนะฮฺ</w:t>
                        </w:r>
                        <w:r w:rsidRPr="00910003">
                          <w:rPr>
                            <w:rFonts w:ascii="Cordia New" w:hAnsi="Cordia New" w:cs="Cordia New" w:hint="cs"/>
                            <w:sz w:val="18"/>
                            <w:szCs w:val="24"/>
                            <w:rtl/>
                            <w:cs/>
                          </w:rPr>
                          <w:t xml:space="preserve"> </w:t>
                        </w:r>
                      </w:p>
                    </w:txbxContent>
                  </v:textbox>
                </v:rect>
                <v:shapetype id="_x0000_t32" coordsize="21600,21600" o:spt="32" o:oned="t" path="m,l21600,21600e" filled="f">
                  <v:path arrowok="t" fillok="f" o:connecttype="none"/>
                  <o:lock v:ext="edit" shapetype="t"/>
                </v:shapetype>
                <v:shape id="AutoShape 6" o:spid="_x0000_s1030" type="#_x0000_t32" style="position:absolute;left:2459;top:2104;width:1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shape id="AutoShape 7" o:spid="_x0000_s1031" type="#_x0000_t32" style="position:absolute;left:2657;top:1599;width:2;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shape id="AutoShape 8" o:spid="_x0000_s1032" type="#_x0000_t32" style="position:absolute;left:2659;top:1599;width:2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shape id="AutoShape 9" o:spid="_x0000_s1033" type="#_x0000_t32" style="position:absolute;left:2659;top:2604;width:2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w10:wrap type="square"/>
              </v:group>
            </w:pict>
          </mc:Fallback>
        </mc:AlternateContent>
      </w:r>
      <w:r w:rsidRPr="0075206C">
        <w:rPr>
          <w:rFonts w:ascii="Cordia New" w:eastAsia="Times New Roman" w:hAnsi="Cordia New" w:cs="Cordia New"/>
          <w:color w:val="000000"/>
          <w:sz w:val="32"/>
          <w:szCs w:val="32"/>
        </w:rPr>
        <w:t xml:space="preserve">1. </w:t>
      </w: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คือความปานกลางและความสมดุลที่วางอยู่บนพื้นฐานของความยุติธรรม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วยเหตุนี้จึงเป็นสิ่งที่ดีที่สุดและถูกคัดเลือกในฐานะสิ่งที่ดีที่สุดที่อยู่บนสุดยอดของความสูงส่ง</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rPr>
        <w:t xml:space="preserve">2. </w:t>
      </w:r>
      <w:r w:rsidRPr="0075206C">
        <w:rPr>
          <w:rFonts w:ascii="Cordia New" w:eastAsia="Times New Roman" w:hAnsi="Cordia New" w:cs="Cordia New"/>
          <w:color w:val="000000"/>
          <w:sz w:val="32"/>
          <w:szCs w:val="32"/>
          <w:cs/>
          <w:lang w:bidi="th-TH"/>
        </w:rPr>
        <w:t>ไม่มีคำใดที่สามารถให้ความหมายของ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ได้อย่างครบถ้วนสมบูรณ์</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ไม่ว่าจะเป็นคำในภาษาใดก็ตาม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หรือไม่มีคำใดที่ครอบคลุมความหมายทั้งหมดของ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ตามความหมายที่อัลลอฮฺได้กล่าวไว้ในอัลกุรอาน</w:t>
      </w:r>
    </w:p>
    <w:p w:rsidR="0075206C" w:rsidRPr="0075206C" w:rsidRDefault="0075206C" w:rsidP="00910003">
      <w:pPr>
        <w:bidi w:val="0"/>
        <w:spacing w:after="0" w:line="240" w:lineRule="auto"/>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rPr>
        <w:tab/>
        <w:t xml:space="preserve">3. </w:t>
      </w:r>
      <w:r w:rsidRPr="0075206C">
        <w:rPr>
          <w:rFonts w:ascii="Cordia New" w:eastAsia="Times New Roman" w:hAnsi="Cordia New" w:cs="Cordia New"/>
          <w:color w:val="000000"/>
          <w:sz w:val="32"/>
          <w:szCs w:val="32"/>
          <w:cs/>
          <w:lang w:bidi="th-TH"/>
        </w:rPr>
        <w:t>ประชาชาตินบีมุหัมมัด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ที่ครอบคลุมทุกความหมายของ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วะสัฏ</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ด้านวิถีการดำเนินชีวิต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ริ่มตั้งแต่สัจธรรมและความสมบูรณ์ของศาสนาอิสลามอันเป็นศูนย์กลางแห่งดุลยภาพระหว่างทุกศาสนาและฝ่ายต่างๆ</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ในด้านอะกีดะฮฺ</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หลักการศรัทธา</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อิบาดะฮฺ</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การเคารพภักดี</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ชะรีอะฮฺ</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บทบัญญัติ</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มุอามะลาต</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การปฏิสัมพันธ์</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และอัคลาก</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จริยธรรม</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ตลอดจนถึงการนำหลักคำสอนของศาสนาไปปฏิบัติ</w:t>
      </w:r>
      <w:r w:rsidRPr="0075206C">
        <w:rPr>
          <w:rFonts w:ascii="Cordia New" w:eastAsia="Times New Roman" w:hAnsi="Cordia New" w:cs="Cordia New"/>
          <w:color w:val="000000"/>
          <w:sz w:val="32"/>
          <w:szCs w:val="32"/>
          <w:rtl/>
          <w:cs/>
        </w:rPr>
        <w:t xml:space="preserve"> </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อัตตะดัยยุน</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ในด้านความยุติธรรมในการตัดสินความและการแสดงจุดยืน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ด้านความยิ่งใหญ่และการถูกคัดเลือกจากมวลมนุษยชาติ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ด้านความสมดุลระหว่างความต้องการต่างๆ ที่จำเป็นต่อการดำเนินชีวิต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โดยเฉพาะความสมดุลระหว่างความต้องการของจิตวิญญาณกับความจำเป็นทางวัตถุ</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รวมทั้งความต้องการทางโลกอาคิเราะฮฺอันเป็นที่พำนักชั่วนิรันดรกับความจำเป็นทางโลกอันเป็นที่พำนักชั่วครา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ด้านความปานกลางระหว่างความเลยเถิดต่างๆ ที่เป็นอันตรายและชั่วร้าย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ด้านความพอดีในจุดยืนที่มีต่อทุกฝ่ายที่เกี่ยวข้อง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รวมทั้งด้านสถานภาพของศูนย์กลางศาสนา</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บัยตุลลอฮฺ</w:t>
      </w:r>
      <w:r w:rsidR="00910003">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ที่ตั้งอยู่ตรงใจกลางระหว่างซีกโลกตะวันออกกับซีกโลกตะวันตก</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และระหว่างซีกโลกเหนือกับซีกโลกใต้</w:t>
      </w:r>
      <w:r w:rsidRPr="0075206C">
        <w:rPr>
          <w:rFonts w:ascii="Cordia New" w:eastAsia="Times New Roman" w:hAnsi="Cordia New" w:cs="Cordia New"/>
          <w:color w:val="000000"/>
          <w:sz w:val="32"/>
          <w:szCs w:val="32"/>
          <w:rtl/>
          <w:cs/>
        </w:rPr>
        <w:t xml:space="preserve"> </w:t>
      </w:r>
    </w:p>
    <w:p w:rsidR="0075206C" w:rsidRPr="0075206C" w:rsidRDefault="0075206C" w:rsidP="00910003">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ด้วยความหมายที่ดีต่างๆ 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วะสัฏ</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ดังกล่าว นำพา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ที่วางอยู่บนพื้นฐานแห่งความเที่ยงธรรมสู่ความเป็นเอกลักษณ์หนึ่งเดียวของประชาชาติ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วาหิดะฮฺ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ที่มีพลังและเกียรติในการให้บริการต่อผลประโยชน์ของมวลมนุษย์ในฐานะประชาชาติที่ดีเลิศ</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ค็อยเราะ อุมมะฮฺ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บนโลกนี้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และเป็นพยานต่อมวลมนุษยชาติในวันอาคิเราะฮฺต่อไปในอนาคต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วัลหัมดุลิลลาฮฺ</w:t>
      </w:r>
    </w:p>
    <w:p w:rsidR="0075206C" w:rsidRPr="0075206C" w:rsidRDefault="0075206C" w:rsidP="0075206C">
      <w:pPr>
        <w:tabs>
          <w:tab w:val="right" w:pos="9638"/>
        </w:tabs>
        <w:bidi w:val="0"/>
        <w:spacing w:after="0" w:line="240" w:lineRule="auto"/>
        <w:rPr>
          <w:rFonts w:ascii="TH SarabunPSK" w:eastAsia="Times New Roman" w:hAnsi="TH SarabunPSK" w:cs="TH SarabunPSK"/>
          <w:color w:val="000000"/>
          <w:sz w:val="32"/>
          <w:szCs w:val="32"/>
        </w:rPr>
      </w:pPr>
    </w:p>
    <w:p w:rsidR="0075206C" w:rsidRPr="00695ECA" w:rsidRDefault="0075206C" w:rsidP="0075206C">
      <w:pPr>
        <w:tabs>
          <w:tab w:val="right" w:pos="9638"/>
        </w:tabs>
        <w:bidi w:val="0"/>
        <w:spacing w:after="0" w:line="240" w:lineRule="auto"/>
        <w:rPr>
          <w:rFonts w:ascii="Cordia New" w:eastAsia="Times New Roman" w:hAnsi="Cordia New" w:cs="Cordia New"/>
          <w:color w:val="C00000"/>
          <w:sz w:val="32"/>
          <w:szCs w:val="32"/>
        </w:rPr>
      </w:pPr>
      <w:r w:rsidRPr="00695ECA">
        <w:rPr>
          <w:rFonts w:ascii="Cordia New" w:eastAsia="Times New Roman" w:hAnsi="Cordia New" w:cs="Cordia New"/>
          <w:color w:val="C00000"/>
          <w:sz w:val="32"/>
          <w:szCs w:val="32"/>
          <w:rtl/>
          <w:cs/>
        </w:rPr>
        <w:t>“</w:t>
      </w:r>
      <w:r w:rsidRPr="00695ECA">
        <w:rPr>
          <w:rFonts w:ascii="Cordia New" w:eastAsia="Times New Roman" w:hAnsi="Cordia New" w:cs="Cordia New"/>
          <w:b/>
          <w:bCs/>
          <w:i/>
          <w:iCs/>
          <w:color w:val="C00000"/>
          <w:sz w:val="32"/>
          <w:szCs w:val="32"/>
          <w:cs/>
          <w:lang w:bidi="th-TH"/>
        </w:rPr>
        <w:t>วะสะฏียะฮฺ</w:t>
      </w:r>
      <w:r w:rsidRPr="00695ECA">
        <w:rPr>
          <w:rFonts w:ascii="Cordia New" w:eastAsia="Times New Roman" w:hAnsi="Cordia New" w:cs="Cordia New"/>
          <w:color w:val="C00000"/>
          <w:sz w:val="32"/>
          <w:szCs w:val="32"/>
          <w:rtl/>
          <w:cs/>
        </w:rPr>
        <w:t xml:space="preserve">” </w:t>
      </w:r>
      <w:r w:rsidRPr="00695ECA">
        <w:rPr>
          <w:rFonts w:ascii="Cordia New" w:eastAsia="Times New Roman" w:hAnsi="Cordia New" w:cs="Cordia New"/>
          <w:b/>
          <w:bCs/>
          <w:color w:val="C00000"/>
          <w:sz w:val="32"/>
          <w:szCs w:val="32"/>
          <w:cs/>
          <w:lang w:bidi="th-TH"/>
        </w:rPr>
        <w:t>เป็นสุนนะฮฺของอัลลอฮฺและสุนนะฮฺของเราะสูลุลลอฮฺ</w:t>
      </w: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cs/>
          <w:lang w:bidi="th-TH"/>
        </w:rPr>
      </w:pPr>
      <w:r w:rsidRPr="0075206C">
        <w:rPr>
          <w:rFonts w:ascii="Cordia New" w:eastAsia="Times New Roman" w:hAnsi="Cordia New" w:cs="Cordia New"/>
          <w:color w:val="000000"/>
          <w:sz w:val="32"/>
          <w:szCs w:val="32"/>
          <w:cs/>
          <w:lang w:bidi="th-TH"/>
        </w:rPr>
        <w:t>ความเป็น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วะสะฏียะฮฺ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ของอิสลามจะสอดคล้องกับธรรมชาติแห่งการสร้างโลกของอัลลอฮฺที่มีความสมดุลอย่างยิ่งระหว่างทุกฝ่าย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เช่น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โลกแห่งฟากฟ้า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โลกแห่งพืชพันธุ์</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และโลกแห่งการสร้างทั้งหมด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เช่นเดียวกับสุนนะฮฺของท่านเราะสูลุลลอฮฺ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 ที่สมดุลทั้ง</w:t>
      </w:r>
      <w:r w:rsidR="00695ECA" w:rsidRPr="0075206C">
        <w:rPr>
          <w:rFonts w:ascii="Cordia New" w:eastAsia="Times New Roman" w:hAnsi="Cordia New" w:cs="Cordia New"/>
          <w:color w:val="000000"/>
          <w:sz w:val="32"/>
          <w:szCs w:val="32"/>
          <w:cs/>
          <w:lang w:bidi="th-TH"/>
        </w:rPr>
        <w:t>ด้านอะกีดะฮฺ</w:t>
      </w:r>
      <w:r w:rsidR="00695ECA">
        <w:rPr>
          <w:rFonts w:ascii="Cordia New" w:eastAsia="Times New Roman" w:hAnsi="Cordia New" w:cs="Cordia New" w:hint="cs"/>
          <w:color w:val="000000"/>
          <w:sz w:val="32"/>
          <w:szCs w:val="32"/>
          <w:cs/>
          <w:lang w:bidi="th-TH"/>
        </w:rPr>
        <w:t xml:space="preserve"> (</w:t>
      </w:r>
      <w:r w:rsidR="00695ECA" w:rsidRPr="0075206C">
        <w:rPr>
          <w:rFonts w:ascii="Cordia New" w:eastAsia="Times New Roman" w:hAnsi="Cordia New" w:cs="Cordia New"/>
          <w:color w:val="000000"/>
          <w:sz w:val="32"/>
          <w:szCs w:val="32"/>
          <w:cs/>
          <w:lang w:bidi="th-TH"/>
        </w:rPr>
        <w:t>หลักการศรัทธา</w:t>
      </w:r>
      <w:r w:rsidR="00695ECA">
        <w:rPr>
          <w:rFonts w:ascii="Cordia New" w:eastAsia="Times New Roman" w:hAnsi="Cordia New" w:cs="Cordia New" w:hint="cs"/>
          <w:color w:val="000000"/>
          <w:sz w:val="32"/>
          <w:szCs w:val="32"/>
          <w:cs/>
          <w:lang w:bidi="th-TH"/>
        </w:rPr>
        <w:t xml:space="preserve">) </w:t>
      </w:r>
      <w:r w:rsidR="00695ECA" w:rsidRPr="0075206C">
        <w:rPr>
          <w:rFonts w:ascii="Cordia New" w:eastAsia="Times New Roman" w:hAnsi="Cordia New" w:cs="Cordia New"/>
          <w:color w:val="000000"/>
          <w:sz w:val="32"/>
          <w:szCs w:val="32"/>
          <w:cs/>
          <w:lang w:bidi="th-TH"/>
        </w:rPr>
        <w:t>อิบาดะฮฺ</w:t>
      </w:r>
      <w:r w:rsidR="00695ECA" w:rsidRPr="0075206C">
        <w:rPr>
          <w:rFonts w:ascii="Cordia New" w:eastAsia="Times New Roman" w:hAnsi="Cordia New" w:cs="Cordia New"/>
          <w:color w:val="000000"/>
          <w:sz w:val="32"/>
          <w:szCs w:val="32"/>
          <w:rtl/>
          <w:cs/>
        </w:rPr>
        <w:t xml:space="preserve"> </w:t>
      </w:r>
      <w:r w:rsidR="00695ECA">
        <w:rPr>
          <w:rFonts w:ascii="Cordia New" w:eastAsia="Times New Roman" w:hAnsi="Cordia New" w:cs="Cordia New" w:hint="cs"/>
          <w:color w:val="000000"/>
          <w:sz w:val="32"/>
          <w:szCs w:val="32"/>
          <w:cs/>
          <w:lang w:bidi="th-TH"/>
        </w:rPr>
        <w:t>(</w:t>
      </w:r>
      <w:r w:rsidR="00695ECA" w:rsidRPr="0075206C">
        <w:rPr>
          <w:rFonts w:ascii="Cordia New" w:eastAsia="Times New Roman" w:hAnsi="Cordia New" w:cs="Cordia New"/>
          <w:color w:val="000000"/>
          <w:sz w:val="32"/>
          <w:szCs w:val="32"/>
          <w:cs/>
          <w:lang w:bidi="th-TH"/>
        </w:rPr>
        <w:t>การเคารพภักดี</w:t>
      </w:r>
      <w:r w:rsidR="00695ECA">
        <w:rPr>
          <w:rFonts w:ascii="Cordia New" w:eastAsia="Times New Roman" w:hAnsi="Cordia New" w:cs="Cordia New" w:hint="cs"/>
          <w:color w:val="000000"/>
          <w:sz w:val="32"/>
          <w:szCs w:val="32"/>
          <w:cs/>
          <w:lang w:bidi="th-TH"/>
        </w:rPr>
        <w:t xml:space="preserve">) </w:t>
      </w:r>
      <w:r w:rsidR="00695ECA" w:rsidRPr="0075206C">
        <w:rPr>
          <w:rFonts w:ascii="Cordia New" w:eastAsia="Times New Roman" w:hAnsi="Cordia New" w:cs="Cordia New"/>
          <w:color w:val="000000"/>
          <w:sz w:val="32"/>
          <w:szCs w:val="32"/>
          <w:cs/>
          <w:lang w:bidi="th-TH"/>
        </w:rPr>
        <w:t>ชะรีอะฮฺ</w:t>
      </w:r>
      <w:r w:rsidR="00695ECA">
        <w:rPr>
          <w:rFonts w:ascii="Cordia New" w:eastAsia="Times New Roman" w:hAnsi="Cordia New" w:cs="Cordia New" w:hint="cs"/>
          <w:color w:val="000000"/>
          <w:sz w:val="32"/>
          <w:szCs w:val="32"/>
          <w:cs/>
          <w:lang w:bidi="th-TH"/>
        </w:rPr>
        <w:t xml:space="preserve"> (</w:t>
      </w:r>
      <w:r w:rsidR="00695ECA" w:rsidRPr="0075206C">
        <w:rPr>
          <w:rFonts w:ascii="Cordia New" w:eastAsia="Times New Roman" w:hAnsi="Cordia New" w:cs="Cordia New"/>
          <w:color w:val="000000"/>
          <w:sz w:val="32"/>
          <w:szCs w:val="32"/>
          <w:cs/>
          <w:lang w:bidi="th-TH"/>
        </w:rPr>
        <w:t>บทบัญญัติ</w:t>
      </w:r>
      <w:r w:rsidR="00695ECA">
        <w:rPr>
          <w:rFonts w:ascii="Cordia New" w:eastAsia="Times New Roman" w:hAnsi="Cordia New" w:cs="Cordia New" w:hint="cs"/>
          <w:color w:val="000000"/>
          <w:sz w:val="32"/>
          <w:szCs w:val="32"/>
          <w:cs/>
          <w:lang w:bidi="th-TH"/>
        </w:rPr>
        <w:t xml:space="preserve">) </w:t>
      </w:r>
      <w:r w:rsidR="00695ECA" w:rsidRPr="0075206C">
        <w:rPr>
          <w:rFonts w:ascii="Cordia New" w:eastAsia="Times New Roman" w:hAnsi="Cordia New" w:cs="Cordia New"/>
          <w:color w:val="000000"/>
          <w:sz w:val="32"/>
          <w:szCs w:val="32"/>
          <w:cs/>
          <w:lang w:bidi="th-TH"/>
        </w:rPr>
        <w:t>มุอามะลาต</w:t>
      </w:r>
      <w:r w:rsidR="00695ECA">
        <w:rPr>
          <w:rFonts w:ascii="Cordia New" w:eastAsia="Times New Roman" w:hAnsi="Cordia New" w:cs="Cordia New" w:hint="cs"/>
          <w:color w:val="000000"/>
          <w:sz w:val="32"/>
          <w:szCs w:val="32"/>
          <w:cs/>
          <w:lang w:bidi="th-TH"/>
        </w:rPr>
        <w:t xml:space="preserve"> (</w:t>
      </w:r>
      <w:r w:rsidR="00695ECA" w:rsidRPr="0075206C">
        <w:rPr>
          <w:rFonts w:ascii="Cordia New" w:eastAsia="Times New Roman" w:hAnsi="Cordia New" w:cs="Cordia New"/>
          <w:color w:val="000000"/>
          <w:sz w:val="32"/>
          <w:szCs w:val="32"/>
          <w:cs/>
          <w:lang w:bidi="th-TH"/>
        </w:rPr>
        <w:t>การปฏิสัมพันธ์</w:t>
      </w:r>
      <w:r w:rsidR="00695ECA">
        <w:rPr>
          <w:rFonts w:ascii="Cordia New" w:eastAsia="Times New Roman" w:hAnsi="Cordia New" w:cs="Cordia New" w:hint="cs"/>
          <w:color w:val="000000"/>
          <w:sz w:val="32"/>
          <w:szCs w:val="32"/>
          <w:cs/>
          <w:lang w:bidi="th-TH"/>
        </w:rPr>
        <w:t xml:space="preserve">) </w:t>
      </w:r>
      <w:r w:rsidR="00695ECA" w:rsidRPr="0075206C">
        <w:rPr>
          <w:rFonts w:ascii="Cordia New" w:eastAsia="Times New Roman" w:hAnsi="Cordia New" w:cs="Cordia New"/>
          <w:color w:val="000000"/>
          <w:sz w:val="32"/>
          <w:szCs w:val="32"/>
          <w:cs/>
          <w:lang w:bidi="th-TH"/>
        </w:rPr>
        <w:t>และอัคลาก</w:t>
      </w:r>
      <w:r w:rsidR="00695ECA">
        <w:rPr>
          <w:rFonts w:ascii="Cordia New" w:eastAsia="Times New Roman" w:hAnsi="Cordia New" w:cs="Cordia New" w:hint="cs"/>
          <w:color w:val="000000"/>
          <w:sz w:val="32"/>
          <w:szCs w:val="32"/>
          <w:cs/>
          <w:lang w:bidi="th-TH"/>
        </w:rPr>
        <w:t xml:space="preserve"> </w:t>
      </w:r>
      <w:r w:rsidR="00695ECA">
        <w:rPr>
          <w:rFonts w:ascii="Cordia New" w:eastAsia="Times New Roman" w:hAnsi="Cordia New" w:cs="Cordia New" w:hint="cs"/>
          <w:color w:val="000000"/>
          <w:sz w:val="32"/>
          <w:szCs w:val="32"/>
          <w:cs/>
          <w:lang w:bidi="th-TH"/>
        </w:rPr>
        <w:lastRenderedPageBreak/>
        <w:t>(</w:t>
      </w:r>
      <w:r w:rsidR="00695ECA" w:rsidRPr="0075206C">
        <w:rPr>
          <w:rFonts w:ascii="Cordia New" w:eastAsia="Times New Roman" w:hAnsi="Cordia New" w:cs="Cordia New"/>
          <w:color w:val="000000"/>
          <w:sz w:val="32"/>
          <w:szCs w:val="32"/>
          <w:cs/>
          <w:lang w:bidi="th-TH"/>
        </w:rPr>
        <w:t>จริยธรรม</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ซึ่งล้วนสอดคล้องอย่างยิ่งกับฟิฏเราะฮฺแห่งการสร้างของอัลลอฮฺ หรือกมลสันดานตามธรรมชาติที่พระองค์กำหนดให้กับมนุษย์</w:t>
      </w:r>
    </w:p>
    <w:p w:rsidR="0075206C" w:rsidRPr="00695ECA" w:rsidRDefault="0075206C" w:rsidP="0075206C">
      <w:pPr>
        <w:tabs>
          <w:tab w:val="right" w:pos="9638"/>
        </w:tabs>
        <w:spacing w:after="0" w:line="240" w:lineRule="auto"/>
        <w:jc w:val="center"/>
        <w:rPr>
          <w:rFonts w:ascii="TH SarabunPSK" w:eastAsia="Times New Roman" w:hAnsi="TH SarabunPSK" w:cs="Arial"/>
          <w:color w:val="006600"/>
          <w:sz w:val="32"/>
          <w:szCs w:val="32"/>
          <w:rtl/>
        </w:rPr>
      </w:pPr>
      <w:r w:rsidRPr="0075206C">
        <w:rPr>
          <w:rFonts w:ascii="KFGQPC Uthman Taha Naskh" w:eastAsia="Times New Roman" w:hAnsi="KFGQPC Uthman Taha Naskh" w:cs="KFGQPC Uthman Taha Naskh" w:hint="cs"/>
          <w:sz w:val="32"/>
          <w:szCs w:val="32"/>
          <w:rtl/>
        </w:rPr>
        <w:t>﴿</w:t>
      </w:r>
      <w:r w:rsidRPr="00695ECA">
        <w:rPr>
          <w:rFonts w:ascii="QCF_P407" w:eastAsia="Times New Roman" w:hAnsi="QCF_P407" w:cs="QCF_P407"/>
          <w:color w:val="006600"/>
          <w:sz w:val="32"/>
          <w:szCs w:val="32"/>
          <w:rtl/>
        </w:rPr>
        <w:t>ﯙﯚﯛﯜﯝﯞ</w:t>
      </w:r>
      <w:r w:rsidRPr="00695ECA">
        <w:rPr>
          <w:rFonts w:ascii="QCF_BSML" w:eastAsia="Times New Roman" w:hAnsi="QCF_BSML" w:cs="QCF_BSML" w:hint="cs"/>
          <w:color w:val="006600"/>
          <w:sz w:val="32"/>
          <w:szCs w:val="32"/>
          <w:rtl/>
        </w:rPr>
        <w:t>0</w:t>
      </w:r>
      <w:r w:rsidRPr="00695ECA">
        <w:rPr>
          <w:rFonts w:ascii="KFGQPC Uthman Taha Naskh" w:eastAsia="Times New Roman" w:hAnsi="KFGQPC Uthman Taha Naskh" w:cs="KFGQPC Uthman Taha Naskh" w:hint="cs"/>
          <w:color w:val="006600"/>
          <w:sz w:val="32"/>
          <w:szCs w:val="32"/>
          <w:rtl/>
        </w:rPr>
        <w:t>﴾</w:t>
      </w:r>
      <w:r w:rsidRPr="00695ECA">
        <w:rPr>
          <w:rFonts w:ascii="TH SarabunPSK" w:eastAsia="Times New Roman" w:hAnsi="TH SarabunPSK" w:cs="TH SarabunPSK"/>
          <w:color w:val="006600"/>
          <w:sz w:val="32"/>
          <w:szCs w:val="32"/>
          <w:vertAlign w:val="superscript"/>
          <w:cs/>
        </w:rPr>
        <w:footnoteReference w:id="25"/>
      </w:r>
    </w:p>
    <w:p w:rsidR="0075206C" w:rsidRPr="00695ECA" w:rsidRDefault="0075206C" w:rsidP="0075206C">
      <w:pPr>
        <w:tabs>
          <w:tab w:val="right" w:pos="9638"/>
        </w:tabs>
        <w:bidi w:val="0"/>
        <w:spacing w:after="0" w:line="240" w:lineRule="auto"/>
        <w:jc w:val="thaiDistribute"/>
        <w:rPr>
          <w:rFonts w:ascii="Cordia New" w:eastAsia="Times New Roman" w:hAnsi="Cordia New" w:cs="Cordia New"/>
          <w:color w:val="006600"/>
          <w:sz w:val="32"/>
          <w:szCs w:val="32"/>
        </w:rPr>
      </w:pPr>
      <w:r w:rsidRPr="00695ECA">
        <w:rPr>
          <w:rFonts w:ascii="Cordia New" w:eastAsia="Times New Roman" w:hAnsi="Cordia New" w:cs="Cordia New"/>
          <w:color w:val="006600"/>
          <w:sz w:val="32"/>
          <w:szCs w:val="32"/>
          <w:cs/>
          <w:lang w:bidi="th-TH"/>
        </w:rPr>
        <w:t>ความหมาย</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นั่นคือวิถีแห่งฟิฏเราะฮฺ(กมลสันดานดั้งเดิม)ที่อัลลอฮฺสร้างมนุษย์ขึ้นมาบนฐานของมัน</w:t>
      </w:r>
      <w:r w:rsidRPr="00695ECA">
        <w:rPr>
          <w:rFonts w:ascii="Cordia New" w:eastAsia="Times New Roman" w:hAnsi="Cordia New" w:cs="Cordia New"/>
          <w:color w:val="006600"/>
          <w:sz w:val="32"/>
          <w:szCs w:val="32"/>
          <w:rtl/>
          <w:cs/>
        </w:rPr>
        <w:t>”</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rtl/>
        </w:rPr>
      </w:pPr>
    </w:p>
    <w:p w:rsidR="0075206C" w:rsidRPr="0075206C" w:rsidRDefault="00695ECA" w:rsidP="00695ECA">
      <w:pPr>
        <w:bidi w:val="0"/>
        <w:spacing w:after="0" w:line="240" w:lineRule="auto"/>
        <w:jc w:val="thaiDistribute"/>
        <w:rPr>
          <w:rFonts w:ascii="Cordia New" w:eastAsia="Times New Roman" w:hAnsi="Cordia New" w:cs="Cordia New"/>
          <w:color w:val="000000"/>
          <w:sz w:val="32"/>
          <w:szCs w:val="32"/>
        </w:rPr>
      </w:pPr>
      <w:r>
        <w:rPr>
          <w:rFonts w:ascii="Cordia New" w:eastAsia="Times New Roman" w:hAnsi="Cordia New" w:cs="Cordia New" w:hint="cs"/>
          <w:color w:val="000000"/>
          <w:sz w:val="32"/>
          <w:szCs w:val="32"/>
          <w:cs/>
          <w:lang w:bidi="th-TH"/>
        </w:rPr>
        <w:tab/>
      </w:r>
      <w:r w:rsidR="0075206C" w:rsidRPr="0075206C">
        <w:rPr>
          <w:rFonts w:ascii="Cordia New" w:eastAsia="Times New Roman" w:hAnsi="Cordia New" w:cs="Cordia New"/>
          <w:color w:val="000000"/>
          <w:sz w:val="32"/>
          <w:szCs w:val="32"/>
          <w:rtl/>
          <w:cs/>
        </w:rPr>
        <w:t>“</w:t>
      </w:r>
      <w:r w:rsidR="0075206C" w:rsidRPr="0075206C">
        <w:rPr>
          <w:rFonts w:ascii="Cordia New" w:eastAsia="Times New Roman" w:hAnsi="Cordia New" w:cs="Cordia New"/>
          <w:color w:val="000000"/>
          <w:sz w:val="32"/>
          <w:szCs w:val="32"/>
          <w:cs/>
          <w:lang w:bidi="th-TH"/>
        </w:rPr>
        <w:t>วะสะฏียะฮฺ</w:t>
      </w:r>
      <w:r w:rsidR="0075206C" w:rsidRPr="0075206C">
        <w:rPr>
          <w:rFonts w:ascii="Cordia New" w:eastAsia="Times New Roman" w:hAnsi="Cordia New" w:cs="Cordia New"/>
          <w:color w:val="000000"/>
          <w:sz w:val="32"/>
          <w:szCs w:val="32"/>
          <w:rtl/>
          <w:cs/>
        </w:rPr>
        <w:t xml:space="preserve">” </w:t>
      </w:r>
      <w:r>
        <w:rPr>
          <w:rFonts w:ascii="Cordia New" w:eastAsia="Times New Roman" w:hAnsi="Cordia New" w:cs="Cordia New" w:hint="cs"/>
          <w:color w:val="000000"/>
          <w:sz w:val="32"/>
          <w:szCs w:val="32"/>
          <w:cs/>
          <w:lang w:bidi="th-TH"/>
        </w:rPr>
        <w:t xml:space="preserve"> </w:t>
      </w:r>
      <w:r w:rsidR="0075206C" w:rsidRPr="0075206C">
        <w:rPr>
          <w:rFonts w:ascii="Cordia New" w:eastAsia="Times New Roman" w:hAnsi="Cordia New" w:cs="Cordia New"/>
          <w:color w:val="000000"/>
          <w:sz w:val="32"/>
          <w:szCs w:val="32"/>
          <w:cs/>
          <w:lang w:bidi="th-TH"/>
        </w:rPr>
        <w:t>คือเส้นทางความเมตตาที่ประเสริฐที่สุด</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เพราะเป็นเส้นทางที่สอดคล้องกับธรรมชาติแห่งการสร้างของอัลลอฮฺที่ไม่มีวันเปลี่ยนแปลง</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โดยที่โลกนี้ต้องดำเนินไปตามครรลองแห่งธรรมชาติดังกล่าวเพื่อให้ปลอดภัยและดำเนินต่อไปได้</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ในความหมายที่ว่า</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โลกนี้จำเป็นต้องมีระเบียบที่สมดุลระหว่างทุกสิ่งที่เกี่ยวข้อง</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หากมีสิ่งใดก้าวล้ำขอบเขตที่ถูกกำหนดโดยธรรมชาติแห่งการสร้างของอัลลอฮฺ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เช่นการโคจรของดวงอาทิตย์และดวงจันทร์</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เป็นต้น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ไม่ว่าจะอยู่ในรูปของความเลยเถิดจนเกินเลยจากขอบเขตที่ถูกกำหนดไว้</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ทั้งด้านขนาดใหญ่เล็ก</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ระยะทางใกล้ไกล</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และรูปลักษณ์</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หรือความฟุ่มเฟือย</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และอื่นๆ</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ก็จะทำให้โลกนี้เกิดความเสียหายและสร้างความเสื่อมเสียต่อสิ่งอื่นๆทันที</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เช่นเดียวกับ</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วะสะฏียะฮฺ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อันเป็นแบบอย่างการปฏิบัติของท่านเราะสูลลุลลอฮฺ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ศ็อลลัลลอฮุอะลัยฮิวะสัลลัม</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ตามคำสอนของอัลกุรอานที่ถูกเรียก</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สุนนะฮฺ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เราะสูลุลลอฮฺ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ในทุกๆ</w:t>
      </w:r>
      <w:r>
        <w:rPr>
          <w:rFonts w:ascii="Cordia New" w:eastAsia="Times New Roman" w:hAnsi="Cordia New" w:cs="Cordia New" w:hint="cs"/>
          <w:color w:val="000000"/>
          <w:sz w:val="32"/>
          <w:szCs w:val="32"/>
          <w:cs/>
          <w:lang w:bidi="th-TH"/>
        </w:rPr>
        <w:t xml:space="preserve"> </w:t>
      </w:r>
      <w:r w:rsidR="0075206C" w:rsidRPr="0075206C">
        <w:rPr>
          <w:rFonts w:ascii="Cordia New" w:eastAsia="Times New Roman" w:hAnsi="Cordia New" w:cs="Cordia New"/>
          <w:color w:val="000000"/>
          <w:sz w:val="32"/>
          <w:szCs w:val="32"/>
          <w:cs/>
          <w:lang w:bidi="th-TH"/>
        </w:rPr>
        <w:t>ด้าน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ทั้งด้านอุบูดียะฮฺ</w:t>
      </w:r>
      <w:r>
        <w:rPr>
          <w:rFonts w:ascii="Cordia New" w:eastAsia="Times New Roman" w:hAnsi="Cordia New" w:cs="Cordia New" w:hint="cs"/>
          <w:color w:val="000000"/>
          <w:sz w:val="32"/>
          <w:szCs w:val="32"/>
          <w:rtl/>
        </w:rPr>
        <w:t xml:space="preserve"> </w:t>
      </w:r>
      <w:r>
        <w:rPr>
          <w:rFonts w:ascii="Cordia New" w:eastAsia="Times New Roman" w:hAnsi="Cordia New" w:cs="Cordia New" w:hint="cs"/>
          <w:color w:val="000000"/>
          <w:sz w:val="32"/>
          <w:szCs w:val="32"/>
          <w:cs/>
          <w:lang w:bidi="th-TH"/>
        </w:rPr>
        <w:t>(</w:t>
      </w:r>
      <w:r w:rsidR="0075206C" w:rsidRPr="0075206C">
        <w:rPr>
          <w:rFonts w:ascii="Cordia New" w:eastAsia="Times New Roman" w:hAnsi="Cordia New" w:cs="Cordia New"/>
          <w:color w:val="000000"/>
          <w:sz w:val="32"/>
          <w:szCs w:val="32"/>
          <w:cs/>
          <w:lang w:bidi="th-TH"/>
        </w:rPr>
        <w:t>การเคารพภักดี</w:t>
      </w:r>
      <w:r>
        <w:rPr>
          <w:rFonts w:ascii="Cordia New" w:eastAsia="Times New Roman" w:hAnsi="Cordia New" w:cs="Cordia New" w:hint="cs"/>
          <w:color w:val="000000"/>
          <w:sz w:val="32"/>
          <w:szCs w:val="32"/>
          <w:cs/>
          <w:lang w:bidi="th-TH"/>
        </w:rPr>
        <w:t xml:space="preserve">) </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และชะรีอะฮฺ</w:t>
      </w:r>
      <w:r>
        <w:rPr>
          <w:rFonts w:ascii="Cordia New" w:eastAsia="Times New Roman" w:hAnsi="Cordia New" w:cs="Cordia New" w:hint="cs"/>
          <w:color w:val="000000"/>
          <w:sz w:val="32"/>
          <w:szCs w:val="32"/>
          <w:rtl/>
        </w:rPr>
        <w:t xml:space="preserve"> </w:t>
      </w:r>
      <w:r>
        <w:rPr>
          <w:rFonts w:ascii="Cordia New" w:eastAsia="Times New Roman" w:hAnsi="Cordia New" w:cs="Cordia New" w:hint="cs"/>
          <w:color w:val="000000"/>
          <w:sz w:val="32"/>
          <w:szCs w:val="32"/>
          <w:cs/>
          <w:lang w:bidi="th-TH"/>
        </w:rPr>
        <w:t>(</w:t>
      </w:r>
      <w:r w:rsidR="0075206C" w:rsidRPr="0075206C">
        <w:rPr>
          <w:rFonts w:ascii="Cordia New" w:eastAsia="Times New Roman" w:hAnsi="Cordia New" w:cs="Cordia New"/>
          <w:color w:val="000000"/>
          <w:sz w:val="32"/>
          <w:szCs w:val="32"/>
          <w:cs/>
          <w:lang w:bidi="th-TH"/>
        </w:rPr>
        <w:t>บทบัญญัติ</w:t>
      </w:r>
      <w:r>
        <w:rPr>
          <w:rFonts w:ascii="Cordia New" w:eastAsia="Times New Roman" w:hAnsi="Cordia New" w:cs="Cordia New" w:hint="cs"/>
          <w:color w:val="000000"/>
          <w:sz w:val="32"/>
          <w:szCs w:val="32"/>
          <w:cs/>
          <w:lang w:bidi="th-TH"/>
        </w:rPr>
        <w:t xml:space="preserve">) </w:t>
      </w:r>
      <w:r w:rsidR="0075206C" w:rsidRPr="0075206C">
        <w:rPr>
          <w:rFonts w:ascii="Cordia New" w:eastAsia="Times New Roman" w:hAnsi="Cordia New" w:cs="Cordia New"/>
          <w:color w:val="000000"/>
          <w:sz w:val="32"/>
          <w:szCs w:val="32"/>
          <w:cs/>
          <w:lang w:bidi="th-TH"/>
        </w:rPr>
        <w:t>ที่เที่ยงแท้และสมดุลยิ่ง</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ผู้ใดละเมิดและฝ่าฝืนสุนนะฮฺของท่านเราะสูลุลลอฮฺ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ศ็อลลัลลอฮุอะลัยฮิวะสัลลัมในด้านอุบูดียะฮฺ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ก็เท่ากับว่าเขาได้ล่วงล้ำขอบเขตของสุนนะฮฺ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ไม่ว่าจะอยู่ในรูปของ</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อิฟรอฏ</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หมายถึง</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การปฏิบัติที่เข้มงวดจนเกินขอบเขตของสุนนะฮฺเราะสูลุลลอฮฺ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ศ็อลลัลลอฮุอะลัยฮิวะสัลลัมที่เปี่ยมด้วยความปานกลาง</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หรือในรูปของ</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ตัฟรีฏ</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หมายถึงการปฏิบัติที่หย่อนยานและละเลยจนถึงขั้นบกพร่องจากขอบเขตของสุนนะฮฺเราะสูลุลลอฮฺ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ศ็อลลัลลอฮุอะลัยฮิวะสัลลัมอันเรียบง่าย</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สภาพการปฏิบัติที่ออกจากขอบเขตของสุนนะฮฺดังกล่าวย่อมก่อความเสียหายบนโลกนี้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ไม่ว่าความเสียหายดังกล่าวจะอยู่ในรูปของอุตริกรรม</w:t>
      </w:r>
      <w:r w:rsidR="0075206C" w:rsidRPr="0075206C">
        <w:rPr>
          <w:rFonts w:ascii="Cordia New" w:eastAsia="Times New Roman" w:hAnsi="Cordia New" w:cs="Cordia New"/>
          <w:color w:val="000000"/>
          <w:sz w:val="32"/>
          <w:szCs w:val="32"/>
          <w:rtl/>
          <w:cs/>
        </w:rPr>
        <w:t xml:space="preserve"> </w:t>
      </w:r>
      <w:r>
        <w:rPr>
          <w:rFonts w:ascii="Cordia New" w:eastAsia="Times New Roman" w:hAnsi="Cordia New" w:cs="Cordia New" w:hint="cs"/>
          <w:color w:val="000000"/>
          <w:sz w:val="32"/>
          <w:szCs w:val="32"/>
          <w:cs/>
          <w:lang w:bidi="th-TH"/>
        </w:rPr>
        <w:t>(</w:t>
      </w:r>
      <w:r w:rsidR="0075206C" w:rsidRPr="0075206C">
        <w:rPr>
          <w:rFonts w:ascii="Cordia New" w:eastAsia="Times New Roman" w:hAnsi="Cordia New" w:cs="Cordia New"/>
          <w:color w:val="000000"/>
          <w:sz w:val="32"/>
          <w:szCs w:val="32"/>
          <w:cs/>
          <w:lang w:bidi="th-TH"/>
        </w:rPr>
        <w:t>บิดอะฮฺ</w:t>
      </w:r>
      <w:r>
        <w:rPr>
          <w:rFonts w:ascii="Cordia New" w:eastAsia="Times New Roman" w:hAnsi="Cordia New" w:cs="Cordia New" w:hint="cs"/>
          <w:color w:val="000000"/>
          <w:sz w:val="32"/>
          <w:szCs w:val="32"/>
          <w:cs/>
          <w:lang w:bidi="th-TH"/>
        </w:rPr>
        <w:t xml:space="preserve">) </w:t>
      </w:r>
      <w:r w:rsidR="0075206C" w:rsidRPr="0075206C">
        <w:rPr>
          <w:rFonts w:ascii="Cordia New" w:eastAsia="Times New Roman" w:hAnsi="Cordia New" w:cs="Cordia New"/>
          <w:color w:val="000000"/>
          <w:sz w:val="32"/>
          <w:szCs w:val="32"/>
          <w:cs/>
          <w:lang w:bidi="th-TH"/>
        </w:rPr>
        <w:t>หรือความเชื่อที่ไร้สาระ</w:t>
      </w:r>
      <w:r>
        <w:rPr>
          <w:rFonts w:ascii="Cordia New" w:eastAsia="Times New Roman" w:hAnsi="Cordia New" w:cs="Cordia New" w:hint="cs"/>
          <w:color w:val="000000"/>
          <w:sz w:val="32"/>
          <w:szCs w:val="32"/>
          <w:cs/>
          <w:lang w:bidi="th-TH"/>
        </w:rPr>
        <w:t xml:space="preserve"> (</w:t>
      </w:r>
      <w:r w:rsidR="0075206C" w:rsidRPr="0075206C">
        <w:rPr>
          <w:rFonts w:ascii="Cordia New" w:eastAsia="Times New Roman" w:hAnsi="Cordia New" w:cs="Cordia New"/>
          <w:color w:val="000000"/>
          <w:sz w:val="32"/>
          <w:szCs w:val="32"/>
          <w:cs/>
          <w:lang w:bidi="th-TH"/>
        </w:rPr>
        <w:t>คุรอฟาต</w:t>
      </w:r>
      <w:r>
        <w:rPr>
          <w:rFonts w:ascii="Cordia New" w:eastAsia="Times New Roman" w:hAnsi="Cordia New" w:cs="Cordia New" w:hint="cs"/>
          <w:color w:val="000000"/>
          <w:sz w:val="32"/>
          <w:szCs w:val="32"/>
          <w:cs/>
          <w:lang w:bidi="th-TH"/>
        </w:rPr>
        <w:t>)</w:t>
      </w:r>
      <w:r>
        <w:rPr>
          <w:rFonts w:ascii="Cordia New" w:eastAsia="Times New Roman" w:hAnsi="Cordia New" w:cs="Cordia New" w:hint="cs"/>
          <w:color w:val="000000"/>
          <w:sz w:val="32"/>
          <w:szCs w:val="32"/>
          <w:rtl/>
        </w:rPr>
        <w:t xml:space="preserve"> </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หรือ</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ไม่เที่ยงตรง</w:t>
      </w:r>
      <w:r>
        <w:rPr>
          <w:rFonts w:ascii="Cordia New" w:eastAsia="Times New Roman" w:hAnsi="Cordia New" w:cs="Cordia New" w:hint="cs"/>
          <w:color w:val="000000"/>
          <w:sz w:val="32"/>
          <w:szCs w:val="32"/>
          <w:cs/>
          <w:lang w:bidi="th-TH"/>
        </w:rPr>
        <w:t xml:space="preserve"> (</w:t>
      </w:r>
      <w:r w:rsidR="0075206C" w:rsidRPr="0075206C">
        <w:rPr>
          <w:rFonts w:ascii="Cordia New" w:eastAsia="Times New Roman" w:hAnsi="Cordia New" w:cs="Cordia New"/>
          <w:color w:val="000000"/>
          <w:sz w:val="32"/>
          <w:szCs w:val="32"/>
          <w:cs/>
          <w:lang w:bidi="th-TH"/>
        </w:rPr>
        <w:t>อิวัจญ์</w:t>
      </w:r>
      <w:r>
        <w:rPr>
          <w:rFonts w:ascii="Cordia New" w:eastAsia="Times New Roman" w:hAnsi="Cordia New" w:cs="Cordia New" w:hint="cs"/>
          <w:color w:val="000000"/>
          <w:sz w:val="32"/>
          <w:szCs w:val="32"/>
          <w:cs/>
          <w:lang w:bidi="th-TH"/>
        </w:rPr>
        <w:t xml:space="preserve">) </w:t>
      </w:r>
      <w:r w:rsidR="0075206C" w:rsidRPr="0075206C">
        <w:rPr>
          <w:rFonts w:ascii="Cordia New" w:eastAsia="Times New Roman" w:hAnsi="Cordia New" w:cs="Cordia New"/>
          <w:color w:val="000000"/>
          <w:sz w:val="32"/>
          <w:szCs w:val="32"/>
          <w:cs/>
          <w:lang w:bidi="th-TH"/>
        </w:rPr>
        <w:t>ก็ตาม</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หรือความเสียหายในวันอาคิเราะฮฺด้วยการถูกลงโทษจากอัลลอฮฺ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ทั้งหมดนั้นล้วนเกิดขึ้นจากการละเมิดและฝ่าฝืน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วะสะฏียะฮฺแห่งอิสลาม</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ตามที่ท่านเราะสูลุลลอฮฺ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ศ็อลลัลลอฮุอะลัยฮิวะสัลลัม</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ได้ปฏิบัติไว้เป็นแบบอย่าง</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rPr>
      </w:pPr>
    </w:p>
    <w:p w:rsidR="0075206C" w:rsidRPr="00695ECA" w:rsidRDefault="0075206C" w:rsidP="0075206C">
      <w:pPr>
        <w:tabs>
          <w:tab w:val="right" w:pos="9638"/>
        </w:tabs>
        <w:bidi w:val="0"/>
        <w:spacing w:after="0" w:line="240" w:lineRule="auto"/>
        <w:jc w:val="thaiDistribute"/>
        <w:rPr>
          <w:rFonts w:ascii="Cordia New" w:eastAsia="Times New Roman" w:hAnsi="Cordia New" w:cs="Cordia New"/>
          <w:b/>
          <w:bCs/>
          <w:color w:val="C00000"/>
          <w:sz w:val="32"/>
          <w:szCs w:val="32"/>
        </w:rPr>
      </w:pPr>
      <w:r w:rsidRPr="00695ECA">
        <w:rPr>
          <w:rFonts w:ascii="Cordia New" w:eastAsia="Times New Roman" w:hAnsi="Cordia New" w:cs="Cordia New"/>
          <w:b/>
          <w:bCs/>
          <w:color w:val="C00000"/>
          <w:sz w:val="32"/>
          <w:szCs w:val="32"/>
          <w:cs/>
          <w:lang w:bidi="th-TH"/>
        </w:rPr>
        <w:t>ตัวอย่าง</w:t>
      </w:r>
      <w:r w:rsidRPr="00695ECA">
        <w:rPr>
          <w:rFonts w:ascii="Cordia New" w:eastAsia="Times New Roman" w:hAnsi="Cordia New" w:cs="Cordia New"/>
          <w:b/>
          <w:bCs/>
          <w:color w:val="C00000"/>
          <w:sz w:val="32"/>
          <w:szCs w:val="32"/>
          <w:rtl/>
          <w:cs/>
        </w:rPr>
        <w:t xml:space="preserve"> “</w:t>
      </w:r>
      <w:r w:rsidRPr="00695ECA">
        <w:rPr>
          <w:rFonts w:ascii="Cordia New" w:eastAsia="Times New Roman" w:hAnsi="Cordia New" w:cs="Cordia New"/>
          <w:b/>
          <w:bCs/>
          <w:color w:val="C00000"/>
          <w:sz w:val="32"/>
          <w:szCs w:val="32"/>
          <w:cs/>
          <w:lang w:bidi="th-TH"/>
        </w:rPr>
        <w:t>วะสะฏียะฮฺ</w:t>
      </w:r>
      <w:r w:rsidRPr="00695ECA">
        <w:rPr>
          <w:rFonts w:ascii="Cordia New" w:eastAsia="Times New Roman" w:hAnsi="Cordia New" w:cs="Cordia New"/>
          <w:b/>
          <w:bCs/>
          <w:color w:val="C00000"/>
          <w:sz w:val="32"/>
          <w:szCs w:val="32"/>
          <w:rtl/>
          <w:cs/>
        </w:rPr>
        <w:t xml:space="preserve">” </w:t>
      </w:r>
      <w:r w:rsidRPr="00695ECA">
        <w:rPr>
          <w:rFonts w:ascii="Cordia New" w:eastAsia="Times New Roman" w:hAnsi="Cordia New" w:cs="Cordia New"/>
          <w:b/>
          <w:bCs/>
          <w:color w:val="C00000"/>
          <w:sz w:val="32"/>
          <w:szCs w:val="32"/>
          <w:cs/>
          <w:lang w:bidi="th-TH"/>
        </w:rPr>
        <w:t>ในสุนนะฮฺ</w:t>
      </w: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ในบรรดาตัวอย่างที่ดีที่สุดสำหรับวะสะฏียะฮฺแห่งสุนนะฮฺนะบะวียะฮฺในการแก้ปัญหาเมล็ดพันธุ์แห่งความสุดโต่ง</w:t>
      </w:r>
      <w:r w:rsidR="00695ECA">
        <w:rPr>
          <w:rFonts w:ascii="Cordia New" w:eastAsia="Times New Roman" w:hAnsi="Cordia New" w:cs="Cordia New" w:hint="cs"/>
          <w:color w:val="000000"/>
          <w:sz w:val="32"/>
          <w:szCs w:val="32"/>
          <w:rtl/>
        </w:rPr>
        <w:t xml:space="preserve"> </w:t>
      </w:r>
      <w:r w:rsidR="00695ECA">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ฆุลูว์</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ซึ่งท่านเราะสูล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ศ็อลลัลลอฮุอะลัยฮิวะสัลลัมได้ปฏิบัติกับเศาะหาบะฮฺของท่านกลุ่มหนึ่ง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หะดีษที่รายงานโดยท่านอะนัส</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มาลิก</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ท่านเล่าว่า</w:t>
      </w:r>
    </w:p>
    <w:p w:rsidR="0075206C" w:rsidRPr="00695ECA" w:rsidRDefault="0075206C" w:rsidP="0075206C">
      <w:pPr>
        <w:tabs>
          <w:tab w:val="right" w:pos="9638"/>
        </w:tabs>
        <w:spacing w:after="0" w:line="240" w:lineRule="auto"/>
        <w:jc w:val="both"/>
        <w:rPr>
          <w:rFonts w:ascii="KFGQPC Uthman Taha Naskh" w:eastAsia="Times New Roman" w:hAnsi="KFGQPC Uthman Taha Naskh" w:cs="KFGQPC Uthman Taha Naskh"/>
          <w:color w:val="002060"/>
          <w:sz w:val="32"/>
          <w:szCs w:val="32"/>
          <w:rtl/>
          <w:cs/>
        </w:rPr>
      </w:pPr>
      <w:r w:rsidRPr="00695ECA">
        <w:rPr>
          <w:rFonts w:ascii="KFGQPC Uthman Taha Naskh" w:eastAsia="Times New Roman" w:hAnsi="KFGQPC Uthman Taha Naskh" w:cs="KFGQPC Uthman Taha Naskh"/>
          <w:color w:val="002060"/>
          <w:sz w:val="32"/>
          <w:szCs w:val="32"/>
          <w:rtl/>
        </w:rPr>
        <w:t>جَاءَ ثَلاَثَةُ رَهْطٍ إِلَى بُيُوتِ أَزْوَاجِ النَّبِيِّ</w:t>
      </w:r>
      <w:r w:rsidRPr="00695ECA">
        <w:rPr>
          <w:rFonts w:ascii="KFGQPC Uthman Taha Naskh" w:eastAsia="Times New Roman" w:hAnsi="KFGQPC Uthman Taha Naskh" w:cs="KFGQPC Uthman Taha Naskh" w:hint="cs"/>
          <w:color w:val="002060"/>
          <w:sz w:val="32"/>
          <w:szCs w:val="32"/>
          <w:rtl/>
        </w:rPr>
        <w:t xml:space="preserve"> صلى الله عليه وسلم </w:t>
      </w:r>
      <w:r w:rsidRPr="00695ECA">
        <w:rPr>
          <w:rFonts w:ascii="KFGQPC Uthman Taha Naskh" w:eastAsia="Times New Roman" w:hAnsi="KFGQPC Uthman Taha Naskh" w:cs="KFGQPC Uthman Taha Naskh"/>
          <w:color w:val="002060"/>
          <w:sz w:val="32"/>
          <w:szCs w:val="32"/>
          <w:rtl/>
        </w:rPr>
        <w:t>، يَسْأَلُونَ عَنْ عِبَادَةِ النَّبِيِّ</w:t>
      </w:r>
      <w:r w:rsidRPr="00695ECA">
        <w:rPr>
          <w:rFonts w:ascii="KFGQPC Uthman Taha Naskh" w:eastAsia="Times New Roman" w:hAnsi="KFGQPC Uthman Taha Naskh" w:cs="KFGQPC Uthman Taha Naskh" w:hint="cs"/>
          <w:color w:val="002060"/>
          <w:sz w:val="32"/>
          <w:szCs w:val="32"/>
          <w:rtl/>
        </w:rPr>
        <w:t xml:space="preserve"> صلى الله عليه وسلم</w:t>
      </w:r>
      <w:r w:rsidRPr="00695ECA">
        <w:rPr>
          <w:rFonts w:ascii="KFGQPC Uthman Taha Naskh" w:eastAsia="Times New Roman" w:hAnsi="KFGQPC Uthman Taha Naskh" w:cs="KFGQPC Uthman Taha Naskh"/>
          <w:color w:val="002060"/>
          <w:sz w:val="32"/>
          <w:szCs w:val="32"/>
          <w:rtl/>
        </w:rPr>
        <w:t xml:space="preserve">، فَلَمَّا أُخْبِرُوا كَأَنَّهُمْ تَقَالُّوهَا، فَقَالُوا: وَأَيْنَ نَحْنُ مِنَ النَّبِيِّ </w:t>
      </w:r>
      <w:r w:rsidRPr="00695ECA">
        <w:rPr>
          <w:rFonts w:ascii="KFGQPC Uthman Taha Naskh" w:eastAsia="Times New Roman" w:hAnsi="KFGQPC Uthman Taha Naskh" w:cs="KFGQPC Uthman Taha Naskh" w:hint="cs"/>
          <w:color w:val="002060"/>
          <w:sz w:val="32"/>
          <w:szCs w:val="32"/>
          <w:rtl/>
        </w:rPr>
        <w:t>صلى الله عليه وسلم</w:t>
      </w:r>
      <w:r w:rsidRPr="00695ECA">
        <w:rPr>
          <w:rFonts w:ascii="KFGQPC Uthman Taha Naskh" w:eastAsia="Times New Roman" w:hAnsi="KFGQPC Uthman Taha Naskh" w:cs="KFGQPC Uthman Taha Naskh"/>
          <w:color w:val="002060"/>
          <w:sz w:val="32"/>
          <w:szCs w:val="32"/>
          <w:rtl/>
        </w:rPr>
        <w:t xml:space="preserve">؟ قَدْ غُفِرَ لَهُ مَا </w:t>
      </w:r>
      <w:r w:rsidRPr="00695ECA">
        <w:rPr>
          <w:rFonts w:ascii="KFGQPC Uthman Taha Naskh" w:eastAsia="Times New Roman" w:hAnsi="KFGQPC Uthman Taha Naskh" w:cs="KFGQPC Uthman Taha Naskh"/>
          <w:color w:val="002060"/>
          <w:sz w:val="32"/>
          <w:szCs w:val="32"/>
          <w:rtl/>
        </w:rPr>
        <w:lastRenderedPageBreak/>
        <w:t xml:space="preserve">تَقَدَّمَ مِنْ ذَنْبِهِ وَمَا تَأَخَّرَ، قَالَ أَحَدُهُمْ: أَمَّا أَنَا فَإِنِّي أُصَلِّي اللَّيْلَ أَبَدًا، وَقَالَ آخَرُ: أَنَا أَصُومُ الدَّهْرَ وَلاَ أُفْطِرُ، وَقَالَ آخَرُ: أَنَا أَعْتَزِلُ النِّسَاءَ فَلاَ أَتَزَوَّجُ أَبَدًا، فَجَاءَ رَسُولُ اللَّهِ </w:t>
      </w:r>
      <w:r w:rsidRPr="00695ECA">
        <w:rPr>
          <w:rFonts w:ascii="KFGQPC Uthman Taha Naskh" w:eastAsia="Times New Roman" w:hAnsi="KFGQPC Uthman Taha Naskh" w:cs="KFGQPC Uthman Taha Naskh" w:hint="cs"/>
          <w:color w:val="002060"/>
          <w:sz w:val="32"/>
          <w:szCs w:val="32"/>
          <w:rtl/>
        </w:rPr>
        <w:t xml:space="preserve">صلى الله عليه وسلم </w:t>
      </w:r>
      <w:r w:rsidRPr="00695ECA">
        <w:rPr>
          <w:rFonts w:ascii="KFGQPC Uthman Taha Naskh" w:eastAsia="Times New Roman" w:hAnsi="KFGQPC Uthman Taha Naskh" w:cs="KFGQPC Uthman Taha Naskh"/>
          <w:color w:val="002060"/>
          <w:sz w:val="32"/>
          <w:szCs w:val="32"/>
          <w:rtl/>
        </w:rPr>
        <w:t xml:space="preserve">إِلَيْهِمْ، فَقَالَ: </w:t>
      </w: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rtl/>
        </w:rPr>
        <w:t>أَنْتُمُ الَّذِينَ قُلْتُمْ كَذَا وَكَذَا، أَمَا وَاللَّهِ إِنِّي لَأَخْشَاكُمْ لِلَّهِ وَأَتْقَاكُمْ لَهُ، لَكِنِّي أَصُومُ وَأُفْطِرُ، وَأُصَلِّي وَأَرْقُدُ، وَأَتَزَوَّجُ النِّسَاءَ، فَمَنْ رَغِبَ عَنْ سُنَّتِي فَلَيْسَ مِنِّي</w:t>
      </w: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vertAlign w:val="superscript"/>
          <w:cs/>
        </w:rPr>
        <w:footnoteReference w:id="26"/>
      </w:r>
    </w:p>
    <w:p w:rsidR="0075206C" w:rsidRPr="00695ECA" w:rsidRDefault="0075206C" w:rsidP="00695ECA">
      <w:pPr>
        <w:tabs>
          <w:tab w:val="right" w:pos="9638"/>
        </w:tabs>
        <w:bidi w:val="0"/>
        <w:spacing w:after="0" w:line="240" w:lineRule="auto"/>
        <w:jc w:val="thaiDistribute"/>
        <w:rPr>
          <w:rFonts w:ascii="Cordia New" w:eastAsia="Times New Roman" w:hAnsi="Cordia New" w:cs="Cordia New"/>
          <w:color w:val="002060"/>
          <w:sz w:val="32"/>
          <w:szCs w:val="32"/>
        </w:rPr>
      </w:pPr>
      <w:r w:rsidRPr="00695ECA">
        <w:rPr>
          <w:rFonts w:ascii="Cordia New" w:eastAsia="Times New Roman" w:hAnsi="Cordia New" w:cs="Cordia New"/>
          <w:color w:val="002060"/>
          <w:sz w:val="32"/>
          <w:szCs w:val="32"/>
          <w:cs/>
          <w:lang w:bidi="th-TH"/>
        </w:rPr>
        <w:t>ความหมาย</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มีเศาะหาบะฮฺสามคนได้เดินทางไปยังบ้านบรรดาภรรยาของท่านนบี</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ศ็อลลัลลอฮุอะลัยฮิวะสัลลัม</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พวกเขาได้ถามถึงการทำอิบาดะฮฺของท่านนบี</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ศ็อลลัลลอฮุอะลัยฮิวะสัลลัม</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โดยเฉพาะการปฏิบัติอิบาดะฮฺที่บ้านซึ่งไม่มีผู้อื่นรู้เห็น</w:t>
      </w:r>
      <w:r w:rsidR="00695ECA">
        <w:rPr>
          <w:rFonts w:ascii="Cordia New" w:eastAsia="Times New Roman" w:hAnsi="Cordia New" w:cs="Cordia New"/>
          <w:color w:val="002060"/>
          <w:sz w:val="32"/>
          <w:szCs w:val="32"/>
        </w:rPr>
        <w:t>)</w:t>
      </w:r>
    </w:p>
    <w:p w:rsidR="0075206C" w:rsidRPr="00695ECA" w:rsidRDefault="0075206C" w:rsidP="00695ECA">
      <w:pPr>
        <w:tabs>
          <w:tab w:val="right" w:pos="9638"/>
        </w:tabs>
        <w:bidi w:val="0"/>
        <w:spacing w:after="0" w:line="240" w:lineRule="auto"/>
        <w:jc w:val="thaiDistribute"/>
        <w:rPr>
          <w:rFonts w:ascii="Cordia New" w:eastAsia="Times New Roman" w:hAnsi="Cordia New" w:cs="Cordia New"/>
          <w:color w:val="002060"/>
          <w:sz w:val="32"/>
          <w:szCs w:val="32"/>
          <w:lang w:bidi="th-TH"/>
        </w:rPr>
      </w:pPr>
      <w:r w:rsidRPr="00695ECA">
        <w:rPr>
          <w:rFonts w:ascii="Cordia New" w:eastAsia="Times New Roman" w:hAnsi="Cordia New" w:cs="Cordia New"/>
          <w:color w:val="002060"/>
          <w:sz w:val="32"/>
          <w:szCs w:val="32"/>
          <w:cs/>
          <w:lang w:bidi="th-TH"/>
        </w:rPr>
        <w:t>หลังจากพวกเขาได้รับการชี้แจง</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พวกเขารู้สึกว่า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ท่านนบี</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ศ็อลลัลลอฮุอะลัยฮิวะสัลลัมปฏิบัติอิบาดะฮฺแต่เพียงน้อย</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ดังนั้นพวกเขาจึงกล่าวว่า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แน่นอนว่าอิบาดะฮฺของเราไม่สามารถไปเทียบกับอิบาดะฮฺของท่านนบี</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ศ็อลลัลลอฮุอะลัยฮิวะสัลลัมได้</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เพราะท่านได้รับการอภัยโทษจากบาปต่างๆที่ผ่านมาและที่กำลังจะเกิดขึ้นในอนาคต</w:t>
      </w:r>
      <w:r w:rsidRPr="00695ECA">
        <w:rPr>
          <w:rFonts w:ascii="Cordia New" w:eastAsia="Times New Roman" w:hAnsi="Cordia New" w:cs="Cordia New"/>
          <w:color w:val="002060"/>
          <w:sz w:val="32"/>
          <w:szCs w:val="32"/>
          <w:rtl/>
          <w:cs/>
        </w:rPr>
        <w:t>” (</w:t>
      </w:r>
      <w:r w:rsidRPr="00695ECA">
        <w:rPr>
          <w:rFonts w:ascii="Cordia New" w:eastAsia="Times New Roman" w:hAnsi="Cordia New" w:cs="Cordia New"/>
          <w:color w:val="002060"/>
          <w:sz w:val="32"/>
          <w:szCs w:val="32"/>
          <w:cs/>
          <w:lang w:bidi="th-TH"/>
        </w:rPr>
        <w:t>หมายความว่า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ท่านไม่จำเป็นต้องปฏิบัติอิบาดะฮฺมากมาย</w:t>
      </w:r>
      <w:r w:rsidR="00695ECA">
        <w:rPr>
          <w:rFonts w:ascii="Cordia New" w:eastAsia="Times New Roman" w:hAnsi="Cordia New" w:cs="Cordia New" w:hint="cs"/>
          <w:color w:val="002060"/>
          <w:sz w:val="32"/>
          <w:szCs w:val="32"/>
          <w:cs/>
          <w:lang w:bidi="th-TH"/>
        </w:rPr>
        <w:t xml:space="preserve">) </w:t>
      </w:r>
    </w:p>
    <w:p w:rsidR="0075206C" w:rsidRPr="00695ECA" w:rsidRDefault="0075206C" w:rsidP="00695ECA">
      <w:pPr>
        <w:tabs>
          <w:tab w:val="right" w:pos="9638"/>
        </w:tabs>
        <w:bidi w:val="0"/>
        <w:spacing w:after="0" w:line="240" w:lineRule="auto"/>
        <w:jc w:val="thaiDistribute"/>
        <w:rPr>
          <w:rFonts w:ascii="Cordia New" w:eastAsia="Times New Roman" w:hAnsi="Cordia New" w:cs="Cordia New"/>
          <w:color w:val="002060"/>
          <w:sz w:val="32"/>
          <w:szCs w:val="32"/>
        </w:rPr>
      </w:pPr>
      <w:r w:rsidRPr="00695ECA">
        <w:rPr>
          <w:rFonts w:ascii="Cordia New" w:eastAsia="Times New Roman" w:hAnsi="Cordia New" w:cs="Cordia New"/>
          <w:color w:val="002060"/>
          <w:sz w:val="32"/>
          <w:szCs w:val="32"/>
          <w:cs/>
          <w:lang w:bidi="th-TH"/>
        </w:rPr>
        <w:t>พวกเขาคนหนึ่งกล่าวว่า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ส่วนฉัน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ฉันจะยืนละหมาดตลอดทั้งคืน</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จะไม่ยอมนอนเด็ดขาด</w:t>
      </w:r>
      <w:r w:rsidR="00695ECA">
        <w:rPr>
          <w:rFonts w:ascii="Cordia New" w:eastAsia="Times New Roman" w:hAnsi="Cordia New" w:cs="Cordia New" w:hint="cs"/>
          <w:color w:val="002060"/>
          <w:sz w:val="32"/>
          <w:szCs w:val="32"/>
          <w:cs/>
          <w:lang w:bidi="th-TH"/>
        </w:rPr>
        <w:t>)</w:t>
      </w:r>
      <w:r w:rsidRPr="00695ECA">
        <w:rPr>
          <w:rFonts w:ascii="Cordia New" w:eastAsia="Times New Roman" w:hAnsi="Cordia New" w:cs="Cordia New"/>
          <w:color w:val="002060"/>
          <w:sz w:val="32"/>
          <w:szCs w:val="32"/>
          <w:rtl/>
          <w:cs/>
        </w:rPr>
        <w:t>”</w:t>
      </w:r>
    </w:p>
    <w:p w:rsidR="0075206C" w:rsidRPr="00695ECA" w:rsidRDefault="0075206C" w:rsidP="0075206C">
      <w:pPr>
        <w:tabs>
          <w:tab w:val="right" w:pos="9638"/>
        </w:tabs>
        <w:bidi w:val="0"/>
        <w:spacing w:after="0" w:line="240" w:lineRule="auto"/>
        <w:jc w:val="thaiDistribute"/>
        <w:rPr>
          <w:rFonts w:ascii="Cordia New" w:eastAsia="Times New Roman" w:hAnsi="Cordia New" w:cs="Cordia New"/>
          <w:color w:val="002060"/>
          <w:sz w:val="32"/>
          <w:szCs w:val="32"/>
        </w:rPr>
      </w:pPr>
      <w:r w:rsidRPr="00695ECA">
        <w:rPr>
          <w:rFonts w:ascii="Cordia New" w:eastAsia="Times New Roman" w:hAnsi="Cordia New" w:cs="Cordia New"/>
          <w:color w:val="002060"/>
          <w:sz w:val="32"/>
          <w:szCs w:val="32"/>
          <w:cs/>
          <w:lang w:bidi="th-TH"/>
        </w:rPr>
        <w:t>อีกคนหนึ่งกล่าวว่า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ฉันจะถือศีลอดตลอดปี</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และจะไม่ยอมหยุดสักวันหนึ่งเลย</w:t>
      </w:r>
      <w:r w:rsidRPr="00695ECA">
        <w:rPr>
          <w:rFonts w:ascii="Cordia New" w:eastAsia="Times New Roman" w:hAnsi="Cordia New" w:cs="Cordia New"/>
          <w:color w:val="002060"/>
          <w:sz w:val="32"/>
          <w:szCs w:val="32"/>
          <w:rtl/>
          <w:cs/>
        </w:rPr>
        <w:t>”</w:t>
      </w:r>
    </w:p>
    <w:p w:rsidR="0075206C" w:rsidRPr="00695ECA" w:rsidRDefault="0075206C" w:rsidP="0075206C">
      <w:pPr>
        <w:tabs>
          <w:tab w:val="right" w:pos="9638"/>
        </w:tabs>
        <w:bidi w:val="0"/>
        <w:spacing w:after="0" w:line="240" w:lineRule="auto"/>
        <w:jc w:val="thaiDistribute"/>
        <w:rPr>
          <w:rFonts w:ascii="Cordia New" w:eastAsia="Times New Roman" w:hAnsi="Cordia New" w:cs="Cordia New"/>
          <w:color w:val="002060"/>
          <w:sz w:val="32"/>
          <w:szCs w:val="32"/>
        </w:rPr>
      </w:pPr>
      <w:r w:rsidRPr="00695ECA">
        <w:rPr>
          <w:rFonts w:ascii="Cordia New" w:eastAsia="Times New Roman" w:hAnsi="Cordia New" w:cs="Cordia New"/>
          <w:color w:val="002060"/>
          <w:sz w:val="32"/>
          <w:szCs w:val="32"/>
          <w:cs/>
          <w:lang w:bidi="th-TH"/>
        </w:rPr>
        <w:t>ส่วนอีกคนหนึ่งกล่าวว่า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ฉันจะปลีกตัวออกจากสตรี</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ฉันจะไม่ยอมแต่งงานเด็ดขาด</w:t>
      </w:r>
      <w:r w:rsidRPr="00695ECA">
        <w:rPr>
          <w:rFonts w:ascii="Cordia New" w:eastAsia="Times New Roman" w:hAnsi="Cordia New" w:cs="Cordia New"/>
          <w:color w:val="002060"/>
          <w:sz w:val="32"/>
          <w:szCs w:val="32"/>
          <w:rtl/>
          <w:cs/>
        </w:rPr>
        <w:t>”</w:t>
      </w:r>
    </w:p>
    <w:p w:rsidR="0075206C" w:rsidRPr="00695ECA" w:rsidRDefault="0075206C" w:rsidP="00695ECA">
      <w:pPr>
        <w:tabs>
          <w:tab w:val="right" w:pos="9638"/>
        </w:tabs>
        <w:bidi w:val="0"/>
        <w:spacing w:after="0" w:line="240" w:lineRule="auto"/>
        <w:jc w:val="thaiDistribute"/>
        <w:rPr>
          <w:rFonts w:ascii="Cordia New" w:eastAsia="Times New Roman" w:hAnsi="Cordia New" w:cs="Cordia New"/>
          <w:color w:val="002060"/>
          <w:sz w:val="32"/>
          <w:szCs w:val="32"/>
        </w:rPr>
      </w:pPr>
      <w:r w:rsidRPr="00695ECA">
        <w:rPr>
          <w:rFonts w:ascii="Cordia New" w:eastAsia="Times New Roman" w:hAnsi="Cordia New" w:cs="Cordia New"/>
          <w:color w:val="002060"/>
          <w:sz w:val="32"/>
          <w:szCs w:val="32"/>
          <w:cs/>
          <w:lang w:bidi="th-TH"/>
        </w:rPr>
        <w:t>เมื่อท่านเราะสูลุลลอฮฺ</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ศ็อลลัลลอฮุอะลัยฮิวะสัลลัม</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ได้ทราบเช่นนั้น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ท่านจึงไปหาพวกเขา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แล้วกล่าวว่า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พวกท่านใช่ไหมที่กล่าวอย่างนั้น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อย่างนี้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rPr>
        <w:t xml:space="preserve">! </w:t>
      </w:r>
      <w:r w:rsidRPr="00695ECA">
        <w:rPr>
          <w:rFonts w:ascii="Cordia New" w:eastAsia="Times New Roman" w:hAnsi="Cordia New" w:cs="Cordia New"/>
          <w:color w:val="002060"/>
          <w:sz w:val="32"/>
          <w:szCs w:val="32"/>
          <w:cs/>
          <w:lang w:bidi="th-TH"/>
        </w:rPr>
        <w:t>ฉันขอสาบานด้วยพระนามของอัลลอฮฺว่า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แท้จริง ฉันนี่แหละเป็นผู้ที่เกรงกลัวและยำเกรงอัลลอฮฺมากที่สุดในหมู่พวกท่าน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แต่ทว่า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ฉันถือศีลอด</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บางวัน</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และฉันก็งดถือศีลอด</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อีกบางวัน</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ฉันยืนละหมาดกลางคืนพร้อมกับนอนในช่วงเวลาหนึ่งของคืน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และฉันก็แต่งงานกับสตรีเฉกเช่นคนทั่วไป</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ดังนั้น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ผู้ใดไม่ชอบปฏิบัติตามสุนนะฮฺของฉัน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พวกเขาก็ไม่ใช่ประชาชาติของฉัน</w:t>
      </w:r>
      <w:r w:rsidRPr="00695ECA">
        <w:rPr>
          <w:rFonts w:ascii="Cordia New" w:eastAsia="Times New Roman" w:hAnsi="Cordia New" w:cs="Cordia New"/>
          <w:color w:val="002060"/>
          <w:sz w:val="32"/>
          <w:szCs w:val="32"/>
          <w:rtl/>
          <w:cs/>
        </w:rPr>
        <w:t>”</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lang w:bidi="th-TH"/>
        </w:rPr>
      </w:pP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นี่คือส่วนหนึ่งของตัวอย่างความปานกลางและเรียบง่ายของสุนนะฮฺเราะสูลุลลอฮฺ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rPr>
        <w:t xml:space="preserve"> </w:t>
      </w:r>
      <w:r w:rsidRPr="0075206C">
        <w:rPr>
          <w:rFonts w:ascii="Cordia New" w:eastAsia="Times New Roman" w:hAnsi="Cordia New" w:cs="Cordia New"/>
          <w:color w:val="000000"/>
          <w:sz w:val="32"/>
          <w:szCs w:val="32"/>
          <w:cs/>
          <w:lang w:bidi="th-TH"/>
        </w:rPr>
        <w:t>ที่ถูกนำเสนอต่อหน้าเมล็ดพันธุ์แห่งความเลยเถิดที่ได้เกิดขึ้นตั้งแต่สมัยที่ท่านยังมีชีวิตอยู่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ซึ่งต้นตอของความคิดที่เลยเถิดดังกล่าวเกิดจากความเข้าใจผิดต่อความเป็น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วะสะฏียะฮฺของอิสลาม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ไม่ว่าความเข้าใจผิดดังกล่าวจะเกิดขึ้นจากหลักการของศาสนา</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อัดดีน</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หรือการปฏิบัติศาสนา</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อัตตะดัยยุน</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นั่นคือ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สุนนะฮฺเราะสูลุลลอฮฺ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พวกเขาเหล่านั้นได้ล่วงล้ำขอบเขตด้าน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อิฟรอฏ</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การปฏิบัติที่เกินเลยจากที่ควร</w:t>
      </w:r>
    </w:p>
    <w:p w:rsidR="0075206C" w:rsidRPr="0075206C" w:rsidRDefault="0075206C" w:rsidP="00695ECA">
      <w:pPr>
        <w:bidi w:val="0"/>
        <w:spacing w:after="0" w:line="240" w:lineRule="auto"/>
        <w:ind w:firstLine="567"/>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ส่วนด้าน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ตัฟรีฏ</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การปฏิบัติที่หย่อนยานและบกพร่อง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ก็ขอให้พิจารณาจากสภาพข้อเท็จจริงของหะดีษเราะสูลุลลอฮฺ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ศ็อลลัลลอฮุอะลัยฮิวะสัลลัมที่ได้กล่าวตำหนิเศาะหาบะฮฺสองท่านต่อไปนี้</w:t>
      </w:r>
    </w:p>
    <w:p w:rsidR="0075206C" w:rsidRPr="0075206C" w:rsidRDefault="0075206C" w:rsidP="0075206C">
      <w:pPr>
        <w:numPr>
          <w:ilvl w:val="0"/>
          <w:numId w:val="7"/>
        </w:numPr>
        <w:tabs>
          <w:tab w:val="right" w:pos="9638"/>
        </w:tabs>
        <w:bidi w:val="0"/>
        <w:spacing w:after="0" w:line="240" w:lineRule="auto"/>
        <w:ind w:left="567"/>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ท่านอับดุลลอฮฺ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อัลอาศ</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เราะฎิยัลลอฮุอันฮุมา</w:t>
      </w:r>
      <w:r w:rsidRPr="0075206C">
        <w:rPr>
          <w:rFonts w:ascii="Cordia New" w:eastAsia="Times New Roman" w:hAnsi="Cordia New" w:cs="Cordia New"/>
          <w:color w:val="000000"/>
          <w:sz w:val="32"/>
          <w:szCs w:val="32"/>
          <w:rtl/>
          <w:cs/>
        </w:rPr>
        <w:t xml:space="preserve"> </w:t>
      </w:r>
    </w:p>
    <w:p w:rsidR="0075206C" w:rsidRPr="00695ECA" w:rsidRDefault="0075206C" w:rsidP="0075206C">
      <w:pPr>
        <w:tabs>
          <w:tab w:val="right" w:pos="9638"/>
        </w:tabs>
        <w:spacing w:after="0" w:line="240" w:lineRule="auto"/>
        <w:jc w:val="both"/>
        <w:rPr>
          <w:rFonts w:ascii="KFGQPC Uthman Taha Naskh" w:eastAsia="Times New Roman" w:hAnsi="KFGQPC Uthman Taha Naskh" w:cs="KFGQPC Uthman Taha Naskh"/>
          <w:color w:val="002060"/>
          <w:sz w:val="32"/>
          <w:szCs w:val="32"/>
          <w:rtl/>
          <w:cs/>
        </w:rPr>
      </w:pPr>
      <w:r w:rsidRPr="00695ECA">
        <w:rPr>
          <w:rFonts w:ascii="KFGQPC Uthman Taha Naskh" w:eastAsia="Times New Roman" w:hAnsi="KFGQPC Uthman Taha Naskh" w:cs="KFGQPC Uthman Taha Naskh"/>
          <w:color w:val="002060"/>
          <w:sz w:val="32"/>
          <w:szCs w:val="32"/>
          <w:rtl/>
        </w:rPr>
        <w:lastRenderedPageBreak/>
        <w:t>عَنْ</w:t>
      </w:r>
      <w:r w:rsidRPr="00695ECA">
        <w:rPr>
          <w:rFonts w:ascii="KFGQPC Uthman Taha Naskh" w:eastAsia="Times New Roman" w:hAnsi="KFGQPC Uthman Taha Naskh" w:cs="KFGQPC Uthman Taha Naskh" w:hint="cs"/>
          <w:color w:val="002060"/>
          <w:sz w:val="32"/>
          <w:szCs w:val="32"/>
          <w:rtl/>
        </w:rPr>
        <w:t xml:space="preserve"> </w:t>
      </w:r>
      <w:r w:rsidRPr="00695ECA">
        <w:rPr>
          <w:rFonts w:ascii="KFGQPC Uthman Taha Naskh" w:eastAsia="Times New Roman" w:hAnsi="KFGQPC Uthman Taha Naskh" w:cs="KFGQPC Uthman Taha Naskh"/>
          <w:color w:val="002060"/>
          <w:sz w:val="32"/>
          <w:szCs w:val="32"/>
          <w:rtl/>
        </w:rPr>
        <w:t>عَبْد</w:t>
      </w: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rtl/>
        </w:rPr>
        <w:t xml:space="preserve"> اللهِ بْن</w:t>
      </w: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rtl/>
        </w:rPr>
        <w:t xml:space="preserve"> عَمْرِو بْنِ العَاصِ رَضِيَ اللهُ عَنْهُمَا، قَالَ: قَالَ لِي رَسُولُ الل</w:t>
      </w:r>
      <w:r w:rsidRPr="00695ECA">
        <w:rPr>
          <w:rFonts w:ascii="KFGQPC Uthman Taha Naskh" w:eastAsia="Times New Roman" w:hAnsi="KFGQPC Uthman Taha Naskh" w:cs="KFGQPC Uthman Taha Naskh" w:hint="cs"/>
          <w:color w:val="002060"/>
          <w:sz w:val="32"/>
          <w:szCs w:val="32"/>
          <w:rtl/>
        </w:rPr>
        <w:t>هِ</w:t>
      </w:r>
      <w:r w:rsidRPr="00695ECA">
        <w:rPr>
          <w:rFonts w:ascii="KFGQPC Uthman Taha Naskh" w:eastAsia="Times New Roman" w:hAnsi="KFGQPC Uthman Taha Naskh" w:cs="KFGQPC Uthman Taha Naskh"/>
          <w:color w:val="002060"/>
          <w:sz w:val="32"/>
          <w:szCs w:val="32"/>
          <w:rtl/>
        </w:rPr>
        <w:t xml:space="preserve"> </w:t>
      </w:r>
      <w:r w:rsidRPr="00695ECA">
        <w:rPr>
          <w:rFonts w:ascii="KFGQPC Uthman Taha Naskh" w:eastAsia="Times New Roman" w:hAnsi="KFGQPC Uthman Taha Naskh" w:cs="KFGQPC Uthman Taha Naskh" w:hint="cs"/>
          <w:color w:val="002060"/>
          <w:sz w:val="32"/>
          <w:szCs w:val="32"/>
          <w:rtl/>
        </w:rPr>
        <w:t xml:space="preserve">صلى الله عليه وسلم </w:t>
      </w:r>
      <w:r w:rsidRPr="00695ECA">
        <w:rPr>
          <w:rFonts w:ascii="KFGQPC Uthman Taha Naskh" w:eastAsia="Times New Roman" w:hAnsi="KFGQPC Uthman Taha Naskh" w:cs="KFGQPC Uthman Taha Naskh"/>
          <w:color w:val="002060"/>
          <w:sz w:val="32"/>
          <w:szCs w:val="32"/>
          <w:rtl/>
        </w:rPr>
        <w:t xml:space="preserve">: </w:t>
      </w: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rtl/>
        </w:rPr>
        <w:t>يَا عَبْدَ اللهِ، لاَ تَكُنْ مِثْلَ فُلاَنٍ كَانَ يَقُومُ اللَّيْلَ، فَتَرَكَ قِيَامَ اللَّيْلِ</w:t>
      </w: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vertAlign w:val="superscript"/>
          <w:cs/>
        </w:rPr>
        <w:footnoteReference w:id="27"/>
      </w:r>
    </w:p>
    <w:p w:rsidR="0075206C" w:rsidRDefault="0075206C" w:rsidP="0075206C">
      <w:pPr>
        <w:tabs>
          <w:tab w:val="right" w:pos="9638"/>
        </w:tabs>
        <w:bidi w:val="0"/>
        <w:spacing w:after="0" w:line="240" w:lineRule="auto"/>
        <w:jc w:val="thaiDistribute"/>
        <w:rPr>
          <w:rFonts w:ascii="Cordia New" w:eastAsia="Times New Roman" w:hAnsi="Cordia New" w:cs="Cordia New"/>
          <w:color w:val="002060"/>
          <w:sz w:val="32"/>
          <w:szCs w:val="32"/>
        </w:rPr>
      </w:pPr>
      <w:r w:rsidRPr="00695ECA">
        <w:rPr>
          <w:rFonts w:ascii="Cordia New" w:eastAsia="Times New Roman" w:hAnsi="Cordia New" w:cs="Cordia New"/>
          <w:color w:val="002060"/>
          <w:sz w:val="32"/>
          <w:szCs w:val="32"/>
          <w:cs/>
          <w:lang w:bidi="th-TH"/>
        </w:rPr>
        <w:t>ความหมาย</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ท่านอับดุลลอฮฺ</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บิน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อัมรุบิน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อัลอาศ</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กล่าวว่า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ท่านเราะสูลุลลอฮฺ</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ศ็อลลัลลอฮุอะลัยฮิวะสัลลัมได้กล่าวแก่ฉันว่า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อับดุลลอฮฺ</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เอ๋ย</w:t>
      </w:r>
      <w:r w:rsidRPr="00695ECA">
        <w:rPr>
          <w:rFonts w:ascii="Cordia New" w:eastAsia="Times New Roman" w:hAnsi="Cordia New" w:cs="Cordia New"/>
          <w:color w:val="002060"/>
          <w:sz w:val="32"/>
          <w:szCs w:val="32"/>
        </w:rPr>
        <w:t xml:space="preserve">! </w:t>
      </w:r>
      <w:r w:rsidRPr="00695ECA">
        <w:rPr>
          <w:rFonts w:ascii="Cordia New" w:eastAsia="Times New Roman" w:hAnsi="Cordia New" w:cs="Cordia New"/>
          <w:color w:val="002060"/>
          <w:sz w:val="32"/>
          <w:szCs w:val="32"/>
          <w:cs/>
          <w:lang w:bidi="th-TH"/>
        </w:rPr>
        <w:t>เจ้าจงอย่าเป็นเยี่ยงเขาคนนั้น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ซึ่งเคยดำรงละหมาดกลางคืน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แต่แล้วเขาก็ละทิ้งมัน</w:t>
      </w:r>
      <w:r w:rsidRPr="00695ECA">
        <w:rPr>
          <w:rFonts w:ascii="Cordia New" w:eastAsia="Times New Roman" w:hAnsi="Cordia New" w:cs="Cordia New"/>
          <w:color w:val="002060"/>
          <w:sz w:val="32"/>
          <w:szCs w:val="32"/>
          <w:rtl/>
          <w:cs/>
        </w:rPr>
        <w:t>”</w:t>
      </w:r>
    </w:p>
    <w:p w:rsidR="00695ECA" w:rsidRPr="00695ECA" w:rsidRDefault="00695ECA" w:rsidP="00695ECA">
      <w:pPr>
        <w:tabs>
          <w:tab w:val="right" w:pos="9638"/>
        </w:tabs>
        <w:bidi w:val="0"/>
        <w:spacing w:after="0" w:line="240" w:lineRule="auto"/>
        <w:jc w:val="thaiDistribute"/>
        <w:rPr>
          <w:rFonts w:ascii="Cordia New" w:eastAsia="Times New Roman" w:hAnsi="Cordia New" w:cs="Cordia New"/>
          <w:color w:val="002060"/>
          <w:sz w:val="32"/>
          <w:szCs w:val="32"/>
        </w:rPr>
      </w:pPr>
    </w:p>
    <w:p w:rsidR="0075206C" w:rsidRPr="0075206C" w:rsidRDefault="0075206C" w:rsidP="0075206C">
      <w:pPr>
        <w:numPr>
          <w:ilvl w:val="0"/>
          <w:numId w:val="7"/>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ท่านอับดุลลอฮฺ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อัลค็อฏฏอบ</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เราะฎิยัลลอฮุอันฮุมา</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ศ็อลลัลลอฮุอะลัยฮิวะสัลลัมได้กล่าวแก่เขาว่า</w:t>
      </w:r>
    </w:p>
    <w:p w:rsidR="0075206C" w:rsidRPr="00695ECA" w:rsidRDefault="0075206C" w:rsidP="0075206C">
      <w:pPr>
        <w:tabs>
          <w:tab w:val="right" w:pos="9638"/>
        </w:tabs>
        <w:spacing w:after="0" w:line="240" w:lineRule="auto"/>
        <w:jc w:val="center"/>
        <w:rPr>
          <w:rFonts w:ascii="KFGQPC Uthman Taha Naskh" w:eastAsia="Times New Roman" w:hAnsi="KFGQPC Uthman Taha Naskh" w:cs="KFGQPC Uthman Taha Naskh"/>
          <w:color w:val="002060"/>
          <w:sz w:val="32"/>
          <w:szCs w:val="32"/>
          <w:rtl/>
          <w:cs/>
        </w:rPr>
      </w:pP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rtl/>
        </w:rPr>
        <w:t>نِعْمَ الرَّجُلُ عَبْدُ اللهِ، لَوْ كَانَ يُصَلِّي مِنَ اللَّيْلِ</w:t>
      </w:r>
      <w:r w:rsidRPr="00695ECA">
        <w:rPr>
          <w:rFonts w:ascii="KFGQPC Uthman Taha Naskh" w:eastAsia="Times New Roman" w:hAnsi="KFGQPC Uthman Taha Naskh" w:cs="KFGQPC Uthman Taha Naskh" w:hint="cs"/>
          <w:color w:val="002060"/>
          <w:sz w:val="32"/>
          <w:szCs w:val="32"/>
          <w:rtl/>
        </w:rPr>
        <w:t>». قَالَ سَالِمٌ :</w:t>
      </w:r>
      <w:r w:rsidRPr="00695ECA">
        <w:rPr>
          <w:rFonts w:ascii="KFGQPC Uthman Taha Naskh" w:eastAsia="Times New Roman" w:hAnsi="KFGQPC Uthman Taha Naskh" w:cs="KFGQPC Uthman Taha Naskh"/>
          <w:color w:val="002060"/>
          <w:sz w:val="32"/>
          <w:szCs w:val="32"/>
          <w:rtl/>
        </w:rPr>
        <w:t xml:space="preserve"> فَكَانَ بَعْدُ لاَ يَنَامُ مِنَ اللَّيْلِ إِلَّا قَلِيلًا</w:t>
      </w:r>
      <w:r w:rsidRPr="00695ECA">
        <w:rPr>
          <w:rFonts w:ascii="KFGQPC Uthman Taha Naskh" w:eastAsia="Times New Roman" w:hAnsi="KFGQPC Uthman Taha Naskh" w:cs="KFGQPC Uthman Taha Naskh"/>
          <w:color w:val="002060"/>
          <w:sz w:val="32"/>
          <w:szCs w:val="32"/>
          <w:vertAlign w:val="superscript"/>
          <w:cs/>
        </w:rPr>
        <w:footnoteReference w:id="28"/>
      </w:r>
    </w:p>
    <w:p w:rsidR="0075206C" w:rsidRPr="00695ECA" w:rsidRDefault="0075206C" w:rsidP="00695ECA">
      <w:pPr>
        <w:tabs>
          <w:tab w:val="right" w:pos="9638"/>
        </w:tabs>
        <w:bidi w:val="0"/>
        <w:spacing w:after="0" w:line="240" w:lineRule="auto"/>
        <w:jc w:val="thaiDistribute"/>
        <w:rPr>
          <w:rFonts w:ascii="Cordia New" w:eastAsia="Times New Roman" w:hAnsi="Cordia New" w:cs="Cordia New"/>
          <w:color w:val="002060"/>
          <w:sz w:val="32"/>
          <w:szCs w:val="32"/>
          <w:lang w:bidi="th-TH"/>
        </w:rPr>
      </w:pPr>
      <w:r w:rsidRPr="00695ECA">
        <w:rPr>
          <w:rFonts w:ascii="Cordia New" w:eastAsia="Times New Roman" w:hAnsi="Cordia New" w:cs="Cordia New"/>
          <w:color w:val="002060"/>
          <w:sz w:val="32"/>
          <w:szCs w:val="32"/>
          <w:cs/>
          <w:lang w:bidi="th-TH"/>
        </w:rPr>
        <w:t>ความหมาย</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ผู้ชายที่ดีที่สุดคืออับดุลลอฮฺ</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บินอุมัร</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หากเขาชอบละหมาดในช่วงเวลาหนึ่งของกลางคืน</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สาลิม</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บุตรของอับดุลลอฮฺ</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กล่าวว่า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หลังจากนั้นเป็นต้นมา อับดุลลอฮฺจะไม่นอนกลางคืนนอกจากเพียงน้อยนิดเท่านั้น</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lang w:bidi="th-TH"/>
        </w:rPr>
      </w:pPr>
    </w:p>
    <w:p w:rsidR="00695ECA" w:rsidRDefault="00695ECA" w:rsidP="00695ECA">
      <w:pPr>
        <w:bidi w:val="0"/>
        <w:spacing w:after="0" w:line="240" w:lineRule="auto"/>
        <w:jc w:val="thaiDistribute"/>
        <w:rPr>
          <w:rFonts w:ascii="Cordia New" w:eastAsia="Times New Roman" w:hAnsi="Cordia New" w:cs="Cordia New"/>
          <w:color w:val="000000"/>
          <w:sz w:val="32"/>
          <w:szCs w:val="32"/>
          <w:lang w:bidi="th-TH"/>
        </w:rPr>
      </w:pPr>
      <w:r>
        <w:rPr>
          <w:rFonts w:ascii="Cordia New" w:eastAsia="Times New Roman" w:hAnsi="Cordia New" w:cs="Cordia New" w:hint="cs"/>
          <w:color w:val="000000"/>
          <w:sz w:val="32"/>
          <w:szCs w:val="32"/>
          <w:cs/>
          <w:lang w:bidi="th-TH"/>
        </w:rPr>
        <w:tab/>
      </w:r>
      <w:r w:rsidR="0075206C" w:rsidRPr="0075206C">
        <w:rPr>
          <w:rFonts w:ascii="Cordia New" w:eastAsia="Times New Roman" w:hAnsi="Cordia New" w:cs="Cordia New"/>
          <w:color w:val="000000"/>
          <w:sz w:val="32"/>
          <w:szCs w:val="32"/>
          <w:cs/>
          <w:lang w:bidi="th-TH"/>
        </w:rPr>
        <w:t>นี่คือส่วนหนึ่งของตัวอย่างการอบรมของท่านนบี</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ศ็อลลัลลอฮุอะลัยฮิวะสัลลัม</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ที่มีต่อเหล่าเศาะหาบะฮฺของท่านในสภาพที่เปี่ยมด้วยความปานกลาง</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หมายความว่า</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มีความสมดุลระหว่างความจำเป็นและความต้องการต่างๆในการดำเนินชีวิตของมนุษย์</w:t>
      </w: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พึงตระหนักว่า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วะสะฏียะฮฺ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คือวิถีการสร้างเอกภาพของ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วาหิดะฮฺ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และเป็นรากฐานของการพัฒนา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การสร้างสันติภาพ</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ความก้าวหน้าของชีวิตมนุษย์บนโลกนี้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และความสำเร็จของชีวิตวันอาคิเราะฮฺในฐานะ</w:t>
      </w: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cs/>
          <w:lang w:bidi="th-TH"/>
        </w:rPr>
        <w:t>ค็อยเราะ อุมมะฮฺ</w:t>
      </w:r>
      <w:r w:rsidRPr="0075206C">
        <w:rPr>
          <w:rFonts w:ascii="Cordia New" w:eastAsia="Times New Roman" w:hAnsi="Cordia New" w:cs="Cordia New"/>
          <w:color w:val="000000"/>
          <w:sz w:val="32"/>
          <w:szCs w:val="32"/>
          <w:rtl/>
          <w:cs/>
        </w:rPr>
        <w:t>” (</w:t>
      </w:r>
      <w:r w:rsidRPr="0075206C">
        <w:rPr>
          <w:rFonts w:ascii="Cordia New" w:eastAsia="Times New Roman" w:hAnsi="Cordia New" w:cs="Cordia New"/>
          <w:color w:val="000000"/>
          <w:sz w:val="32"/>
          <w:szCs w:val="32"/>
          <w:cs/>
          <w:lang w:bidi="th-TH"/>
        </w:rPr>
        <w:t>ประชาชาติที่ดีเลิศ</w:t>
      </w:r>
      <w:r w:rsidR="00695ECA">
        <w:rPr>
          <w:rFonts w:ascii="Cordia New" w:eastAsia="Times New Roman" w:hAnsi="Cordia New" w:cs="Cordia New" w:hint="cs"/>
          <w:color w:val="000000"/>
          <w:sz w:val="32"/>
          <w:szCs w:val="32"/>
          <w:cs/>
          <w:lang w:bidi="th-TH"/>
        </w:rPr>
        <w:t>)</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lang w:bidi="th-TH"/>
        </w:rPr>
      </w:pPr>
    </w:p>
    <w:p w:rsidR="0075206C" w:rsidRPr="00695ECA" w:rsidRDefault="0075206C" w:rsidP="0075206C">
      <w:pPr>
        <w:tabs>
          <w:tab w:val="right" w:pos="9638"/>
        </w:tabs>
        <w:bidi w:val="0"/>
        <w:spacing w:after="0" w:line="240" w:lineRule="auto"/>
        <w:jc w:val="thaiDistribute"/>
        <w:rPr>
          <w:rFonts w:ascii="Cordia New" w:eastAsia="Times New Roman" w:hAnsi="Cordia New" w:cs="Cordia New"/>
          <w:b/>
          <w:bCs/>
          <w:color w:val="C00000"/>
          <w:sz w:val="32"/>
          <w:szCs w:val="32"/>
        </w:rPr>
      </w:pPr>
      <w:r w:rsidRPr="00695ECA">
        <w:rPr>
          <w:rFonts w:ascii="Cordia New" w:eastAsia="Times New Roman" w:hAnsi="Cordia New" w:cs="Cordia New"/>
          <w:b/>
          <w:bCs/>
          <w:color w:val="C00000"/>
          <w:sz w:val="32"/>
          <w:szCs w:val="32"/>
          <w:rtl/>
          <w:cs/>
        </w:rPr>
        <w:t>“</w:t>
      </w:r>
      <w:r w:rsidRPr="00695ECA">
        <w:rPr>
          <w:rFonts w:ascii="Cordia New" w:eastAsia="Times New Roman" w:hAnsi="Cordia New" w:cs="Cordia New"/>
          <w:b/>
          <w:bCs/>
          <w:i/>
          <w:iCs/>
          <w:color w:val="C00000"/>
          <w:sz w:val="32"/>
          <w:szCs w:val="32"/>
          <w:cs/>
          <w:lang w:bidi="th-TH"/>
        </w:rPr>
        <w:t>ฆุลูว์</w:t>
      </w:r>
      <w:r w:rsidRPr="00695ECA">
        <w:rPr>
          <w:rFonts w:ascii="Cordia New" w:eastAsia="Times New Roman" w:hAnsi="Cordia New" w:cs="Cordia New"/>
          <w:b/>
          <w:bCs/>
          <w:color w:val="C00000"/>
          <w:sz w:val="32"/>
          <w:szCs w:val="32"/>
          <w:rtl/>
          <w:cs/>
        </w:rPr>
        <w:t xml:space="preserve">” </w:t>
      </w:r>
      <w:r w:rsidRPr="00695ECA">
        <w:rPr>
          <w:rFonts w:ascii="Cordia New" w:eastAsia="Times New Roman" w:hAnsi="Cordia New" w:cs="Cordia New"/>
          <w:b/>
          <w:bCs/>
          <w:color w:val="C00000"/>
          <w:sz w:val="32"/>
          <w:szCs w:val="32"/>
          <w:cs/>
          <w:lang w:bidi="th-TH"/>
        </w:rPr>
        <w:t>ตรงข้ามกับ</w:t>
      </w:r>
      <w:r w:rsidRPr="00695ECA">
        <w:rPr>
          <w:rFonts w:ascii="Cordia New" w:eastAsia="Times New Roman" w:hAnsi="Cordia New" w:cs="Cordia New"/>
          <w:b/>
          <w:bCs/>
          <w:color w:val="C00000"/>
          <w:sz w:val="32"/>
          <w:szCs w:val="32"/>
          <w:rtl/>
          <w:cs/>
        </w:rPr>
        <w:t xml:space="preserve"> “</w:t>
      </w:r>
      <w:r w:rsidRPr="00695ECA">
        <w:rPr>
          <w:rFonts w:ascii="Cordia New" w:eastAsia="Times New Roman" w:hAnsi="Cordia New" w:cs="Cordia New"/>
          <w:b/>
          <w:bCs/>
          <w:i/>
          <w:iCs/>
          <w:color w:val="C00000"/>
          <w:sz w:val="32"/>
          <w:szCs w:val="32"/>
          <w:cs/>
          <w:lang w:bidi="th-TH"/>
        </w:rPr>
        <w:t>วะสัฏ</w:t>
      </w:r>
      <w:r w:rsidRPr="00695ECA">
        <w:rPr>
          <w:rFonts w:ascii="Cordia New" w:eastAsia="Times New Roman" w:hAnsi="Cordia New" w:cs="Cordia New"/>
          <w:b/>
          <w:bCs/>
          <w:color w:val="C00000"/>
          <w:sz w:val="32"/>
          <w:szCs w:val="32"/>
          <w:rtl/>
          <w:cs/>
        </w:rPr>
        <w:t>”</w:t>
      </w:r>
    </w:p>
    <w:p w:rsidR="00695ECA" w:rsidRDefault="0075206C" w:rsidP="00695ECA">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ส่วนหนึ่งของคุณลักษณะที่ตรงข้ามกับ</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b/>
          <w:bCs/>
          <w:color w:val="000000"/>
          <w:sz w:val="32"/>
          <w:szCs w:val="32"/>
          <w:cs/>
          <w:lang w:bidi="th-TH"/>
        </w:rPr>
        <w:t>วะสัฏ</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b/>
          <w:bCs/>
          <w:color w:val="000000"/>
          <w:sz w:val="32"/>
          <w:szCs w:val="32"/>
          <w:cs/>
          <w:lang w:bidi="th-TH"/>
        </w:rPr>
        <w:t>ฆุลูว์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นั่นคือการก้าวล้ำเส้นของ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b/>
          <w:bCs/>
          <w:color w:val="000000"/>
          <w:sz w:val="32"/>
          <w:szCs w:val="32"/>
          <w:cs/>
          <w:lang w:bidi="th-TH"/>
        </w:rPr>
        <w:t>วะสัฏ</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และถูกเรียกเช่นกันว่า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b/>
          <w:bCs/>
          <w:color w:val="000000"/>
          <w:sz w:val="32"/>
          <w:szCs w:val="32"/>
          <w:cs/>
          <w:lang w:bidi="th-TH"/>
        </w:rPr>
        <w:t>อิสรอฟ</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ฟุ่มเฟือยเกินขอบเขต</w:t>
      </w:r>
    </w:p>
    <w:p w:rsidR="00695ECA" w:rsidRDefault="0075206C" w:rsidP="00695ECA">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cs/>
          <w:lang w:bidi="th-TH"/>
        </w:rPr>
        <w:t>ฆุลูว์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เป็นคุณลักษณะที่ถูกตำหนิในทุกเรื่อง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เนื่องจากคุณลักษณะต่างๆ ที่วางอยู่บนพื้นฐานของ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ฆุลูว์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ที่ตรงข้ามกับ</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วะสัฏ</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ล้วนเป็นสิ่งที่เสียหายและสร้างความเสียหายต่อสิ่งอื่น</w:t>
      </w:r>
      <w:r w:rsidR="00695ECA">
        <w:rPr>
          <w:rFonts w:ascii="Cordia New" w:eastAsia="Times New Roman" w:hAnsi="Cordia New" w:cs="Cordia New"/>
          <w:color w:val="000000"/>
          <w:sz w:val="32"/>
          <w:szCs w:val="32"/>
          <w:lang w:bidi="th-TH"/>
        </w:rPr>
        <w:t xml:space="preserve"> </w:t>
      </w: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อัลลอฮฺตรัสว่า</w:t>
      </w:r>
    </w:p>
    <w:p w:rsidR="0075206C" w:rsidRPr="00695ECA" w:rsidRDefault="0075206C" w:rsidP="0075206C">
      <w:pPr>
        <w:tabs>
          <w:tab w:val="right" w:pos="9638"/>
        </w:tabs>
        <w:spacing w:after="0" w:line="240" w:lineRule="auto"/>
        <w:jc w:val="center"/>
        <w:rPr>
          <w:rFonts w:ascii="TH SarabunPSK" w:eastAsia="Times New Roman" w:hAnsi="TH SarabunPSK" w:cs="Cordia New"/>
          <w:color w:val="006600"/>
          <w:sz w:val="32"/>
          <w:szCs w:val="32"/>
          <w:rtl/>
          <w:cs/>
        </w:rPr>
      </w:pPr>
      <w:r w:rsidRPr="00695ECA">
        <w:rPr>
          <w:rFonts w:ascii="KFGQPC Uthman Taha Naskh" w:eastAsia="Times New Roman" w:hAnsi="KFGQPC Uthman Taha Naskh" w:cs="KFGQPC Uthman Taha Naskh" w:hint="cs"/>
          <w:color w:val="006600"/>
          <w:sz w:val="32"/>
          <w:szCs w:val="32"/>
          <w:rtl/>
        </w:rPr>
        <w:t>﴿</w:t>
      </w:r>
      <w:r w:rsidRPr="00695ECA">
        <w:rPr>
          <w:rFonts w:ascii="QCF_P105" w:eastAsia="Times New Roman" w:hAnsi="QCF_P105" w:cs="QCF_P105"/>
          <w:color w:val="006600"/>
          <w:sz w:val="32"/>
          <w:szCs w:val="32"/>
          <w:rtl/>
        </w:rPr>
        <w:t>ﭑ ﭒ ﭓ ﭔ ﭕ ﭖ ﭗ ﭘ</w:t>
      </w:r>
      <w:r w:rsidRPr="00695ECA">
        <w:rPr>
          <w:rFonts w:ascii="QCF_P105" w:eastAsia="Times New Roman" w:hAnsi="QCF_P105" w:cs="QCF_P105" w:hint="cs"/>
          <w:color w:val="006600"/>
          <w:sz w:val="32"/>
          <w:szCs w:val="32"/>
          <w:rtl/>
        </w:rPr>
        <w:t xml:space="preserve">      </w:t>
      </w:r>
      <w:r w:rsidRPr="00695ECA">
        <w:rPr>
          <w:rFonts w:ascii="QCF_P105" w:eastAsia="Times New Roman" w:hAnsi="QCF_P105" w:cs="QCF_P105"/>
          <w:color w:val="006600"/>
          <w:sz w:val="32"/>
          <w:szCs w:val="32"/>
          <w:rtl/>
        </w:rPr>
        <w:t xml:space="preserve">  ﭙ ﭚ ﭛ ﭜ</w:t>
      </w:r>
      <w:r w:rsidRPr="00695ECA">
        <w:rPr>
          <w:rFonts w:ascii="KFGQPC Uthman Taha Naskh" w:eastAsia="Times New Roman" w:hAnsi="KFGQPC Uthman Taha Naskh" w:cs="KFGQPC Uthman Taha Naskh" w:hint="cs"/>
          <w:color w:val="006600"/>
          <w:sz w:val="32"/>
          <w:szCs w:val="32"/>
          <w:rtl/>
        </w:rPr>
        <w:t>﴾</w:t>
      </w:r>
      <w:r w:rsidRPr="00695ECA">
        <w:rPr>
          <w:rFonts w:ascii="TH SarabunPSK" w:eastAsia="Times New Roman" w:hAnsi="TH SarabunPSK" w:cs="TH SarabunPSK"/>
          <w:color w:val="006600"/>
          <w:sz w:val="32"/>
          <w:szCs w:val="32"/>
          <w:vertAlign w:val="superscript"/>
          <w:cs/>
        </w:rPr>
        <w:footnoteReference w:id="29"/>
      </w:r>
    </w:p>
    <w:p w:rsidR="00695ECA"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lang w:bidi="th-TH"/>
        </w:rPr>
      </w:pPr>
      <w:r w:rsidRPr="00695ECA">
        <w:rPr>
          <w:rFonts w:ascii="Cordia New" w:eastAsia="Times New Roman" w:hAnsi="Cordia New" w:cs="Cordia New"/>
          <w:color w:val="006600"/>
          <w:sz w:val="32"/>
          <w:szCs w:val="32"/>
          <w:cs/>
          <w:lang w:bidi="th-TH"/>
        </w:rPr>
        <w:lastRenderedPageBreak/>
        <w:t>ความหมาย</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โอ้ชาวยิวและคริสต์เอ๋ย</w:t>
      </w:r>
      <w:r w:rsidRPr="00695ECA">
        <w:rPr>
          <w:rFonts w:ascii="Cordia New" w:eastAsia="Times New Roman" w:hAnsi="Cordia New" w:cs="Cordia New"/>
          <w:color w:val="006600"/>
          <w:sz w:val="32"/>
          <w:szCs w:val="32"/>
        </w:rPr>
        <w:t xml:space="preserve">! </w:t>
      </w:r>
      <w:r w:rsidRPr="00695ECA">
        <w:rPr>
          <w:rFonts w:ascii="Cordia New" w:eastAsia="Times New Roman" w:hAnsi="Cordia New" w:cs="Cordia New"/>
          <w:color w:val="006600"/>
          <w:sz w:val="32"/>
          <w:szCs w:val="32"/>
          <w:cs/>
          <w:lang w:bidi="th-TH"/>
        </w:rPr>
        <w:t>จงอย่าปฏิบัติเกินขอบเขตในศาสนาของพวกเจ้า</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และจงอย่ากล่าวต่ออัลลอฮฺ</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นอกจากสิ่งที่เป็นความจริง</w:t>
      </w:r>
      <w:r w:rsidRPr="00695ECA">
        <w:rPr>
          <w:rFonts w:ascii="Cordia New" w:eastAsia="Times New Roman" w:hAnsi="Cordia New" w:cs="Cordia New"/>
          <w:color w:val="006600"/>
          <w:sz w:val="32"/>
          <w:szCs w:val="32"/>
          <w:rtl/>
          <w:cs/>
        </w:rPr>
        <w:t>”</w:t>
      </w:r>
      <w:r w:rsidRPr="0075206C">
        <w:rPr>
          <w:rFonts w:ascii="Cordia New" w:eastAsia="Times New Roman" w:hAnsi="Cordia New" w:cs="Cordia New"/>
          <w:color w:val="000000"/>
          <w:sz w:val="32"/>
          <w:szCs w:val="32"/>
          <w:rtl/>
          <w:cs/>
        </w:rPr>
        <w:t xml:space="preserve"> </w:t>
      </w:r>
    </w:p>
    <w:p w:rsidR="00695ECA" w:rsidRDefault="00695ECA" w:rsidP="00695ECA">
      <w:pPr>
        <w:bidi w:val="0"/>
        <w:spacing w:after="0" w:line="240" w:lineRule="auto"/>
        <w:ind w:firstLine="720"/>
        <w:jc w:val="thaiDistribute"/>
        <w:rPr>
          <w:rFonts w:ascii="Cordia New" w:eastAsia="Times New Roman" w:hAnsi="Cordia New" w:cs="Cordia New"/>
          <w:color w:val="000000"/>
          <w:sz w:val="32"/>
          <w:szCs w:val="32"/>
          <w:lang w:bidi="th-TH"/>
        </w:rPr>
      </w:pP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ในความหมายที่ว่า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การเกินขอบเขตหมายถึงการล่วงล้ำและฝ่าฝืนขอบเขตที่อนุญาต</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lang w:bidi="th-TH"/>
        </w:rPr>
      </w:pPr>
    </w:p>
    <w:p w:rsidR="0075206C" w:rsidRPr="0075206C" w:rsidRDefault="00695ECA" w:rsidP="00695ECA">
      <w:pPr>
        <w:bidi w:val="0"/>
        <w:spacing w:after="0" w:line="240" w:lineRule="auto"/>
        <w:jc w:val="thaiDistribute"/>
        <w:rPr>
          <w:rFonts w:ascii="Cordia New" w:eastAsia="Times New Roman" w:hAnsi="Cordia New" w:cs="Cordia New"/>
          <w:color w:val="000000"/>
          <w:sz w:val="32"/>
          <w:szCs w:val="32"/>
        </w:rPr>
      </w:pPr>
      <w:r>
        <w:rPr>
          <w:rFonts w:ascii="Cordia New" w:eastAsia="Times New Roman" w:hAnsi="Cordia New" w:cs="Cordia New" w:hint="cs"/>
          <w:color w:val="000000"/>
          <w:sz w:val="32"/>
          <w:szCs w:val="32"/>
          <w:cs/>
          <w:lang w:bidi="th-TH"/>
        </w:rPr>
        <w:tab/>
      </w:r>
      <w:r w:rsidR="0075206C" w:rsidRPr="0075206C">
        <w:rPr>
          <w:rFonts w:ascii="Cordia New" w:eastAsia="Times New Roman" w:hAnsi="Cordia New" w:cs="Cordia New"/>
          <w:color w:val="000000"/>
          <w:sz w:val="32"/>
          <w:szCs w:val="32"/>
          <w:cs/>
          <w:lang w:bidi="th-TH"/>
        </w:rPr>
        <w:t>อัลลอฮฺตรัสว่า</w:t>
      </w:r>
    </w:p>
    <w:p w:rsidR="0075206C" w:rsidRPr="00695ECA" w:rsidRDefault="0075206C" w:rsidP="0075206C">
      <w:pPr>
        <w:tabs>
          <w:tab w:val="right" w:pos="9638"/>
        </w:tabs>
        <w:spacing w:after="0" w:line="240" w:lineRule="auto"/>
        <w:jc w:val="center"/>
        <w:rPr>
          <w:rFonts w:ascii="QCF_BSML" w:eastAsia="Times New Roman" w:hAnsi="QCF_BSML" w:cs="QCF_BSML"/>
          <w:color w:val="006600"/>
          <w:sz w:val="32"/>
          <w:szCs w:val="32"/>
          <w:rtl/>
        </w:rPr>
      </w:pPr>
      <w:r w:rsidRPr="00695ECA">
        <w:rPr>
          <w:rFonts w:ascii="KFGQPC Uthman Taha Naskh" w:eastAsia="Times New Roman" w:hAnsi="KFGQPC Uthman Taha Naskh" w:cs="KFGQPC Uthman Taha Naskh" w:hint="cs"/>
          <w:color w:val="006600"/>
          <w:sz w:val="32"/>
          <w:szCs w:val="32"/>
          <w:rtl/>
        </w:rPr>
        <w:t>﴿</w:t>
      </w:r>
      <w:r w:rsidRPr="00695ECA">
        <w:rPr>
          <w:rFonts w:ascii="QCF_BSML" w:eastAsia="Times New Roman" w:hAnsi="QCF_BSML" w:cs="QCF_BSML"/>
          <w:color w:val="006600"/>
          <w:sz w:val="32"/>
          <w:szCs w:val="32"/>
          <w:rtl/>
        </w:rPr>
        <w:t xml:space="preserve"> </w:t>
      </w:r>
      <w:r w:rsidRPr="00695ECA">
        <w:rPr>
          <w:rFonts w:ascii="QCF_P154" w:eastAsia="Times New Roman" w:hAnsi="QCF_P154" w:cs="QCF_P154"/>
          <w:color w:val="006600"/>
          <w:sz w:val="32"/>
          <w:szCs w:val="32"/>
          <w:rtl/>
        </w:rPr>
        <w:t xml:space="preserve">ﭙ ﭚ  ﭛ   ﭜﭝ ﭞ ﭟ ﭠ ﭡ ﭢ </w:t>
      </w:r>
      <w:r w:rsidRPr="00695ECA">
        <w:rPr>
          <w:rFonts w:ascii="KFGQPC Uthman Taha Naskh" w:eastAsia="Times New Roman" w:hAnsi="KFGQPC Uthman Taha Naskh" w:cs="KFGQPC Uthman Taha Naskh" w:hint="cs"/>
          <w:color w:val="006600"/>
          <w:sz w:val="32"/>
          <w:szCs w:val="32"/>
          <w:rtl/>
        </w:rPr>
        <w:t>﴾</w:t>
      </w:r>
      <w:r w:rsidRPr="00695ECA">
        <w:rPr>
          <w:rFonts w:ascii="TH SarabunPSK" w:eastAsia="Times New Roman" w:hAnsi="TH SarabunPSK" w:cs="TH SarabunPSK"/>
          <w:color w:val="006600"/>
          <w:sz w:val="32"/>
          <w:szCs w:val="32"/>
          <w:vertAlign w:val="superscript"/>
          <w:cs/>
        </w:rPr>
        <w:footnoteReference w:id="30"/>
      </w:r>
    </w:p>
    <w:p w:rsidR="0075206C" w:rsidRPr="00695ECA" w:rsidRDefault="0075206C" w:rsidP="0075206C">
      <w:pPr>
        <w:tabs>
          <w:tab w:val="right" w:pos="9638"/>
        </w:tabs>
        <w:bidi w:val="0"/>
        <w:spacing w:after="0" w:line="240" w:lineRule="auto"/>
        <w:jc w:val="thaiDistribute"/>
        <w:rPr>
          <w:rFonts w:ascii="Cordia New" w:eastAsia="Times New Roman" w:hAnsi="Cordia New" w:cs="Cordia New"/>
          <w:color w:val="006600"/>
          <w:sz w:val="32"/>
          <w:szCs w:val="32"/>
        </w:rPr>
      </w:pPr>
      <w:r w:rsidRPr="00695ECA">
        <w:rPr>
          <w:rFonts w:ascii="Cordia New" w:eastAsia="Times New Roman" w:hAnsi="Cordia New" w:cs="Cordia New"/>
          <w:color w:val="006600"/>
          <w:sz w:val="32"/>
          <w:szCs w:val="32"/>
          <w:cs/>
          <w:lang w:bidi="th-TH"/>
        </w:rPr>
        <w:t>ความหมาย</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และพวกเจ้าจงทานและดื่ม</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และจงอย่าฟุ่มเฟือยจนเกินขอบเขต</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แท้จริงอัลลอฮฺไม่ทรงชอบบรรดาผู้ที่ฟุ่มเฟือยเกินขอบเขต</w:t>
      </w:r>
      <w:r w:rsidRPr="00695ECA">
        <w:rPr>
          <w:rFonts w:ascii="Cordia New" w:eastAsia="Times New Roman" w:hAnsi="Cordia New" w:cs="Cordia New"/>
          <w:color w:val="006600"/>
          <w:sz w:val="32"/>
          <w:szCs w:val="32"/>
          <w:rtl/>
          <w:cs/>
        </w:rPr>
        <w:t>”</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lang w:bidi="th-TH"/>
        </w:rPr>
      </w:pP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ท่านเราะสูลุลลอฮฺกล่าวว่า</w:t>
      </w:r>
    </w:p>
    <w:p w:rsidR="0075206C" w:rsidRPr="00695ECA" w:rsidRDefault="0075206C" w:rsidP="0075206C">
      <w:pPr>
        <w:tabs>
          <w:tab w:val="right" w:pos="9638"/>
        </w:tabs>
        <w:spacing w:after="0" w:line="240" w:lineRule="auto"/>
        <w:jc w:val="center"/>
        <w:rPr>
          <w:rFonts w:ascii="KFGQPC Uthman Taha Naskh" w:eastAsia="Times New Roman" w:hAnsi="KFGQPC Uthman Taha Naskh" w:cs="KFGQPC Uthman Taha Naskh"/>
          <w:color w:val="002060"/>
          <w:sz w:val="32"/>
          <w:szCs w:val="32"/>
          <w:rtl/>
          <w:cs/>
        </w:rPr>
      </w:pP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rtl/>
        </w:rPr>
        <w:t>أَيُّهَا النَّاسُ، إِيَّاكُمْ وَالْغُلُوَّ فِي الدِّينِ، فَإِنَّما أَهْلَكَ مَنْ كَانَ قَبْلَكُمْ الْغُلُوُّ فِي الدِّينِ</w:t>
      </w: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vertAlign w:val="superscript"/>
          <w:cs/>
        </w:rPr>
        <w:footnoteReference w:id="31"/>
      </w:r>
    </w:p>
    <w:p w:rsidR="0075206C" w:rsidRPr="00695ECA" w:rsidRDefault="0075206C" w:rsidP="00695ECA">
      <w:pPr>
        <w:tabs>
          <w:tab w:val="right" w:pos="9638"/>
        </w:tabs>
        <w:bidi w:val="0"/>
        <w:spacing w:after="0" w:line="240" w:lineRule="auto"/>
        <w:jc w:val="thaiDistribute"/>
        <w:rPr>
          <w:rFonts w:ascii="Cordia New" w:eastAsia="Times New Roman" w:hAnsi="Cordia New" w:cs="Cordia New"/>
          <w:color w:val="002060"/>
          <w:sz w:val="32"/>
          <w:szCs w:val="32"/>
        </w:rPr>
      </w:pPr>
      <w:r w:rsidRPr="00695ECA">
        <w:rPr>
          <w:rFonts w:ascii="Cordia New" w:eastAsia="Times New Roman" w:hAnsi="Cordia New" w:cs="Cordia New"/>
          <w:color w:val="002060"/>
          <w:sz w:val="32"/>
          <w:szCs w:val="32"/>
          <w:cs/>
          <w:lang w:bidi="th-TH"/>
        </w:rPr>
        <w:t>ความหมาย</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มนุษย์เอ๋ย</w:t>
      </w:r>
      <w:r w:rsidRPr="00695ECA">
        <w:rPr>
          <w:rFonts w:ascii="Cordia New" w:eastAsia="Times New Roman" w:hAnsi="Cordia New" w:cs="Cordia New"/>
          <w:color w:val="002060"/>
          <w:sz w:val="32"/>
          <w:szCs w:val="32"/>
        </w:rPr>
        <w:t xml:space="preserve">! </w:t>
      </w:r>
      <w:r w:rsidRPr="00695ECA">
        <w:rPr>
          <w:rFonts w:ascii="Cordia New" w:eastAsia="Times New Roman" w:hAnsi="Cordia New" w:cs="Cordia New"/>
          <w:color w:val="002060"/>
          <w:sz w:val="32"/>
          <w:szCs w:val="32"/>
          <w:cs/>
          <w:lang w:bidi="th-TH"/>
        </w:rPr>
        <w:t>พวกท่านจงระวังจากการเลยเถิดในการนับถือศาสนา</w:t>
      </w:r>
      <w:r w:rsidRPr="00695ECA">
        <w:rPr>
          <w:rFonts w:ascii="Cordia New" w:eastAsia="Times New Roman" w:hAnsi="Cordia New" w:cs="Cordia New"/>
          <w:color w:val="002060"/>
          <w:sz w:val="32"/>
          <w:szCs w:val="32"/>
          <w:rtl/>
          <w:cs/>
        </w:rPr>
        <w:t xml:space="preserve"> </w:t>
      </w:r>
      <w:r w:rsidRPr="00695ECA">
        <w:rPr>
          <w:rFonts w:ascii="Cordia New" w:eastAsia="Times New Roman" w:hAnsi="Cordia New" w:cs="Cordia New"/>
          <w:color w:val="002060"/>
          <w:sz w:val="32"/>
          <w:szCs w:val="32"/>
          <w:cs/>
          <w:lang w:bidi="th-TH"/>
        </w:rPr>
        <w:t>เพราะแท้จริงความเลยเถิดในการนับถือศาสนาได้ทำลายประชาติก่อนหน้าพวกท่านมาแล้ว</w:t>
      </w:r>
      <w:r w:rsidRPr="00695ECA">
        <w:rPr>
          <w:rFonts w:ascii="Cordia New" w:eastAsia="Times New Roman" w:hAnsi="Cordia New" w:cs="Cordia New"/>
          <w:color w:val="002060"/>
          <w:sz w:val="32"/>
          <w:szCs w:val="32"/>
          <w:rtl/>
          <w:cs/>
        </w:rPr>
        <w:t xml:space="preserve"> </w:t>
      </w:r>
      <w:r w:rsidR="00695ECA">
        <w:rPr>
          <w:rFonts w:ascii="Cordia New" w:eastAsia="Times New Roman" w:hAnsi="Cordia New" w:cs="Cordia New" w:hint="cs"/>
          <w:color w:val="002060"/>
          <w:sz w:val="32"/>
          <w:szCs w:val="32"/>
          <w:cs/>
          <w:lang w:bidi="th-TH"/>
        </w:rPr>
        <w:t xml:space="preserve"> (</w:t>
      </w:r>
      <w:r w:rsidRPr="00695ECA">
        <w:rPr>
          <w:rFonts w:ascii="Cordia New" w:eastAsia="Times New Roman" w:hAnsi="Cordia New" w:cs="Cordia New"/>
          <w:color w:val="002060"/>
          <w:sz w:val="32"/>
          <w:szCs w:val="32"/>
          <w:cs/>
          <w:lang w:bidi="th-TH"/>
        </w:rPr>
        <w:t>ซึ่งในจำนวนคนเหล่านั้นได้แก่ชาวยิวและคริสต์</w:t>
      </w:r>
      <w:r w:rsidR="00695ECA">
        <w:rPr>
          <w:rFonts w:ascii="Cordia New" w:eastAsia="Times New Roman" w:hAnsi="Cordia New" w:cs="Cordia New" w:hint="cs"/>
          <w:color w:val="002060"/>
          <w:sz w:val="32"/>
          <w:szCs w:val="32"/>
          <w:cs/>
          <w:lang w:bidi="th-TH"/>
        </w:rPr>
        <w:t>)</w:t>
      </w:r>
      <w:r w:rsidR="00695ECA">
        <w:rPr>
          <w:rFonts w:ascii="Cordia New" w:eastAsia="Times New Roman" w:hAnsi="Cordia New" w:cs="Cordia New" w:hint="cs"/>
          <w:color w:val="002060"/>
          <w:sz w:val="32"/>
          <w:szCs w:val="32"/>
          <w:rtl/>
        </w:rPr>
        <w:t xml:space="preserve"> </w:t>
      </w:r>
      <w:r w:rsidRPr="00695ECA">
        <w:rPr>
          <w:rFonts w:ascii="Cordia New" w:eastAsia="Times New Roman" w:hAnsi="Cordia New" w:cs="Cordia New"/>
          <w:color w:val="002060"/>
          <w:sz w:val="32"/>
          <w:szCs w:val="32"/>
          <w:rtl/>
          <w:cs/>
        </w:rPr>
        <w:t>”</w:t>
      </w:r>
    </w:p>
    <w:p w:rsidR="00695ECA" w:rsidRDefault="00695ECA" w:rsidP="00695ECA">
      <w:pPr>
        <w:bidi w:val="0"/>
        <w:spacing w:after="0" w:line="240" w:lineRule="auto"/>
        <w:ind w:firstLine="720"/>
        <w:jc w:val="thaiDistribute"/>
        <w:rPr>
          <w:rFonts w:ascii="Cordia New" w:eastAsia="Times New Roman" w:hAnsi="Cordia New" w:cs="Cordia New"/>
          <w:color w:val="000000"/>
          <w:sz w:val="32"/>
          <w:szCs w:val="32"/>
          <w:lang w:bidi="th-TH"/>
        </w:rPr>
      </w:pPr>
    </w:p>
    <w:p w:rsidR="00695ECA" w:rsidRDefault="0075206C" w:rsidP="00695ECA">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ความเลยเถิดที่หมายถึงในที่นี้คือการก้าวล้ำขอบเขตที่อัลกุรอานได้กำหนดไว้ในฐานะที่เป็น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อัดดีน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และก้าวล้ำขอบเขตการปฏิบัติของสุนนะฮฺเราะสูลุลลอฮฺ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ศ็อลลัลลอฮุอะลัยฮิวะสัลลัมในฐานะที่เป็น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อัตตะดัยยุน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ในทุกๆสิ่ง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ไม่ใช่ขอบเขตที่ถูกกำหนดโดยชุมชนหรือบุคคลส่วนใหญ่ตามคำนิยามหรือความเข้าใจของชาวตะวันตก</w:t>
      </w:r>
      <w:r w:rsidRPr="0075206C">
        <w:rPr>
          <w:rFonts w:ascii="Cordia New" w:eastAsia="Times New Roman" w:hAnsi="Cordia New" w:cs="Cordia New"/>
          <w:color w:val="000000"/>
          <w:sz w:val="32"/>
          <w:szCs w:val="32"/>
          <w:vertAlign w:val="superscript"/>
          <w:cs/>
        </w:rPr>
        <w:footnoteReference w:id="32"/>
      </w:r>
    </w:p>
    <w:p w:rsidR="00695ECA" w:rsidRDefault="0075206C" w:rsidP="00695ECA">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อัลลอฮฺทรงห้ามชาวยิวและคริสต์จำนวนสองครั้งในสองอายะฮฺอัลกุรอาน</w:t>
      </w:r>
      <w:r w:rsidRPr="0075206C">
        <w:rPr>
          <w:rFonts w:ascii="Cordia New" w:eastAsia="Times New Roman" w:hAnsi="Cordia New" w:cs="Cordia New"/>
          <w:color w:val="000000"/>
          <w:sz w:val="32"/>
          <w:szCs w:val="32"/>
          <w:vertAlign w:val="superscript"/>
          <w:cs/>
        </w:rPr>
        <w:footnoteReference w:id="33"/>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ไม่ให้พวกเขากระทำการที่เลยเถิดในการนับถือศาสนาของพวกเขา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พร้อมกับให้สัญญาณว่าการกระทำที่เลยเถิดและสุดโต่งนั้นขัดแย้งกับสัจธรรม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อัลหักก์</w:t>
      </w:r>
      <w:r w:rsidRPr="0075206C">
        <w:rPr>
          <w:rFonts w:ascii="Cordia New" w:eastAsia="Times New Roman" w:hAnsi="Cordia New" w:cs="Cordia New"/>
          <w:color w:val="000000"/>
          <w:sz w:val="32"/>
          <w:szCs w:val="32"/>
          <w:rtl/>
          <w:cs/>
        </w:rPr>
        <w:t>”</w:t>
      </w:r>
    </w:p>
    <w:p w:rsidR="00695ECA" w:rsidRDefault="0075206C" w:rsidP="00695ECA">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พึงตระหนักว่า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ความสุดโต่งในการนับถือศาสนาไม่ได้หมายความว่ามีคำสอนที่สุดโต่งอยู่ในศาสนา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เพราะศาสนาดั้งเดิมของอัลลอฮฺยังคงสัจจริงเสมอ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แต่ทว่าความสุดโต่งดังกล่าวเกิดจากวิธีการรับศาสนาของพวกเขา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ตัวอย่างเช่นความดั้งเดิมของศาสนาอัลลอฮฺที่ถูกประทานแก่ท่าน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นบีมูซา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อะลัยฮิสสลาม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ล้วนเป็นคำสอนที่สัจจริง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แต่ชาวอิสราเอลผู้เป็นประชาชาติของท่านเองที่กระทำการเลยเถิดในการนับถือศาสนา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lastRenderedPageBreak/>
        <w:t>ไม่ว่าจะเป็นการกระทำที่มากกว่าหรือน้อยกว่าขอบเขตที่ศาสนาอนุญาต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เช่นเดียวกับศาสนาของอัลลอฮฺที่ถูกประทานแก่ท่านนบีอีซา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อะลัยฮิสสลาม</w:t>
      </w:r>
      <w:r w:rsidRPr="0075206C">
        <w:rPr>
          <w:rFonts w:ascii="Cordia New" w:eastAsia="Times New Roman" w:hAnsi="Cordia New" w:cs="Cordia New"/>
          <w:color w:val="000000"/>
          <w:sz w:val="32"/>
          <w:szCs w:val="32"/>
          <w:rtl/>
          <w:cs/>
        </w:rPr>
        <w:t xml:space="preserve"> </w:t>
      </w:r>
    </w:p>
    <w:p w:rsidR="0075206C" w:rsidRPr="0075206C" w:rsidRDefault="0075206C" w:rsidP="00695ECA">
      <w:pPr>
        <w:bidi w:val="0"/>
        <w:spacing w:after="0" w:line="240" w:lineRule="auto"/>
        <w:ind w:firstLine="720"/>
        <w:jc w:val="thaiDistribute"/>
        <w:rPr>
          <w:rFonts w:ascii="TH SarabunPSK" w:eastAsia="Times New Roman" w:hAnsi="TH SarabunPSK" w:cs="TH SarabunPSK"/>
          <w:color w:val="000000"/>
          <w:sz w:val="32"/>
          <w:szCs w:val="32"/>
          <w:rtl/>
          <w:cs/>
        </w:rPr>
      </w:pPr>
      <w:r w:rsidRPr="0075206C">
        <w:rPr>
          <w:rFonts w:ascii="Cordia New" w:eastAsia="Times New Roman" w:hAnsi="Cordia New" w:cs="Cordia New"/>
          <w:color w:val="000000"/>
          <w:sz w:val="32"/>
          <w:szCs w:val="32"/>
          <w:cs/>
          <w:lang w:bidi="th-TH"/>
        </w:rPr>
        <w:t>และความเลยเถิดดังกล่าวเป็นเหตุทำให้พวกเขาไม่ปฏิบัติตามคำสอนที่แท้จริงจากคัมภีร์ของพวกเขา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และหาญกล้าแก้ไขและเปลี่ยนแปลงคำสอนดั้งเดิมในคัมภีร์ของพวกเขา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ไม่ว่าจะเป็นเตารอตหรืออินญีลก็ตาม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นี่คือสิ่งที่ท่านเราะสูลุลลอฮฺ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ศ็อลลัลลอฮุอะลัยฮิวะสัลลัมกลัวที่สุดว่าจะเกิดขึ้นกับประชาชาติของท่าน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และนั่นคือส่วนหนึ่งของความลับหรือเหตุผลที่มุสลิมทุกคนจำเป็น</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วาญิบ</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ต้องขอดุอาอ์ในละหมาดของเขาอย่างสม่ำเสมอด้วยดุอาอ์</w:t>
      </w:r>
      <w:r w:rsidRPr="0075206C">
        <w:rPr>
          <w:rFonts w:ascii="TH SarabunPSK" w:eastAsia="Times New Roman" w:hAnsi="TH SarabunPSK" w:cs="TH SarabunPSK" w:hint="cs"/>
          <w:color w:val="000000"/>
          <w:sz w:val="32"/>
          <w:szCs w:val="32"/>
          <w:rtl/>
          <w:cs/>
        </w:rPr>
        <w:t xml:space="preserve"> </w:t>
      </w:r>
    </w:p>
    <w:p w:rsidR="0075206C" w:rsidRPr="009D3A04" w:rsidRDefault="0075206C" w:rsidP="0075206C">
      <w:pPr>
        <w:tabs>
          <w:tab w:val="right" w:pos="9638"/>
        </w:tabs>
        <w:spacing w:after="0" w:line="240" w:lineRule="auto"/>
        <w:jc w:val="center"/>
        <w:rPr>
          <w:rFonts w:ascii="Cordia New" w:eastAsia="Times New Roman" w:hAnsi="Cordia New" w:cs="Cordia New"/>
          <w:color w:val="006600"/>
          <w:sz w:val="32"/>
          <w:szCs w:val="32"/>
          <w:lang w:bidi="th-TH"/>
        </w:rPr>
      </w:pPr>
      <w:r w:rsidRPr="009D3A04">
        <w:rPr>
          <w:rFonts w:ascii="KFGQPC Uthman Taha Naskh" w:eastAsia="Times New Roman" w:hAnsi="KFGQPC Uthman Taha Naskh" w:cs="KFGQPC Uthman Taha Naskh" w:hint="cs"/>
          <w:color w:val="006600"/>
          <w:sz w:val="32"/>
          <w:szCs w:val="32"/>
          <w:rtl/>
        </w:rPr>
        <w:t>﴿</w:t>
      </w:r>
      <w:r w:rsidRPr="009D3A04">
        <w:rPr>
          <w:rFonts w:ascii="QCF_P001" w:eastAsia="Times New Roman" w:hAnsi="QCF_P001" w:cs="QCF_P001"/>
          <w:color w:val="006600"/>
          <w:sz w:val="32"/>
          <w:szCs w:val="32"/>
          <w:rtl/>
        </w:rPr>
        <w:t xml:space="preserve">ﭧ  ﭨ ﭩ </w:t>
      </w:r>
      <w:r w:rsidRPr="009D3A04">
        <w:rPr>
          <w:rFonts w:ascii="KFGQPC Uthman Taha Naskh" w:eastAsia="Times New Roman" w:hAnsi="KFGQPC Uthman Taha Naskh" w:cs="KFGQPC Uthman Taha Naskh" w:hint="cs"/>
          <w:color w:val="006600"/>
          <w:sz w:val="32"/>
          <w:szCs w:val="32"/>
          <w:rtl/>
        </w:rPr>
        <w:t>﴾</w:t>
      </w:r>
    </w:p>
    <w:p w:rsidR="0075206C" w:rsidRPr="0075206C" w:rsidRDefault="0075206C" w:rsidP="0075206C">
      <w:pPr>
        <w:tabs>
          <w:tab w:val="right" w:pos="9638"/>
        </w:tabs>
        <w:bidi w:val="0"/>
        <w:spacing w:after="0" w:line="240" w:lineRule="auto"/>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มีความหมายว่า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ได้โปรดชี้นำเราสู่เส้นทางที่เที่ยงตรงในการนับถือศาสนา</w:t>
      </w:r>
      <w:r w:rsidRPr="0075206C">
        <w:rPr>
          <w:rFonts w:ascii="Cordia New" w:eastAsia="Times New Roman" w:hAnsi="Cordia New" w:cs="Cordia New"/>
          <w:color w:val="000000"/>
          <w:sz w:val="32"/>
          <w:szCs w:val="32"/>
          <w:rtl/>
          <w:cs/>
        </w:rPr>
        <w:t>”</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lang w:bidi="th-TH"/>
        </w:rPr>
      </w:pP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นั่นคือ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เส้นทางของบรรดานบี</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และวะลีย์ที่ดีก่อนหน้านี้</w:t>
      </w:r>
      <w:r w:rsidRPr="0075206C">
        <w:rPr>
          <w:rFonts w:ascii="Cordia New" w:eastAsia="Times New Roman" w:hAnsi="Cordia New" w:cs="Cordia New"/>
          <w:color w:val="000000"/>
          <w:sz w:val="32"/>
          <w:szCs w:val="32"/>
          <w:rtl/>
          <w:cs/>
        </w:rPr>
        <w:t>”</w:t>
      </w:r>
    </w:p>
    <w:p w:rsidR="0075206C" w:rsidRPr="009D3A04" w:rsidRDefault="0075206C" w:rsidP="0075206C">
      <w:pPr>
        <w:tabs>
          <w:tab w:val="right" w:pos="9638"/>
        </w:tabs>
        <w:spacing w:after="0" w:line="240" w:lineRule="auto"/>
        <w:jc w:val="center"/>
        <w:rPr>
          <w:rFonts w:ascii="KFGQPC Uthman Taha Naskh" w:eastAsia="Times New Roman" w:hAnsi="KFGQPC Uthman Taha Naskh" w:cs="KFGQPC Uthman Taha Naskh"/>
          <w:color w:val="006600"/>
          <w:sz w:val="32"/>
          <w:szCs w:val="32"/>
          <w:rtl/>
        </w:rPr>
      </w:pPr>
      <w:r w:rsidRPr="009D3A04">
        <w:rPr>
          <w:rFonts w:ascii="KFGQPC Uthman Taha Naskh" w:eastAsia="Times New Roman" w:hAnsi="KFGQPC Uthman Taha Naskh" w:cs="KFGQPC Uthman Taha Naskh" w:hint="cs"/>
          <w:color w:val="006600"/>
          <w:sz w:val="32"/>
          <w:szCs w:val="32"/>
          <w:rtl/>
        </w:rPr>
        <w:t>﴿صِرَاطَ الَّذِيْنَ أَنْعَمْتَ عَلَيْهِمْ</w:t>
      </w:r>
      <w:r w:rsidRPr="009D3A04">
        <w:rPr>
          <w:rFonts w:ascii="KFGQPC Uthman Taha Naskh" w:eastAsia="Times New Roman" w:hAnsi="KFGQPC Uthman Taha Naskh" w:cs="KFGQPC Uthman Taha Naskh"/>
          <w:color w:val="006600"/>
          <w:sz w:val="32"/>
          <w:szCs w:val="32"/>
          <w:rtl/>
        </w:rPr>
        <w:t xml:space="preserve"> </w:t>
      </w:r>
      <w:r w:rsidRPr="009D3A04">
        <w:rPr>
          <w:rFonts w:ascii="KFGQPC Uthman Taha Naskh" w:eastAsia="Times New Roman" w:hAnsi="KFGQPC Uthman Taha Naskh" w:cs="KFGQPC Uthman Taha Naskh" w:hint="cs"/>
          <w:color w:val="006600"/>
          <w:sz w:val="32"/>
          <w:szCs w:val="32"/>
          <w:rtl/>
        </w:rPr>
        <w:t>﴾</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rtl/>
        </w:rPr>
      </w:pP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cs/>
          <w:lang w:bidi="th-TH"/>
        </w:rPr>
        <w:t>ไม่ใช่เส้นทางของชาวยิวที่ถูกกริ้วเนื่องจากความเลยเถิดในการนับถือศาสนาของพวกเขา</w:t>
      </w:r>
      <w:r w:rsidRPr="0075206C">
        <w:rPr>
          <w:rFonts w:ascii="Cordia New" w:eastAsia="Times New Roman" w:hAnsi="Cordia New" w:cs="Cordia New"/>
          <w:color w:val="000000"/>
          <w:sz w:val="32"/>
          <w:szCs w:val="32"/>
          <w:rtl/>
          <w:cs/>
        </w:rPr>
        <w:t>”</w:t>
      </w:r>
    </w:p>
    <w:p w:rsidR="0075206C" w:rsidRPr="009D3A04" w:rsidRDefault="0075206C" w:rsidP="0075206C">
      <w:pPr>
        <w:tabs>
          <w:tab w:val="right" w:pos="9638"/>
        </w:tabs>
        <w:spacing w:after="0" w:line="240" w:lineRule="auto"/>
        <w:jc w:val="center"/>
        <w:rPr>
          <w:rFonts w:ascii="KFGQPC Uthman Taha Naskh" w:eastAsia="Times New Roman" w:hAnsi="KFGQPC Uthman Taha Naskh" w:cs="KFGQPC Uthman Taha Naskh"/>
          <w:color w:val="006600"/>
          <w:sz w:val="32"/>
          <w:szCs w:val="32"/>
          <w:rtl/>
        </w:rPr>
      </w:pPr>
      <w:r w:rsidRPr="009D3A04">
        <w:rPr>
          <w:rFonts w:ascii="KFGQPC Uthman Taha Naskh" w:eastAsia="Times New Roman" w:hAnsi="KFGQPC Uthman Taha Naskh" w:cs="KFGQPC Uthman Taha Naskh" w:hint="cs"/>
          <w:color w:val="006600"/>
          <w:sz w:val="32"/>
          <w:szCs w:val="32"/>
          <w:rtl/>
        </w:rPr>
        <w:t>﴿غَيْرِ اْلمَغْضُوْبِ عَلَيْهِمْ﴾</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rtl/>
        </w:rPr>
      </w:pP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cs/>
          <w:lang w:bidi="th-TH"/>
        </w:rPr>
        <w:t>และไม่ใช่เส้นทางของชาวคริสต์ที่หลงทางเนื่องจากการก้าวออกนอกขอบเขตศาสนาที่แท้จริงของอัลลอฮฺ</w:t>
      </w:r>
      <w:r w:rsidRPr="0075206C">
        <w:rPr>
          <w:rFonts w:ascii="Cordia New" w:eastAsia="Times New Roman" w:hAnsi="Cordia New" w:cs="Cordia New"/>
          <w:color w:val="000000"/>
          <w:sz w:val="32"/>
          <w:szCs w:val="32"/>
          <w:rtl/>
          <w:cs/>
        </w:rPr>
        <w:t>”</w:t>
      </w:r>
    </w:p>
    <w:p w:rsidR="0075206C" w:rsidRPr="009D3A04" w:rsidRDefault="0075206C" w:rsidP="0075206C">
      <w:pPr>
        <w:tabs>
          <w:tab w:val="right" w:pos="9638"/>
        </w:tabs>
        <w:spacing w:after="0" w:line="240" w:lineRule="auto"/>
        <w:jc w:val="center"/>
        <w:rPr>
          <w:rFonts w:ascii="KFGQPC Uthman Taha Naskh" w:eastAsia="Times New Roman" w:hAnsi="KFGQPC Uthman Taha Naskh" w:cs="KFGQPC Uthman Taha Naskh"/>
          <w:color w:val="006600"/>
          <w:sz w:val="32"/>
          <w:szCs w:val="32"/>
          <w:rtl/>
        </w:rPr>
      </w:pPr>
      <w:r w:rsidRPr="009D3A04">
        <w:rPr>
          <w:rFonts w:ascii="KFGQPC Uthman Taha Naskh" w:eastAsia="Times New Roman" w:hAnsi="KFGQPC Uthman Taha Naskh" w:cs="KFGQPC Uthman Taha Naskh" w:hint="cs"/>
          <w:color w:val="006600"/>
          <w:sz w:val="32"/>
          <w:szCs w:val="32"/>
          <w:rtl/>
        </w:rPr>
        <w:t>﴿ وَلَا الضَّالِّيْنَ</w:t>
      </w:r>
      <w:r w:rsidRPr="009D3A04">
        <w:rPr>
          <w:rFonts w:ascii="KFGQPC Uthman Taha Naskh" w:eastAsia="Times New Roman" w:hAnsi="KFGQPC Uthman Taha Naskh" w:cs="KFGQPC Uthman Taha Naskh"/>
          <w:color w:val="006600"/>
          <w:sz w:val="32"/>
          <w:szCs w:val="32"/>
          <w:rtl/>
        </w:rPr>
        <w:t xml:space="preserve"> </w:t>
      </w:r>
      <w:r w:rsidRPr="009D3A04">
        <w:rPr>
          <w:rFonts w:ascii="KFGQPC Uthman Taha Naskh" w:eastAsia="Times New Roman" w:hAnsi="KFGQPC Uthman Taha Naskh" w:cs="KFGQPC Uthman Taha Naskh" w:hint="cs"/>
          <w:color w:val="006600"/>
          <w:sz w:val="32"/>
          <w:szCs w:val="32"/>
          <w:rtl/>
        </w:rPr>
        <w:t>﴾</w:t>
      </w:r>
    </w:p>
    <w:p w:rsidR="0075206C" w:rsidRPr="0075206C" w:rsidRDefault="0075206C" w:rsidP="0075206C">
      <w:pPr>
        <w:tabs>
          <w:tab w:val="right" w:pos="9638"/>
        </w:tabs>
        <w:bidi w:val="0"/>
        <w:spacing w:after="0" w:line="240" w:lineRule="auto"/>
        <w:jc w:val="thaiDistribute"/>
        <w:rPr>
          <w:rFonts w:ascii="TH SarabunPSK" w:eastAsia="Times New Roman" w:hAnsi="TH SarabunPSK" w:cs="TH SarabunPSK"/>
          <w:color w:val="000000"/>
          <w:sz w:val="32"/>
          <w:szCs w:val="32"/>
          <w:lang w:bidi="th-TH"/>
        </w:rPr>
      </w:pPr>
    </w:p>
    <w:p w:rsidR="0075206C" w:rsidRPr="00695ECA"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rPr>
      </w:pPr>
      <w:r w:rsidRPr="00695ECA">
        <w:rPr>
          <w:rFonts w:ascii="Cordia New" w:eastAsia="Times New Roman" w:hAnsi="Cordia New" w:cs="Cordia New"/>
          <w:color w:val="000000"/>
          <w:sz w:val="32"/>
          <w:szCs w:val="32"/>
          <w:cs/>
          <w:lang w:bidi="th-TH"/>
        </w:rPr>
        <w:t>ท่านเราะสูลุลลอฮฺ</w:t>
      </w:r>
      <w:r w:rsidRPr="00695ECA">
        <w:rPr>
          <w:rFonts w:ascii="Cordia New" w:eastAsia="Times New Roman" w:hAnsi="Cordia New" w:cs="Cordia New"/>
          <w:color w:val="000000"/>
          <w:sz w:val="32"/>
          <w:szCs w:val="32"/>
          <w:rtl/>
          <w:cs/>
        </w:rPr>
        <w:t xml:space="preserve"> </w:t>
      </w:r>
      <w:r w:rsidRPr="00695ECA">
        <w:rPr>
          <w:rFonts w:ascii="Cordia New" w:eastAsia="Times New Roman" w:hAnsi="Cordia New" w:cs="Cordia New"/>
          <w:color w:val="000000"/>
          <w:sz w:val="32"/>
          <w:szCs w:val="32"/>
          <w:cs/>
          <w:lang w:bidi="th-TH"/>
        </w:rPr>
        <w:t>ศ็อลลัลลอฮุอะลัยฮิวะสัลลัมกล่าวว่า</w:t>
      </w:r>
    </w:p>
    <w:p w:rsidR="0075206C" w:rsidRPr="00695ECA" w:rsidRDefault="0075206C" w:rsidP="0075206C">
      <w:pPr>
        <w:tabs>
          <w:tab w:val="right" w:pos="9638"/>
        </w:tabs>
        <w:spacing w:after="0" w:line="240" w:lineRule="auto"/>
        <w:jc w:val="center"/>
        <w:rPr>
          <w:rFonts w:ascii="KFGQPC Uthman Taha Naskh" w:eastAsia="Times New Roman" w:hAnsi="KFGQPC Uthman Taha Naskh" w:cs="KFGQPC Uthman Taha Naskh"/>
          <w:color w:val="006600"/>
          <w:sz w:val="32"/>
          <w:szCs w:val="32"/>
          <w:rtl/>
        </w:rPr>
      </w:pPr>
      <w:r w:rsidRPr="00695ECA">
        <w:rPr>
          <w:rFonts w:ascii="KFGQPC Uthman Taha Naskh" w:eastAsia="Times New Roman" w:hAnsi="KFGQPC Uthman Taha Naskh" w:cs="KFGQPC Uthman Taha Naskh" w:hint="cs"/>
          <w:color w:val="006600"/>
          <w:sz w:val="32"/>
          <w:szCs w:val="32"/>
          <w:rtl/>
        </w:rPr>
        <w:t>«</w:t>
      </w:r>
      <w:r w:rsidRPr="00695ECA">
        <w:rPr>
          <w:rFonts w:ascii="KFGQPC Uthman Taha Naskh" w:eastAsia="Times New Roman" w:hAnsi="KFGQPC Uthman Taha Naskh" w:cs="KFGQPC Uthman Taha Naskh"/>
          <w:color w:val="006600"/>
          <w:sz w:val="32"/>
          <w:szCs w:val="32"/>
          <w:rtl/>
        </w:rPr>
        <w:t>هَلَكَ الْمُتَنَطِّعُونَ</w:t>
      </w:r>
      <w:r w:rsidRPr="00695ECA">
        <w:rPr>
          <w:rFonts w:ascii="KFGQPC Uthman Taha Naskh" w:eastAsia="Times New Roman" w:hAnsi="KFGQPC Uthman Taha Naskh" w:cs="KFGQPC Uthman Taha Naskh" w:hint="cs"/>
          <w:color w:val="006600"/>
          <w:sz w:val="32"/>
          <w:szCs w:val="32"/>
          <w:rtl/>
        </w:rPr>
        <w:t xml:space="preserve">» </w:t>
      </w:r>
      <w:r w:rsidRPr="00695ECA">
        <w:rPr>
          <w:rFonts w:ascii="KFGQPC Uthman Taha Naskh" w:eastAsia="Times New Roman" w:hAnsi="KFGQPC Uthman Taha Naskh" w:cs="KFGQPC Uthman Taha Naskh"/>
          <w:color w:val="006600"/>
          <w:sz w:val="32"/>
          <w:szCs w:val="32"/>
          <w:rtl/>
        </w:rPr>
        <w:t>قَالَهَا ثَلَاثًا</w:t>
      </w:r>
      <w:r w:rsidRPr="00695ECA">
        <w:rPr>
          <w:rFonts w:ascii="KFGQPC Uthman Taha Naskh" w:eastAsia="Times New Roman" w:hAnsi="KFGQPC Uthman Taha Naskh" w:cs="KFGQPC Uthman Taha Naskh"/>
          <w:color w:val="006600"/>
          <w:sz w:val="32"/>
          <w:szCs w:val="32"/>
          <w:vertAlign w:val="superscript"/>
          <w:cs/>
        </w:rPr>
        <w:footnoteReference w:id="34"/>
      </w:r>
    </w:p>
    <w:p w:rsidR="0075206C" w:rsidRPr="00695ECA" w:rsidRDefault="0075206C" w:rsidP="0075206C">
      <w:pPr>
        <w:bidi w:val="0"/>
        <w:spacing w:after="0" w:line="240" w:lineRule="auto"/>
        <w:jc w:val="thaiDistribute"/>
        <w:rPr>
          <w:rFonts w:ascii="Cordia New" w:eastAsia="Times New Roman" w:hAnsi="Cordia New" w:cs="Cordia New"/>
          <w:color w:val="006600"/>
          <w:sz w:val="32"/>
          <w:szCs w:val="32"/>
          <w:lang w:bidi="th-TH"/>
        </w:rPr>
      </w:pPr>
      <w:r w:rsidRPr="00695ECA">
        <w:rPr>
          <w:rFonts w:ascii="Cordia New" w:eastAsia="Times New Roman" w:hAnsi="Cordia New" w:cs="Cordia New"/>
          <w:color w:val="006600"/>
          <w:sz w:val="32"/>
          <w:szCs w:val="32"/>
          <w:cs/>
          <w:lang w:bidi="th-TH"/>
        </w:rPr>
        <w:t>ความหมาย</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ความวิบัติจะเกิดขึ้นกับบรรดาผู้ที่ปฏิบัติเกินขอบเขต</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ท่านกล่าวย้ำเช่นนั้นถึงสามครั้ง</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Arial"/>
          <w:color w:val="006600"/>
          <w:sz w:val="32"/>
          <w:szCs w:val="32"/>
        </w:rPr>
        <w:tab/>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lang w:bidi="th-TH"/>
        </w:rPr>
      </w:pPr>
    </w:p>
    <w:p w:rsidR="00695ECA" w:rsidRDefault="0075206C" w:rsidP="00695ECA">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หมายถึงบุคคลที่เคร่งครัดเกินไปในสิ่งที่ไม่ควรเคร่งครัด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และบุคคลที่ก้าวล้ำขอบเขตที่แท้จริง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ทั้งคำพูดและการกระทำ</w:t>
      </w:r>
      <w:r w:rsidRPr="0075206C">
        <w:rPr>
          <w:rFonts w:ascii="Cordia New" w:eastAsia="Times New Roman" w:hAnsi="Cordia New" w:cs="Cordia New"/>
          <w:color w:val="000000"/>
          <w:sz w:val="32"/>
          <w:szCs w:val="32"/>
          <w:vertAlign w:val="superscript"/>
          <w:cs/>
        </w:rPr>
        <w:footnoteReference w:id="35"/>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เช่นกระทำการเกินขอบเขตด้านการตัดสิน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หรือการปฏิบัติตามคำสอนของอิสลาม</w:t>
      </w: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โดยรวมแล้ว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สาเหตุจากความสุดโต่ง</w:t>
      </w:r>
      <w:r w:rsidRPr="0075206C">
        <w:rPr>
          <w:rFonts w:ascii="Cordia New" w:eastAsia="Times New Roman" w:hAnsi="Cordia New" w:cs="Cordia New"/>
          <w:color w:val="000000"/>
          <w:sz w:val="32"/>
          <w:szCs w:val="32"/>
          <w:rtl/>
          <w:cs/>
        </w:rPr>
        <w:t xml:space="preserve"> </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ฆุลูว์</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นี้แหละที่ก่อให้เกิดความวิบัติต่างๆ</w:t>
      </w:r>
      <w:r w:rsidRPr="0075206C">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นานา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อาทิ</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ความอธรรม</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ซอลิม</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การตั้งภาคี</w:t>
      </w:r>
      <w:r w:rsidRPr="0075206C">
        <w:rPr>
          <w:rFonts w:ascii="Cordia New" w:eastAsia="Times New Roman" w:hAnsi="Cordia New" w:cs="Cordia New"/>
          <w:color w:val="000000"/>
          <w:sz w:val="32"/>
          <w:szCs w:val="32"/>
          <w:rtl/>
          <w:cs/>
        </w:rPr>
        <w:t xml:space="preserve"> </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ชิริก</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อุตริกรรม</w:t>
      </w:r>
      <w:r w:rsidR="00695ECA">
        <w:rPr>
          <w:rFonts w:ascii="Cordia New" w:eastAsia="Times New Roman" w:hAnsi="Cordia New" w:cs="Cordia New" w:hint="cs"/>
          <w:color w:val="000000"/>
          <w:sz w:val="32"/>
          <w:szCs w:val="32"/>
          <w:rtl/>
        </w:rPr>
        <w:t xml:space="preserve"> </w:t>
      </w:r>
      <w:r w:rsidR="00695ECA">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บิดอะฮฺ</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ความเชื่อที่ไร้สาระ</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คุรอฟาต</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ความคลั่งไคล้</w:t>
      </w:r>
      <w:r w:rsidRPr="0075206C">
        <w:rPr>
          <w:rFonts w:ascii="Cordia New" w:eastAsia="Times New Roman" w:hAnsi="Cordia New" w:cs="Cordia New"/>
          <w:color w:val="000000"/>
          <w:sz w:val="32"/>
          <w:szCs w:val="32"/>
          <w:rtl/>
          <w:cs/>
        </w:rPr>
        <w:t xml:space="preserve"> </w:t>
      </w:r>
      <w:r w:rsidR="00695ECA">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ตะอัศศุบ</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ในบุคคลหรือสิ่งใดสิ่งหนึ่ง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ความไม่เที่ยงตรง</w:t>
      </w:r>
      <w:r w:rsidR="00695ECA">
        <w:rPr>
          <w:rFonts w:ascii="Cordia New" w:eastAsia="Times New Roman" w:hAnsi="Cordia New" w:cs="Cordia New" w:hint="cs"/>
          <w:color w:val="000000"/>
          <w:sz w:val="32"/>
          <w:szCs w:val="32"/>
          <w:rtl/>
        </w:rPr>
        <w:t xml:space="preserve"> </w:t>
      </w:r>
      <w:r w:rsidR="00695ECA">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อิวัจญ์</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ความเบี่ยงเบน</w:t>
      </w:r>
      <w:r w:rsidR="00695ECA">
        <w:rPr>
          <w:rFonts w:ascii="Cordia New" w:eastAsia="Times New Roman" w:hAnsi="Cordia New" w:cs="Cordia New" w:hint="cs"/>
          <w:color w:val="000000"/>
          <w:sz w:val="32"/>
          <w:szCs w:val="32"/>
          <w:rtl/>
        </w:rPr>
        <w:t xml:space="preserve">  </w:t>
      </w:r>
      <w:r w:rsidR="00695ECA">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อินหิรอฟ</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ความรุนแรง</w:t>
      </w:r>
      <w:r w:rsidRPr="0075206C">
        <w:rPr>
          <w:rFonts w:ascii="Cordia New" w:eastAsia="Times New Roman" w:hAnsi="Cordia New" w:cs="Cordia New"/>
          <w:color w:val="000000"/>
          <w:sz w:val="32"/>
          <w:szCs w:val="32"/>
          <w:rtl/>
          <w:cs/>
        </w:rPr>
        <w:t xml:space="preserve"> </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อัลอุนฟฺ</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ความเลยเถิด</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อิสรอฟ</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ขาดศีลธรรม</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ฟาสิก</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หลงทาง</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เฎาะลาล</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และอื่นๆ</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เพราะสุนนะฮฺเราะสูลุลลอฮฺ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ศ็อลลัลลอฮุอะลัยฮิวะสัลลัมและสุนนะฮฺของบรรดาเคาลีฟะฮฺผู้ทรงธรรมทั้งสี่ท่านล้วนเป็นสัจธธรม</w:t>
      </w:r>
      <w:r w:rsidRPr="0075206C">
        <w:rPr>
          <w:rFonts w:ascii="Cordia New" w:eastAsia="Times New Roman" w:hAnsi="Cordia New" w:cs="Cordia New"/>
          <w:color w:val="000000"/>
          <w:sz w:val="32"/>
          <w:szCs w:val="32"/>
          <w:cs/>
          <w:lang w:bidi="th-TH"/>
        </w:rPr>
        <w:lastRenderedPageBreak/>
        <w:t>แห่งความปานกลางและวะสะฏอ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ไม่มีคำสอนจากสุนนะฮฺของท่านเราะสูลุลลอฮฺที่ถูกต้อง</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เศาะฮีหฺ</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และชัดเจน</w:t>
      </w:r>
      <w:r w:rsidR="00695ECA">
        <w:rPr>
          <w:rFonts w:ascii="Cordia New" w:eastAsia="Times New Roman" w:hAnsi="Cordia New" w:cs="Cordia New" w:hint="cs"/>
          <w:color w:val="000000"/>
          <w:sz w:val="32"/>
          <w:szCs w:val="32"/>
          <w:cs/>
          <w:lang w:bidi="th-TH"/>
        </w:rPr>
        <w:t xml:space="preserve"> (เ</w:t>
      </w:r>
      <w:r w:rsidRPr="0075206C">
        <w:rPr>
          <w:rFonts w:ascii="Cordia New" w:eastAsia="Times New Roman" w:hAnsi="Cordia New" w:cs="Cordia New"/>
          <w:color w:val="000000"/>
          <w:sz w:val="32"/>
          <w:szCs w:val="32"/>
          <w:cs/>
          <w:lang w:bidi="th-TH"/>
        </w:rPr>
        <w:t>ศาะรีหฺ</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บทใดในทุกแขนงของการดำเนินชีวิตที่ถือว่าสุดโต่ง</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ฆุลูว์</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อย่างเด็ดขาด</w:t>
      </w:r>
    </w:p>
    <w:p w:rsidR="0075206C" w:rsidRPr="0075206C" w:rsidRDefault="00695ECA" w:rsidP="00695ECA">
      <w:pPr>
        <w:bidi w:val="0"/>
        <w:spacing w:after="0" w:line="240" w:lineRule="auto"/>
        <w:jc w:val="thaiDistribute"/>
        <w:rPr>
          <w:rFonts w:ascii="Cordia New" w:eastAsia="Times New Roman" w:hAnsi="Cordia New" w:cs="Cordia New"/>
          <w:color w:val="000000"/>
          <w:sz w:val="32"/>
          <w:szCs w:val="32"/>
        </w:rPr>
      </w:pPr>
      <w:r>
        <w:rPr>
          <w:rFonts w:ascii="Cordia New" w:eastAsia="Times New Roman" w:hAnsi="Cordia New" w:cs="Cordia New" w:hint="cs"/>
          <w:color w:val="000000"/>
          <w:sz w:val="32"/>
          <w:szCs w:val="32"/>
          <w:cs/>
          <w:lang w:bidi="th-TH"/>
        </w:rPr>
        <w:tab/>
      </w:r>
      <w:r w:rsidR="0075206C" w:rsidRPr="0075206C">
        <w:rPr>
          <w:rFonts w:ascii="Cordia New" w:eastAsia="Times New Roman" w:hAnsi="Cordia New" w:cs="Cordia New"/>
          <w:color w:val="000000"/>
          <w:sz w:val="32"/>
          <w:szCs w:val="32"/>
          <w:cs/>
          <w:lang w:bidi="th-TH"/>
        </w:rPr>
        <w:t>นี่คือส่วนหนึ่งของเหตุผลหรือสาเหตุที่ท่านเราะสูลุลลอฮฺ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ศ็อลลัลลอฮุอะลัยฮิวะสัลลัมได้เน้นย้ำให้ประชาชาติของท่านยึดมั่นกับสุนนะฮฺหรือวิถีการนับถือศาสนาอิสลามของท่า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โดยท่านได้กล่าวสั่งเสียไว้ว่า</w:t>
      </w:r>
    </w:p>
    <w:p w:rsidR="0075206C" w:rsidRPr="00695ECA" w:rsidRDefault="0075206C" w:rsidP="0075206C">
      <w:pPr>
        <w:tabs>
          <w:tab w:val="right" w:pos="9638"/>
        </w:tabs>
        <w:spacing w:after="0" w:line="240" w:lineRule="auto"/>
        <w:jc w:val="center"/>
        <w:rPr>
          <w:rFonts w:ascii="KFGQPC Uthman Taha Naskh" w:eastAsia="Times New Roman" w:hAnsi="KFGQPC Uthman Taha Naskh" w:cs="KFGQPC Uthman Taha Naskh"/>
          <w:color w:val="002060"/>
          <w:sz w:val="32"/>
          <w:szCs w:val="32"/>
          <w:rtl/>
          <w:cs/>
        </w:rPr>
      </w:pP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rtl/>
        </w:rPr>
        <w:t>عَلَيْكُمْ بِسُنَّتِي وَسُنَّةِ الْخُلَفَاءِ الرَّاشِدِي</w:t>
      </w:r>
      <w:r w:rsidRPr="00695ECA">
        <w:rPr>
          <w:rFonts w:ascii="KFGQPC Uthman Taha Naskh" w:eastAsia="Times New Roman" w:hAnsi="KFGQPC Uthman Taha Naskh" w:cs="KFGQPC Uthman Taha Naskh" w:hint="cs"/>
          <w:color w:val="002060"/>
          <w:sz w:val="32"/>
          <w:szCs w:val="32"/>
          <w:rtl/>
        </w:rPr>
        <w:t>ْ</w:t>
      </w:r>
      <w:r w:rsidRPr="00695ECA">
        <w:rPr>
          <w:rFonts w:ascii="KFGQPC Uthman Taha Naskh" w:eastAsia="Times New Roman" w:hAnsi="KFGQPC Uthman Taha Naskh" w:cs="KFGQPC Uthman Taha Naskh"/>
          <w:color w:val="002060"/>
          <w:sz w:val="32"/>
          <w:szCs w:val="32"/>
          <w:rtl/>
        </w:rPr>
        <w:t>نَ الْمَهْدِيِّي</w:t>
      </w:r>
      <w:r w:rsidRPr="00695ECA">
        <w:rPr>
          <w:rFonts w:ascii="KFGQPC Uthman Taha Naskh" w:eastAsia="Times New Roman" w:hAnsi="KFGQPC Uthman Taha Naskh" w:cs="KFGQPC Uthman Taha Naskh" w:hint="cs"/>
          <w:color w:val="002060"/>
          <w:sz w:val="32"/>
          <w:szCs w:val="32"/>
          <w:rtl/>
        </w:rPr>
        <w:t>ْنَ»</w:t>
      </w:r>
      <w:r w:rsidRPr="00695ECA">
        <w:rPr>
          <w:rFonts w:ascii="KFGQPC Uthman Taha Naskh" w:eastAsia="Times New Roman" w:hAnsi="KFGQPC Uthman Taha Naskh" w:cs="KFGQPC Uthman Taha Naskh"/>
          <w:color w:val="002060"/>
          <w:sz w:val="32"/>
          <w:szCs w:val="32"/>
          <w:vertAlign w:val="superscript"/>
          <w:cs/>
        </w:rPr>
        <w:footnoteReference w:id="36"/>
      </w:r>
    </w:p>
    <w:p w:rsidR="0075206C" w:rsidRPr="00695ECA" w:rsidRDefault="0075206C" w:rsidP="0075206C">
      <w:pPr>
        <w:tabs>
          <w:tab w:val="right" w:pos="9638"/>
        </w:tabs>
        <w:bidi w:val="0"/>
        <w:spacing w:after="0" w:line="240" w:lineRule="auto"/>
        <w:jc w:val="thaiDistribute"/>
        <w:rPr>
          <w:rFonts w:ascii="Cordia New" w:eastAsia="Times New Roman" w:hAnsi="Cordia New" w:cs="Cordia New"/>
          <w:color w:val="002060"/>
          <w:sz w:val="32"/>
          <w:szCs w:val="32"/>
        </w:rPr>
      </w:pPr>
      <w:r w:rsidRPr="00695ECA">
        <w:rPr>
          <w:rFonts w:ascii="Cordia New" w:eastAsia="Times New Roman" w:hAnsi="Cordia New" w:cs="Cordia New" w:hint="cs"/>
          <w:color w:val="002060"/>
          <w:sz w:val="32"/>
          <w:szCs w:val="32"/>
          <w:cs/>
          <w:lang w:bidi="th-TH"/>
        </w:rPr>
        <w:t>ความหมาย</w:t>
      </w:r>
      <w:r w:rsidRPr="00695ECA">
        <w:rPr>
          <w:rFonts w:ascii="Cordia New" w:eastAsia="Times New Roman" w:hAnsi="Cordia New" w:cs="Cordia New" w:hint="cs"/>
          <w:color w:val="002060"/>
          <w:sz w:val="32"/>
          <w:szCs w:val="32"/>
          <w:rtl/>
          <w:cs/>
        </w:rPr>
        <w:t xml:space="preserve"> “</w:t>
      </w:r>
      <w:r w:rsidRPr="00695ECA">
        <w:rPr>
          <w:rFonts w:ascii="Cordia New" w:eastAsia="Times New Roman" w:hAnsi="Cordia New" w:cs="Cordia New" w:hint="cs"/>
          <w:color w:val="002060"/>
          <w:sz w:val="32"/>
          <w:szCs w:val="32"/>
          <w:cs/>
          <w:lang w:bidi="th-TH"/>
        </w:rPr>
        <w:t>พวกท่านจงยึดมั่นกับสุนนะฮฺของฉันและสุนนะฮฺของบรรดาเคาะลีฟะฮฺผู้ทรงธรรม</w:t>
      </w:r>
      <w:r w:rsidRPr="00695ECA">
        <w:rPr>
          <w:rFonts w:ascii="Cordia New" w:eastAsia="Times New Roman" w:hAnsi="Cordia New" w:cs="Cordia New" w:hint="cs"/>
          <w:color w:val="002060"/>
          <w:sz w:val="32"/>
          <w:szCs w:val="32"/>
          <w:rtl/>
          <w:cs/>
        </w:rPr>
        <w:t>”</w:t>
      </w:r>
    </w:p>
    <w:p w:rsidR="0075206C" w:rsidRPr="0075206C" w:rsidRDefault="0075206C" w:rsidP="0075206C">
      <w:pPr>
        <w:bidi w:val="0"/>
        <w:spacing w:after="0" w:line="240" w:lineRule="auto"/>
        <w:jc w:val="thaiDistribute"/>
        <w:rPr>
          <w:rFonts w:ascii="Cordia New" w:eastAsia="Times New Roman" w:hAnsi="Cordia New" w:cs="Cordia New"/>
          <w:color w:val="000000"/>
          <w:sz w:val="32"/>
          <w:szCs w:val="32"/>
          <w:lang w:bidi="th-TH"/>
        </w:rPr>
      </w:pP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เพราะสุนนะฮฺเราะสูลุลลอฮฺ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และสุนนะฮฺของบรรดาเคาะลีฟะฮฺผู้ทรงธรรมล้วนเป็นวิถีการดำเนินชีวิตที่เปี่ยมด้วยความปานกลางในทุกด้านของการดำเนินชีวิ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ทั้งด้านอะกีดะฮฺ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อิบาดะฮฺ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ชะรีอะฮฺ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มุอามะลาต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อัคลากและอื่นๆ</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วิถีชีวิตของคนเหล่านี้แหละคือเส้นทางที่เที่ยงตรง</w:t>
      </w:r>
      <w:r w:rsidR="00695ECA">
        <w:rPr>
          <w:rFonts w:ascii="Cordia New" w:eastAsia="Times New Roman" w:hAnsi="Cordia New" w:cs="Cordia New" w:hint="cs"/>
          <w:color w:val="000000"/>
          <w:sz w:val="32"/>
          <w:szCs w:val="32"/>
          <w:cs/>
          <w:lang w:bidi="th-TH"/>
        </w:rPr>
        <w:br/>
      </w:r>
      <w:r w:rsidRPr="0075206C">
        <w:rPr>
          <w:rFonts w:ascii="Cordia New" w:eastAsia="Times New Roman" w:hAnsi="Cordia New" w:cs="Cordia New"/>
          <w:color w:val="000000"/>
          <w:sz w:val="32"/>
          <w:szCs w:val="32"/>
          <w:lang w:bidi="th-TH"/>
        </w:rPr>
        <w:t xml:space="preserve"> </w:t>
      </w:r>
      <w:r w:rsidRPr="0075206C">
        <w:rPr>
          <w:rFonts w:ascii="TH SarabunPSK" w:eastAsia="Times New Roman" w:hAnsi="TH SarabunPSK" w:cs="TH SarabunPSK" w:hint="cs"/>
          <w:color w:val="000000"/>
          <w:sz w:val="32"/>
          <w:szCs w:val="32"/>
          <w:rtl/>
          <w:cs/>
        </w:rPr>
        <w:t xml:space="preserve"> </w:t>
      </w:r>
      <w:r w:rsidRPr="009D3A04">
        <w:rPr>
          <w:rFonts w:ascii="KFGQPC Uthman Taha Naskh" w:eastAsia="Times New Roman" w:hAnsi="KFGQPC Uthman Taha Naskh" w:cs="KFGQPC Uthman Taha Naskh" w:hint="cs"/>
          <w:color w:val="006600"/>
          <w:sz w:val="32"/>
          <w:szCs w:val="32"/>
          <w:rtl/>
        </w:rPr>
        <w:t>﴿</w:t>
      </w:r>
      <w:r w:rsidRPr="009D3A04">
        <w:rPr>
          <w:rFonts w:ascii="QCF_P001" w:eastAsia="Times New Roman" w:hAnsi="QCF_P001" w:cs="QCF_P001"/>
          <w:color w:val="006600"/>
          <w:sz w:val="32"/>
          <w:szCs w:val="32"/>
          <w:rtl/>
        </w:rPr>
        <w:t xml:space="preserve"> ﭨ ﭩ </w:t>
      </w:r>
      <w:r w:rsidRPr="009D3A04">
        <w:rPr>
          <w:rFonts w:ascii="KFGQPC Uthman Taha Naskh" w:eastAsia="Times New Roman" w:hAnsi="KFGQPC Uthman Taha Naskh" w:cs="KFGQPC Uthman Taha Naskh" w:hint="cs"/>
          <w:color w:val="006600"/>
          <w:sz w:val="32"/>
          <w:szCs w:val="32"/>
          <w:rtl/>
        </w:rPr>
        <w:t>﴾</w:t>
      </w:r>
    </w:p>
    <w:p w:rsidR="0075206C" w:rsidRPr="0075206C" w:rsidRDefault="0075206C" w:rsidP="0075206C">
      <w:pPr>
        <w:tabs>
          <w:tab w:val="right" w:pos="9638"/>
        </w:tabs>
        <w:bidi w:val="0"/>
        <w:spacing w:after="0" w:line="240" w:lineRule="auto"/>
        <w:jc w:val="thaiDistribute"/>
        <w:rPr>
          <w:rFonts w:ascii="TH SarabunPSK" w:eastAsia="Times New Roman" w:hAnsi="TH SarabunPSK" w:cs="TH SarabunPSK"/>
          <w:color w:val="000000"/>
          <w:sz w:val="32"/>
          <w:szCs w:val="32"/>
          <w:rtl/>
          <w:cs/>
        </w:rPr>
      </w:pP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rtl/>
          <w:cs/>
        </w:rPr>
      </w:pPr>
      <w:r w:rsidRPr="0075206C">
        <w:rPr>
          <w:rFonts w:ascii="Cordia New" w:eastAsia="Times New Roman" w:hAnsi="Cordia New" w:cs="Cordia New"/>
          <w:color w:val="000000"/>
          <w:sz w:val="32"/>
          <w:szCs w:val="32"/>
          <w:cs/>
          <w:lang w:bidi="th-TH"/>
        </w:rPr>
        <w:t>ส่วนบรรดาผู้ที่ต่อต้านหรือคัดค้านการดำเนินตามสุนนะฮฺของท่านเราะสูลุลลอฮฺ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พวกเขาก็คือผู้ที่เลยเถิดเช่นกัน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งเช่นที่อายะฮฺอัลกุรอานได้กล่าวถึงคำปราศรัยของเหล่านบีต่อบรรดาผู้ต่อต้านที่ชอบกล่าวหาว่าการดำเนินตามสุนน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หรือแนวทางของนบีนั้นจะก่อให้ลางร้าย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ประสบเคราะห์กรรม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และไม่ก้าวหน้า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พร้อมกับข่มขู่ว่าจะทรมานหรือกระทำการทารุณต่อผู้ศรัทธา</w:t>
      </w:r>
    </w:p>
    <w:p w:rsidR="0075206C" w:rsidRPr="009D3A04" w:rsidRDefault="0075206C" w:rsidP="0075206C">
      <w:pPr>
        <w:tabs>
          <w:tab w:val="right" w:pos="9638"/>
        </w:tabs>
        <w:spacing w:after="0" w:line="240" w:lineRule="auto"/>
        <w:jc w:val="center"/>
        <w:rPr>
          <w:rFonts w:ascii="TH SarabunPSK" w:eastAsia="Times New Roman" w:hAnsi="TH SarabunPSK" w:cs="Cordia New"/>
          <w:color w:val="006600"/>
          <w:sz w:val="32"/>
          <w:szCs w:val="32"/>
          <w:rtl/>
          <w:cs/>
        </w:rPr>
      </w:pPr>
      <w:r w:rsidRPr="009D3A04">
        <w:rPr>
          <w:rFonts w:ascii="KFGQPC Uthman Taha Naskh" w:eastAsia="Times New Roman" w:hAnsi="KFGQPC Uthman Taha Naskh" w:cs="KFGQPC Uthman Taha Naskh" w:hint="cs"/>
          <w:color w:val="006600"/>
          <w:sz w:val="32"/>
          <w:szCs w:val="32"/>
          <w:rtl/>
        </w:rPr>
        <w:t>﴿</w:t>
      </w:r>
      <w:r w:rsidRPr="009D3A04">
        <w:rPr>
          <w:rFonts w:ascii="QCF_BSML" w:eastAsia="Times New Roman" w:hAnsi="QCF_BSML" w:cs="QCF_BSML"/>
          <w:color w:val="006600"/>
          <w:sz w:val="32"/>
          <w:szCs w:val="32"/>
          <w:rtl/>
        </w:rPr>
        <w:t xml:space="preserve"> </w:t>
      </w:r>
      <w:r w:rsidRPr="009D3A04">
        <w:rPr>
          <w:rFonts w:ascii="QCF_P441" w:eastAsia="Times New Roman" w:hAnsi="QCF_P441" w:cs="QCF_P441"/>
          <w:color w:val="006600"/>
          <w:sz w:val="32"/>
          <w:szCs w:val="32"/>
          <w:rtl/>
        </w:rPr>
        <w:t xml:space="preserve">ﮑ ﮒ ﮓﮔ ﮕ ﮖﮗ  ﮘ ﮙ ﮚ ﮛ ﮜ </w:t>
      </w:r>
      <w:r w:rsidRPr="009D3A04">
        <w:rPr>
          <w:rFonts w:ascii="KFGQPC Uthman Taha Naskh" w:eastAsia="Times New Roman" w:hAnsi="KFGQPC Uthman Taha Naskh" w:cs="KFGQPC Uthman Taha Naskh" w:hint="cs"/>
          <w:color w:val="006600"/>
          <w:sz w:val="32"/>
          <w:szCs w:val="32"/>
          <w:rtl/>
        </w:rPr>
        <w:t>﴾</w:t>
      </w:r>
      <w:r w:rsidRPr="009D3A04">
        <w:rPr>
          <w:rFonts w:ascii="TH SarabunPSK" w:eastAsia="Times New Roman" w:hAnsi="TH SarabunPSK" w:cs="TH SarabunPSK"/>
          <w:color w:val="006600"/>
          <w:sz w:val="32"/>
          <w:szCs w:val="32"/>
          <w:vertAlign w:val="superscript"/>
          <w:cs/>
        </w:rPr>
        <w:footnoteReference w:id="37"/>
      </w:r>
    </w:p>
    <w:p w:rsidR="0075206C" w:rsidRPr="00695ECA" w:rsidRDefault="0075206C" w:rsidP="00695ECA">
      <w:pPr>
        <w:tabs>
          <w:tab w:val="right" w:pos="9638"/>
        </w:tabs>
        <w:bidi w:val="0"/>
        <w:spacing w:after="0" w:line="240" w:lineRule="auto"/>
        <w:jc w:val="thaiDistribute"/>
        <w:rPr>
          <w:rFonts w:ascii="Cordia New" w:eastAsia="Times New Roman" w:hAnsi="Cordia New" w:cs="Cordia New"/>
          <w:color w:val="006600"/>
          <w:sz w:val="32"/>
          <w:szCs w:val="32"/>
        </w:rPr>
      </w:pPr>
      <w:r w:rsidRPr="00695ECA">
        <w:rPr>
          <w:rFonts w:ascii="Cordia New" w:eastAsia="Times New Roman" w:hAnsi="Cordia New" w:cs="Cordia New"/>
          <w:color w:val="006600"/>
          <w:sz w:val="32"/>
          <w:szCs w:val="32"/>
          <w:cs/>
          <w:lang w:bidi="th-TH"/>
        </w:rPr>
        <w:t>ความหมาย</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บรรดาเราะสูลตอบว่า</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ลางร้าย</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เคราะห์กรรม</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และความล้าหลังนั้นอยู่กับพวกท่าน (ซึ่งเกิดจากการปฏิเสธศรัทธา</w:t>
      </w:r>
      <w:r w:rsidRPr="00695ECA">
        <w:rPr>
          <w:rFonts w:ascii="Cordia New" w:eastAsia="Times New Roman" w:hAnsi="Cordia New" w:cs="Cordia New"/>
          <w:color w:val="006600"/>
          <w:sz w:val="32"/>
          <w:szCs w:val="32"/>
          <w:rtl/>
          <w:cs/>
        </w:rPr>
        <w:t>/</w:t>
      </w:r>
      <w:r w:rsidRPr="00695ECA">
        <w:rPr>
          <w:rFonts w:ascii="Cordia New" w:eastAsia="Times New Roman" w:hAnsi="Cordia New" w:cs="Cordia New"/>
          <w:color w:val="006600"/>
          <w:sz w:val="32"/>
          <w:szCs w:val="32"/>
          <w:cs/>
          <w:lang w:bidi="th-TH"/>
        </w:rPr>
        <w:t>ความอธรรมที่มีอยู่ในตัวของพวกท่านเอง)</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สมควรแล้วหรือเมื่อพวกท่านได้รับการตักเตือนและบทเรียนสำหรับความก้าวหน้าและความสำเร็จในชีวิต</w:t>
      </w:r>
      <w:r w:rsidR="00695ECA">
        <w:rPr>
          <w:rFonts w:ascii="Cordia New" w:eastAsia="Times New Roman" w:hAnsi="Cordia New" w:cs="Cordia New" w:hint="cs"/>
          <w:color w:val="006600"/>
          <w:sz w:val="32"/>
          <w:szCs w:val="32"/>
          <w:cs/>
          <w:lang w:bidi="th-TH"/>
        </w:rPr>
        <w:t xml:space="preserve"> (</w:t>
      </w:r>
      <w:r w:rsidRPr="00695ECA">
        <w:rPr>
          <w:rFonts w:ascii="Cordia New" w:eastAsia="Times New Roman" w:hAnsi="Cordia New" w:cs="Cordia New"/>
          <w:color w:val="006600"/>
          <w:sz w:val="32"/>
          <w:szCs w:val="32"/>
          <w:cs/>
          <w:lang w:bidi="th-TH"/>
        </w:rPr>
        <w:t>แต่แล้วพวกท่านกลับกล่าวตำหนิพวกเราด้วยสิ่งต่างๆเหล่านั้น</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พวกท่านหาใช่หมู่ชนที่ต้องการแสวงหาสัจธรรม</w:t>
      </w:r>
      <w:r w:rsidR="00695ECA">
        <w:rPr>
          <w:rFonts w:ascii="Cordia New" w:eastAsia="Times New Roman" w:hAnsi="Cordia New" w:cs="Cordia New" w:hint="cs"/>
          <w:color w:val="006600"/>
          <w:sz w:val="32"/>
          <w:szCs w:val="32"/>
          <w:cs/>
          <w:lang w:bidi="th-TH"/>
        </w:rPr>
        <w:t>)</w:t>
      </w:r>
      <w:r w:rsidRPr="00695ECA">
        <w:rPr>
          <w:rFonts w:ascii="Cordia New" w:eastAsia="Times New Roman" w:hAnsi="Cordia New" w:cs="Cordia New"/>
          <w:color w:val="006600"/>
          <w:sz w:val="32"/>
          <w:szCs w:val="32"/>
        </w:rPr>
        <w:t xml:space="preserve"> </w:t>
      </w:r>
      <w:r w:rsidRPr="00695ECA">
        <w:rPr>
          <w:rFonts w:ascii="Cordia New" w:eastAsia="Times New Roman" w:hAnsi="Cordia New" w:cs="Cordia New"/>
          <w:color w:val="006600"/>
          <w:sz w:val="32"/>
          <w:szCs w:val="32"/>
          <w:cs/>
          <w:lang w:bidi="th-TH"/>
        </w:rPr>
        <w:t>แต่ทว่าพวกท่านคือหมู่ชนที่เลยเถิด</w:t>
      </w:r>
      <w:r w:rsidRPr="00695ECA">
        <w:rPr>
          <w:rFonts w:ascii="Cordia New" w:eastAsia="Times New Roman" w:hAnsi="Cordia New" w:cs="Cordia New"/>
          <w:color w:val="006600"/>
          <w:sz w:val="32"/>
          <w:szCs w:val="32"/>
          <w:rtl/>
          <w:cs/>
        </w:rPr>
        <w:t>”</w:t>
      </w:r>
    </w:p>
    <w:p w:rsidR="0075206C" w:rsidRPr="0075206C" w:rsidRDefault="0075206C" w:rsidP="0075206C">
      <w:pPr>
        <w:tabs>
          <w:tab w:val="right" w:pos="9638"/>
        </w:tabs>
        <w:bidi w:val="0"/>
        <w:spacing w:after="0" w:line="240" w:lineRule="auto"/>
        <w:jc w:val="thaiDistribute"/>
        <w:rPr>
          <w:rFonts w:ascii="TH SarabunPSK" w:eastAsia="Times New Roman" w:hAnsi="TH SarabunPSK" w:cs="TH SarabunPSK"/>
          <w:color w:val="000000"/>
          <w:sz w:val="32"/>
          <w:szCs w:val="32"/>
        </w:rPr>
      </w:pP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rtl/>
          <w:cs/>
        </w:rPr>
      </w:pPr>
      <w:r w:rsidRPr="0075206C">
        <w:rPr>
          <w:rFonts w:ascii="Cordia New" w:eastAsia="Times New Roman" w:hAnsi="Cordia New" w:cs="Cordia New"/>
          <w:b/>
          <w:bCs/>
          <w:color w:val="000000"/>
          <w:sz w:val="32"/>
          <w:szCs w:val="32"/>
          <w:cs/>
          <w:lang w:bidi="th-TH"/>
        </w:rPr>
        <w:t>สรุปคือ</w:t>
      </w:r>
      <w:r w:rsidRPr="0075206C">
        <w:rPr>
          <w:rFonts w:ascii="Cordia New" w:eastAsia="Times New Roman" w:hAnsi="Cordia New" w:cs="Cordia New"/>
          <w:b/>
          <w:bCs/>
          <w:color w:val="000000"/>
          <w:sz w:val="32"/>
          <w:szCs w:val="32"/>
          <w:rtl/>
          <w:cs/>
        </w:rPr>
        <w:t xml:space="preserve"> </w:t>
      </w:r>
      <w:r w:rsidRPr="0075206C">
        <w:rPr>
          <w:rFonts w:ascii="Cordia New" w:eastAsia="Times New Roman" w:hAnsi="Cordia New" w:cs="Cordia New"/>
          <w:color w:val="000000"/>
          <w:sz w:val="32"/>
          <w:szCs w:val="32"/>
          <w:cs/>
          <w:lang w:bidi="th-TH"/>
        </w:rPr>
        <w:t>ทุกคำสอนของอัลกุรอานและทุกการปฏิบัติที่อยู่ในรูปของสุนนะฮฺเราะสูลุลลอฮฺ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ศ็อลลัลลอฮุอะลัยฮิวะสัลลัมในทุกๆ</w:t>
      </w:r>
      <w:r w:rsidRPr="0075206C">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ด้าน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ทั้งหมดล้วนมีความเป็น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วะสัฏ</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ที่เหมาะสมกับความต้องการของมนุษย์ตามสภาพความเป็นจริงที่อัลลอฮฺได้แจ้งไว้</w:t>
      </w:r>
      <w:r w:rsidRPr="0075206C">
        <w:rPr>
          <w:rFonts w:ascii="TH SarabunPSK" w:eastAsia="Times New Roman" w:hAnsi="TH SarabunPSK" w:cs="TH SarabunPSK" w:hint="cs"/>
          <w:color w:val="000000"/>
          <w:sz w:val="32"/>
          <w:szCs w:val="32"/>
          <w:rtl/>
          <w:cs/>
        </w:rPr>
        <w:t xml:space="preserve"> </w:t>
      </w:r>
      <w:r w:rsidRPr="0075206C">
        <w:rPr>
          <w:rFonts w:ascii="Cordia New" w:eastAsia="Times New Roman" w:hAnsi="Cordia New" w:cs="Cordia New"/>
          <w:color w:val="000000"/>
          <w:sz w:val="32"/>
          <w:szCs w:val="32"/>
          <w:cs/>
          <w:lang w:bidi="th-TH"/>
        </w:rPr>
        <w:t>เพียงแต่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การนำความหมายของอายะฮฺอัลกุรอานและการปฏิบัติของสุนนะฮฺเราะสูลุลลอฮฺ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หล่านั้นลงสู่กาลเทศะที่ถูกต้องและเหมาะสมตามสภาพเวลาและสภาพแวดล้อมของแต่ละท้องถิ่นจำเป็นต้องพึ่งพาความเฉลียวฉลาดของ</w:t>
      </w:r>
      <w:r w:rsidRPr="0075206C">
        <w:rPr>
          <w:rFonts w:ascii="Cordia New" w:eastAsia="Times New Roman" w:hAnsi="Cordia New" w:cs="Cordia New"/>
          <w:color w:val="000000"/>
          <w:sz w:val="32"/>
          <w:szCs w:val="32"/>
          <w:cs/>
          <w:lang w:bidi="th-TH"/>
        </w:rPr>
        <w:lastRenderedPageBreak/>
        <w:t>บรรดาอุละมาอ์และหุกะมาอ์ ผ่านการวินิจฉัยของกลุ่มนักวิชาการ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ญะมาอะฮฺ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อะฮฺลุลอิลมีย์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ของทุกยุคสมัยและพื้นที่</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วัลลอฮุอะอฺลัม</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lang w:bidi="th-TH"/>
        </w:rPr>
      </w:pPr>
    </w:p>
    <w:p w:rsidR="0075206C" w:rsidRPr="00695ECA" w:rsidRDefault="0075206C" w:rsidP="0075206C">
      <w:pPr>
        <w:tabs>
          <w:tab w:val="right" w:pos="9638"/>
        </w:tabs>
        <w:bidi w:val="0"/>
        <w:spacing w:after="0" w:line="240" w:lineRule="auto"/>
        <w:jc w:val="thaiDistribute"/>
        <w:rPr>
          <w:rFonts w:ascii="Cordia New" w:eastAsia="Times New Roman" w:hAnsi="Cordia New" w:cs="Cordia New"/>
          <w:b/>
          <w:bCs/>
          <w:color w:val="C00000"/>
          <w:sz w:val="32"/>
          <w:szCs w:val="32"/>
        </w:rPr>
      </w:pPr>
      <w:r w:rsidRPr="00695ECA">
        <w:rPr>
          <w:rFonts w:ascii="Cordia New" w:eastAsia="Times New Roman" w:hAnsi="Cordia New" w:cs="Cordia New"/>
          <w:b/>
          <w:bCs/>
          <w:color w:val="C00000"/>
          <w:sz w:val="32"/>
          <w:szCs w:val="32"/>
          <w:rtl/>
          <w:cs/>
        </w:rPr>
        <w:t>“</w:t>
      </w:r>
      <w:r w:rsidRPr="00695ECA">
        <w:rPr>
          <w:rFonts w:ascii="Cordia New" w:eastAsia="Times New Roman" w:hAnsi="Cordia New" w:cs="Cordia New"/>
          <w:b/>
          <w:bCs/>
          <w:i/>
          <w:iCs/>
          <w:color w:val="C00000"/>
          <w:sz w:val="32"/>
          <w:szCs w:val="32"/>
          <w:cs/>
          <w:lang w:bidi="th-TH"/>
        </w:rPr>
        <w:t>อุมมะตัน</w:t>
      </w:r>
      <w:r w:rsidRPr="00695ECA">
        <w:rPr>
          <w:rFonts w:ascii="Cordia New" w:eastAsia="Times New Roman" w:hAnsi="Cordia New" w:cs="Cordia New"/>
          <w:b/>
          <w:bCs/>
          <w:i/>
          <w:iCs/>
          <w:color w:val="C00000"/>
          <w:sz w:val="32"/>
          <w:szCs w:val="32"/>
          <w:rtl/>
          <w:cs/>
        </w:rPr>
        <w:t xml:space="preserve"> </w:t>
      </w:r>
      <w:r w:rsidRPr="00695ECA">
        <w:rPr>
          <w:rFonts w:ascii="Cordia New" w:eastAsia="Times New Roman" w:hAnsi="Cordia New" w:cs="Cordia New"/>
          <w:b/>
          <w:bCs/>
          <w:i/>
          <w:iCs/>
          <w:color w:val="C00000"/>
          <w:sz w:val="32"/>
          <w:szCs w:val="32"/>
          <w:cs/>
          <w:lang w:bidi="th-TH"/>
        </w:rPr>
        <w:t>วะสะฏอ</w:t>
      </w:r>
      <w:r w:rsidRPr="00695ECA">
        <w:rPr>
          <w:rFonts w:ascii="Cordia New" w:eastAsia="Times New Roman" w:hAnsi="Cordia New" w:cs="Cordia New"/>
          <w:b/>
          <w:bCs/>
          <w:color w:val="C00000"/>
          <w:sz w:val="32"/>
          <w:szCs w:val="32"/>
          <w:rtl/>
          <w:cs/>
        </w:rPr>
        <w:t xml:space="preserve">” </w:t>
      </w:r>
      <w:r w:rsidRPr="00695ECA">
        <w:rPr>
          <w:rFonts w:ascii="Cordia New" w:eastAsia="Times New Roman" w:hAnsi="Cordia New" w:cs="Cordia New"/>
          <w:b/>
          <w:bCs/>
          <w:color w:val="C00000"/>
          <w:sz w:val="32"/>
          <w:szCs w:val="32"/>
          <w:cs/>
          <w:lang w:bidi="th-TH"/>
        </w:rPr>
        <w:t>คือ</w:t>
      </w:r>
      <w:r w:rsidRPr="00695ECA">
        <w:rPr>
          <w:rFonts w:ascii="Cordia New" w:eastAsia="Times New Roman" w:hAnsi="Cordia New" w:cs="Cordia New"/>
          <w:b/>
          <w:bCs/>
          <w:color w:val="C00000"/>
          <w:sz w:val="32"/>
          <w:szCs w:val="32"/>
          <w:rtl/>
          <w:cs/>
        </w:rPr>
        <w:t xml:space="preserve"> “</w:t>
      </w:r>
      <w:r w:rsidRPr="00695ECA">
        <w:rPr>
          <w:rFonts w:ascii="Cordia New" w:eastAsia="Times New Roman" w:hAnsi="Cordia New" w:cs="Cordia New"/>
          <w:b/>
          <w:bCs/>
          <w:i/>
          <w:iCs/>
          <w:color w:val="C00000"/>
          <w:sz w:val="32"/>
          <w:szCs w:val="32"/>
          <w:cs/>
          <w:lang w:bidi="th-TH"/>
        </w:rPr>
        <w:t>อุมมะตัน</w:t>
      </w:r>
      <w:r w:rsidRPr="00695ECA">
        <w:rPr>
          <w:rFonts w:ascii="Cordia New" w:eastAsia="Times New Roman" w:hAnsi="Cordia New" w:cs="Cordia New"/>
          <w:b/>
          <w:bCs/>
          <w:i/>
          <w:iCs/>
          <w:color w:val="C00000"/>
          <w:sz w:val="32"/>
          <w:szCs w:val="32"/>
          <w:rtl/>
          <w:cs/>
        </w:rPr>
        <w:t xml:space="preserve"> </w:t>
      </w:r>
      <w:r w:rsidRPr="00695ECA">
        <w:rPr>
          <w:rFonts w:ascii="Cordia New" w:eastAsia="Times New Roman" w:hAnsi="Cordia New" w:cs="Cordia New"/>
          <w:b/>
          <w:bCs/>
          <w:i/>
          <w:iCs/>
          <w:color w:val="C00000"/>
          <w:sz w:val="32"/>
          <w:szCs w:val="32"/>
          <w:cs/>
          <w:lang w:bidi="th-TH"/>
        </w:rPr>
        <w:t>วาหิดะฮฺ</w:t>
      </w:r>
      <w:r w:rsidRPr="00695ECA">
        <w:rPr>
          <w:rFonts w:ascii="Cordia New" w:eastAsia="Times New Roman" w:hAnsi="Cordia New" w:cs="Cordia New"/>
          <w:b/>
          <w:bCs/>
          <w:color w:val="C00000"/>
          <w:sz w:val="32"/>
          <w:szCs w:val="32"/>
          <w:rtl/>
          <w:cs/>
        </w:rPr>
        <w:t xml:space="preserve">” </w:t>
      </w:r>
      <w:r w:rsidRPr="00695ECA">
        <w:rPr>
          <w:rFonts w:ascii="Cordia New" w:eastAsia="Times New Roman" w:hAnsi="Cordia New" w:cs="Cordia New"/>
          <w:b/>
          <w:bCs/>
          <w:color w:val="C00000"/>
          <w:sz w:val="32"/>
          <w:szCs w:val="32"/>
          <w:cs/>
          <w:lang w:bidi="th-TH"/>
        </w:rPr>
        <w:t>ในฐานะที่เป็น</w:t>
      </w:r>
      <w:r w:rsidRPr="00695ECA">
        <w:rPr>
          <w:rFonts w:ascii="Cordia New" w:eastAsia="Times New Roman" w:hAnsi="Cordia New" w:cs="Cordia New"/>
          <w:b/>
          <w:bCs/>
          <w:color w:val="C00000"/>
          <w:sz w:val="32"/>
          <w:szCs w:val="32"/>
          <w:rtl/>
          <w:cs/>
        </w:rPr>
        <w:t xml:space="preserve"> “</w:t>
      </w:r>
      <w:r w:rsidRPr="00695ECA">
        <w:rPr>
          <w:rFonts w:ascii="Cordia New" w:eastAsia="Times New Roman" w:hAnsi="Cordia New" w:cs="Cordia New"/>
          <w:b/>
          <w:bCs/>
          <w:i/>
          <w:iCs/>
          <w:color w:val="C00000"/>
          <w:sz w:val="32"/>
          <w:szCs w:val="32"/>
          <w:cs/>
          <w:lang w:bidi="th-TH"/>
        </w:rPr>
        <w:t>ค็อยเราะ อุมมะฮฺ</w:t>
      </w:r>
      <w:r w:rsidRPr="00695ECA">
        <w:rPr>
          <w:rFonts w:ascii="Cordia New" w:eastAsia="Times New Roman" w:hAnsi="Cordia New" w:cs="Cordia New"/>
          <w:b/>
          <w:bCs/>
          <w:color w:val="C00000"/>
          <w:sz w:val="32"/>
          <w:szCs w:val="32"/>
          <w:rtl/>
          <w:cs/>
        </w:rPr>
        <w:t>”</w:t>
      </w: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lang w:bidi="th-TH"/>
        </w:rPr>
      </w:pPr>
      <w:r w:rsidRPr="0075206C">
        <w:rPr>
          <w:rFonts w:ascii="Cordia New" w:eastAsia="Times New Roman" w:hAnsi="Cordia New" w:cs="Cordia New"/>
          <w:color w:val="000000"/>
          <w:sz w:val="32"/>
          <w:szCs w:val="32"/>
          <w:cs/>
          <w:lang w:bidi="th-TH"/>
        </w:rPr>
        <w:t>บนพื้นฐานแห่งการคัดเลือกของอัลลอฮฺที่ได้รับการขนานนามว่า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ที่วางอยู่บนรากฐานของอัล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กุรอานที่นำพาประชาชาติสู่วิถีการดำเนินชีวิตที่ดีที่สุด</w:t>
      </w:r>
      <w:r w:rsidRPr="0075206C">
        <w:rPr>
          <w:rFonts w:ascii="Cordia New" w:eastAsia="Times New Roman" w:hAnsi="Cordia New" w:cs="Cordia New"/>
          <w:color w:val="000000"/>
          <w:sz w:val="32"/>
          <w:szCs w:val="32"/>
          <w:rtl/>
          <w:cs/>
        </w:rPr>
        <w:t xml:space="preserve"> </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อัลอักวัม</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ซึ่งส่วนหนึ่งของลักษณะ</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อัลอักวัม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ต้องเป็นประชาชาติเดียวกัน</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วาหิดะฮฺ</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ดังนั้น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จากจุดดังกล่าวพวกเขาจึงเป็นประชาชาติที่ดีที่สุดที่ได้รับการขนานนามว่า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ค็อยเราะ อุมมะฮฺ</w:t>
      </w:r>
      <w:r w:rsidRPr="0075206C">
        <w:rPr>
          <w:rFonts w:ascii="Cordia New" w:eastAsia="Times New Roman" w:hAnsi="Cordia New" w:cs="Cordia New"/>
          <w:color w:val="000000"/>
          <w:sz w:val="32"/>
          <w:szCs w:val="32"/>
          <w:rtl/>
          <w:cs/>
        </w:rPr>
        <w:t xml:space="preserve">” </w:t>
      </w:r>
    </w:p>
    <w:p w:rsidR="0075206C" w:rsidRPr="0075206C" w:rsidRDefault="0075206C" w:rsidP="00695ECA">
      <w:pPr>
        <w:bidi w:val="0"/>
        <w:spacing w:after="0" w:line="240" w:lineRule="auto"/>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ab/>
        <w:t>เพราะเป็นไปไม่ได้ที่จะมีประชาชาติอื่นที่ดีและประเสริฐกว่าประชาชาติที่อัลลอฮฺทรงกำหนดให้เป็นประชาชาติสายกลาง</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ในด้านลักษณะของหลักสูตรที่น่ายกย่อง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นคืออัลกุรอานและสุนนะฮฺอันเป็นแหล่งอ้างอิงที่เป็นสัจธรรมและความรู้ที่เป็นรากฐานของความยุติธ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และยังเป็น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วาหิดะฮฺ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ด้านความเป็นเอกภาพที่มั่นคงที่วางอยู่บนรากฐานแห่งอัลกุรอานและสุนนะฮฺที่นำพาประชาชาติสู่วิถีการดำเนินชีวิตที่ดีและมั่นคงที่สุด</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อัลอักวัม</w:t>
      </w:r>
      <w:r w:rsidR="00695ECA">
        <w:rPr>
          <w:rFonts w:ascii="Cordia New" w:eastAsia="Times New Roman" w:hAnsi="Cordia New" w:cs="Cordia New"/>
          <w:color w:val="000000"/>
          <w:sz w:val="32"/>
          <w:szCs w:val="32"/>
        </w:rPr>
        <w:t>)</w:t>
      </w:r>
    </w:p>
    <w:p w:rsidR="0075206C" w:rsidRPr="0075206C" w:rsidRDefault="00695ECA" w:rsidP="00695ECA">
      <w:pPr>
        <w:bidi w:val="0"/>
        <w:spacing w:after="0" w:line="240" w:lineRule="auto"/>
        <w:jc w:val="thaiDistribute"/>
        <w:rPr>
          <w:rFonts w:ascii="TH SarabunPSK" w:eastAsia="Times New Roman" w:hAnsi="TH SarabunPSK" w:cs="TH SarabunPSK"/>
          <w:color w:val="000000"/>
          <w:sz w:val="32"/>
          <w:szCs w:val="32"/>
        </w:rPr>
      </w:pPr>
      <w:r>
        <w:rPr>
          <w:rFonts w:ascii="Cordia New" w:eastAsia="Times New Roman" w:hAnsi="Cordia New" w:cs="Cordia New" w:hint="cs"/>
          <w:color w:val="000000"/>
          <w:sz w:val="32"/>
          <w:szCs w:val="32"/>
          <w:cs/>
          <w:lang w:bidi="th-TH"/>
        </w:rPr>
        <w:tab/>
      </w:r>
      <w:r w:rsidR="0075206C" w:rsidRPr="0075206C">
        <w:rPr>
          <w:rFonts w:ascii="Cordia New" w:eastAsia="Times New Roman" w:hAnsi="Cordia New" w:cs="Cordia New"/>
          <w:color w:val="000000"/>
          <w:sz w:val="32"/>
          <w:szCs w:val="32"/>
          <w:cs/>
          <w:lang w:bidi="th-TH"/>
        </w:rPr>
        <w:t>ด้วยเหตุนี้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อุมมะตัน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วะสะฏอ</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จึงหมายถึงประชาชาตินบีมุหัมมัด</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ศ็อลลัลลอฮุอะลัยฮิวะสัลลัมที่เป็นประชาชาติเดียวกัน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อุมมะตัน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วาหิดะฮฺ</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ที่ได้รับการประทานสองภารกิจอันทรงเกียรติอันเปี่ยมด้วยความพิเศษ</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นั่นคือ</w:t>
      </w:r>
    </w:p>
    <w:p w:rsidR="0075206C" w:rsidRPr="0075206C" w:rsidRDefault="0075206C" w:rsidP="00695ECA">
      <w:pPr>
        <w:numPr>
          <w:ilvl w:val="0"/>
          <w:numId w:val="9"/>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KFGQPC Uthman Taha Naskh" w:eastAsia="Times New Roman" w:hAnsi="KFGQPC Uthman Taha Naskh" w:cs="KFGQPC Uthman Taha Naskh" w:hint="cs"/>
          <w:sz w:val="32"/>
          <w:szCs w:val="32"/>
          <w:rtl/>
        </w:rPr>
        <w:t>﴿</w:t>
      </w:r>
      <w:r w:rsidRPr="0075206C">
        <w:rPr>
          <w:rFonts w:ascii="QCF_P064" w:eastAsia="Times New Roman" w:hAnsi="QCF_P064" w:cs="QCF_P064"/>
          <w:sz w:val="32"/>
          <w:szCs w:val="32"/>
          <w:rtl/>
        </w:rPr>
        <w:t xml:space="preserve"> ﭡ  ﭢ</w:t>
      </w:r>
      <w:r w:rsidRPr="0075206C">
        <w:rPr>
          <w:rFonts w:ascii="KFGQPC Uthman Taha Naskh" w:eastAsia="Times New Roman" w:hAnsi="KFGQPC Uthman Taha Naskh" w:cs="KFGQPC Uthman Taha Naskh" w:hint="cs"/>
          <w:sz w:val="32"/>
          <w:szCs w:val="32"/>
          <w:rtl/>
        </w:rPr>
        <w:t>﴾</w:t>
      </w:r>
      <w:r w:rsidRPr="0075206C">
        <w:rPr>
          <w:rFonts w:ascii="TH SarabunPSK" w:eastAsia="Times New Roman" w:hAnsi="TH SarabunPSK" w:cs="Cordia New" w:hint="cs"/>
          <w:color w:val="000000"/>
          <w:sz w:val="32"/>
          <w:szCs w:val="32"/>
          <w:rtl/>
          <w:cs/>
        </w:rPr>
        <w:t xml:space="preserve"> </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ถูกอุบัติขึ้นเพื่อทำหน้าที่นำพาผลประโยชน์และความดีงามสู่มนุษยชาติบนโลกนี้อย่างดีที่สุด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อัลอักวัม</w:t>
      </w: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rPr>
        <w:t xml:space="preserve"> </w:t>
      </w:r>
      <w:r w:rsidRPr="0075206C">
        <w:rPr>
          <w:rFonts w:ascii="Cordia New" w:eastAsia="Times New Roman" w:hAnsi="Cordia New" w:cs="Cordia New"/>
          <w:color w:val="000000"/>
          <w:sz w:val="32"/>
          <w:szCs w:val="32"/>
          <w:cs/>
          <w:lang w:bidi="th-TH"/>
        </w:rPr>
        <w:t>เพราะความดีงามของประชาชาตินบีมุหัมมัด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ศ็อลลัลลอฮุอะลัยฮิวะสัลลัมนั้นเหนือกว่าความดีงามของประชาชาติอื่นๆ</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ในฐานะที่เป็นประชาชาติที่ดีที่สุด</w:t>
      </w:r>
      <w:r w:rsidR="00695ECA">
        <w:rPr>
          <w:rFonts w:ascii="Cordia New" w:eastAsia="Times New Roman" w:hAnsi="Cordia New" w:cs="Cordia New" w:hint="cs"/>
          <w:color w:val="000000"/>
          <w:sz w:val="32"/>
          <w:szCs w:val="32"/>
          <w:rtl/>
        </w:rPr>
        <w:t xml:space="preserve"> </w:t>
      </w:r>
      <w:r w:rsidR="00695ECA">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ค็อยเราะ อุมมะฮฺ</w:t>
      </w:r>
      <w:r w:rsidR="00695ECA">
        <w:rPr>
          <w:rFonts w:ascii="Cordia New" w:eastAsia="Times New Roman" w:hAnsi="Cordia New" w:cs="Cordia New" w:hint="cs"/>
          <w:color w:val="000000"/>
          <w:sz w:val="32"/>
          <w:szCs w:val="32"/>
          <w:cs/>
          <w:lang w:bidi="th-TH"/>
        </w:rPr>
        <w:t>)</w:t>
      </w:r>
      <w:r w:rsidR="00695ECA">
        <w:rPr>
          <w:rFonts w:ascii="Cordia New" w:eastAsia="Times New Roman" w:hAnsi="Cordia New" w:cs="Cordia New" w:hint="cs"/>
          <w:color w:val="000000"/>
          <w:sz w:val="32"/>
          <w:szCs w:val="32"/>
          <w:rtl/>
        </w:rPr>
        <w:t xml:space="preserve"> </w:t>
      </w:r>
      <w:r w:rsidRPr="0075206C">
        <w:rPr>
          <w:rFonts w:ascii="Cordia New" w:eastAsia="Times New Roman" w:hAnsi="Cordia New" w:cs="Cordia New"/>
          <w:color w:val="000000"/>
          <w:sz w:val="32"/>
          <w:szCs w:val="32"/>
          <w:cs/>
          <w:lang w:bidi="th-TH"/>
        </w:rPr>
        <w:t>ในทุกด้านของชีวิต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ทั้งด้านอะกีดะฮฺ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อิบาดะฮฺ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อัคลาก</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การอบรม</w:t>
      </w:r>
      <w:r w:rsidR="00695ECA">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ตัรบียะฮฺ</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เศรษฐกิจ</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การตัดสินความ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การสังคม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การบริหาร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และการปกครอง</w:t>
      </w:r>
    </w:p>
    <w:p w:rsidR="0075206C" w:rsidRPr="0075206C" w:rsidRDefault="0075206C" w:rsidP="0075206C">
      <w:pPr>
        <w:numPr>
          <w:ilvl w:val="0"/>
          <w:numId w:val="9"/>
        </w:numPr>
        <w:tabs>
          <w:tab w:val="right" w:pos="9638"/>
        </w:tabs>
        <w:bidi w:val="0"/>
        <w:spacing w:after="0" w:line="240" w:lineRule="auto"/>
        <w:contextualSpacing/>
        <w:jc w:val="thaiDistribute"/>
        <w:rPr>
          <w:rFonts w:ascii="TH SarabunPSK" w:eastAsia="Times New Roman" w:hAnsi="TH SarabunPSK" w:cs="TH SarabunPSK"/>
          <w:color w:val="000000"/>
          <w:sz w:val="32"/>
          <w:szCs w:val="32"/>
        </w:rPr>
      </w:pPr>
      <w:r w:rsidRPr="0075206C">
        <w:rPr>
          <w:rFonts w:ascii="KFGQPC Uthman Taha Naskh" w:eastAsia="Times New Roman" w:hAnsi="KFGQPC Uthman Taha Naskh" w:cs="KFGQPC Uthman Taha Naskh" w:hint="cs"/>
          <w:sz w:val="32"/>
          <w:szCs w:val="32"/>
          <w:rtl/>
        </w:rPr>
        <w:t>﴿</w:t>
      </w:r>
      <w:r w:rsidRPr="0075206C">
        <w:rPr>
          <w:rFonts w:ascii="QCF_P022" w:eastAsia="Times New Roman" w:hAnsi="QCF_P022" w:cs="QCF_P022"/>
          <w:sz w:val="32"/>
          <w:szCs w:val="32"/>
          <w:rtl/>
        </w:rPr>
        <w:t>ﭯ  ﭰ  ﭱ</w:t>
      </w:r>
      <w:r w:rsidRPr="0075206C">
        <w:rPr>
          <w:rFonts w:ascii="KFGQPC Uthman Taha Naskh" w:eastAsia="Times New Roman" w:hAnsi="KFGQPC Uthman Taha Naskh" w:cs="KFGQPC Uthman Taha Naskh" w:hint="cs"/>
          <w:sz w:val="32"/>
          <w:szCs w:val="32"/>
          <w:rtl/>
        </w:rPr>
        <w:t>﴾</w:t>
      </w:r>
      <w:r w:rsidRPr="0075206C">
        <w:rPr>
          <w:rFonts w:ascii="AAAGoldenLotus Stg1_Ver1" w:eastAsia="Times New Roman" w:hAnsi="AAAGoldenLotus Stg1_Ver1" w:cs="Cordia New" w:hint="cs"/>
          <w:b/>
          <w:bCs/>
          <w:sz w:val="32"/>
          <w:szCs w:val="32"/>
          <w:rtl/>
          <w:cs/>
        </w:rPr>
        <w:t xml:space="preserve"> </w:t>
      </w:r>
      <w:r w:rsidR="00695ECA">
        <w:rPr>
          <w:rFonts w:ascii="Cordia New" w:eastAsia="Times New Roman" w:hAnsi="Cordia New" w:cs="Cordia New" w:hint="cs"/>
          <w:sz w:val="32"/>
          <w:szCs w:val="32"/>
          <w:cs/>
          <w:lang w:bidi="th-TH"/>
        </w:rPr>
        <w:t xml:space="preserve"> </w:t>
      </w:r>
      <w:r w:rsidRPr="0075206C">
        <w:rPr>
          <w:rFonts w:ascii="Cordia New" w:eastAsia="Times New Roman" w:hAnsi="Cordia New" w:cs="Cordia New"/>
          <w:sz w:val="32"/>
          <w:szCs w:val="32"/>
          <w:cs/>
          <w:lang w:bidi="th-TH"/>
        </w:rPr>
        <w:t>เป็นพยานต่อความสัจจริงของบรรดานบีในการเผยแผ่คำสอนของอัลลอฮฺต่อประชาชาติของพวกเขาในวันอาคิเราะฮฺ</w:t>
      </w:r>
      <w:r w:rsidRPr="0075206C">
        <w:rPr>
          <w:rFonts w:ascii="Cordia New" w:eastAsia="Times New Roman" w:hAnsi="Cordia New" w:cs="Cordia New"/>
          <w:sz w:val="32"/>
          <w:szCs w:val="32"/>
          <w:rtl/>
          <w:cs/>
        </w:rPr>
        <w:t xml:space="preserve"> </w:t>
      </w:r>
      <w:r w:rsidRPr="0075206C">
        <w:rPr>
          <w:rFonts w:ascii="Cordia New" w:eastAsia="Times New Roman" w:hAnsi="Cordia New" w:cs="Cordia New"/>
          <w:sz w:val="32"/>
          <w:szCs w:val="32"/>
          <w:cs/>
          <w:lang w:bidi="th-TH"/>
        </w:rPr>
        <w:t>เนื่องจากความยุติธรรมและการถูกคัดเลือกของพวกเขาในฐานะ</w:t>
      </w:r>
      <w:r w:rsidRPr="0075206C">
        <w:rPr>
          <w:rFonts w:ascii="Cordia New" w:eastAsia="Times New Roman" w:hAnsi="Cordia New" w:cs="Cordia New"/>
          <w:sz w:val="32"/>
          <w:szCs w:val="32"/>
          <w:rtl/>
          <w:cs/>
        </w:rPr>
        <w:t xml:space="preserve"> “</w:t>
      </w:r>
      <w:r w:rsidRPr="0075206C">
        <w:rPr>
          <w:rFonts w:ascii="Cordia New" w:eastAsia="Times New Roman" w:hAnsi="Cordia New" w:cs="Cordia New"/>
          <w:sz w:val="32"/>
          <w:szCs w:val="32"/>
          <w:cs/>
          <w:lang w:bidi="th-TH"/>
        </w:rPr>
        <w:t>อุมมะตัน</w:t>
      </w:r>
      <w:r w:rsidRPr="0075206C">
        <w:rPr>
          <w:rFonts w:ascii="Cordia New" w:eastAsia="Times New Roman" w:hAnsi="Cordia New" w:cs="Cordia New"/>
          <w:sz w:val="32"/>
          <w:szCs w:val="32"/>
          <w:rtl/>
          <w:cs/>
        </w:rPr>
        <w:t xml:space="preserve"> </w:t>
      </w:r>
      <w:r w:rsidRPr="0075206C">
        <w:rPr>
          <w:rFonts w:ascii="Cordia New" w:eastAsia="Times New Roman" w:hAnsi="Cordia New" w:cs="Cordia New"/>
          <w:sz w:val="32"/>
          <w:szCs w:val="32"/>
          <w:cs/>
          <w:lang w:bidi="th-TH"/>
        </w:rPr>
        <w:t>วะสะฏอ</w:t>
      </w:r>
      <w:r w:rsidRPr="0075206C">
        <w:rPr>
          <w:rFonts w:ascii="Cordia New" w:eastAsia="Times New Roman" w:hAnsi="Cordia New" w:cs="Cordia New"/>
          <w:sz w:val="32"/>
          <w:szCs w:val="32"/>
          <w:rtl/>
          <w:cs/>
        </w:rPr>
        <w:t xml:space="preserve">” </w:t>
      </w:r>
      <w:r w:rsidRPr="0075206C">
        <w:rPr>
          <w:rFonts w:ascii="Cordia New" w:eastAsia="Times New Roman" w:hAnsi="Cordia New" w:cs="Cordia New"/>
          <w:sz w:val="32"/>
          <w:szCs w:val="32"/>
          <w:cs/>
          <w:lang w:bidi="th-TH"/>
        </w:rPr>
        <w:t>นั้น มีมูลเหตุมาจากความประเสริฐของความยุติธรรม</w:t>
      </w:r>
      <w:r w:rsidRPr="0075206C">
        <w:rPr>
          <w:rFonts w:ascii="Cordia New" w:eastAsia="Times New Roman" w:hAnsi="Cordia New" w:cs="Cordia New"/>
          <w:sz w:val="32"/>
          <w:szCs w:val="32"/>
          <w:rtl/>
          <w:cs/>
        </w:rPr>
        <w:t xml:space="preserve"> </w:t>
      </w:r>
      <w:r w:rsidRPr="0075206C">
        <w:rPr>
          <w:rFonts w:ascii="Cordia New" w:eastAsia="Times New Roman" w:hAnsi="Cordia New" w:cs="Cordia New"/>
          <w:sz w:val="32"/>
          <w:szCs w:val="32"/>
          <w:cs/>
          <w:lang w:bidi="th-TH"/>
        </w:rPr>
        <w:t>ซึ่งมิได้มีเฉพาะบนโลกอันคับแคบนี้เท่านั้น</w:t>
      </w:r>
      <w:r w:rsidRPr="0075206C">
        <w:rPr>
          <w:rFonts w:ascii="Cordia New" w:eastAsia="Times New Roman" w:hAnsi="Cordia New" w:cs="Cordia New"/>
          <w:sz w:val="32"/>
          <w:szCs w:val="32"/>
          <w:rtl/>
          <w:cs/>
        </w:rPr>
        <w:t xml:space="preserve"> </w:t>
      </w:r>
      <w:r w:rsidRPr="0075206C">
        <w:rPr>
          <w:rFonts w:ascii="Cordia New" w:eastAsia="Times New Roman" w:hAnsi="Cordia New" w:cs="Cordia New"/>
          <w:sz w:val="32"/>
          <w:szCs w:val="32"/>
          <w:cs/>
          <w:lang w:bidi="th-TH"/>
        </w:rPr>
        <w:t>แต่ทว่ายังครอบคลุมโลกอาคิเราะฮฺด้วย</w:t>
      </w:r>
    </w:p>
    <w:p w:rsidR="00695ECA" w:rsidRDefault="00695ECA" w:rsidP="00695ECA">
      <w:pPr>
        <w:bidi w:val="0"/>
        <w:spacing w:after="0" w:line="240" w:lineRule="auto"/>
        <w:ind w:firstLine="720"/>
        <w:jc w:val="thaiDistribute"/>
        <w:rPr>
          <w:rFonts w:ascii="Cordia New" w:eastAsia="Times New Roman" w:hAnsi="Cordia New" w:cs="Cordia New"/>
          <w:color w:val="000000"/>
          <w:sz w:val="32"/>
          <w:szCs w:val="32"/>
          <w:lang w:bidi="th-TH"/>
        </w:rPr>
      </w:pPr>
    </w:p>
    <w:p w:rsidR="0075206C" w:rsidRPr="0075206C" w:rsidRDefault="0075206C" w:rsidP="00695ECA">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ดังนั้น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จึงเป็นที่ประจักษ์ว่า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คำสอนของอัลกุรอานเป็นคำสอนหลักสำหรับ</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แบบอย่างการนำคำสอนของอัลกุรอานไปปฏิบัติได้อย่างสมบูรณ์แบบที่สุดคือสุนนะฮฺ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ศ็อลลัลลอฮุอะลัยฮิวะสัลลัมและสุนนะฮฺของบรรดาเศาะหาบะฮฺ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เราะฎิยัลลอฮุอันฮุม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โดยเฉพาะอย่างยิ่งสุนนะฮฺของบรรดาเคาะลีฟะฮฺผู้ทรงธรรมทั้งสี่ท่านที่มีลักษณะของ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วะสัฏ</w:t>
      </w:r>
      <w:r w:rsidRPr="0075206C">
        <w:rPr>
          <w:rFonts w:ascii="Cordia New" w:eastAsia="Times New Roman" w:hAnsi="Cordia New" w:cs="Cordia New"/>
          <w:color w:val="000000"/>
          <w:sz w:val="32"/>
          <w:szCs w:val="32"/>
          <w:rtl/>
          <w:cs/>
        </w:rPr>
        <w:t>” (</w:t>
      </w:r>
      <w:r w:rsidRPr="0075206C">
        <w:rPr>
          <w:rFonts w:ascii="Cordia New" w:eastAsia="Times New Roman" w:hAnsi="Cordia New" w:cs="Cordia New"/>
          <w:color w:val="000000"/>
          <w:sz w:val="32"/>
          <w:szCs w:val="32"/>
          <w:cs/>
          <w:lang w:bidi="th-TH"/>
        </w:rPr>
        <w:t>เป็นกลางด้วยความยุติธรรม</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cs/>
          <w:lang w:bidi="th-TH"/>
        </w:rPr>
        <w:t>อักวัม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(มาตรฐานดีที่สุด) และ</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ค็อยรฺ</w:t>
      </w:r>
      <w:r w:rsidRPr="0075206C">
        <w:rPr>
          <w:rFonts w:ascii="Cordia New" w:eastAsia="Times New Roman" w:hAnsi="Cordia New" w:cs="Cordia New"/>
          <w:color w:val="000000"/>
          <w:sz w:val="32"/>
          <w:szCs w:val="32"/>
          <w:rtl/>
          <w:cs/>
        </w:rPr>
        <w:t>” (</w:t>
      </w:r>
      <w:r w:rsidRPr="0075206C">
        <w:rPr>
          <w:rFonts w:ascii="Cordia New" w:eastAsia="Times New Roman" w:hAnsi="Cordia New" w:cs="Cordia New"/>
          <w:color w:val="000000"/>
          <w:sz w:val="32"/>
          <w:szCs w:val="32"/>
          <w:cs/>
          <w:lang w:bidi="th-TH"/>
        </w:rPr>
        <w:t>ดีเลิศ</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และ</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วาหิดะฮฺ</w:t>
      </w:r>
      <w:r w:rsidRPr="0075206C">
        <w:rPr>
          <w:rFonts w:ascii="Cordia New" w:eastAsia="Times New Roman" w:hAnsi="Cordia New" w:cs="Cordia New"/>
          <w:color w:val="000000"/>
          <w:sz w:val="32"/>
          <w:szCs w:val="32"/>
          <w:rtl/>
          <w:cs/>
        </w:rPr>
        <w:t>” (</w:t>
      </w:r>
      <w:r w:rsidRPr="0075206C">
        <w:rPr>
          <w:rFonts w:ascii="Cordia New" w:eastAsia="Times New Roman" w:hAnsi="Cordia New" w:cs="Cordia New"/>
          <w:color w:val="000000"/>
          <w:sz w:val="32"/>
          <w:szCs w:val="32"/>
          <w:cs/>
          <w:lang w:bidi="th-TH"/>
        </w:rPr>
        <w:t>เอกภาพเป็นหนึ่งเดียว</w:t>
      </w:r>
      <w:r w:rsidR="00695ECA">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ดังนั้น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b/>
          <w:bCs/>
          <w:i/>
          <w:iCs/>
          <w:color w:val="000000"/>
          <w:sz w:val="32"/>
          <w:szCs w:val="32"/>
          <w:cs/>
          <w:lang w:bidi="th-TH"/>
        </w:rPr>
        <w:t>ประชาชาติใดก็ตามที่ปฏิบัติตามคำสอนของอิสลามผ่านคำสอนของอัลกุรอานตามวิธีการปฏิบัติ</w:t>
      </w:r>
      <w:r w:rsidRPr="0075206C">
        <w:rPr>
          <w:rFonts w:ascii="Cordia New" w:eastAsia="Times New Roman" w:hAnsi="Cordia New" w:cs="Cordia New"/>
          <w:b/>
          <w:bCs/>
          <w:i/>
          <w:iCs/>
          <w:color w:val="000000"/>
          <w:sz w:val="32"/>
          <w:szCs w:val="32"/>
          <w:cs/>
          <w:lang w:bidi="th-TH"/>
        </w:rPr>
        <w:lastRenderedPageBreak/>
        <w:t>ของสุนนะฮฺเราะสูลุลลอฮฺ</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ศ็อลลัลลอฮุอะลัยฮิวะสัลลัม</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ซึ่งในบรรดาสุนนะฮฺเหล่านั้นได้แก่</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การรวมตัวเป็นญะมาอะฮฺในรูปของ</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อุมมะตัน</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วาหิดะฮฺ</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นั่นแหละคือ</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อุมมะตัน</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วะสะฏอ</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ที่มีสิทธิจะเป็น</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ค็อยเราะ อุมมะฮฺ</w:t>
      </w:r>
      <w:r w:rsidRPr="0075206C">
        <w:rPr>
          <w:rFonts w:ascii="Cordia New" w:eastAsia="Times New Roman" w:hAnsi="Cordia New" w:cs="Cordia New"/>
          <w:b/>
          <w:bCs/>
          <w:i/>
          <w:iCs/>
          <w:color w:val="000000"/>
          <w:sz w:val="32"/>
          <w:szCs w:val="32"/>
          <w:rtl/>
          <w:cs/>
        </w:rPr>
        <w:t>”</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และในทางกลับกัน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การงานใดที่ค้านกับสุนนะฮฺของท่านเราะสูลุลลอฮฺ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ศ็อลลัลลออุอะลัยฮิวะสัลลัม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สิ่งนั้นย่อมไม่คู่ควรที่จะเรียกว่า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เป็นอันขาด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เพราะการปฏิบัติที่ค้านกับสุนนะฮฺของท่านเราะสูลุลลอฮฺ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ศ็อลลัลลออุอะลัยฮิวะสัลลัม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มักจะนำพาความแตกแยก</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และความเป็นศัตรูสู่ประชาชาติอิสลามอยู่เสมอ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ทำให้เกิดความอ่อนแอ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และล้าหลังบนโลกนี้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เพราะลักษณะเดิมของ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คือคุณลักษณะของท่านนบีมุหัมมัดผู้เป็นเราะสูลของอัลลอฮฺ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ศ็อลลัลลอฮุอะลัยฮิวะสัลลัมและบรรดาเศาะหาบะฮฺของท่านที่รวมตัวกันเป็น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วาหิดะฮฺ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ไม่ว่าจะอยู่ในรูปของญะมาอะฮฺที่ไร้อำนาจในสมัยมักกะฮฺ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หรือในรูปของรัฐที่มีฐานอำนาจในสมัยมะดีนะฮฺก็ตาม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นั่นคือข้อเท็จจริงของการดำเนินแบบอย่างสำหรับ</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ในทุกที่และทุกเวลา</w:t>
      </w:r>
    </w:p>
    <w:p w:rsidR="0075206C" w:rsidRPr="0075206C" w:rsidRDefault="0075206C" w:rsidP="0075206C">
      <w:pPr>
        <w:tabs>
          <w:tab w:val="right" w:pos="9638"/>
        </w:tabs>
        <w:bidi w:val="0"/>
        <w:spacing w:after="0" w:line="240" w:lineRule="auto"/>
        <w:jc w:val="thaiDistribute"/>
        <w:rPr>
          <w:rFonts w:ascii="TH SarabunPSK" w:eastAsia="Times New Roman" w:hAnsi="TH SarabunPSK" w:cs="TH SarabunPSK"/>
          <w:color w:val="000000"/>
          <w:sz w:val="32"/>
          <w:szCs w:val="32"/>
        </w:rPr>
      </w:pPr>
    </w:p>
    <w:p w:rsidR="0075206C" w:rsidRPr="00695ECA" w:rsidRDefault="0075206C" w:rsidP="0075206C">
      <w:pPr>
        <w:tabs>
          <w:tab w:val="right" w:pos="9638"/>
        </w:tabs>
        <w:bidi w:val="0"/>
        <w:spacing w:after="0" w:line="240" w:lineRule="auto"/>
        <w:jc w:val="thaiDistribute"/>
        <w:rPr>
          <w:rFonts w:ascii="Cordia New" w:eastAsia="Times New Roman" w:hAnsi="Cordia New" w:cs="Cordia New"/>
          <w:b/>
          <w:bCs/>
          <w:color w:val="C00000"/>
          <w:sz w:val="32"/>
          <w:szCs w:val="32"/>
        </w:rPr>
      </w:pPr>
      <w:r w:rsidRPr="00695ECA">
        <w:rPr>
          <w:rFonts w:ascii="Cordia New" w:eastAsia="Times New Roman" w:hAnsi="Cordia New" w:cs="Cordia New"/>
          <w:b/>
          <w:bCs/>
          <w:color w:val="C00000"/>
          <w:sz w:val="32"/>
          <w:szCs w:val="32"/>
          <w:cs/>
          <w:lang w:bidi="th-TH"/>
        </w:rPr>
        <w:t>ความคลุมเครือและคำตอบเกี่ยวกับ</w:t>
      </w:r>
      <w:r w:rsidRPr="00695ECA">
        <w:rPr>
          <w:rFonts w:ascii="Cordia New" w:eastAsia="Times New Roman" w:hAnsi="Cordia New" w:cs="Cordia New"/>
          <w:b/>
          <w:bCs/>
          <w:color w:val="C00000"/>
          <w:sz w:val="32"/>
          <w:szCs w:val="32"/>
          <w:rtl/>
          <w:cs/>
        </w:rPr>
        <w:t xml:space="preserve"> “</w:t>
      </w:r>
      <w:r w:rsidRPr="00695ECA">
        <w:rPr>
          <w:rFonts w:ascii="Cordia New" w:eastAsia="Times New Roman" w:hAnsi="Cordia New" w:cs="Cordia New"/>
          <w:b/>
          <w:bCs/>
          <w:i/>
          <w:iCs/>
          <w:color w:val="C00000"/>
          <w:sz w:val="32"/>
          <w:szCs w:val="32"/>
          <w:cs/>
          <w:lang w:bidi="th-TH"/>
        </w:rPr>
        <w:t>อุมมะตัน</w:t>
      </w:r>
      <w:r w:rsidRPr="00695ECA">
        <w:rPr>
          <w:rFonts w:ascii="Cordia New" w:eastAsia="Times New Roman" w:hAnsi="Cordia New" w:cs="Cordia New"/>
          <w:b/>
          <w:bCs/>
          <w:i/>
          <w:iCs/>
          <w:color w:val="C00000"/>
          <w:sz w:val="32"/>
          <w:szCs w:val="32"/>
          <w:rtl/>
          <w:cs/>
        </w:rPr>
        <w:t xml:space="preserve"> </w:t>
      </w:r>
      <w:r w:rsidRPr="00695ECA">
        <w:rPr>
          <w:rFonts w:ascii="Cordia New" w:eastAsia="Times New Roman" w:hAnsi="Cordia New" w:cs="Cordia New"/>
          <w:b/>
          <w:bCs/>
          <w:i/>
          <w:iCs/>
          <w:color w:val="C00000"/>
          <w:sz w:val="32"/>
          <w:szCs w:val="32"/>
          <w:cs/>
          <w:lang w:bidi="th-TH"/>
        </w:rPr>
        <w:t>วะสะฏอ</w:t>
      </w:r>
      <w:r w:rsidRPr="00695ECA">
        <w:rPr>
          <w:rFonts w:ascii="Cordia New" w:eastAsia="Times New Roman" w:hAnsi="Cordia New" w:cs="Cordia New"/>
          <w:b/>
          <w:bCs/>
          <w:color w:val="C00000"/>
          <w:sz w:val="32"/>
          <w:szCs w:val="32"/>
          <w:rtl/>
          <w:cs/>
        </w:rPr>
        <w:t>”</w:t>
      </w:r>
    </w:p>
    <w:p w:rsidR="0075206C" w:rsidRPr="0075206C" w:rsidRDefault="0075206C" w:rsidP="0075206C">
      <w:pPr>
        <w:tabs>
          <w:tab w:val="right" w:pos="9638"/>
        </w:tabs>
        <w:bidi w:val="0"/>
        <w:spacing w:after="0" w:line="240" w:lineRule="auto"/>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บางคนยังมีความเข้าใจที่ความคลุมเครือเกี่ยวกับความหมายของ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ในจำนวนนั้นได้แก่</w:t>
      </w:r>
    </w:p>
    <w:p w:rsidR="0075206C" w:rsidRPr="0075206C" w:rsidRDefault="0075206C" w:rsidP="0075206C">
      <w:pPr>
        <w:numPr>
          <w:ilvl w:val="0"/>
          <w:numId w:val="10"/>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สุบหานัลลอฮฺ</w:t>
      </w:r>
      <w:r w:rsidRPr="0075206C">
        <w:rPr>
          <w:rFonts w:ascii="Cordia New" w:eastAsia="Times New Roman" w:hAnsi="Cordia New" w:cs="Cordia New"/>
          <w:color w:val="000000"/>
          <w:sz w:val="32"/>
          <w:szCs w:val="32"/>
        </w:rPr>
        <w:t>!</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ยังมีประชาชาติอิสลามอีกจำนวนมากที่ยังเข้าใจสับสนและคลุมเครือเกี่ยวกับข้อเท็จจริงของประชาชาติอิสลามที่ได้รับการขนานนามจากอัลลอฮฺ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โดยพวกเขาเข้าใจว่า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หมายถึง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ประชาชาติที่เป็นกลาง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ในความหมายของความกึ่งกลางระหว่างสองกลุ่มคน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นั่นคือ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กลุ่มชาวมุสลิมที่ยึดมั่นอย่างเคร่งครัดกับคำสอนของอิสลามทั้งด้านการศรัทธา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และการปฏิบัติตามสุนนะฮฺของท่านเราะสูลุลลอฮฺ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กับกลุ่มชาวมุสลิมที่ไม่เข้าใจหรือไม่ปฏิบัติตามคำสอนของอิสลามอย่างเคร่งครัด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หมายความว่า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วกเขาคือกลุ่มชาวมุสลิมที่นำคำสอนของอิสลามบางส่วนที่สอดคล้องกับอารมณ์ตัณหาของพวกเขาไปปฏิบัติและละทิ้งอีกบางส่วนที่ก่อความยุ่งยากแก่ชีวิต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นื่องจากพวกเขาเห็นว่าอิสลามในรูปแบบดังกล่าวไม่เหมาะสมกับยุคสมัยหรือไม่สามารถจะประสานกับศาสนาอื่นๆไ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หรือถือว่าเป็น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อิสลามสมัยใหม่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ที่ค้านและสวนทางกับข้อเท็จจริงของอิสลามที่มาจากอัลกุรอานและสุนนะฮฺ</w:t>
      </w:r>
    </w:p>
    <w:p w:rsidR="0075206C" w:rsidRPr="0075206C" w:rsidRDefault="0075206C" w:rsidP="0075206C">
      <w:pPr>
        <w:tabs>
          <w:tab w:val="right" w:pos="9638"/>
        </w:tabs>
        <w:bidi w:val="0"/>
        <w:spacing w:after="0" w:line="240" w:lineRule="auto"/>
        <w:jc w:val="thaiDistribute"/>
        <w:rPr>
          <w:rFonts w:ascii="TH SarabunPSK" w:eastAsia="Times New Roman" w:hAnsi="TH SarabunPSK" w:cs="TH SarabunPSK"/>
          <w:color w:val="000000"/>
          <w:sz w:val="32"/>
          <w:szCs w:val="32"/>
        </w:rPr>
      </w:pPr>
    </w:p>
    <w:p w:rsidR="0075206C" w:rsidRPr="00455F23" w:rsidRDefault="0075206C" w:rsidP="0075206C">
      <w:pPr>
        <w:bidi w:val="0"/>
        <w:spacing w:after="0" w:line="240" w:lineRule="auto"/>
        <w:jc w:val="thaiDistribute"/>
        <w:rPr>
          <w:rFonts w:ascii="Cordia New" w:eastAsia="Times New Roman" w:hAnsi="Cordia New" w:cs="Cordia New"/>
          <w:b/>
          <w:bCs/>
          <w:color w:val="C00000"/>
          <w:sz w:val="32"/>
          <w:szCs w:val="32"/>
          <w:rtl/>
          <w:cs/>
        </w:rPr>
      </w:pPr>
      <w:r w:rsidRPr="00455F23">
        <w:rPr>
          <w:rFonts w:ascii="Cordia New" w:eastAsia="Times New Roman" w:hAnsi="Cordia New" w:cs="Cordia New"/>
          <w:b/>
          <w:bCs/>
          <w:color w:val="C00000"/>
          <w:sz w:val="32"/>
          <w:szCs w:val="32"/>
          <w:cs/>
          <w:lang w:bidi="th-TH"/>
        </w:rPr>
        <w:t>คำตอบมีดังนี้</w:t>
      </w:r>
    </w:p>
    <w:p w:rsidR="0075206C" w:rsidRPr="0075206C" w:rsidRDefault="0075206C" w:rsidP="0075206C">
      <w:pPr>
        <w:numPr>
          <w:ilvl w:val="0"/>
          <w:numId w:val="11"/>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ความเข้าใจต่อความหมายของ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ดังกล่าวเป็นความเข้าใจที่ไม่ถูกต้องและเลยเถิด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เป็นความเข้าใจที่ศัตรูของอัลลอฮฺจากชาวยิวและพันธมิตรของพวกเขาสร้างขึ้น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และชาวมุสลิมบางกลุ่มได้เสพความเข้าใจดังกล่าวอย่างหูนวกตาบอด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เพราะความเข้าใจดังกล่าวไม่ได้วางอยู่บนรากฐานของอัลกุรอานและสุนนะฮฺ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แต่ทว่า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เป็นความเข้าใจที่อัลลอฮฺได้กล่าวตำหนิในอัลกุรอาน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พระองค์ตรัสว่า</w:t>
      </w:r>
    </w:p>
    <w:p w:rsidR="0075206C" w:rsidRPr="00695ECA" w:rsidRDefault="0075206C" w:rsidP="00695ECA">
      <w:pPr>
        <w:spacing w:after="0" w:line="240" w:lineRule="auto"/>
        <w:contextualSpacing/>
        <w:jc w:val="both"/>
        <w:rPr>
          <w:rFonts w:ascii="TH SarabunPSK" w:eastAsia="Times New Roman" w:hAnsi="TH SarabunPSK" w:cs="Arial"/>
          <w:color w:val="006600"/>
          <w:sz w:val="32"/>
          <w:szCs w:val="32"/>
          <w:rtl/>
          <w:cs/>
        </w:rPr>
      </w:pPr>
      <w:r w:rsidRPr="00695ECA">
        <w:rPr>
          <w:rFonts w:ascii="KFGQPC Uthman Taha Naskh" w:eastAsia="Times New Roman" w:hAnsi="KFGQPC Uthman Taha Naskh" w:cs="KFGQPC Uthman Taha Naskh" w:hint="cs"/>
          <w:color w:val="006600"/>
          <w:sz w:val="32"/>
          <w:szCs w:val="32"/>
          <w:rtl/>
        </w:rPr>
        <w:lastRenderedPageBreak/>
        <w:t>﴿</w:t>
      </w:r>
      <w:r w:rsidRPr="00695ECA">
        <w:rPr>
          <w:rFonts w:ascii="QCF_P013" w:eastAsia="Calibri" w:hAnsi="QCF_P013" w:cs="QCF_P013"/>
          <w:color w:val="006600"/>
          <w:sz w:val="32"/>
          <w:szCs w:val="32"/>
          <w:rtl/>
        </w:rPr>
        <w:t xml:space="preserve"> ﭸ ﭹ ﭺ ﭻ  ﭼﭽ ﭾﭿ ﮀ ﮁ ﮂ ﮃ ﮄﮅ  ﮆ ﮇ ﮈﮉ ﮊ ﮋ ﮌ ﮍ  ﮎ ﮏﮐ  ﮑ ﮒ ﮓ   ﮔ ﮕ </w:t>
      </w:r>
      <w:r w:rsidRPr="00695ECA">
        <w:rPr>
          <w:rFonts w:ascii="KFGQPC Uthman Taha Naskh" w:eastAsia="Times New Roman" w:hAnsi="KFGQPC Uthman Taha Naskh" w:cs="KFGQPC Uthman Taha Naskh" w:hint="cs"/>
          <w:color w:val="006600"/>
          <w:sz w:val="32"/>
          <w:szCs w:val="32"/>
          <w:rtl/>
        </w:rPr>
        <w:t>﴾</w:t>
      </w:r>
      <w:r w:rsidRPr="00695ECA">
        <w:rPr>
          <w:rFonts w:ascii="TH SarabunPSK" w:eastAsia="Times New Roman" w:hAnsi="TH SarabunPSK" w:cs="TH SarabunPSK"/>
          <w:color w:val="006600"/>
          <w:sz w:val="32"/>
          <w:szCs w:val="32"/>
          <w:vertAlign w:val="superscript"/>
          <w:cs/>
        </w:rPr>
        <w:footnoteReference w:id="38"/>
      </w:r>
    </w:p>
    <w:p w:rsidR="0075206C" w:rsidRPr="00695ECA" w:rsidRDefault="0075206C" w:rsidP="00695ECA">
      <w:pPr>
        <w:tabs>
          <w:tab w:val="right" w:pos="9638"/>
        </w:tabs>
        <w:bidi w:val="0"/>
        <w:spacing w:after="0" w:line="240" w:lineRule="auto"/>
        <w:contextualSpacing/>
        <w:jc w:val="thaiDistribute"/>
        <w:rPr>
          <w:rFonts w:ascii="Cordia New" w:eastAsia="Times New Roman" w:hAnsi="Cordia New" w:cs="Cordia New"/>
          <w:color w:val="006600"/>
          <w:sz w:val="32"/>
          <w:szCs w:val="32"/>
        </w:rPr>
      </w:pPr>
      <w:r w:rsidRPr="00695ECA">
        <w:rPr>
          <w:rFonts w:ascii="Cordia New" w:eastAsia="Times New Roman" w:hAnsi="Cordia New" w:cs="Cordia New"/>
          <w:color w:val="006600"/>
          <w:sz w:val="32"/>
          <w:szCs w:val="32"/>
          <w:cs/>
          <w:lang w:bidi="th-TH"/>
        </w:rPr>
        <w:t>ความหมาย</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พวกเจ้าจะศรัทธาต่อบางส่วนของคัมภีร์</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และปฏิเสธต่ออีกบางส่วนกระนั้นหรือ</w:t>
      </w:r>
      <w:r w:rsidRPr="00695ECA">
        <w:rPr>
          <w:rFonts w:ascii="Cordia New" w:eastAsia="Times New Roman" w:hAnsi="Cordia New" w:cs="Cordia New"/>
          <w:color w:val="006600"/>
          <w:sz w:val="32"/>
          <w:szCs w:val="32"/>
        </w:rPr>
        <w:t>!</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ดังนั้น</w:t>
      </w:r>
      <w:r w:rsidRPr="00695ECA">
        <w:rPr>
          <w:rFonts w:ascii="Cordia New" w:eastAsia="Times New Roman" w:hAnsi="Cordia New" w:cs="Cordia New"/>
          <w:color w:val="006600"/>
          <w:sz w:val="32"/>
          <w:szCs w:val="32"/>
        </w:rPr>
        <w:t xml:space="preserve"> </w:t>
      </w:r>
      <w:r w:rsidRPr="00695ECA">
        <w:rPr>
          <w:rFonts w:ascii="Cordia New" w:eastAsia="Times New Roman" w:hAnsi="Cordia New" w:cs="Cordia New"/>
          <w:color w:val="006600"/>
          <w:sz w:val="32"/>
          <w:szCs w:val="32"/>
          <w:cs/>
          <w:lang w:bidi="th-TH"/>
        </w:rPr>
        <w:t>ไม่มีการตอบแทนสำหรับผู้กระทำเช่นนั้นในหมู่พวกเจ้านอกจากความอัปยศในชีวิตบนโลกนี้</w:t>
      </w:r>
      <w:r w:rsidRPr="00695ECA">
        <w:rPr>
          <w:rFonts w:ascii="Cordia New" w:eastAsia="Times New Roman" w:hAnsi="Cordia New" w:cs="Cordia New"/>
          <w:color w:val="006600"/>
          <w:sz w:val="32"/>
          <w:szCs w:val="32"/>
        </w:rPr>
        <w:t xml:space="preserve"> </w:t>
      </w:r>
      <w:r w:rsidRPr="00695ECA">
        <w:rPr>
          <w:rFonts w:ascii="Cordia New" w:eastAsia="Times New Roman" w:hAnsi="Cordia New" w:cs="Cordia New"/>
          <w:color w:val="006600"/>
          <w:sz w:val="32"/>
          <w:szCs w:val="32"/>
          <w:cs/>
          <w:lang w:bidi="th-TH"/>
        </w:rPr>
        <w:t>และในวันอาคิเราะฮฺพวกเขาจะถูกส่งไปลงโทษ</w:t>
      </w:r>
      <w:r w:rsidR="00695ECA">
        <w:rPr>
          <w:rFonts w:ascii="Cordia New" w:eastAsia="Times New Roman" w:hAnsi="Cordia New" w:cs="Cordia New" w:hint="cs"/>
          <w:color w:val="006600"/>
          <w:sz w:val="32"/>
          <w:szCs w:val="32"/>
          <w:cs/>
          <w:lang w:bidi="th-TH"/>
        </w:rPr>
        <w:t xml:space="preserve"> (</w:t>
      </w:r>
      <w:r w:rsidRPr="00695ECA">
        <w:rPr>
          <w:rFonts w:ascii="Cordia New" w:eastAsia="Times New Roman" w:hAnsi="Cordia New" w:cs="Cordia New"/>
          <w:color w:val="006600"/>
          <w:sz w:val="32"/>
          <w:szCs w:val="32"/>
          <w:cs/>
          <w:lang w:bidi="th-TH"/>
        </w:rPr>
        <w:t>ในนรก</w:t>
      </w:r>
      <w:r w:rsidR="00695ECA">
        <w:rPr>
          <w:rFonts w:ascii="Cordia New" w:eastAsia="Times New Roman" w:hAnsi="Cordia New" w:cs="Cordia New" w:hint="cs"/>
          <w:color w:val="006600"/>
          <w:sz w:val="32"/>
          <w:szCs w:val="32"/>
          <w:cs/>
          <w:lang w:bidi="th-TH"/>
        </w:rPr>
        <w:t xml:space="preserve">) </w:t>
      </w:r>
      <w:r w:rsidRPr="00695ECA">
        <w:rPr>
          <w:rFonts w:ascii="Cordia New" w:eastAsia="Times New Roman" w:hAnsi="Cordia New" w:cs="Cordia New"/>
          <w:color w:val="006600"/>
          <w:sz w:val="32"/>
          <w:szCs w:val="32"/>
          <w:cs/>
          <w:lang w:bidi="th-TH"/>
        </w:rPr>
        <w:t>ที่เจ็บแสบยิ่ง</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และ</w:t>
      </w:r>
      <w:r w:rsidR="00695ECA">
        <w:rPr>
          <w:rFonts w:ascii="Cordia New" w:eastAsia="Times New Roman" w:hAnsi="Cordia New" w:cs="Cordia New" w:hint="cs"/>
          <w:color w:val="006600"/>
          <w:sz w:val="32"/>
          <w:szCs w:val="32"/>
          <w:cs/>
          <w:lang w:bidi="th-TH"/>
        </w:rPr>
        <w:t>(</w:t>
      </w:r>
      <w:r w:rsidRPr="00695ECA">
        <w:rPr>
          <w:rFonts w:ascii="Cordia New" w:eastAsia="Times New Roman" w:hAnsi="Cordia New" w:cs="Cordia New"/>
          <w:color w:val="006600"/>
          <w:sz w:val="32"/>
          <w:szCs w:val="32"/>
          <w:cs/>
          <w:lang w:bidi="th-TH"/>
        </w:rPr>
        <w:t>พึงสังวรว่า</w:t>
      </w:r>
      <w:r w:rsidR="00695ECA">
        <w:rPr>
          <w:rFonts w:ascii="Cordia New" w:eastAsia="Times New Roman" w:hAnsi="Cordia New" w:cs="Cordia New" w:hint="cs"/>
          <w:color w:val="006600"/>
          <w:sz w:val="32"/>
          <w:szCs w:val="32"/>
          <w:cs/>
          <w:lang w:bidi="th-TH"/>
        </w:rPr>
        <w:t xml:space="preserve">) </w:t>
      </w:r>
      <w:r w:rsidRPr="00695ECA">
        <w:rPr>
          <w:rFonts w:ascii="Cordia New" w:eastAsia="Times New Roman" w:hAnsi="Cordia New" w:cs="Cordia New"/>
          <w:color w:val="006600"/>
          <w:sz w:val="32"/>
          <w:szCs w:val="32"/>
          <w:cs/>
          <w:lang w:bidi="th-TH"/>
        </w:rPr>
        <w:t>อัลลอฮฺย่อมไม่หลงลืมในทุกสิ่งที่พวกเจ้าได้กระทำไว้บนโลกนี้</w:t>
      </w:r>
      <w:r w:rsidRPr="00695ECA">
        <w:rPr>
          <w:rFonts w:ascii="Cordia New" w:eastAsia="Times New Roman" w:hAnsi="Cordia New" w:cs="Cordia New"/>
          <w:color w:val="006600"/>
          <w:sz w:val="32"/>
          <w:szCs w:val="32"/>
          <w:rtl/>
          <w:cs/>
        </w:rPr>
        <w:t>”</w:t>
      </w:r>
    </w:p>
    <w:p w:rsidR="00695ECA" w:rsidRDefault="00695ECA" w:rsidP="00695ECA">
      <w:pPr>
        <w:bidi w:val="0"/>
        <w:spacing w:after="0" w:line="240" w:lineRule="auto"/>
        <w:contextualSpacing/>
        <w:jc w:val="thaiDistribute"/>
        <w:rPr>
          <w:rFonts w:ascii="Cordia New" w:eastAsia="Times New Roman" w:hAnsi="Cordia New" w:cs="Cordia New"/>
          <w:color w:val="000000"/>
          <w:sz w:val="32"/>
          <w:szCs w:val="32"/>
          <w:lang w:bidi="th-TH"/>
        </w:rPr>
      </w:pPr>
      <w:r>
        <w:rPr>
          <w:rFonts w:ascii="Cordia New" w:eastAsia="Times New Roman" w:hAnsi="Cordia New" w:cs="Cordia New" w:hint="cs"/>
          <w:color w:val="000000"/>
          <w:sz w:val="32"/>
          <w:szCs w:val="32"/>
          <w:cs/>
          <w:lang w:bidi="th-TH"/>
        </w:rPr>
        <w:tab/>
      </w:r>
    </w:p>
    <w:p w:rsidR="0075206C" w:rsidRPr="0075206C" w:rsidRDefault="0075206C" w:rsidP="00695ECA">
      <w:pPr>
        <w:bidi w:val="0"/>
        <w:spacing w:after="0" w:line="240" w:lineRule="auto"/>
        <w:ind w:firstLine="720"/>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ท่านอิบนุกะษีรได้กล่าวอธิบายอายะฮฺข้างต้นว่า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อายะฮฺนี้ได้ตำหนิชาวยิวต่อการดำเนินชีวิตของพวกเขาที่เบี่ยงเบนจากคัมภีร์เตารอตของพวกเขา</w:t>
      </w: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vertAlign w:val="superscript"/>
          <w:rtl/>
          <w:cs/>
        </w:rPr>
        <w:t xml:space="preserve"> </w:t>
      </w:r>
      <w:r w:rsidRPr="0075206C">
        <w:rPr>
          <w:rFonts w:ascii="Cordia New" w:eastAsia="Times New Roman" w:hAnsi="Cordia New" w:cs="Cordia New"/>
          <w:color w:val="000000"/>
          <w:sz w:val="32"/>
          <w:szCs w:val="32"/>
          <w:vertAlign w:val="superscript"/>
          <w:cs/>
        </w:rPr>
        <w:footnoteReference w:id="39"/>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หวังว่าการตำหนิดังกล่าวจะเป็นบทเรียนและข้อคิดที่สำคัญแก่ประชาชาตินบีมุหัมมัด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ศ็อลลัลลอฮุอะลัยฮิวะสัลลัมในจุดยืนของพวกเขาต่อคัมภีร์อัลกุรอาน</w:t>
      </w:r>
    </w:p>
    <w:p w:rsidR="0075206C" w:rsidRPr="0075206C" w:rsidRDefault="0075206C" w:rsidP="0075206C">
      <w:p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อัลลอฮฺตรัสว่า</w:t>
      </w:r>
    </w:p>
    <w:p w:rsidR="0075206C" w:rsidRPr="00695ECA" w:rsidRDefault="0075206C" w:rsidP="00695ECA">
      <w:pPr>
        <w:spacing w:after="0" w:line="240" w:lineRule="auto"/>
        <w:jc w:val="thaiDistribute"/>
        <w:rPr>
          <w:rFonts w:ascii="TH SarabunPSK" w:eastAsia="Times New Roman" w:hAnsi="TH SarabunPSK" w:cs="Arial"/>
          <w:color w:val="006600"/>
          <w:sz w:val="32"/>
          <w:szCs w:val="32"/>
          <w:rtl/>
        </w:rPr>
      </w:pPr>
      <w:r w:rsidRPr="00695ECA">
        <w:rPr>
          <w:rFonts w:ascii="KFGQPC Uthman Taha Naskh" w:eastAsia="Times New Roman" w:hAnsi="KFGQPC Uthman Taha Naskh" w:cs="KFGQPC Uthman Taha Naskh" w:hint="cs"/>
          <w:color w:val="006600"/>
          <w:sz w:val="32"/>
          <w:szCs w:val="32"/>
          <w:rtl/>
        </w:rPr>
        <w:t>﴿</w:t>
      </w:r>
      <w:r w:rsidRPr="00695ECA">
        <w:rPr>
          <w:rFonts w:ascii="QCF_BSML" w:eastAsia="Times New Roman" w:hAnsi="QCF_BSML" w:cs="QCF_BSML"/>
          <w:color w:val="006600"/>
          <w:sz w:val="32"/>
          <w:szCs w:val="32"/>
          <w:rtl/>
        </w:rPr>
        <w:t xml:space="preserve"> </w:t>
      </w:r>
      <w:r w:rsidRPr="00695ECA">
        <w:rPr>
          <w:rFonts w:ascii="QCF_P102" w:eastAsia="Times New Roman" w:hAnsi="QCF_P102" w:cs="QCF_P102"/>
          <w:color w:val="006600"/>
          <w:sz w:val="32"/>
          <w:szCs w:val="32"/>
          <w:rtl/>
        </w:rPr>
        <w:t xml:space="preserve">ﭱ ﭲ ﭳ  ﭴ ﭵ ﭶ ﭷ ﭸ ﭹ ﭺ ﭻ  ﭼ ﭽ ﭾ ﭿ ﮀ ﮁ  ﮂ ﮃ ﮄ ﮅ ﮆ ﮇ ﮈ ﮉ ﮊ   ﮋﮌ ﮍ ﮎ ﮏ ﮐ ﮑ </w:t>
      </w:r>
      <w:r w:rsidRPr="00695ECA">
        <w:rPr>
          <w:rFonts w:ascii="KFGQPC Uthman Taha Naskh" w:eastAsia="Times New Roman" w:hAnsi="KFGQPC Uthman Taha Naskh" w:cs="KFGQPC Uthman Taha Naskh" w:hint="cs"/>
          <w:color w:val="006600"/>
          <w:sz w:val="32"/>
          <w:szCs w:val="32"/>
          <w:rtl/>
        </w:rPr>
        <w:t>﴾</w:t>
      </w:r>
      <w:r w:rsidRPr="00695ECA">
        <w:rPr>
          <w:rFonts w:ascii="TH SarabunPSK" w:eastAsia="Times New Roman" w:hAnsi="TH SarabunPSK" w:cs="TH SarabunPSK"/>
          <w:color w:val="006600"/>
          <w:sz w:val="32"/>
          <w:szCs w:val="32"/>
          <w:vertAlign w:val="superscript"/>
          <w:cs/>
        </w:rPr>
        <w:footnoteReference w:id="40"/>
      </w:r>
    </w:p>
    <w:p w:rsidR="0075206C" w:rsidRPr="00695ECA" w:rsidRDefault="0075206C" w:rsidP="009D728B">
      <w:pPr>
        <w:tabs>
          <w:tab w:val="right" w:pos="9638"/>
        </w:tabs>
        <w:bidi w:val="0"/>
        <w:spacing w:after="0" w:line="240" w:lineRule="auto"/>
        <w:contextualSpacing/>
        <w:jc w:val="thaiDistribute"/>
        <w:rPr>
          <w:rFonts w:ascii="Cordia New" w:eastAsia="Times New Roman" w:hAnsi="Cordia New" w:cs="Cordia New"/>
          <w:color w:val="006600"/>
          <w:sz w:val="32"/>
          <w:szCs w:val="32"/>
        </w:rPr>
      </w:pPr>
      <w:r w:rsidRPr="00695ECA">
        <w:rPr>
          <w:rFonts w:ascii="Cordia New" w:eastAsia="Times New Roman" w:hAnsi="Cordia New" w:cs="Cordia New"/>
          <w:color w:val="006600"/>
          <w:sz w:val="32"/>
          <w:szCs w:val="32"/>
          <w:cs/>
          <w:lang w:bidi="th-TH"/>
        </w:rPr>
        <w:t>ความหมาย</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แท้จริงบรรดาผู้ปฏิเสธศรัทธาต่ออัลลอฮฺ</w:t>
      </w:r>
      <w:r w:rsidRPr="00695ECA">
        <w:rPr>
          <w:rFonts w:ascii="Cordia New" w:eastAsia="Times New Roman" w:hAnsi="Cordia New" w:cs="Cordia New"/>
          <w:color w:val="006600"/>
          <w:sz w:val="32"/>
          <w:szCs w:val="32"/>
        </w:rPr>
        <w:t xml:space="preserve"> </w:t>
      </w:r>
      <w:r w:rsidRPr="00695ECA">
        <w:rPr>
          <w:rFonts w:ascii="Cordia New" w:eastAsia="Times New Roman" w:hAnsi="Cordia New" w:cs="Cordia New"/>
          <w:color w:val="006600"/>
          <w:sz w:val="32"/>
          <w:szCs w:val="32"/>
          <w:cs/>
          <w:lang w:bidi="th-TH"/>
        </w:rPr>
        <w:t>และบรรดาเราะสูลของพระองค์</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และต้องการที่จะสร้างความแตกต่างระหว่างการศรัทธาต่ออัลลอฮฺกับการศรัทธาต่อบรรดาเราะสูลของพระองค์</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พวกเขากล่าวว่า</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เราศรัทธาต่อเราะสูลบางคน</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และไม่ศรัทธาต่อบางคน</w:t>
      </w:r>
      <w:r w:rsidRPr="00695ECA">
        <w:rPr>
          <w:rFonts w:ascii="Cordia New" w:eastAsia="Times New Roman" w:hAnsi="Cordia New" w:cs="Cordia New"/>
          <w:color w:val="006600"/>
          <w:sz w:val="32"/>
          <w:szCs w:val="32"/>
        </w:rPr>
        <w:t xml:space="preserve"> </w:t>
      </w:r>
      <w:r w:rsidRPr="00695ECA">
        <w:rPr>
          <w:rFonts w:ascii="Cordia New" w:eastAsia="Times New Roman" w:hAnsi="Cordia New" w:cs="Cordia New"/>
          <w:color w:val="006600"/>
          <w:sz w:val="32"/>
          <w:szCs w:val="32"/>
          <w:cs/>
          <w:lang w:bidi="th-TH"/>
        </w:rPr>
        <w:t>พวกเขาต้องการที่จะแสวงหาเส้นทางสายกลางระหว่างการศรัทธากับการปฏิเสธ</w:t>
      </w:r>
      <w:r w:rsidR="00695ECA">
        <w:rPr>
          <w:rFonts w:ascii="Cordia New" w:eastAsia="Times New Roman" w:hAnsi="Cordia New" w:cs="Cordia New" w:hint="cs"/>
          <w:color w:val="006600"/>
          <w:sz w:val="32"/>
          <w:szCs w:val="32"/>
          <w:cs/>
          <w:lang w:bidi="th-TH"/>
        </w:rPr>
        <w:t xml:space="preserve"> (</w:t>
      </w:r>
      <w:r w:rsidRPr="00695ECA">
        <w:rPr>
          <w:rFonts w:ascii="Cordia New" w:eastAsia="Times New Roman" w:hAnsi="Cordia New" w:cs="Cordia New"/>
          <w:color w:val="006600"/>
          <w:sz w:val="32"/>
          <w:szCs w:val="32"/>
          <w:cs/>
          <w:lang w:bidi="th-TH"/>
        </w:rPr>
        <w:t>ดังนั้น</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อัลลอฮฺจึงตัดสินว่า</w:t>
      </w:r>
      <w:r w:rsidR="00695ECA">
        <w:rPr>
          <w:rFonts w:ascii="Cordia New" w:eastAsia="Times New Roman" w:hAnsi="Cordia New" w:cs="Cordia New" w:hint="cs"/>
          <w:color w:val="006600"/>
          <w:sz w:val="32"/>
          <w:szCs w:val="32"/>
          <w:cs/>
          <w:lang w:bidi="th-TH"/>
        </w:rPr>
        <w:t xml:space="preserve">) </w:t>
      </w:r>
      <w:r w:rsidRPr="00695ECA">
        <w:rPr>
          <w:rFonts w:ascii="Cordia New" w:eastAsia="Times New Roman" w:hAnsi="Cordia New" w:cs="Cordia New"/>
          <w:color w:val="006600"/>
          <w:sz w:val="32"/>
          <w:szCs w:val="32"/>
          <w:cs/>
          <w:lang w:bidi="th-TH"/>
        </w:rPr>
        <w:t>พวกเขาเหล่านั้นคือผู้ปฏิเสธศรัทธาอย่างแท้จริง</w:t>
      </w:r>
      <w:r w:rsidR="009D728B">
        <w:rPr>
          <w:rFonts w:ascii="Cordia New" w:eastAsia="Times New Roman" w:hAnsi="Cordia New" w:cs="Cordia New" w:hint="cs"/>
          <w:color w:val="006600"/>
          <w:sz w:val="32"/>
          <w:szCs w:val="32"/>
          <w:cs/>
          <w:lang w:bidi="th-TH"/>
        </w:rPr>
        <w:t xml:space="preserve"> (</w:t>
      </w:r>
      <w:r w:rsidRPr="00695ECA">
        <w:rPr>
          <w:rFonts w:ascii="Cordia New" w:eastAsia="Times New Roman" w:hAnsi="Cordia New" w:cs="Cordia New"/>
          <w:color w:val="006600"/>
          <w:sz w:val="32"/>
          <w:szCs w:val="32"/>
          <w:cs/>
          <w:lang w:bidi="th-TH"/>
        </w:rPr>
        <w:t>ถึงแม้ว่าพวกเขาจะศรัทธาต่อเราะสูลบางคนก็ตาม</w:t>
      </w:r>
      <w:r w:rsidRPr="00695ECA">
        <w:rPr>
          <w:rFonts w:ascii="Cordia New" w:eastAsia="Times New Roman" w:hAnsi="Cordia New" w:cs="Cordia New"/>
          <w:color w:val="006600"/>
          <w:sz w:val="32"/>
          <w:szCs w:val="32"/>
          <w:rtl/>
          <w:cs/>
        </w:rPr>
        <w:t xml:space="preserve"> </w:t>
      </w:r>
      <w:r w:rsidRPr="00695ECA">
        <w:rPr>
          <w:rFonts w:ascii="Cordia New" w:eastAsia="Times New Roman" w:hAnsi="Cordia New" w:cs="Cordia New"/>
          <w:color w:val="006600"/>
          <w:sz w:val="32"/>
          <w:szCs w:val="32"/>
          <w:cs/>
          <w:lang w:bidi="th-TH"/>
        </w:rPr>
        <w:t>เพราะผู้ใดที่ไม่ศรัทธาต่อเราะสูลท่านใดท่านหนึ่งก็เท่ากับว่าเขาไม่ศรัทธาต่อเราะสูลทั้งหมด</w:t>
      </w:r>
      <w:r w:rsidR="009D728B">
        <w:rPr>
          <w:rFonts w:ascii="Cordia New" w:eastAsia="Times New Roman" w:hAnsi="Cordia New" w:cs="Cordia New" w:hint="cs"/>
          <w:color w:val="006600"/>
          <w:sz w:val="32"/>
          <w:szCs w:val="32"/>
          <w:cs/>
          <w:lang w:bidi="th-TH"/>
        </w:rPr>
        <w:t>)</w:t>
      </w:r>
      <w:r w:rsidRPr="00695ECA">
        <w:rPr>
          <w:rFonts w:ascii="Cordia New" w:eastAsia="Times New Roman" w:hAnsi="Cordia New" w:cs="Cordia New"/>
          <w:color w:val="006600"/>
          <w:sz w:val="32"/>
          <w:szCs w:val="32"/>
          <w:vertAlign w:val="superscript"/>
          <w:cs/>
        </w:rPr>
        <w:footnoteReference w:id="41"/>
      </w:r>
      <w:r w:rsidR="009D728B">
        <w:rPr>
          <w:rFonts w:ascii="Cordia New" w:eastAsia="Times New Roman" w:hAnsi="Cordia New" w:cs="Cordia New" w:hint="cs"/>
          <w:color w:val="006600"/>
          <w:sz w:val="32"/>
          <w:szCs w:val="32"/>
          <w:cs/>
          <w:lang w:bidi="th-TH"/>
        </w:rPr>
        <w:t xml:space="preserve"> </w:t>
      </w:r>
      <w:r w:rsidRPr="00695ECA">
        <w:rPr>
          <w:rFonts w:ascii="Cordia New" w:eastAsia="Times New Roman" w:hAnsi="Cordia New" w:cs="Cordia New"/>
          <w:color w:val="006600"/>
          <w:sz w:val="32"/>
          <w:szCs w:val="32"/>
          <w:cs/>
          <w:lang w:bidi="th-TH"/>
        </w:rPr>
        <w:t>และเราได้เตรียมการลงโทษที่อัปยศสำหรับผู้ปฏิเสธศรัทธาทั้งหลาย</w:t>
      </w:r>
      <w:r w:rsidRPr="00695ECA">
        <w:rPr>
          <w:rFonts w:ascii="Cordia New" w:eastAsia="Times New Roman" w:hAnsi="Cordia New" w:cs="Cordia New"/>
          <w:color w:val="006600"/>
          <w:sz w:val="32"/>
          <w:szCs w:val="32"/>
          <w:rtl/>
          <w:cs/>
        </w:rPr>
        <w:t>”</w:t>
      </w:r>
    </w:p>
    <w:p w:rsidR="009D728B" w:rsidRDefault="0075206C" w:rsidP="009D728B">
      <w:pPr>
        <w:bidi w:val="0"/>
        <w:spacing w:after="0" w:line="240" w:lineRule="auto"/>
        <w:ind w:firstLine="709"/>
        <w:contextualSpacing/>
        <w:jc w:val="thaiDistribute"/>
        <w:rPr>
          <w:rFonts w:ascii="Cordia New" w:eastAsia="Times New Roman" w:hAnsi="Cordia New"/>
          <w:color w:val="000000"/>
          <w:sz w:val="32"/>
          <w:szCs w:val="32"/>
          <w:rtl/>
        </w:rPr>
      </w:pPr>
      <w:r w:rsidRPr="0075206C">
        <w:rPr>
          <w:rFonts w:ascii="Cordia New" w:eastAsia="Times New Roman" w:hAnsi="Cordia New" w:cs="Cordia New"/>
          <w:color w:val="000000"/>
          <w:sz w:val="32"/>
          <w:szCs w:val="32"/>
          <w:cs/>
          <w:lang w:bidi="th-TH"/>
        </w:rPr>
        <w:t>ท่านอิบนุกะษีรได้กล่าวอธิบายความหมายของอายะฮฺข้างต้นว่า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ลอฮฺทรงตำหนิบรรดาผู้ปฏิเสธศรัทธาต่อพระองค์และต่อบรรดาเราะสูลของพระองค์ในหมู่ชาวยิวและคริส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ซึ่งพวกเขาได้แยกแยะด้านการศรัทธาต่ออัลลอฮฺและการศรัทธาต่อบรรดาเราะสูล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โดยที่พวกเขาได้ศรัทธาต่อนบีของอัลลอฮฺบางท่านและปฏิเสธต่อนบีท่านอื่นๆ</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เพียงเพื่อสนองอารมณ์ตัณหาและ</w:t>
      </w:r>
      <w:r w:rsidRPr="0075206C">
        <w:rPr>
          <w:rFonts w:ascii="Cordia New" w:eastAsia="Times New Roman" w:hAnsi="Cordia New" w:cs="Cordia New"/>
          <w:vanish/>
          <w:color w:val="000000"/>
          <w:sz w:val="32"/>
          <w:szCs w:val="32"/>
          <w:cs/>
        </w:rPr>
        <w:pgNum/>
      </w:r>
      <w:r w:rsidRPr="0075206C">
        <w:rPr>
          <w:rFonts w:ascii="Cordia New" w:eastAsia="Times New Roman" w:hAnsi="Cordia New" w:cs="Cordia New"/>
          <w:color w:val="000000"/>
          <w:sz w:val="32"/>
          <w:szCs w:val="32"/>
          <w:cs/>
          <w:lang w:bidi="th-TH"/>
        </w:rPr>
        <w:t>อิทธิพลของประเพณีที่มีต่อชีวิตของพวกเขา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พร้อมกับธรรมเนียมปฏิบัติที่ตกทอดมาจากบรรพชนของพวกเขา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ไม่ใช่มาจากหลักฐานที่ชัดแจ้ง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lastRenderedPageBreak/>
        <w:t>เช่นเดียวกับชาวโซโรอัสเตอร์ซึ่งพวกเขาศรัทธาต่อนบีของพวกเขาที่ถูกเรียกขานว่า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โซโรอัสเตอร์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ต่อมาพวกเขาก็ไม่เชื่อต่อบทบัญญัติของศาสนา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ดังนั้นพวกเขาจึงพยายามขจัดบทบัญญัติดังกล่าวออกไป</w:t>
      </w: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vertAlign w:val="superscript"/>
          <w:cs/>
        </w:rPr>
        <w:footnoteReference w:id="42"/>
      </w:r>
    </w:p>
    <w:p w:rsidR="0075206C" w:rsidRPr="0075206C" w:rsidRDefault="0075206C" w:rsidP="009D728B">
      <w:pPr>
        <w:bidi w:val="0"/>
        <w:spacing w:after="0" w:line="240" w:lineRule="auto"/>
        <w:ind w:firstLine="709"/>
        <w:contextualSpacing/>
        <w:jc w:val="thaiDistribute"/>
        <w:rPr>
          <w:rFonts w:ascii="Cordia New" w:eastAsia="Times New Roman" w:hAnsi="Cordia New" w:cs="Cordia New"/>
          <w:color w:val="000000"/>
          <w:sz w:val="32"/>
          <w:szCs w:val="32"/>
          <w:rtl/>
          <w:cs/>
        </w:rPr>
      </w:pPr>
      <w:r w:rsidRPr="0075206C">
        <w:rPr>
          <w:rFonts w:ascii="Cordia New" w:eastAsia="Times New Roman" w:hAnsi="Cordia New" w:cs="Cordia New"/>
          <w:vanish/>
          <w:color w:val="000000"/>
          <w:sz w:val="32"/>
          <w:szCs w:val="32"/>
          <w:cs/>
        </w:rPr>
        <w:pgNum/>
      </w:r>
    </w:p>
    <w:p w:rsidR="0075206C" w:rsidRDefault="0075206C" w:rsidP="0075206C">
      <w:pPr>
        <w:numPr>
          <w:ilvl w:val="0"/>
          <w:numId w:val="11"/>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แท้จริงแล้ว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เป็นฉายาที่อัลลอฮฺผู้ทรงปรีชาญาณได้ทรงมอบให้แก่ประชาชาติอิสลาม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ไม่ใช่ฉายาที่มนุษย์ตั้งขึ้น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ดังนั้นมนุษย์ที่ไม่เข้าใจอิสลาม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โดยเฉพาะบรรดาผู้ปฏิเสธศรัทธา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และศัตรูของอิสลาม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จึงไม่มีสิทธิที่จะจำกัดความหมายของ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ตามอำเภอใจโดยเด็ดขาด</w:t>
      </w:r>
    </w:p>
    <w:p w:rsidR="009D728B" w:rsidRPr="0075206C" w:rsidRDefault="009D728B" w:rsidP="009D728B">
      <w:pPr>
        <w:tabs>
          <w:tab w:val="right" w:pos="9638"/>
        </w:tabs>
        <w:bidi w:val="0"/>
        <w:spacing w:after="0" w:line="240" w:lineRule="auto"/>
        <w:ind w:left="1069"/>
        <w:contextualSpacing/>
        <w:jc w:val="thaiDistribute"/>
        <w:rPr>
          <w:rFonts w:ascii="Cordia New" w:eastAsia="Times New Roman" w:hAnsi="Cordia New" w:cs="Cordia New"/>
          <w:color w:val="000000"/>
          <w:sz w:val="32"/>
          <w:szCs w:val="32"/>
        </w:rPr>
      </w:pPr>
    </w:p>
    <w:p w:rsidR="0075206C" w:rsidRDefault="0075206C" w:rsidP="0075206C">
      <w:pPr>
        <w:numPr>
          <w:ilvl w:val="0"/>
          <w:numId w:val="11"/>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อัลลอฮฺเท่านั้นที่ทรงสิทธิ์ในการกำหนดขอบเขต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ขนาดและความหมายของ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นั่นคือ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ความปานกลาง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ความยุติธรรม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และการถูกคัดเฟ้น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ต่อศาสนาอิสลามของพระองค์อันเป็นศาสนาแห่งความเมตตาสำหรับสากลโลก</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ส่วนการนำอิสลามไปปฏิบัติเป็นแบบอย่างของ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คือการปฏิบัติของท่านเราะสูลุลลอฮฺ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และบรรดาเศาะหาบะฮฺของท่าน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เราะฎิยัลลอฮุอันฮุม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ไม่ใช่การปฏิบัติที่ตรงข้ามหรือไม่สอดคล้องกับการปฏิบัติของท่านนบีและบรรดาเศาะหาบะฮฺ</w:t>
      </w:r>
    </w:p>
    <w:p w:rsidR="009D728B" w:rsidRPr="0075206C" w:rsidRDefault="009D728B" w:rsidP="009D728B">
      <w:pPr>
        <w:tabs>
          <w:tab w:val="right" w:pos="9638"/>
        </w:tabs>
        <w:bidi w:val="0"/>
        <w:spacing w:after="0" w:line="240" w:lineRule="auto"/>
        <w:contextualSpacing/>
        <w:jc w:val="thaiDistribute"/>
        <w:rPr>
          <w:rFonts w:ascii="Cordia New" w:eastAsia="Times New Roman" w:hAnsi="Cordia New" w:cs="Cordia New"/>
          <w:color w:val="000000"/>
          <w:sz w:val="32"/>
          <w:szCs w:val="32"/>
        </w:rPr>
      </w:pPr>
    </w:p>
    <w:p w:rsidR="0075206C" w:rsidRPr="0075206C" w:rsidRDefault="0075206C" w:rsidP="0075206C">
      <w:pPr>
        <w:numPr>
          <w:ilvl w:val="0"/>
          <w:numId w:val="11"/>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แท้จริงอัลลอฮฺได้ให้สมญานาม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แก่นบีมุหัมมัด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และบรรดาเศาะหาบะฮฺของท่าน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หรือประชาชาติของท่าน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เพราะคำว่า</w:t>
      </w:r>
      <w:r w:rsidRPr="0075206C">
        <w:rPr>
          <w:rFonts w:ascii="TH SarabunPSK" w:eastAsia="Times New Roman" w:hAnsi="TH SarabunPSK" w:cs="TH SarabunPSK" w:hint="cs"/>
          <w:color w:val="000000"/>
          <w:sz w:val="32"/>
          <w:szCs w:val="32"/>
          <w:rtl/>
          <w:cs/>
        </w:rPr>
        <w:t xml:space="preserve"> </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ج</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ع</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ل</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ن</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اك</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م</w:t>
      </w:r>
      <w:r w:rsidRPr="0075206C">
        <w:rPr>
          <w:rFonts w:ascii="KFGQPC Uthman Taha Naskh" w:eastAsia="Times New Roman" w:hAnsi="KFGQPC Uthman Taha Naskh" w:cs="KFGQPC Uthman Taha Naskh" w:hint="cs"/>
          <w:sz w:val="32"/>
          <w:szCs w:val="32"/>
          <w:rtl/>
        </w:rPr>
        <w:t>ْ»</w:t>
      </w:r>
      <w:r w:rsidRPr="0075206C">
        <w:rPr>
          <w:rFonts w:ascii="TH SarabunPSK" w:eastAsia="Times New Roman" w:hAnsi="TH SarabunPSK" w:cs="TH SarabunPSK" w:hint="cs"/>
          <w:color w:val="000000"/>
          <w:sz w:val="32"/>
          <w:szCs w:val="32"/>
          <w:rtl/>
          <w:cs/>
        </w:rPr>
        <w:t xml:space="preserve"> </w:t>
      </w:r>
      <w:r w:rsidRPr="0075206C">
        <w:rPr>
          <w:rFonts w:ascii="Cordia New" w:eastAsia="Times New Roman" w:hAnsi="Cordia New" w:cs="Cordia New"/>
          <w:color w:val="000000"/>
          <w:sz w:val="32"/>
          <w:szCs w:val="32"/>
          <w:cs/>
          <w:lang w:bidi="th-TH"/>
        </w:rPr>
        <w:t>มีความหมายว่า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เราได้บังเกิดพวกท่าน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ซึ่งบุรุษสรรพนาม</w:t>
      </w:r>
      <w:r w:rsidRPr="0075206C">
        <w:rPr>
          <w:rFonts w:ascii="Cordia New" w:eastAsia="Times New Roman" w:hAnsi="Cordia New" w:cs="Cordia New" w:hint="cs"/>
          <w:color w:val="000000"/>
          <w:sz w:val="32"/>
          <w:szCs w:val="32"/>
          <w:cs/>
          <w:lang w:bidi="th-TH"/>
        </w:rPr>
        <w:t xml:space="preserve"> </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ك</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م</w:t>
      </w:r>
      <w:r w:rsidRPr="0075206C">
        <w:rPr>
          <w:rFonts w:ascii="KFGQPC Uthman Taha Naskh" w:eastAsia="Times New Roman" w:hAnsi="KFGQPC Uthman Taha Naskh" w:cs="KFGQPC Uthman Taha Naskh" w:hint="cs"/>
          <w:sz w:val="32"/>
          <w:szCs w:val="32"/>
          <w:rtl/>
        </w:rPr>
        <w:t>ْ»</w:t>
      </w:r>
      <w:r w:rsidRPr="0075206C">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ในที่นี้บ่งชี้ถึงท่านนบีมุหัมมัด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และประชาชาติของท่าน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เศาะหาบะฮฺ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ในสมัยนั้นเป็นการเฉพาะ</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ตามสภาพข้อเท็จจริงที่ท่านนบีมุหัมมัด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และบรรดาเศาะหาบะฮฺ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หรือประชาชาติของท่าน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ได้ปฏิบัติตามคำสอนของอัลกุรอานที่เปี่ยมด้วยความยุติธรรม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ความดีงามและน่าสรรเสริญ</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ในความหมายที่ว่า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b/>
          <w:bCs/>
          <w:i/>
          <w:iCs/>
          <w:color w:val="000000"/>
          <w:sz w:val="32"/>
          <w:szCs w:val="32"/>
          <w:cs/>
          <w:lang w:bidi="th-TH"/>
        </w:rPr>
        <w:t>คำสอนของอัลกุรอานเป็นคำสอนที่</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วะสะฏอ</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และประชาชาติของท่านนบีมุหัมมัด</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ศ็อลลัลลอฮุออะลัยฮิวะสัลลัม ที่ศรัทธา</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ปฏิบัติ</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และมีจริยธรรมตามคำสอนของอัลกุรอาน ภายในกรอบแนวทางสุนนะฮฺของท่านเราะสูลุลลอฮฺก็เป็น</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อุมมะตัน</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วะสะฏอ</w:t>
      </w:r>
      <w:r w:rsidRPr="0075206C">
        <w:rPr>
          <w:rFonts w:ascii="Cordia New" w:eastAsia="Times New Roman" w:hAnsi="Cordia New" w:cs="Cordia New"/>
          <w:b/>
          <w:bCs/>
          <w:i/>
          <w:iCs/>
          <w:color w:val="000000"/>
          <w:sz w:val="32"/>
          <w:szCs w:val="32"/>
          <w:rtl/>
          <w:cs/>
        </w:rPr>
        <w:t>”</w:t>
      </w:r>
      <w:r w:rsidRPr="0075206C">
        <w:rPr>
          <w:rFonts w:ascii="Cordia New" w:eastAsia="Times New Roman" w:hAnsi="Cordia New" w:cs="Cordia New"/>
          <w:color w:val="000000"/>
          <w:sz w:val="32"/>
          <w:szCs w:val="32"/>
        </w:rPr>
        <w:t xml:space="preserve"> </w:t>
      </w:r>
      <w:r w:rsidRPr="0075206C">
        <w:rPr>
          <w:rFonts w:ascii="Cordia New" w:eastAsia="Times New Roman" w:hAnsi="Cordia New" w:cs="Cordia New"/>
          <w:color w:val="000000"/>
          <w:sz w:val="32"/>
          <w:szCs w:val="32"/>
          <w:cs/>
          <w:lang w:bidi="th-TH"/>
        </w:rPr>
        <w:t>เช่นเดียวกัน</w:t>
      </w:r>
    </w:p>
    <w:p w:rsidR="0075206C" w:rsidRPr="0075206C" w:rsidRDefault="0075206C" w:rsidP="0075206C">
      <w:pPr>
        <w:tabs>
          <w:tab w:val="right" w:pos="9638"/>
        </w:tabs>
        <w:bidi w:val="0"/>
        <w:spacing w:after="0" w:line="240" w:lineRule="auto"/>
        <w:jc w:val="thaiDistribute"/>
        <w:rPr>
          <w:rFonts w:ascii="TH SarabunPSK" w:eastAsia="Times New Roman" w:hAnsi="TH SarabunPSK" w:cs="TH SarabunPSK"/>
          <w:color w:val="000000"/>
          <w:sz w:val="32"/>
          <w:szCs w:val="32"/>
        </w:rPr>
      </w:pPr>
    </w:p>
    <w:p w:rsidR="0075206C" w:rsidRPr="0075206C" w:rsidRDefault="0075206C" w:rsidP="0075206C">
      <w:pPr>
        <w:bidi w:val="0"/>
        <w:spacing w:after="0" w:line="240" w:lineRule="auto"/>
        <w:jc w:val="thaiDistribute"/>
        <w:rPr>
          <w:rFonts w:ascii="TH SarabunPSK" w:eastAsia="Times New Roman" w:hAnsi="TH SarabunPSK" w:cs="TH SarabunPSK"/>
          <w:b/>
          <w:bCs/>
          <w:color w:val="000000"/>
          <w:sz w:val="32"/>
          <w:szCs w:val="32"/>
        </w:rPr>
      </w:pPr>
    </w:p>
    <w:p w:rsidR="0075206C" w:rsidRPr="009D728B" w:rsidRDefault="0075206C" w:rsidP="0075206C">
      <w:pPr>
        <w:bidi w:val="0"/>
        <w:spacing w:after="0" w:line="240" w:lineRule="auto"/>
        <w:jc w:val="thaiDistribute"/>
        <w:rPr>
          <w:rFonts w:ascii="Cordia New" w:eastAsia="Times New Roman" w:hAnsi="Cordia New" w:cs="Cordia New"/>
          <w:b/>
          <w:bCs/>
          <w:color w:val="C00000"/>
          <w:sz w:val="32"/>
          <w:szCs w:val="32"/>
        </w:rPr>
      </w:pPr>
      <w:r w:rsidRPr="009D728B">
        <w:rPr>
          <w:rFonts w:ascii="Cordia New" w:eastAsia="Times New Roman" w:hAnsi="Cordia New" w:cs="Cordia New"/>
          <w:b/>
          <w:bCs/>
          <w:color w:val="C00000"/>
          <w:sz w:val="32"/>
          <w:szCs w:val="32"/>
          <w:cs/>
          <w:lang w:bidi="th-TH"/>
        </w:rPr>
        <w:t>ความคลุมเครือที่สอง</w:t>
      </w:r>
    </w:p>
    <w:p w:rsidR="0075206C" w:rsidRPr="0075206C" w:rsidRDefault="009D728B" w:rsidP="009D728B">
      <w:pPr>
        <w:bidi w:val="0"/>
        <w:spacing w:after="0" w:line="240" w:lineRule="auto"/>
        <w:jc w:val="thaiDistribute"/>
        <w:rPr>
          <w:rFonts w:ascii="Cordia New" w:eastAsia="Times New Roman" w:hAnsi="Cordia New" w:cs="Cordia New"/>
          <w:color w:val="000000"/>
          <w:sz w:val="32"/>
          <w:szCs w:val="32"/>
        </w:rPr>
      </w:pPr>
      <w:r>
        <w:rPr>
          <w:rFonts w:ascii="Cordia New" w:eastAsia="Times New Roman" w:hAnsi="Cordia New" w:cs="Cordia New" w:hint="cs"/>
          <w:color w:val="000000"/>
          <w:sz w:val="32"/>
          <w:szCs w:val="32"/>
          <w:cs/>
          <w:lang w:bidi="th-TH"/>
        </w:rPr>
        <w:tab/>
      </w:r>
      <w:r w:rsidR="0075206C" w:rsidRPr="0075206C">
        <w:rPr>
          <w:rFonts w:ascii="Cordia New" w:eastAsia="Times New Roman" w:hAnsi="Cordia New" w:cs="Cordia New"/>
          <w:color w:val="000000"/>
          <w:sz w:val="32"/>
          <w:szCs w:val="32"/>
          <w:cs/>
          <w:lang w:bidi="th-TH"/>
        </w:rPr>
        <w:t>มุสลิมบางคนเชื่อว่าศาสนาอิสลามตามคำสอนของอัลกุรอานและสุนนะฮฺเป็นศาสนาที่สุดโต่งและตกขอบ</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หรือไม่เหมาะสมกับสมัยปัจจุบัน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หรือลำบากที่จะนำไปปฏิบัติในสังคมสมัยใหม่ทุกวันนี้</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หรือข้ออ้าง</w:t>
      </w:r>
      <w:r w:rsidR="0075206C" w:rsidRPr="0075206C">
        <w:rPr>
          <w:rFonts w:ascii="Cordia New" w:eastAsia="Times New Roman" w:hAnsi="Cordia New" w:cs="Cordia New"/>
          <w:color w:val="000000"/>
          <w:sz w:val="32"/>
          <w:szCs w:val="32"/>
          <w:cs/>
          <w:lang w:bidi="th-TH"/>
        </w:rPr>
        <w:lastRenderedPageBreak/>
        <w:t>ใดๆก็ตามที่เป็นเหตุให้ศาสนาอิสลามตามคำสอนของอัลกุรอานและสุนนะฮฺถูกปฏิเสธหรือถูกแก้ไขเพิ่มเติมตามความปรารถนาของมนุษย์</w:t>
      </w:r>
    </w:p>
    <w:p w:rsidR="009D728B" w:rsidRDefault="009D728B" w:rsidP="0075206C">
      <w:pPr>
        <w:tabs>
          <w:tab w:val="right" w:pos="9638"/>
        </w:tabs>
        <w:bidi w:val="0"/>
        <w:spacing w:after="0" w:line="240" w:lineRule="auto"/>
        <w:jc w:val="thaiDistribute"/>
        <w:rPr>
          <w:rFonts w:ascii="Cordia New" w:eastAsia="Times New Roman" w:hAnsi="Cordia New" w:cs="Cordia New"/>
          <w:b/>
          <w:bCs/>
          <w:color w:val="000000"/>
          <w:sz w:val="32"/>
          <w:szCs w:val="32"/>
          <w:lang w:bidi="th-TH"/>
        </w:rPr>
      </w:pPr>
    </w:p>
    <w:p w:rsidR="0075206C" w:rsidRPr="00455F23" w:rsidRDefault="0075206C" w:rsidP="009D728B">
      <w:pPr>
        <w:tabs>
          <w:tab w:val="right" w:pos="9638"/>
        </w:tabs>
        <w:bidi w:val="0"/>
        <w:spacing w:after="0" w:line="240" w:lineRule="auto"/>
        <w:jc w:val="thaiDistribute"/>
        <w:rPr>
          <w:rFonts w:ascii="Cordia New" w:eastAsia="Times New Roman" w:hAnsi="Cordia New" w:cs="Cordia New"/>
          <w:b/>
          <w:bCs/>
          <w:color w:val="C00000"/>
          <w:sz w:val="32"/>
          <w:szCs w:val="32"/>
        </w:rPr>
      </w:pPr>
      <w:r w:rsidRPr="00455F23">
        <w:rPr>
          <w:rFonts w:ascii="Cordia New" w:eastAsia="Times New Roman" w:hAnsi="Cordia New" w:cs="Cordia New"/>
          <w:b/>
          <w:bCs/>
          <w:color w:val="C00000"/>
          <w:sz w:val="32"/>
          <w:szCs w:val="32"/>
          <w:cs/>
          <w:lang w:bidi="th-TH"/>
        </w:rPr>
        <w:t>คำตอบ</w:t>
      </w:r>
    </w:p>
    <w:p w:rsidR="0075206C" w:rsidRDefault="0075206C" w:rsidP="009D728B">
      <w:pPr>
        <w:numPr>
          <w:ilvl w:val="0"/>
          <w:numId w:val="12"/>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ใคร่ขอถามว่าบุคคลที่มีความเชื่อดังกล่าวว่า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เคยอ่านอัลกุรอาน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หรือเคยทำความเข้าใจกับคำสอนของอัลกุรอานและปฏิบัติตามสุนนะฮฺอย่างถูกต้องหรือไม่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จนทำให้เกิดความเชื่อเช่นนั้น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หนเล่าตัวอย่างข้อเท็จจริงของอิสลามตามคำสอนของอัลกุรอานและสุนนะฮฺสำหรับการดำเนินชีวิตของประชาชาติอิสลามในวันนี้ที่ถูกเข้าใจว่าเป็นคำสอนที่สุดโต่งหรือตกขอบ</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ผู้เขียนเชื่อเหลือเกินว่าผู้ที่กล่าวเช่นนั้นคือผู้ที่ไม่เคยทำความเข้าใจกับคำสอนของอิสลามที่มาจากอัลกุรอานและสุนนะฮฺที่ถูกต้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นำซ้ำมีบุคคลประเภทนี้จำนวนไม่น้อยเลยที่ยังไม่เข้าใจแม้กระทั่งความหมายของสูเราะฮฺอัลฟาติหะฮฺที่พวกเขาอ่านอยู่เป็นประจำในละหมาดของพวกเขา</w:t>
      </w:r>
      <w:r w:rsidRPr="0075206C">
        <w:rPr>
          <w:rFonts w:ascii="Cordia New" w:eastAsia="Times New Roman" w:hAnsi="Cordia New" w:cs="Cordia New"/>
          <w:color w:val="000000"/>
          <w:sz w:val="32"/>
          <w:szCs w:val="32"/>
        </w:rPr>
        <w:t xml:space="preserve">! </w:t>
      </w:r>
      <w:r w:rsidRPr="0075206C">
        <w:rPr>
          <w:rFonts w:ascii="Cordia New" w:eastAsia="Times New Roman" w:hAnsi="Cordia New" w:cs="Cordia New"/>
          <w:color w:val="000000"/>
          <w:sz w:val="32"/>
          <w:szCs w:val="32"/>
          <w:cs/>
          <w:lang w:bidi="th-TH"/>
        </w:rPr>
        <w:t>พวกเขายังไม่เข้าใจสุนนะฮฺและชีวประวัติของท่านเราะสูลุลลอฮฺ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ศ็อลลัลลอฮุอะลัยฮิวะสัลลัมอย่างแท้จริง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พวกเขาไม่เข้าใจเป้าหมายของชะรีอะฮฺอิสลาม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อย่างยิ่งในกรณีที่พวกเขาถูกสร้างความหวาดกลัวโดยประชาชาติอิสลามไม่กี่คนที่ค่อนข้างจะสุดโต่งในการนำคำสอนของอิสลามไปปฏิบัติต่อสิ่งที่ค้านกับสุนนะฮฺ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สืบเนื่องมาจากความไม่เข้าใจอย่างถ่องแท้ต่อคำสอนของอัลกุรอานและสุนนะฮฺ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และไม่เคยคำนึงถึงเป้าหมาย</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มะกอศิด</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ของชะรีอะฮฺอิสลาม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กลุ่มชาวมุสลิมที่เป็นหุ่นเชิดหรือเครื่องมือของศัตรูอิสลามที่แสร้งแสดงออกถึงความแข็งกระด้างและโหดร้ายทารุณต่อผู้อื่นในนามของญิฮาดในหนทางของอั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ไม่ว่าเขาจะรู้สึกตัว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ไม่รู้สึกตัวก็ตามว่านั่นคือแผนการของศัตรูอัลลอฮฺเพื่อให้ชาวโลกเห็นว่าอิสลามเป็นศาสนาที่สุดโต่งหรือประชาชาติอิสลามเป็นผู้ก่อการร้ายที่จำเป็นต้องต่อต้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ต่อสู้และกำจัด</w:t>
      </w:r>
    </w:p>
    <w:p w:rsidR="009D728B" w:rsidRPr="0075206C" w:rsidRDefault="009D728B" w:rsidP="009D728B">
      <w:pPr>
        <w:tabs>
          <w:tab w:val="right" w:pos="9638"/>
        </w:tabs>
        <w:bidi w:val="0"/>
        <w:spacing w:after="0" w:line="240" w:lineRule="auto"/>
        <w:ind w:left="1069"/>
        <w:contextualSpacing/>
        <w:jc w:val="thaiDistribute"/>
        <w:rPr>
          <w:rFonts w:ascii="Cordia New" w:eastAsia="Times New Roman" w:hAnsi="Cordia New" w:cs="Cordia New"/>
          <w:color w:val="000000"/>
          <w:sz w:val="32"/>
          <w:szCs w:val="32"/>
        </w:rPr>
      </w:pPr>
    </w:p>
    <w:p w:rsidR="0075206C" w:rsidRPr="0075206C" w:rsidRDefault="0075206C" w:rsidP="0075206C">
      <w:pPr>
        <w:numPr>
          <w:ilvl w:val="0"/>
          <w:numId w:val="12"/>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จะพูดว่าอิสลามตามคำสอนของอัลกุรอานและสุนนะฮฺมีความสุดโต่งหรือยากที่จะปฏิบัติได้อย่างไร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ในเมื่ออัลลอฮฺได้ตรัสไว้ว่า</w:t>
      </w:r>
    </w:p>
    <w:p w:rsidR="0075206C" w:rsidRPr="009D728B" w:rsidRDefault="0075206C" w:rsidP="0075206C">
      <w:pPr>
        <w:tabs>
          <w:tab w:val="right" w:pos="9638"/>
        </w:tabs>
        <w:spacing w:after="0" w:line="240" w:lineRule="auto"/>
        <w:jc w:val="center"/>
        <w:rPr>
          <w:rFonts w:ascii="TH SarabunPSK" w:eastAsia="Times New Roman" w:hAnsi="TH SarabunPSK" w:cs="TH SarabunPSK"/>
          <w:color w:val="006600"/>
          <w:sz w:val="32"/>
          <w:szCs w:val="32"/>
          <w:rtl/>
          <w:cs/>
        </w:rPr>
      </w:pPr>
      <w:r w:rsidRPr="009D728B">
        <w:rPr>
          <w:rFonts w:ascii="KFGQPC Uthman Taha Naskh" w:eastAsia="Times New Roman" w:hAnsi="KFGQPC Uthman Taha Naskh" w:cs="KFGQPC Uthman Taha Naskh" w:hint="cs"/>
          <w:color w:val="006600"/>
          <w:sz w:val="32"/>
          <w:szCs w:val="32"/>
          <w:rtl/>
        </w:rPr>
        <w:t>﴿</w:t>
      </w:r>
      <w:r w:rsidRPr="009D728B">
        <w:rPr>
          <w:rFonts w:ascii="QCF_P028" w:eastAsia="Times New Roman" w:hAnsi="QCF_P028" w:cs="QCF_P028"/>
          <w:color w:val="006600"/>
          <w:sz w:val="32"/>
          <w:szCs w:val="32"/>
          <w:rtl/>
        </w:rPr>
        <w:t>ﯗﯘﯙﯚﯛﯜﯝﯞ</w:t>
      </w:r>
      <w:r w:rsidRPr="009D728B">
        <w:rPr>
          <w:rFonts w:ascii="KFGQPC Uthman Taha Naskh" w:eastAsia="Times New Roman" w:hAnsi="KFGQPC Uthman Taha Naskh" w:cs="KFGQPC Uthman Taha Naskh" w:hint="cs"/>
          <w:color w:val="006600"/>
          <w:sz w:val="32"/>
          <w:szCs w:val="32"/>
          <w:rtl/>
        </w:rPr>
        <w:t>﴾</w:t>
      </w:r>
      <w:r w:rsidRPr="009D728B">
        <w:rPr>
          <w:rFonts w:ascii="TH SarabunPSK" w:eastAsia="Times New Roman" w:hAnsi="TH SarabunPSK" w:cs="TH SarabunPSK"/>
          <w:color w:val="006600"/>
          <w:sz w:val="32"/>
          <w:szCs w:val="32"/>
          <w:vertAlign w:val="superscript"/>
          <w:cs/>
        </w:rPr>
        <w:footnoteReference w:id="43"/>
      </w:r>
    </w:p>
    <w:p w:rsidR="0075206C" w:rsidRPr="009D728B" w:rsidRDefault="0075206C" w:rsidP="009D728B">
      <w:pPr>
        <w:tabs>
          <w:tab w:val="right" w:pos="9638"/>
        </w:tabs>
        <w:bidi w:val="0"/>
        <w:spacing w:after="0" w:line="240" w:lineRule="auto"/>
        <w:contextualSpacing/>
        <w:jc w:val="thaiDistribute"/>
        <w:rPr>
          <w:rFonts w:ascii="Cordia New" w:eastAsia="Times New Roman" w:hAnsi="Cordia New" w:cs="Cordia New"/>
          <w:color w:val="006600"/>
          <w:sz w:val="32"/>
          <w:szCs w:val="32"/>
        </w:rPr>
      </w:pPr>
      <w:r w:rsidRPr="009D728B">
        <w:rPr>
          <w:rFonts w:ascii="Cordia New" w:eastAsia="Times New Roman" w:hAnsi="Cordia New" w:cs="Cordia New"/>
          <w:color w:val="006600"/>
          <w:sz w:val="32"/>
          <w:szCs w:val="32"/>
          <w:cs/>
          <w:lang w:bidi="th-TH"/>
        </w:rPr>
        <w:t>ความหมาย</w:t>
      </w:r>
      <w:r w:rsidRPr="009D728B">
        <w:rPr>
          <w:rFonts w:ascii="Cordia New" w:eastAsia="Times New Roman" w:hAnsi="Cordia New" w:cs="Cordia New"/>
          <w:color w:val="006600"/>
          <w:sz w:val="32"/>
          <w:szCs w:val="32"/>
          <w:rtl/>
          <w:cs/>
        </w:rPr>
        <w:t xml:space="preserve"> “</w:t>
      </w:r>
      <w:r w:rsidRPr="009D728B">
        <w:rPr>
          <w:rFonts w:ascii="Cordia New" w:eastAsia="Times New Roman" w:hAnsi="Cordia New" w:cs="Cordia New"/>
          <w:color w:val="006600"/>
          <w:sz w:val="32"/>
          <w:szCs w:val="32"/>
          <w:cs/>
          <w:lang w:bidi="th-TH"/>
        </w:rPr>
        <w:t>อัลลอฮฺทรงประสงค์ให้เกิดความสะดวกง่ายดายแก่พวกเจ้าในการปฏิบัติศาสนกิจและพระองค์ไม่ทรงประสงค์ให้เกิดความยุ่งยากลำบาก</w:t>
      </w:r>
      <w:r w:rsidR="009D728B">
        <w:rPr>
          <w:rFonts w:ascii="Cordia New" w:eastAsia="Times New Roman" w:hAnsi="Cordia New" w:cs="Cordia New" w:hint="cs"/>
          <w:color w:val="006600"/>
          <w:sz w:val="32"/>
          <w:szCs w:val="32"/>
          <w:cs/>
          <w:lang w:bidi="th-TH"/>
        </w:rPr>
        <w:t xml:space="preserve"> (</w:t>
      </w:r>
      <w:r w:rsidRPr="009D728B">
        <w:rPr>
          <w:rFonts w:ascii="Cordia New" w:eastAsia="Times New Roman" w:hAnsi="Cordia New" w:cs="Cordia New"/>
          <w:color w:val="006600"/>
          <w:sz w:val="32"/>
          <w:szCs w:val="32"/>
          <w:cs/>
          <w:lang w:bidi="th-TH"/>
        </w:rPr>
        <w:t>ในการนับถือศาสนา</w:t>
      </w:r>
      <w:r w:rsidR="009D728B">
        <w:rPr>
          <w:rFonts w:ascii="Cordia New" w:eastAsia="Times New Roman" w:hAnsi="Cordia New" w:cs="Cordia New" w:hint="cs"/>
          <w:color w:val="006600"/>
          <w:sz w:val="32"/>
          <w:szCs w:val="32"/>
          <w:cs/>
          <w:lang w:bidi="th-TH"/>
        </w:rPr>
        <w:t>)</w:t>
      </w:r>
      <w:r w:rsidRPr="009D728B">
        <w:rPr>
          <w:rFonts w:ascii="Cordia New" w:eastAsia="Times New Roman" w:hAnsi="Cordia New" w:cs="Cordia New"/>
          <w:color w:val="006600"/>
          <w:sz w:val="32"/>
          <w:szCs w:val="32"/>
          <w:rtl/>
          <w:cs/>
        </w:rPr>
        <w:t>”</w:t>
      </w:r>
    </w:p>
    <w:p w:rsidR="009D728B" w:rsidRDefault="009D728B" w:rsidP="009D728B">
      <w:pPr>
        <w:bidi w:val="0"/>
        <w:spacing w:after="0" w:line="240" w:lineRule="auto"/>
        <w:contextualSpacing/>
        <w:jc w:val="thaiDistribute"/>
        <w:rPr>
          <w:rFonts w:ascii="TH SarabunPSK" w:eastAsia="Times New Roman" w:hAnsi="TH SarabunPSK" w:cs="TH SarabunPSK"/>
          <w:color w:val="000000"/>
          <w:sz w:val="32"/>
          <w:szCs w:val="32"/>
          <w:lang w:bidi="th-TH"/>
        </w:rPr>
      </w:pPr>
      <w:r>
        <w:rPr>
          <w:rFonts w:ascii="TH SarabunPSK" w:eastAsia="Times New Roman" w:hAnsi="TH SarabunPSK" w:cs="TH SarabunPSK" w:hint="cs"/>
          <w:color w:val="000000"/>
          <w:sz w:val="32"/>
          <w:szCs w:val="32"/>
          <w:cs/>
          <w:lang w:bidi="th-TH"/>
        </w:rPr>
        <w:tab/>
      </w:r>
    </w:p>
    <w:p w:rsidR="0075206C" w:rsidRPr="009D728B" w:rsidRDefault="0075206C" w:rsidP="009D728B">
      <w:pPr>
        <w:bidi w:val="0"/>
        <w:spacing w:after="0" w:line="240" w:lineRule="auto"/>
        <w:ind w:left="720"/>
        <w:contextualSpacing/>
        <w:jc w:val="thaiDistribute"/>
        <w:rPr>
          <w:rFonts w:ascii="Cordia New" w:eastAsia="Times New Roman" w:hAnsi="Cordia New" w:cs="Cordia New"/>
          <w:color w:val="000000"/>
          <w:sz w:val="32"/>
          <w:szCs w:val="32"/>
        </w:rPr>
      </w:pPr>
      <w:r w:rsidRPr="009D728B">
        <w:rPr>
          <w:rFonts w:ascii="Cordia New" w:eastAsia="Times New Roman" w:hAnsi="Cordia New" w:cs="Cordia New" w:hint="cs"/>
          <w:color w:val="000000"/>
          <w:sz w:val="32"/>
          <w:szCs w:val="32"/>
          <w:cs/>
          <w:lang w:bidi="th-TH"/>
        </w:rPr>
        <w:t>ท่านนบี</w:t>
      </w:r>
      <w:r w:rsidRPr="009D728B">
        <w:rPr>
          <w:rFonts w:ascii="Cordia New" w:eastAsia="Times New Roman" w:hAnsi="Cordia New" w:cs="Cordia New" w:hint="cs"/>
          <w:color w:val="000000"/>
          <w:sz w:val="32"/>
          <w:szCs w:val="32"/>
          <w:rtl/>
          <w:cs/>
        </w:rPr>
        <w:t xml:space="preserve"> </w:t>
      </w:r>
      <w:r w:rsidRPr="009D728B">
        <w:rPr>
          <w:rFonts w:ascii="Cordia New" w:eastAsia="Times New Roman" w:hAnsi="Cordia New" w:cs="Cordia New" w:hint="cs"/>
          <w:color w:val="000000"/>
          <w:sz w:val="32"/>
          <w:szCs w:val="32"/>
          <w:cs/>
          <w:lang w:bidi="th-TH"/>
        </w:rPr>
        <w:t>ศ็อลลัลลออุอะลัยฮิวะสัลลัม</w:t>
      </w:r>
      <w:r w:rsidRPr="009D728B">
        <w:rPr>
          <w:rFonts w:ascii="Cordia New" w:eastAsia="Times New Roman" w:hAnsi="Cordia New" w:cs="Cordia New" w:hint="cs"/>
          <w:color w:val="000000"/>
          <w:sz w:val="32"/>
          <w:szCs w:val="32"/>
          <w:rtl/>
          <w:cs/>
        </w:rPr>
        <w:t xml:space="preserve"> </w:t>
      </w:r>
      <w:r w:rsidRPr="009D728B">
        <w:rPr>
          <w:rFonts w:ascii="Cordia New" w:eastAsia="Times New Roman" w:hAnsi="Cordia New" w:cs="Cordia New" w:hint="cs"/>
          <w:color w:val="000000"/>
          <w:sz w:val="32"/>
          <w:szCs w:val="32"/>
          <w:cs/>
          <w:lang w:bidi="th-TH"/>
        </w:rPr>
        <w:t>กล่าวว่า</w:t>
      </w:r>
    </w:p>
    <w:p w:rsidR="0075206C" w:rsidRPr="009D728B" w:rsidRDefault="0075206C" w:rsidP="0075206C">
      <w:pPr>
        <w:tabs>
          <w:tab w:val="right" w:pos="9638"/>
        </w:tabs>
        <w:spacing w:after="0" w:line="240" w:lineRule="auto"/>
        <w:jc w:val="center"/>
        <w:rPr>
          <w:rFonts w:ascii="KFGQPC Uthman Taha Naskh" w:eastAsia="Times New Roman" w:hAnsi="KFGQPC Uthman Taha Naskh" w:cs="KFGQPC Uthman Taha Naskh"/>
          <w:color w:val="002060"/>
          <w:sz w:val="32"/>
          <w:szCs w:val="32"/>
          <w:rtl/>
        </w:rPr>
      </w:pPr>
      <w:r w:rsidRPr="009D728B">
        <w:rPr>
          <w:rFonts w:ascii="KFGQPC Uthman Taha Naskh" w:eastAsia="Times New Roman" w:hAnsi="KFGQPC Uthman Taha Naskh" w:cs="KFGQPC Uthman Taha Naskh" w:hint="cs"/>
          <w:color w:val="002060"/>
          <w:sz w:val="32"/>
          <w:szCs w:val="32"/>
          <w:rtl/>
        </w:rPr>
        <w:t>«</w:t>
      </w:r>
      <w:r w:rsidRPr="009D728B">
        <w:rPr>
          <w:rFonts w:ascii="KFGQPC Uthman Taha Naskh" w:eastAsia="Times New Roman" w:hAnsi="KFGQPC Uthman Taha Naskh" w:cs="KFGQPC Uthman Taha Naskh"/>
          <w:color w:val="002060"/>
          <w:sz w:val="32"/>
          <w:szCs w:val="32"/>
          <w:rtl/>
        </w:rPr>
        <w:t>إِنَّ هَذَا الدِّيْنَ يُسْرٌ</w:t>
      </w:r>
      <w:r w:rsidRPr="009D728B">
        <w:rPr>
          <w:rFonts w:ascii="KFGQPC Uthman Taha Naskh" w:eastAsia="Times New Roman" w:hAnsi="KFGQPC Uthman Taha Naskh" w:cs="KFGQPC Uthman Taha Naskh" w:hint="cs"/>
          <w:color w:val="002060"/>
          <w:sz w:val="32"/>
          <w:szCs w:val="32"/>
          <w:rtl/>
        </w:rPr>
        <w:t>»</w:t>
      </w:r>
      <w:r w:rsidRPr="009D728B">
        <w:rPr>
          <w:rFonts w:ascii="KFGQPC Uthman Taha Naskh" w:eastAsia="Times New Roman" w:hAnsi="KFGQPC Uthman Taha Naskh" w:cs="KFGQPC Uthman Taha Naskh"/>
          <w:color w:val="002060"/>
          <w:sz w:val="32"/>
          <w:szCs w:val="32"/>
          <w:vertAlign w:val="superscript"/>
          <w:rtl/>
          <w:cs/>
        </w:rPr>
        <w:t xml:space="preserve"> </w:t>
      </w:r>
      <w:r w:rsidRPr="009D728B">
        <w:rPr>
          <w:rFonts w:ascii="KFGQPC Uthman Taha Naskh" w:eastAsia="Times New Roman" w:hAnsi="KFGQPC Uthman Taha Naskh" w:cs="KFGQPC Uthman Taha Naskh"/>
          <w:color w:val="002060"/>
          <w:sz w:val="32"/>
          <w:szCs w:val="32"/>
          <w:vertAlign w:val="superscript"/>
          <w:cs/>
        </w:rPr>
        <w:footnoteReference w:id="44"/>
      </w:r>
    </w:p>
    <w:p w:rsidR="0075206C" w:rsidRPr="009D728B" w:rsidRDefault="0075206C" w:rsidP="009D728B">
      <w:pPr>
        <w:tabs>
          <w:tab w:val="right" w:pos="9638"/>
        </w:tabs>
        <w:bidi w:val="0"/>
        <w:spacing w:after="0" w:line="240" w:lineRule="auto"/>
        <w:contextualSpacing/>
        <w:jc w:val="center"/>
        <w:rPr>
          <w:rFonts w:ascii="Cordia New" w:eastAsia="Times New Roman" w:hAnsi="Cordia New" w:cs="Cordia New"/>
          <w:color w:val="002060"/>
          <w:sz w:val="32"/>
          <w:szCs w:val="32"/>
        </w:rPr>
      </w:pPr>
      <w:r w:rsidRPr="009D728B">
        <w:rPr>
          <w:rFonts w:ascii="Cordia New" w:eastAsia="Times New Roman" w:hAnsi="Cordia New" w:cs="Cordia New"/>
          <w:color w:val="002060"/>
          <w:sz w:val="32"/>
          <w:szCs w:val="32"/>
          <w:cs/>
          <w:lang w:bidi="th-TH"/>
        </w:rPr>
        <w:lastRenderedPageBreak/>
        <w:t xml:space="preserve">ความหมาย </w:t>
      </w:r>
      <w:r w:rsidRPr="009D728B">
        <w:rPr>
          <w:rFonts w:ascii="Cordia New" w:eastAsia="Times New Roman" w:hAnsi="Cordia New" w:cs="Cordia New"/>
          <w:color w:val="002060"/>
          <w:sz w:val="32"/>
          <w:szCs w:val="32"/>
          <w:rtl/>
          <w:cs/>
        </w:rPr>
        <w:t>“</w:t>
      </w:r>
      <w:r w:rsidRPr="009D728B">
        <w:rPr>
          <w:rFonts w:ascii="Cordia New" w:eastAsia="Times New Roman" w:hAnsi="Cordia New" w:cs="Cordia New"/>
          <w:color w:val="002060"/>
          <w:sz w:val="32"/>
          <w:szCs w:val="32"/>
          <w:rtl/>
          <w:cs/>
          <w:lang w:bidi="th-TH"/>
        </w:rPr>
        <w:t>แท้จริงศาสนาอิสลามเป็นศาสนาที่เรียบง่าย</w:t>
      </w:r>
      <w:r w:rsidRPr="009D728B">
        <w:rPr>
          <w:rFonts w:ascii="Cordia New" w:eastAsia="Times New Roman" w:hAnsi="Cordia New" w:cs="Cordia New"/>
          <w:color w:val="002060"/>
          <w:sz w:val="32"/>
          <w:szCs w:val="32"/>
          <w:rtl/>
          <w:cs/>
        </w:rPr>
        <w:t>”</w:t>
      </w:r>
    </w:p>
    <w:p w:rsidR="009D728B" w:rsidRDefault="009D728B" w:rsidP="009D728B">
      <w:pPr>
        <w:bidi w:val="0"/>
        <w:spacing w:after="0" w:line="240" w:lineRule="auto"/>
        <w:contextualSpacing/>
        <w:jc w:val="thaiDistribute"/>
        <w:rPr>
          <w:rFonts w:ascii="Cordia New" w:eastAsia="Times New Roman" w:hAnsi="Cordia New" w:cs="Cordia New"/>
          <w:color w:val="000000"/>
          <w:sz w:val="32"/>
          <w:szCs w:val="32"/>
          <w:lang w:bidi="th-TH"/>
        </w:rPr>
      </w:pPr>
      <w:r>
        <w:rPr>
          <w:rFonts w:ascii="Cordia New" w:eastAsia="Times New Roman" w:hAnsi="Cordia New" w:cs="Cordia New" w:hint="cs"/>
          <w:color w:val="000000"/>
          <w:sz w:val="32"/>
          <w:szCs w:val="32"/>
          <w:cs/>
          <w:lang w:bidi="th-TH"/>
        </w:rPr>
        <w:tab/>
      </w:r>
    </w:p>
    <w:p w:rsidR="0075206C" w:rsidRDefault="0075206C" w:rsidP="00C030F3">
      <w:pPr>
        <w:bidi w:val="0"/>
        <w:spacing w:after="0" w:line="240" w:lineRule="auto"/>
        <w:ind w:firstLine="709"/>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ถามว่า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อัลลอฮฺและเราะสูลของพระองค์</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ได้โกหกต่ออายะฮฺและหะดีษเศาะฮีหฺข้างต้นกระนั้นหรือ</w:t>
      </w:r>
      <w:r w:rsidRPr="0075206C">
        <w:rPr>
          <w:rFonts w:ascii="Cordia New" w:eastAsia="Times New Roman" w:hAnsi="Cordia New" w:cs="Cordia New"/>
          <w:color w:val="000000"/>
          <w:sz w:val="32"/>
          <w:szCs w:val="32"/>
          <w:rtl/>
          <w:cs/>
        </w:rPr>
        <w:t xml:space="preserve"> ? </w:t>
      </w:r>
      <w:r w:rsidRPr="0075206C">
        <w:rPr>
          <w:rFonts w:ascii="Cordia New" w:eastAsia="Times New Roman" w:hAnsi="Cordia New" w:cs="Cordia New"/>
          <w:color w:val="000000"/>
          <w:sz w:val="32"/>
          <w:szCs w:val="32"/>
          <w:cs/>
          <w:lang w:bidi="th-TH"/>
        </w:rPr>
        <w:t>สุบหานัลลอฮฺ</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พระองค์ทรงบริสุทธิ์จากคุณลักษณะของการโกห</w:t>
      </w:r>
      <w:r w:rsidR="009D728B">
        <w:rPr>
          <w:rFonts w:ascii="Cordia New" w:eastAsia="Times New Roman" w:hAnsi="Cordia New" w:cs="Cordia New" w:hint="cs"/>
          <w:color w:val="000000"/>
          <w:sz w:val="32"/>
          <w:szCs w:val="32"/>
          <w:cs/>
          <w:lang w:bidi="th-TH"/>
        </w:rPr>
        <w:t xml:space="preserve">ก) </w:t>
      </w:r>
      <w:r w:rsidRPr="0075206C">
        <w:rPr>
          <w:rFonts w:ascii="Cordia New" w:eastAsia="Times New Roman" w:hAnsi="Cordia New" w:cs="Cordia New"/>
          <w:color w:val="000000"/>
          <w:sz w:val="32"/>
          <w:szCs w:val="32"/>
          <w:cs/>
          <w:lang w:bidi="th-TH"/>
        </w:rPr>
        <w:t>หรือว่าเกิดจากการเราไม่ยอมคิดที่จะพยายามทำความเข้าใจกับคำสอนของอัลกุรอานและสุนนะฮฺอันเรียบง่ายดังกล่าว</w:t>
      </w:r>
      <w:r w:rsidRPr="0075206C">
        <w:rPr>
          <w:rFonts w:ascii="Cordia New" w:eastAsia="Times New Roman" w:hAnsi="Cordia New" w:cs="Cordia New"/>
          <w:color w:val="000000"/>
          <w:sz w:val="32"/>
          <w:szCs w:val="32"/>
          <w:rtl/>
          <w:cs/>
        </w:rPr>
        <w:t>?</w:t>
      </w:r>
    </w:p>
    <w:p w:rsidR="009D728B" w:rsidRPr="0075206C" w:rsidRDefault="009D728B" w:rsidP="009D728B">
      <w:pPr>
        <w:bidi w:val="0"/>
        <w:spacing w:after="0" w:line="240" w:lineRule="auto"/>
        <w:ind w:firstLine="709"/>
        <w:contextualSpacing/>
        <w:jc w:val="thaiDistribute"/>
        <w:rPr>
          <w:rFonts w:ascii="Cordia New" w:eastAsia="Times New Roman" w:hAnsi="Cordia New" w:cs="Cordia New"/>
          <w:color w:val="000000"/>
          <w:sz w:val="32"/>
          <w:szCs w:val="32"/>
          <w:rtl/>
          <w:cs/>
        </w:rPr>
      </w:pPr>
    </w:p>
    <w:p w:rsidR="0075206C" w:rsidRPr="0075206C" w:rsidRDefault="0075206C" w:rsidP="0075206C">
      <w:pPr>
        <w:numPr>
          <w:ilvl w:val="0"/>
          <w:numId w:val="12"/>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จะพูดว่าอิสลามตามคำสอนของอัลกุรอานและสุนนะฮฺเป็นศาสนาก่อการร้ายได้อย่างไร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ในเมื่ออัลลอฮฺได้ตรัสยืนยันว่า</w:t>
      </w:r>
    </w:p>
    <w:p w:rsidR="0075206C" w:rsidRPr="009D728B" w:rsidRDefault="0075206C" w:rsidP="0075206C">
      <w:pPr>
        <w:tabs>
          <w:tab w:val="right" w:pos="9638"/>
        </w:tabs>
        <w:spacing w:after="0" w:line="240" w:lineRule="auto"/>
        <w:jc w:val="center"/>
        <w:rPr>
          <w:rFonts w:ascii="TH SarabunPSK" w:eastAsia="Times New Roman" w:hAnsi="TH SarabunPSK" w:cs="Arial"/>
          <w:color w:val="006600"/>
          <w:sz w:val="32"/>
          <w:szCs w:val="32"/>
          <w:rtl/>
        </w:rPr>
      </w:pPr>
      <w:r w:rsidRPr="009D728B">
        <w:rPr>
          <w:rFonts w:ascii="KFGQPC Uthman Taha Naskh" w:eastAsia="Times New Roman" w:hAnsi="KFGQPC Uthman Taha Naskh" w:cs="KFGQPC Uthman Taha Naskh" w:hint="cs"/>
          <w:color w:val="006600"/>
          <w:sz w:val="32"/>
          <w:szCs w:val="32"/>
          <w:rtl/>
        </w:rPr>
        <w:t>﴿</w:t>
      </w:r>
      <w:r w:rsidRPr="009D728B">
        <w:rPr>
          <w:rFonts w:ascii="QCF_P331" w:eastAsia="Times New Roman" w:hAnsi="QCF_P331" w:cs="QCF_P331"/>
          <w:color w:val="006600"/>
          <w:sz w:val="32"/>
          <w:szCs w:val="32"/>
          <w:rtl/>
        </w:rPr>
        <w:t xml:space="preserve">ﮐ  ﮑ  ﮒ  ﮓ  ﮔ </w:t>
      </w:r>
      <w:r w:rsidRPr="009D728B">
        <w:rPr>
          <w:rFonts w:ascii="KFGQPC Uthman Taha Naskh" w:eastAsia="Times New Roman" w:hAnsi="KFGQPC Uthman Taha Naskh" w:cs="KFGQPC Uthman Taha Naskh"/>
          <w:color w:val="006600"/>
          <w:sz w:val="32"/>
          <w:szCs w:val="32"/>
          <w:rtl/>
        </w:rPr>
        <w:t xml:space="preserve"> </w:t>
      </w:r>
      <w:r w:rsidRPr="009D728B">
        <w:rPr>
          <w:rFonts w:ascii="KFGQPC Uthman Taha Naskh" w:eastAsia="Times New Roman" w:hAnsi="KFGQPC Uthman Taha Naskh" w:cs="KFGQPC Uthman Taha Naskh" w:hint="cs"/>
          <w:color w:val="006600"/>
          <w:sz w:val="32"/>
          <w:szCs w:val="32"/>
          <w:rtl/>
        </w:rPr>
        <w:t>﴾</w:t>
      </w:r>
      <w:r w:rsidRPr="009D728B">
        <w:rPr>
          <w:rFonts w:ascii="TH SarabunPSK" w:eastAsia="Times New Roman" w:hAnsi="TH SarabunPSK" w:cs="TH SarabunPSK"/>
          <w:color w:val="006600"/>
          <w:sz w:val="32"/>
          <w:szCs w:val="32"/>
          <w:vertAlign w:val="superscript"/>
          <w:rtl/>
          <w:cs/>
        </w:rPr>
        <w:t xml:space="preserve"> </w:t>
      </w:r>
      <w:r w:rsidRPr="009D728B">
        <w:rPr>
          <w:rFonts w:ascii="TH SarabunPSK" w:eastAsia="Times New Roman" w:hAnsi="TH SarabunPSK" w:cs="TH SarabunPSK"/>
          <w:color w:val="006600"/>
          <w:sz w:val="32"/>
          <w:szCs w:val="32"/>
          <w:vertAlign w:val="superscript"/>
          <w:cs/>
        </w:rPr>
        <w:footnoteReference w:id="45"/>
      </w:r>
    </w:p>
    <w:p w:rsidR="009D728B" w:rsidRPr="009D728B" w:rsidRDefault="0075206C" w:rsidP="0075206C">
      <w:pPr>
        <w:bidi w:val="0"/>
        <w:spacing w:after="0" w:line="240" w:lineRule="auto"/>
        <w:contextualSpacing/>
        <w:jc w:val="thaiDistribute"/>
        <w:rPr>
          <w:rFonts w:ascii="Cordia New" w:eastAsia="Times New Roman" w:hAnsi="Cordia New" w:cs="Cordia New"/>
          <w:color w:val="006600"/>
          <w:sz w:val="32"/>
          <w:szCs w:val="32"/>
          <w:lang w:bidi="th-TH"/>
        </w:rPr>
      </w:pPr>
      <w:r w:rsidRPr="009D728B">
        <w:rPr>
          <w:rFonts w:ascii="Cordia New" w:eastAsia="Times New Roman" w:hAnsi="Cordia New" w:cs="Cordia New"/>
          <w:color w:val="006600"/>
          <w:sz w:val="32"/>
          <w:szCs w:val="32"/>
          <w:cs/>
          <w:lang w:bidi="th-TH"/>
        </w:rPr>
        <w:t>ความหมาย</w:t>
      </w:r>
      <w:r w:rsidRPr="009D728B">
        <w:rPr>
          <w:rFonts w:ascii="Cordia New" w:eastAsia="Times New Roman" w:hAnsi="Cordia New" w:cs="Cordia New"/>
          <w:color w:val="006600"/>
          <w:sz w:val="32"/>
          <w:szCs w:val="32"/>
          <w:rtl/>
          <w:cs/>
        </w:rPr>
        <w:t xml:space="preserve"> “</w:t>
      </w:r>
      <w:r w:rsidRPr="009D728B">
        <w:rPr>
          <w:rFonts w:ascii="Cordia New" w:eastAsia="Times New Roman" w:hAnsi="Cordia New" w:cs="Cordia New"/>
          <w:color w:val="006600"/>
          <w:sz w:val="32"/>
          <w:szCs w:val="32"/>
          <w:cs/>
          <w:lang w:bidi="th-TH"/>
        </w:rPr>
        <w:t>และเราไม่ได้ส่งเจ้า</w:t>
      </w:r>
      <w:r w:rsidRPr="009D728B">
        <w:rPr>
          <w:rFonts w:ascii="Cordia New" w:eastAsia="Times New Roman" w:hAnsi="Cordia New" w:cs="Cordia New"/>
          <w:color w:val="006600"/>
          <w:sz w:val="32"/>
          <w:szCs w:val="32"/>
          <w:rtl/>
          <w:cs/>
        </w:rPr>
        <w:t xml:space="preserve"> </w:t>
      </w:r>
      <w:r w:rsidRPr="009D728B">
        <w:rPr>
          <w:rFonts w:ascii="Cordia New" w:eastAsia="Times New Roman" w:hAnsi="Cordia New" w:cs="Cordia New"/>
          <w:color w:val="006600"/>
          <w:sz w:val="32"/>
          <w:szCs w:val="32"/>
          <w:cs/>
          <w:lang w:bidi="th-TH"/>
        </w:rPr>
        <w:t>โอ้มุหัมมัด</w:t>
      </w:r>
      <w:r w:rsidRPr="009D728B">
        <w:rPr>
          <w:rFonts w:ascii="Cordia New" w:eastAsia="Times New Roman" w:hAnsi="Cordia New" w:cs="Cordia New"/>
          <w:color w:val="006600"/>
          <w:sz w:val="32"/>
          <w:szCs w:val="32"/>
          <w:rtl/>
          <w:cs/>
        </w:rPr>
        <w:t xml:space="preserve"> </w:t>
      </w:r>
      <w:r w:rsidRPr="009D728B">
        <w:rPr>
          <w:rFonts w:ascii="Cordia New" w:eastAsia="Times New Roman" w:hAnsi="Cordia New" w:cs="Cordia New"/>
          <w:color w:val="006600"/>
          <w:sz w:val="32"/>
          <w:szCs w:val="32"/>
          <w:cs/>
          <w:lang w:bidi="th-TH"/>
        </w:rPr>
        <w:t>เว้นแต่เพื่อความเมตตาต่อสากลโลก</w:t>
      </w:r>
      <w:r w:rsidRPr="009D728B">
        <w:rPr>
          <w:rFonts w:ascii="Cordia New" w:eastAsia="Times New Roman" w:hAnsi="Cordia New" w:cs="Cordia New"/>
          <w:color w:val="006600"/>
          <w:sz w:val="32"/>
          <w:szCs w:val="32"/>
          <w:rtl/>
          <w:cs/>
        </w:rPr>
        <w:t xml:space="preserve">” </w:t>
      </w:r>
    </w:p>
    <w:p w:rsidR="009D728B" w:rsidRDefault="009D728B" w:rsidP="009D728B">
      <w:pPr>
        <w:bidi w:val="0"/>
        <w:spacing w:after="0" w:line="240" w:lineRule="auto"/>
        <w:ind w:firstLine="709"/>
        <w:contextualSpacing/>
        <w:jc w:val="thaiDistribute"/>
        <w:rPr>
          <w:rFonts w:ascii="Cordia New" w:eastAsia="Times New Roman" w:hAnsi="Cordia New" w:cs="Cordia New"/>
          <w:color w:val="000000"/>
          <w:sz w:val="32"/>
          <w:szCs w:val="32"/>
          <w:lang w:bidi="th-TH"/>
        </w:rPr>
      </w:pPr>
    </w:p>
    <w:p w:rsidR="0075206C" w:rsidRDefault="0075206C" w:rsidP="009D728B">
      <w:pPr>
        <w:bidi w:val="0"/>
        <w:spacing w:after="0" w:line="240" w:lineRule="auto"/>
        <w:ind w:firstLine="709"/>
        <w:contextualSpacing/>
        <w:jc w:val="thaiDistribute"/>
        <w:rPr>
          <w:rFonts w:ascii="TH SarabunPSK" w:eastAsia="Times New Roman" w:hAnsi="TH SarabunPSK" w:cs="TH SarabunPSK"/>
          <w:color w:val="000000"/>
          <w:sz w:val="32"/>
          <w:szCs w:val="32"/>
        </w:rPr>
      </w:pPr>
      <w:r w:rsidRPr="0075206C">
        <w:rPr>
          <w:rFonts w:ascii="Cordia New" w:eastAsia="Times New Roman" w:hAnsi="Cordia New" w:cs="Cordia New"/>
          <w:color w:val="000000"/>
          <w:sz w:val="32"/>
          <w:szCs w:val="32"/>
          <w:cs/>
          <w:lang w:bidi="th-TH"/>
        </w:rPr>
        <w:t>โดยความเมตตาดังกล่าวครอบคลุมทั้งคนที่ไม่ใช่มุสลิม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สัตว์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และสิ่งมีชีวิตอื่นๆ</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ซึ่งทั้งคนและสัตว์ต่างจะได้รับความเมตตาจากอัลลอฮฺผ่านการกำเนิดของท่านนบีมุหัมมัด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ศ็อลลัลลอฮุอะลัยฮิวะสัลลัมในฐานะศาสนทูตของอัลลอฮฺที่ได้นำศาสนาอิสลามอันเที่ยงแท้มาเผยแผ่</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วนความแข็งกร้าวและการก่อการร้ายเป็นส่วนหนึ่งของการกระทำที่ค้านและตรงข้ามกับคุณลักษณะของความเมตตา</w:t>
      </w:r>
      <w:r w:rsidRPr="0075206C">
        <w:rPr>
          <w:rFonts w:ascii="Cordia New" w:eastAsia="Times New Roman" w:hAnsi="Cordia New" w:cs="Cordia New" w:hint="cs"/>
          <w:color w:val="000000"/>
          <w:sz w:val="32"/>
          <w:szCs w:val="32"/>
          <w:cs/>
          <w:lang w:bidi="th-TH"/>
        </w:rPr>
        <w:t xml:space="preserve"> </w:t>
      </w:r>
      <w:r w:rsidRPr="0075206C">
        <w:rPr>
          <w:rFonts w:ascii="KFGQPC Uthman Taha Naskh" w:eastAsia="Times New Roman" w:hAnsi="KFGQPC Uthman Taha Naskh" w:cs="KFGQPC Uthman Taha Naskh" w:hint="cs"/>
          <w:sz w:val="32"/>
          <w:szCs w:val="32"/>
          <w:rtl/>
        </w:rPr>
        <w:t>﴿</w:t>
      </w:r>
      <w:r w:rsidRPr="0075206C">
        <w:rPr>
          <w:rFonts w:ascii="QCF_P331" w:eastAsia="Times New Roman" w:hAnsi="QCF_P331" w:cs="QCF_P331"/>
          <w:sz w:val="32"/>
          <w:szCs w:val="32"/>
          <w:rtl/>
        </w:rPr>
        <w:t xml:space="preserve"> ﮓ  ﮔ </w:t>
      </w:r>
      <w:r w:rsidRPr="0075206C">
        <w:rPr>
          <w:rFonts w:ascii="KFGQPC Uthman Taha Naskh" w:eastAsia="Times New Roman" w:hAnsi="KFGQPC Uthman Taha Naskh" w:cs="KFGQPC Uthman Taha Naskh"/>
          <w:sz w:val="32"/>
          <w:szCs w:val="32"/>
          <w:rtl/>
        </w:rPr>
        <w:t xml:space="preserve"> </w:t>
      </w:r>
      <w:r w:rsidRPr="0075206C">
        <w:rPr>
          <w:rFonts w:ascii="KFGQPC Uthman Taha Naskh" w:eastAsia="Times New Roman" w:hAnsi="KFGQPC Uthman Taha Naskh" w:cs="KFGQPC Uthman Taha Naskh" w:hint="cs"/>
          <w:sz w:val="32"/>
          <w:szCs w:val="32"/>
          <w:rtl/>
        </w:rPr>
        <w:t>﴾</w:t>
      </w:r>
      <w:r w:rsidRPr="0075206C">
        <w:rPr>
          <w:rFonts w:ascii="Cordia New" w:eastAsia="Times New Roman" w:hAnsi="Cordia New" w:cs="Cordia New" w:hint="cs"/>
          <w:color w:val="000000"/>
          <w:sz w:val="32"/>
          <w:szCs w:val="32"/>
          <w:cs/>
          <w:lang w:bidi="th-TH"/>
        </w:rPr>
        <w:t xml:space="preserve"> </w:t>
      </w:r>
    </w:p>
    <w:p w:rsidR="009D728B" w:rsidRPr="0075206C" w:rsidRDefault="009D728B" w:rsidP="009D728B">
      <w:pPr>
        <w:bidi w:val="0"/>
        <w:spacing w:after="0" w:line="240" w:lineRule="auto"/>
        <w:ind w:firstLine="709"/>
        <w:contextualSpacing/>
        <w:jc w:val="thaiDistribute"/>
        <w:rPr>
          <w:rFonts w:ascii="TH SarabunPSK" w:eastAsia="Times New Roman" w:hAnsi="TH SarabunPSK" w:cs="TH SarabunPSK"/>
          <w:color w:val="000000"/>
          <w:sz w:val="32"/>
          <w:szCs w:val="32"/>
        </w:rPr>
      </w:pPr>
    </w:p>
    <w:p w:rsidR="0075206C" w:rsidRPr="0075206C" w:rsidRDefault="0075206C" w:rsidP="0075206C">
      <w:pPr>
        <w:numPr>
          <w:ilvl w:val="0"/>
          <w:numId w:val="12"/>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จะพูดว่าการศึกษาอิสลามจากอัลกุรอานเป็นสิ่งที่ยากลำบากได้อย่างไร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ในเมื่ออัลลอฮฺได้ตรัสยืนยันว่า</w:t>
      </w:r>
    </w:p>
    <w:p w:rsidR="0075206C" w:rsidRPr="009D728B" w:rsidRDefault="0075206C" w:rsidP="0075206C">
      <w:pPr>
        <w:tabs>
          <w:tab w:val="right" w:pos="9638"/>
        </w:tabs>
        <w:spacing w:after="0" w:line="240" w:lineRule="auto"/>
        <w:jc w:val="center"/>
        <w:rPr>
          <w:rFonts w:ascii="TH SarabunPSK" w:eastAsia="Times New Roman" w:hAnsi="TH SarabunPSK" w:cs="Arial"/>
          <w:color w:val="006600"/>
          <w:sz w:val="32"/>
          <w:szCs w:val="32"/>
          <w:rtl/>
        </w:rPr>
      </w:pPr>
      <w:r w:rsidRPr="009D728B">
        <w:rPr>
          <w:rFonts w:ascii="KFGQPC Uthman Taha Naskh" w:eastAsia="Times New Roman" w:hAnsi="KFGQPC Uthman Taha Naskh" w:cs="KFGQPC Uthman Taha Naskh" w:hint="cs"/>
          <w:color w:val="006600"/>
          <w:sz w:val="32"/>
          <w:szCs w:val="32"/>
          <w:rtl/>
        </w:rPr>
        <w:t>﴿</w:t>
      </w:r>
      <w:r w:rsidRPr="009D728B">
        <w:rPr>
          <w:rFonts w:ascii="QCF_P529" w:eastAsia="Times New Roman" w:hAnsi="QCF_P529" w:cs="QCF_P529"/>
          <w:color w:val="006600"/>
          <w:sz w:val="32"/>
          <w:szCs w:val="32"/>
          <w:rtl/>
        </w:rPr>
        <w:t>ﮞ ﮟ ﮠ ﮡ    ﮢ   ﮣ ﮤ</w:t>
      </w:r>
      <w:r w:rsidRPr="009D728B">
        <w:rPr>
          <w:rFonts w:ascii="KFGQPC Uthman Taha Naskh" w:eastAsia="Times New Roman" w:hAnsi="KFGQPC Uthman Taha Naskh" w:cs="KFGQPC Uthman Taha Naskh" w:hint="cs"/>
          <w:color w:val="006600"/>
          <w:sz w:val="32"/>
          <w:szCs w:val="32"/>
          <w:rtl/>
        </w:rPr>
        <w:t>﴾</w:t>
      </w:r>
      <w:r w:rsidRPr="009D728B">
        <w:rPr>
          <w:rFonts w:ascii="TH SarabunPSK" w:eastAsia="Times New Roman" w:hAnsi="TH SarabunPSK" w:cs="TH SarabunPSK"/>
          <w:color w:val="006600"/>
          <w:sz w:val="32"/>
          <w:szCs w:val="32"/>
          <w:vertAlign w:val="superscript"/>
          <w:cs/>
        </w:rPr>
        <w:footnoteReference w:id="46"/>
      </w:r>
    </w:p>
    <w:p w:rsidR="0075206C" w:rsidRPr="009D728B" w:rsidRDefault="0075206C" w:rsidP="0075206C">
      <w:pPr>
        <w:tabs>
          <w:tab w:val="right" w:pos="9638"/>
        </w:tabs>
        <w:bidi w:val="0"/>
        <w:spacing w:after="0" w:line="240" w:lineRule="auto"/>
        <w:contextualSpacing/>
        <w:jc w:val="thaiDistribute"/>
        <w:rPr>
          <w:rFonts w:ascii="Cordia New" w:eastAsia="Times New Roman" w:hAnsi="Cordia New" w:cs="Cordia New"/>
          <w:color w:val="006600"/>
          <w:sz w:val="32"/>
          <w:szCs w:val="32"/>
        </w:rPr>
      </w:pPr>
      <w:r w:rsidRPr="009D728B">
        <w:rPr>
          <w:rFonts w:ascii="Cordia New" w:eastAsia="Times New Roman" w:hAnsi="Cordia New" w:cs="Cordia New"/>
          <w:color w:val="006600"/>
          <w:sz w:val="32"/>
          <w:szCs w:val="32"/>
          <w:cs/>
          <w:lang w:bidi="th-TH"/>
        </w:rPr>
        <w:t>ความหมาย</w:t>
      </w:r>
      <w:r w:rsidR="009D728B" w:rsidRPr="009D728B">
        <w:rPr>
          <w:rFonts w:ascii="Cordia New" w:eastAsia="Times New Roman" w:hAnsi="Cordia New" w:cs="Cordia New" w:hint="cs"/>
          <w:color w:val="006600"/>
          <w:sz w:val="32"/>
          <w:szCs w:val="32"/>
          <w:cs/>
          <w:lang w:bidi="th-TH"/>
        </w:rPr>
        <w:t xml:space="preserve"> </w:t>
      </w:r>
      <w:r w:rsidRPr="009D728B">
        <w:rPr>
          <w:rFonts w:ascii="Cordia New" w:eastAsia="Times New Roman" w:hAnsi="Cordia New" w:cs="Cordia New"/>
          <w:color w:val="006600"/>
          <w:sz w:val="32"/>
          <w:szCs w:val="32"/>
          <w:rtl/>
          <w:cs/>
        </w:rPr>
        <w:t xml:space="preserve"> “</w:t>
      </w:r>
      <w:r w:rsidRPr="009D728B">
        <w:rPr>
          <w:rFonts w:ascii="Cordia New" w:eastAsia="Times New Roman" w:hAnsi="Cordia New" w:cs="Cordia New"/>
          <w:color w:val="006600"/>
          <w:sz w:val="32"/>
          <w:szCs w:val="32"/>
          <w:cs/>
          <w:lang w:bidi="th-TH"/>
        </w:rPr>
        <w:t>และแท้จริง</w:t>
      </w:r>
      <w:r w:rsidR="009D728B" w:rsidRPr="009D728B">
        <w:rPr>
          <w:rFonts w:ascii="Cordia New" w:eastAsia="Times New Roman" w:hAnsi="Cordia New" w:cs="Cordia New" w:hint="cs"/>
          <w:color w:val="006600"/>
          <w:sz w:val="32"/>
          <w:szCs w:val="32"/>
          <w:cs/>
          <w:lang w:bidi="th-TH"/>
        </w:rPr>
        <w:t xml:space="preserve"> </w:t>
      </w:r>
      <w:r w:rsidRPr="009D728B">
        <w:rPr>
          <w:rFonts w:ascii="Cordia New" w:eastAsia="Times New Roman" w:hAnsi="Cordia New" w:cs="Cordia New"/>
          <w:color w:val="006600"/>
          <w:sz w:val="32"/>
          <w:szCs w:val="32"/>
          <w:cs/>
          <w:lang w:bidi="th-TH"/>
        </w:rPr>
        <w:t>เราได้ทำให้อัลกุรอานเป็นสิ่งที่ง่ายดายสำหรับการศึกษาทบทวนเพื่อให้ได้รับบทเรียนและข้อตักเตือน แต่ทว่า จะมีสักกี่คนที่ได้รับบทเรียนจากมัน</w:t>
      </w:r>
      <w:r w:rsidRPr="009D728B">
        <w:rPr>
          <w:rFonts w:ascii="Cordia New" w:eastAsia="Times New Roman" w:hAnsi="Cordia New" w:cs="Cordia New"/>
          <w:color w:val="006600"/>
          <w:sz w:val="32"/>
          <w:szCs w:val="32"/>
          <w:rtl/>
          <w:cs/>
        </w:rPr>
        <w:t>”</w:t>
      </w:r>
    </w:p>
    <w:p w:rsidR="009D728B" w:rsidRDefault="009D728B" w:rsidP="0075206C">
      <w:pPr>
        <w:tabs>
          <w:tab w:val="right" w:pos="9638"/>
        </w:tabs>
        <w:bidi w:val="0"/>
        <w:spacing w:after="0" w:line="240" w:lineRule="auto"/>
        <w:contextualSpacing/>
        <w:jc w:val="thaiDistribute"/>
        <w:rPr>
          <w:rFonts w:ascii="Cordia New" w:eastAsia="Times New Roman" w:hAnsi="Cordia New" w:cs="Cordia New"/>
          <w:color w:val="000000"/>
          <w:sz w:val="32"/>
          <w:szCs w:val="32"/>
          <w:lang w:bidi="th-TH"/>
        </w:rPr>
      </w:pPr>
    </w:p>
    <w:p w:rsidR="0075206C" w:rsidRPr="009D728B" w:rsidRDefault="009D728B" w:rsidP="009D728B">
      <w:pPr>
        <w:bidi w:val="0"/>
        <w:spacing w:after="0" w:line="240" w:lineRule="auto"/>
        <w:contextualSpacing/>
        <w:jc w:val="thaiDistribute"/>
        <w:rPr>
          <w:rFonts w:ascii="Cordia New" w:eastAsia="Times New Roman" w:hAnsi="Cordia New" w:cs="Cordia New"/>
          <w:color w:val="000000"/>
          <w:sz w:val="32"/>
          <w:szCs w:val="32"/>
        </w:rPr>
      </w:pPr>
      <w:r>
        <w:rPr>
          <w:rFonts w:ascii="Cordia New" w:eastAsia="Times New Roman" w:hAnsi="Cordia New" w:cs="Cordia New" w:hint="cs"/>
          <w:color w:val="000000"/>
          <w:sz w:val="32"/>
          <w:szCs w:val="32"/>
          <w:cs/>
          <w:lang w:bidi="th-TH"/>
        </w:rPr>
        <w:tab/>
      </w:r>
      <w:r w:rsidR="0075206C" w:rsidRPr="009D728B">
        <w:rPr>
          <w:rFonts w:ascii="Cordia New" w:eastAsia="Times New Roman" w:hAnsi="Cordia New" w:cs="Cordia New" w:hint="cs"/>
          <w:color w:val="000000"/>
          <w:sz w:val="32"/>
          <w:szCs w:val="32"/>
          <w:cs/>
          <w:lang w:bidi="th-TH"/>
        </w:rPr>
        <w:t>คำพูดของอัลลอฮฺไม่เป็นความจริงหรือว่าเราเป็นผู้ที่อยู่ในกลุ่มของบรรดาผู้ที่อัลลอฮฺได้ตรัสว่า</w:t>
      </w:r>
    </w:p>
    <w:p w:rsidR="0075206C" w:rsidRPr="009D728B" w:rsidRDefault="0075206C" w:rsidP="0075206C">
      <w:pPr>
        <w:tabs>
          <w:tab w:val="right" w:pos="9638"/>
        </w:tabs>
        <w:spacing w:after="0" w:line="240" w:lineRule="auto"/>
        <w:jc w:val="center"/>
        <w:rPr>
          <w:rFonts w:ascii="QCF_BSML" w:eastAsia="Times New Roman" w:hAnsi="QCF_BSML"/>
          <w:color w:val="006600"/>
          <w:sz w:val="32"/>
          <w:szCs w:val="32"/>
          <w:rtl/>
        </w:rPr>
      </w:pPr>
      <w:r w:rsidRPr="009D728B">
        <w:rPr>
          <w:rFonts w:ascii="KFGQPC Uthman Taha Naskh" w:eastAsia="Times New Roman" w:hAnsi="KFGQPC Uthman Taha Naskh" w:cs="KFGQPC Uthman Taha Naskh" w:hint="cs"/>
          <w:color w:val="006600"/>
          <w:sz w:val="32"/>
          <w:szCs w:val="32"/>
          <w:rtl/>
        </w:rPr>
        <w:t>﴿</w:t>
      </w:r>
      <w:r w:rsidRPr="009D728B">
        <w:rPr>
          <w:rFonts w:ascii="QCF_P512" w:eastAsia="Times New Roman" w:hAnsi="QCF_P512" w:cs="QCF_P512"/>
          <w:color w:val="006600"/>
          <w:sz w:val="32"/>
          <w:szCs w:val="32"/>
          <w:rtl/>
        </w:rPr>
        <w:t>ﯱ ﯲ ﯳ  ﯴ ﯵ</w:t>
      </w:r>
      <w:r w:rsidRPr="009D728B">
        <w:rPr>
          <w:rFonts w:ascii="KFGQPC Uthman Taha Naskh" w:eastAsia="Times New Roman" w:hAnsi="KFGQPC Uthman Taha Naskh" w:cs="KFGQPC Uthman Taha Naskh" w:hint="cs"/>
          <w:color w:val="006600"/>
          <w:sz w:val="32"/>
          <w:szCs w:val="32"/>
          <w:rtl/>
        </w:rPr>
        <w:t>﴾</w:t>
      </w:r>
      <w:r w:rsidRPr="009D728B">
        <w:rPr>
          <w:rFonts w:ascii="TH SarabunPSK" w:eastAsia="Times New Roman" w:hAnsi="TH SarabunPSK" w:cs="TH SarabunPSK"/>
          <w:color w:val="006600"/>
          <w:sz w:val="32"/>
          <w:szCs w:val="32"/>
          <w:vertAlign w:val="superscript"/>
          <w:cs/>
        </w:rPr>
        <w:footnoteReference w:id="47"/>
      </w:r>
    </w:p>
    <w:p w:rsidR="009D728B" w:rsidRPr="009D728B" w:rsidRDefault="009D728B" w:rsidP="009D728B">
      <w:pPr>
        <w:bidi w:val="0"/>
        <w:rPr>
          <w:rFonts w:ascii="Cordia New" w:hAnsi="Cordia New" w:cs="Cordia New"/>
          <w:color w:val="006600"/>
          <w:sz w:val="32"/>
          <w:szCs w:val="32"/>
          <w:lang w:bidi="th-TH"/>
        </w:rPr>
      </w:pPr>
      <w:r w:rsidRPr="009D728B">
        <w:rPr>
          <w:rFonts w:ascii="Cordia New" w:hAnsi="Cordia New" w:cs="Cordia New" w:hint="cs"/>
          <w:color w:val="006600"/>
          <w:sz w:val="32"/>
          <w:szCs w:val="32"/>
          <w:cs/>
          <w:lang w:bidi="th-TH"/>
        </w:rPr>
        <w:t>ความหมาย “พวกเขาเหล่านั้น (กลุ่มชนผู้กลับกลอก) ต้องการที่จะเปลี่ยนแปลงแก้ไขพระดำรัสของอัลลอฮฺ”</w:t>
      </w:r>
    </w:p>
    <w:p w:rsidR="0075206C" w:rsidRDefault="009D728B" w:rsidP="009D728B">
      <w:pPr>
        <w:bidi w:val="0"/>
        <w:spacing w:after="0" w:line="240" w:lineRule="auto"/>
        <w:contextualSpacing/>
        <w:jc w:val="thaiDistribute"/>
        <w:rPr>
          <w:rFonts w:ascii="Cordia New" w:eastAsia="Times New Roman" w:hAnsi="Cordia New" w:cs="Cordia New"/>
          <w:color w:val="000000"/>
          <w:sz w:val="32"/>
          <w:szCs w:val="32"/>
          <w:lang w:bidi="th-TH"/>
        </w:rPr>
      </w:pPr>
      <w:r>
        <w:rPr>
          <w:rFonts w:ascii="Cordia New" w:eastAsia="Times New Roman" w:hAnsi="Cordia New" w:cs="Cordia New" w:hint="cs"/>
          <w:color w:val="000000"/>
          <w:sz w:val="32"/>
          <w:szCs w:val="32"/>
          <w:cs/>
          <w:lang w:bidi="th-TH"/>
        </w:rPr>
        <w:tab/>
        <w:t>ขออัล</w:t>
      </w:r>
      <w:r w:rsidR="0075206C" w:rsidRPr="0075206C">
        <w:rPr>
          <w:rFonts w:ascii="Cordia New" w:eastAsia="Times New Roman" w:hAnsi="Cordia New" w:cs="Cordia New"/>
          <w:color w:val="000000"/>
          <w:sz w:val="32"/>
          <w:szCs w:val="32"/>
          <w:rtl/>
          <w:cs/>
          <w:lang w:bidi="th-TH"/>
        </w:rPr>
        <w:t>ลอฮฺโปรดคุ้มครองเราจากความคิดเช่นนั้น</w:t>
      </w:r>
    </w:p>
    <w:p w:rsidR="009D728B" w:rsidRPr="0075206C" w:rsidRDefault="009D728B" w:rsidP="009D728B">
      <w:pPr>
        <w:bidi w:val="0"/>
        <w:spacing w:after="0" w:line="240" w:lineRule="auto"/>
        <w:contextualSpacing/>
        <w:jc w:val="thaiDistribute"/>
        <w:rPr>
          <w:rFonts w:ascii="Cordia New" w:eastAsia="Times New Roman" w:hAnsi="Cordia New" w:cs="Cordia New"/>
          <w:color w:val="000000"/>
          <w:sz w:val="32"/>
          <w:szCs w:val="32"/>
          <w:lang w:bidi="th-TH"/>
        </w:rPr>
      </w:pPr>
    </w:p>
    <w:p w:rsidR="0075206C" w:rsidRPr="0075206C" w:rsidRDefault="0075206C" w:rsidP="009D728B">
      <w:pPr>
        <w:numPr>
          <w:ilvl w:val="0"/>
          <w:numId w:val="12"/>
        </w:numPr>
        <w:tabs>
          <w:tab w:val="right" w:pos="9638"/>
        </w:tabs>
        <w:bidi w:val="0"/>
        <w:spacing w:after="0" w:line="240" w:lineRule="auto"/>
        <w:contextualSpacing/>
        <w:jc w:val="thaiDistribute"/>
        <w:rPr>
          <w:rFonts w:ascii="TH SarabunPSK" w:eastAsia="Times New Roman" w:hAnsi="TH SarabunPSK" w:cs="TH SarabunPSK"/>
          <w:color w:val="000000"/>
          <w:sz w:val="32"/>
          <w:szCs w:val="32"/>
        </w:rPr>
      </w:pPr>
      <w:r w:rsidRPr="0075206C">
        <w:rPr>
          <w:rFonts w:ascii="Cordia New" w:eastAsia="Times New Roman" w:hAnsi="Cordia New" w:cs="Cordia New"/>
          <w:sz w:val="32"/>
          <w:szCs w:val="32"/>
          <w:cs/>
          <w:lang w:bidi="th-TH"/>
        </w:rPr>
        <w:t>ถ้าหากอัลลอฮฺได้ทรงประทานคำสอนในอัลกุรอานที่ไม่เหมาะสมกับความจำเป็นและความสามารถของบ่าว</w:t>
      </w:r>
      <w:r w:rsidRPr="0075206C">
        <w:rPr>
          <w:rFonts w:ascii="Cordia New" w:eastAsia="Times New Roman" w:hAnsi="Cordia New" w:cs="Cordia New"/>
          <w:color w:val="000000"/>
          <w:sz w:val="32"/>
          <w:szCs w:val="32"/>
          <w:cs/>
          <w:lang w:bidi="th-TH"/>
        </w:rPr>
        <w:t>ของพระองค์ในทุกยุคสมัยและสภาพการณ์</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ก็แสดงว่าอัลลอฮฺไม่มีคุณลักษณะของความรอบรู้และความฉลาดหลักแหลม</w:t>
      </w:r>
      <w:r w:rsidRPr="0075206C">
        <w:rPr>
          <w:rFonts w:ascii="TH SarabunPSK" w:eastAsia="Times New Roman" w:hAnsi="TH SarabunPSK" w:cs="TH SarabunPSK" w:hint="cs"/>
          <w:color w:val="000000"/>
          <w:sz w:val="32"/>
          <w:szCs w:val="32"/>
          <w:rtl/>
          <w:cs/>
        </w:rPr>
        <w:t xml:space="preserve"> </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ال</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ع</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ل</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ي</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م</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 xml:space="preserve"> ال</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ح</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ك</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ي</w:t>
      </w:r>
      <w:r w:rsidRPr="0075206C">
        <w:rPr>
          <w:rFonts w:ascii="KFGQPC Uthman Taha Naskh" w:eastAsia="Times New Roman" w:hAnsi="KFGQPC Uthman Taha Naskh" w:cs="KFGQPC Uthman Taha Naskh" w:hint="cs"/>
          <w:sz w:val="32"/>
          <w:szCs w:val="32"/>
          <w:rtl/>
        </w:rPr>
        <w:t>ْ</w:t>
      </w:r>
      <w:r w:rsidRPr="0075206C">
        <w:rPr>
          <w:rFonts w:ascii="KFGQPC Uthman Taha Naskh" w:eastAsia="Times New Roman" w:hAnsi="KFGQPC Uthman Taha Naskh" w:cs="KFGQPC Uthman Taha Naskh"/>
          <w:sz w:val="32"/>
          <w:szCs w:val="32"/>
          <w:rtl/>
        </w:rPr>
        <w:t>م</w:t>
      </w:r>
      <w:r w:rsidRPr="0075206C">
        <w:rPr>
          <w:rFonts w:ascii="KFGQPC Uthman Taha Naskh" w:eastAsia="Times New Roman" w:hAnsi="KFGQPC Uthman Taha Naskh" w:cs="KFGQPC Uthman Taha Naskh" w:hint="cs"/>
          <w:sz w:val="32"/>
          <w:szCs w:val="32"/>
          <w:rtl/>
        </w:rPr>
        <w:t>ُ»</w:t>
      </w:r>
      <w:r w:rsidRPr="0075206C">
        <w:rPr>
          <w:rFonts w:ascii="TH SarabunPSK" w:eastAsia="Times New Roman" w:hAnsi="TH SarabunPSK" w:cs="TH SarabunPSK" w:hint="cs"/>
          <w:color w:val="000000"/>
          <w:sz w:val="32"/>
          <w:szCs w:val="32"/>
          <w:rtl/>
          <w:cs/>
        </w:rPr>
        <w:t xml:space="preserve"> </w:t>
      </w:r>
      <w:r w:rsidRPr="0075206C">
        <w:rPr>
          <w:rFonts w:ascii="Cordia New" w:eastAsia="Times New Roman" w:hAnsi="Cordia New" w:cs="Cordia New"/>
          <w:color w:val="000000"/>
          <w:sz w:val="32"/>
          <w:szCs w:val="32"/>
          <w:cs/>
          <w:lang w:bidi="th-TH"/>
        </w:rPr>
        <w:t>สุบหานัลลอฮฺ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หรือว่าอัลลอฮฺทรงกระทำการที่อธรรมต่อบ่าวของพระองค์</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เพราะพระองค์นำวิถีการดำเนินชีวิต</w:t>
      </w:r>
      <w:r w:rsidRPr="0075206C">
        <w:rPr>
          <w:rFonts w:ascii="Cordia New" w:eastAsia="Times New Roman" w:hAnsi="Cordia New" w:cs="Cordia New"/>
          <w:color w:val="000000"/>
          <w:sz w:val="32"/>
          <w:szCs w:val="32"/>
          <w:rtl/>
          <w:cs/>
        </w:rPr>
        <w:t xml:space="preserve"> </w:t>
      </w:r>
      <w:r w:rsidR="009D728B">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ศาสนา</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ที่ไม่เหมาะสมกับความจำเป็นและความสามารถของบ่าวของพระองค์</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ในขณะที่อัลลอฮฺทรงมีคุณลักษณะของความรอบรู้</w:t>
      </w:r>
    </w:p>
    <w:p w:rsidR="0075206C" w:rsidRPr="009D728B" w:rsidRDefault="0075206C" w:rsidP="0075206C">
      <w:pPr>
        <w:tabs>
          <w:tab w:val="right" w:pos="9638"/>
        </w:tabs>
        <w:spacing w:after="0" w:line="240" w:lineRule="auto"/>
        <w:jc w:val="center"/>
        <w:rPr>
          <w:rFonts w:ascii="TH SarabunPSK" w:eastAsia="Times New Roman" w:hAnsi="TH SarabunPSK" w:cs="Cordia New"/>
          <w:color w:val="006600"/>
          <w:sz w:val="32"/>
          <w:szCs w:val="40"/>
          <w:cs/>
          <w:lang w:bidi="th-TH"/>
        </w:rPr>
      </w:pPr>
      <w:r w:rsidRPr="009D728B">
        <w:rPr>
          <w:rFonts w:ascii="KFGQPC Uthman Taha Naskh" w:eastAsia="Times New Roman" w:hAnsi="KFGQPC Uthman Taha Naskh" w:cs="KFGQPC Uthman Taha Naskh" w:hint="cs"/>
          <w:color w:val="006600"/>
          <w:sz w:val="32"/>
          <w:szCs w:val="32"/>
          <w:rtl/>
        </w:rPr>
        <w:t>﴿</w:t>
      </w:r>
      <w:r w:rsidRPr="009D728B">
        <w:rPr>
          <w:rFonts w:ascii="QCF_P266" w:eastAsia="Times New Roman" w:hAnsi="QCF_P266" w:cs="QCF_P266"/>
          <w:color w:val="006600"/>
          <w:sz w:val="32"/>
          <w:szCs w:val="32"/>
          <w:rtl/>
        </w:rPr>
        <w:t>ﯗﯘﯙﯚﯛﯜ</w:t>
      </w:r>
      <w:r w:rsidRPr="009D728B">
        <w:rPr>
          <w:rFonts w:ascii="KFGQPC Uthman Taha Naskh" w:eastAsia="Times New Roman" w:hAnsi="KFGQPC Uthman Taha Naskh" w:cs="KFGQPC Uthman Taha Naskh" w:hint="cs"/>
          <w:color w:val="006600"/>
          <w:sz w:val="32"/>
          <w:szCs w:val="32"/>
          <w:rtl/>
        </w:rPr>
        <w:t>﴾</w:t>
      </w:r>
      <w:r w:rsidRPr="009D728B">
        <w:rPr>
          <w:rFonts w:ascii="TH SarabunPSK" w:eastAsia="Times New Roman" w:hAnsi="TH SarabunPSK" w:cs="TH SarabunPSK"/>
          <w:color w:val="006600"/>
          <w:sz w:val="32"/>
          <w:szCs w:val="32"/>
          <w:vertAlign w:val="superscript"/>
          <w:cs/>
        </w:rPr>
        <w:footnoteReference w:id="48"/>
      </w:r>
    </w:p>
    <w:p w:rsidR="0075206C" w:rsidRPr="009D728B" w:rsidRDefault="0075206C" w:rsidP="009D728B">
      <w:pPr>
        <w:tabs>
          <w:tab w:val="right" w:pos="9638"/>
        </w:tabs>
        <w:bidi w:val="0"/>
        <w:spacing w:after="0" w:line="240" w:lineRule="auto"/>
        <w:contextualSpacing/>
        <w:jc w:val="thaiDistribute"/>
        <w:rPr>
          <w:rFonts w:ascii="Cordia New" w:eastAsia="Times New Roman" w:hAnsi="Cordia New" w:cs="Cordia New"/>
          <w:color w:val="006600"/>
          <w:sz w:val="32"/>
          <w:szCs w:val="32"/>
          <w:lang w:bidi="th-TH"/>
        </w:rPr>
      </w:pPr>
      <w:r w:rsidRPr="009D728B">
        <w:rPr>
          <w:rFonts w:ascii="Cordia New" w:eastAsia="Times New Roman" w:hAnsi="Cordia New" w:cs="Cordia New"/>
          <w:color w:val="006600"/>
          <w:sz w:val="32"/>
          <w:szCs w:val="32"/>
          <w:cs/>
          <w:lang w:bidi="th-TH"/>
        </w:rPr>
        <w:t>ความหมาย</w:t>
      </w:r>
      <w:r w:rsidRPr="009D728B">
        <w:rPr>
          <w:rFonts w:ascii="Cordia New" w:eastAsia="Times New Roman" w:hAnsi="Cordia New" w:cs="Cordia New"/>
          <w:color w:val="006600"/>
          <w:sz w:val="32"/>
          <w:szCs w:val="32"/>
          <w:rtl/>
          <w:cs/>
        </w:rPr>
        <w:t xml:space="preserve"> “</w:t>
      </w:r>
      <w:r w:rsidRPr="009D728B">
        <w:rPr>
          <w:rFonts w:ascii="Cordia New" w:eastAsia="Times New Roman" w:hAnsi="Cordia New" w:cs="Cordia New"/>
          <w:color w:val="006600"/>
          <w:sz w:val="32"/>
          <w:szCs w:val="32"/>
          <w:cs/>
          <w:lang w:bidi="th-TH"/>
        </w:rPr>
        <w:t>แท้จริงพระผู้อภิบาลของเจ้า</w:t>
      </w:r>
      <w:r w:rsidR="009D728B" w:rsidRPr="009D728B">
        <w:rPr>
          <w:rFonts w:ascii="Cordia New" w:eastAsia="Times New Roman" w:hAnsi="Cordia New" w:cs="Cordia New" w:hint="cs"/>
          <w:color w:val="006600"/>
          <w:sz w:val="32"/>
          <w:szCs w:val="32"/>
          <w:cs/>
          <w:lang w:bidi="th-TH"/>
        </w:rPr>
        <w:t xml:space="preserve"> (</w:t>
      </w:r>
      <w:r w:rsidRPr="009D728B">
        <w:rPr>
          <w:rFonts w:ascii="Cordia New" w:eastAsia="Times New Roman" w:hAnsi="Cordia New" w:cs="Cordia New"/>
          <w:color w:val="006600"/>
          <w:sz w:val="32"/>
          <w:szCs w:val="32"/>
          <w:cs/>
          <w:lang w:bidi="th-TH"/>
        </w:rPr>
        <w:t>โอ้มุหัมมัด</w:t>
      </w:r>
      <w:r w:rsidR="009D728B" w:rsidRPr="009D728B">
        <w:rPr>
          <w:rFonts w:ascii="Cordia New" w:eastAsia="Times New Roman" w:hAnsi="Cordia New" w:cs="Cordia New" w:hint="cs"/>
          <w:color w:val="006600"/>
          <w:sz w:val="32"/>
          <w:szCs w:val="32"/>
          <w:cs/>
          <w:lang w:bidi="th-TH"/>
        </w:rPr>
        <w:t xml:space="preserve">) </w:t>
      </w:r>
      <w:r w:rsidRPr="009D728B">
        <w:rPr>
          <w:rFonts w:ascii="Cordia New" w:eastAsia="Times New Roman" w:hAnsi="Cordia New" w:cs="Cordia New"/>
          <w:color w:val="006600"/>
          <w:sz w:val="32"/>
          <w:szCs w:val="32"/>
          <w:cs/>
          <w:lang w:bidi="th-TH"/>
        </w:rPr>
        <w:t>เป็นผู้สร้างที่รอบรู้</w:t>
      </w:r>
      <w:r w:rsidR="009D728B" w:rsidRPr="009D728B">
        <w:rPr>
          <w:rFonts w:ascii="Cordia New" w:eastAsia="Times New Roman" w:hAnsi="Cordia New" w:cs="Cordia New" w:hint="cs"/>
          <w:color w:val="006600"/>
          <w:sz w:val="32"/>
          <w:szCs w:val="32"/>
          <w:cs/>
          <w:lang w:bidi="th-TH"/>
        </w:rPr>
        <w:t xml:space="preserve"> (</w:t>
      </w:r>
      <w:r w:rsidRPr="009D728B">
        <w:rPr>
          <w:rFonts w:ascii="Cordia New" w:eastAsia="Times New Roman" w:hAnsi="Cordia New" w:cs="Cordia New"/>
          <w:color w:val="006600"/>
          <w:sz w:val="32"/>
          <w:szCs w:val="32"/>
          <w:cs/>
          <w:lang w:bidi="th-TH"/>
        </w:rPr>
        <w:t>ทุกๆสิ่ง</w:t>
      </w:r>
      <w:r w:rsidR="009D728B" w:rsidRPr="009D728B">
        <w:rPr>
          <w:rFonts w:ascii="Cordia New" w:eastAsia="Times New Roman" w:hAnsi="Cordia New" w:cs="Cordia New" w:hint="cs"/>
          <w:color w:val="006600"/>
          <w:sz w:val="32"/>
          <w:szCs w:val="32"/>
          <w:cs/>
          <w:lang w:bidi="th-TH"/>
        </w:rPr>
        <w:t>)</w:t>
      </w:r>
      <w:r w:rsidRPr="009D728B">
        <w:rPr>
          <w:rFonts w:ascii="Cordia New" w:eastAsia="Times New Roman" w:hAnsi="Cordia New" w:cs="Cordia New"/>
          <w:color w:val="006600"/>
          <w:sz w:val="32"/>
          <w:szCs w:val="32"/>
          <w:rtl/>
          <w:cs/>
        </w:rPr>
        <w:t xml:space="preserve">” </w:t>
      </w:r>
    </w:p>
    <w:p w:rsidR="0075206C" w:rsidRPr="0075206C" w:rsidRDefault="0075206C" w:rsidP="0075206C">
      <w:pPr>
        <w:tabs>
          <w:tab w:val="right" w:pos="9638"/>
        </w:tabs>
        <w:bidi w:val="0"/>
        <w:spacing w:after="0" w:line="240" w:lineRule="auto"/>
        <w:contextualSpacing/>
        <w:jc w:val="thaiDistribute"/>
        <w:rPr>
          <w:rFonts w:ascii="TH SarabunPSK" w:eastAsia="Times New Roman" w:hAnsi="TH SarabunPSK" w:cs="TH SarabunPSK"/>
          <w:color w:val="000000"/>
          <w:sz w:val="32"/>
          <w:szCs w:val="32"/>
          <w:lang w:bidi="th-TH"/>
        </w:rPr>
      </w:pPr>
    </w:p>
    <w:p w:rsidR="0075206C" w:rsidRPr="0075206C" w:rsidRDefault="009D728B" w:rsidP="009D728B">
      <w:pPr>
        <w:bidi w:val="0"/>
        <w:spacing w:after="0" w:line="240" w:lineRule="auto"/>
        <w:contextualSpacing/>
        <w:jc w:val="thaiDistribute"/>
        <w:rPr>
          <w:rFonts w:ascii="Cordia New" w:eastAsia="Times New Roman" w:hAnsi="Cordia New" w:cs="Cordia New"/>
          <w:color w:val="000000"/>
          <w:sz w:val="32"/>
          <w:szCs w:val="32"/>
        </w:rPr>
      </w:pPr>
      <w:r>
        <w:rPr>
          <w:rFonts w:ascii="Cordia New" w:eastAsia="Times New Roman" w:hAnsi="Cordia New" w:cs="Cordia New" w:hint="cs"/>
          <w:color w:val="000000"/>
          <w:sz w:val="32"/>
          <w:szCs w:val="32"/>
          <w:cs/>
          <w:lang w:bidi="th-TH"/>
        </w:rPr>
        <w:tab/>
      </w:r>
      <w:r w:rsidR="0075206C" w:rsidRPr="0075206C">
        <w:rPr>
          <w:rFonts w:ascii="Cordia New" w:eastAsia="Times New Roman" w:hAnsi="Cordia New" w:cs="Cordia New"/>
          <w:color w:val="000000"/>
          <w:sz w:val="32"/>
          <w:szCs w:val="32"/>
          <w:cs/>
          <w:lang w:bidi="th-TH"/>
        </w:rPr>
        <w:t>และพระองค์ไม่ทรงอธรรมต่อทุกๆ</w:t>
      </w:r>
      <w:r>
        <w:rPr>
          <w:rFonts w:ascii="Cordia New" w:eastAsia="Times New Roman" w:hAnsi="Cordia New" w:cs="Cordia New" w:hint="cs"/>
          <w:color w:val="000000"/>
          <w:sz w:val="32"/>
          <w:szCs w:val="32"/>
          <w:cs/>
          <w:lang w:bidi="th-TH"/>
        </w:rPr>
        <w:t xml:space="preserve"> </w:t>
      </w:r>
      <w:r w:rsidR="0075206C" w:rsidRPr="0075206C">
        <w:rPr>
          <w:rFonts w:ascii="Cordia New" w:eastAsia="Times New Roman" w:hAnsi="Cordia New" w:cs="Cordia New"/>
          <w:color w:val="000000"/>
          <w:sz w:val="32"/>
          <w:szCs w:val="32"/>
          <w:cs/>
          <w:lang w:bidi="th-TH"/>
        </w:rPr>
        <w:t>สิ่งเป็นอันขาด</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โดยเฉพาะต่อบ่าวผู้อ่อนแอของพระองค์</w:t>
      </w:r>
      <w:r w:rsidR="0075206C" w:rsidRPr="0075206C">
        <w:rPr>
          <w:rFonts w:ascii="Cordia New" w:eastAsia="Times New Roman" w:hAnsi="Cordia New" w:cs="Cordia New"/>
          <w:color w:val="000000"/>
          <w:sz w:val="32"/>
          <w:szCs w:val="32"/>
          <w:rtl/>
          <w:cs/>
        </w:rPr>
        <w:t xml:space="preserve"> </w:t>
      </w:r>
      <w:r w:rsidR="0075206C" w:rsidRPr="0075206C">
        <w:rPr>
          <w:rFonts w:ascii="Cordia New" w:eastAsia="Times New Roman" w:hAnsi="Cordia New" w:cs="Cordia New"/>
          <w:color w:val="000000"/>
          <w:sz w:val="32"/>
          <w:szCs w:val="32"/>
          <w:cs/>
          <w:lang w:bidi="th-TH"/>
        </w:rPr>
        <w:t>พระองค์ตรัสว่า</w:t>
      </w:r>
      <w:r w:rsidR="0075206C" w:rsidRPr="0075206C">
        <w:rPr>
          <w:rFonts w:ascii="Cordia New" w:eastAsia="Times New Roman" w:hAnsi="Cordia New" w:cs="Cordia New"/>
          <w:color w:val="000000"/>
          <w:sz w:val="32"/>
          <w:szCs w:val="32"/>
          <w:rtl/>
          <w:cs/>
        </w:rPr>
        <w:t xml:space="preserve"> </w:t>
      </w:r>
    </w:p>
    <w:p w:rsidR="0075206C" w:rsidRPr="009D728B" w:rsidRDefault="0075206C" w:rsidP="0075206C">
      <w:pPr>
        <w:tabs>
          <w:tab w:val="right" w:pos="9638"/>
        </w:tabs>
        <w:spacing w:after="0" w:line="240" w:lineRule="auto"/>
        <w:jc w:val="center"/>
        <w:rPr>
          <w:rFonts w:ascii="TH SarabunPSK" w:eastAsia="Times New Roman" w:hAnsi="TH SarabunPSK" w:cs="Arial"/>
          <w:color w:val="006600"/>
          <w:sz w:val="32"/>
          <w:szCs w:val="32"/>
          <w:rtl/>
        </w:rPr>
      </w:pPr>
      <w:r w:rsidRPr="009D728B">
        <w:rPr>
          <w:rFonts w:ascii="KFGQPC Uthman Taha Naskh" w:eastAsia="Times New Roman" w:hAnsi="KFGQPC Uthman Taha Naskh" w:cs="KFGQPC Uthman Taha Naskh" w:hint="cs"/>
          <w:color w:val="006600"/>
          <w:sz w:val="32"/>
          <w:szCs w:val="32"/>
          <w:rtl/>
        </w:rPr>
        <w:t>﴿</w:t>
      </w:r>
      <w:r w:rsidRPr="009D728B">
        <w:rPr>
          <w:rFonts w:ascii="QCF_P085" w:eastAsia="Times New Roman" w:hAnsi="QCF_P085" w:cs="QCF_P085"/>
          <w:color w:val="006600"/>
          <w:sz w:val="32"/>
          <w:szCs w:val="32"/>
          <w:rtl/>
        </w:rPr>
        <w:t>ﭶﭷﭸﭹﭺﭻ</w:t>
      </w:r>
      <w:r w:rsidRPr="009D728B">
        <w:rPr>
          <w:rFonts w:ascii="KFGQPC Uthman Taha Naskh" w:eastAsia="Times New Roman" w:hAnsi="KFGQPC Uthman Taha Naskh" w:cs="KFGQPC Uthman Taha Naskh" w:hint="cs"/>
          <w:color w:val="006600"/>
          <w:sz w:val="32"/>
          <w:szCs w:val="32"/>
          <w:rtl/>
        </w:rPr>
        <w:t>﴾</w:t>
      </w:r>
      <w:r w:rsidRPr="009D728B">
        <w:rPr>
          <w:rFonts w:ascii="TH SarabunPSK" w:eastAsia="Times New Roman" w:hAnsi="TH SarabunPSK" w:cs="TH SarabunPSK"/>
          <w:color w:val="006600"/>
          <w:sz w:val="32"/>
          <w:szCs w:val="32"/>
          <w:vertAlign w:val="superscript"/>
          <w:cs/>
        </w:rPr>
        <w:footnoteReference w:id="49"/>
      </w:r>
    </w:p>
    <w:p w:rsidR="009D728B" w:rsidRPr="009D728B" w:rsidRDefault="0075206C" w:rsidP="009D728B">
      <w:pPr>
        <w:tabs>
          <w:tab w:val="right" w:pos="9638"/>
        </w:tabs>
        <w:bidi w:val="0"/>
        <w:spacing w:after="0" w:line="240" w:lineRule="auto"/>
        <w:contextualSpacing/>
        <w:jc w:val="center"/>
        <w:rPr>
          <w:rFonts w:ascii="Cordia New" w:eastAsia="Times New Roman" w:hAnsi="Cordia New" w:cs="Cordia New"/>
          <w:color w:val="006600"/>
          <w:sz w:val="32"/>
          <w:szCs w:val="32"/>
          <w:lang w:bidi="th-TH"/>
        </w:rPr>
      </w:pPr>
      <w:r w:rsidRPr="009D728B">
        <w:rPr>
          <w:rFonts w:ascii="Cordia New" w:eastAsia="Times New Roman" w:hAnsi="Cordia New" w:cs="Cordia New"/>
          <w:color w:val="006600"/>
          <w:sz w:val="32"/>
          <w:szCs w:val="32"/>
          <w:cs/>
          <w:lang w:bidi="th-TH"/>
        </w:rPr>
        <w:t xml:space="preserve">ความหมาย </w:t>
      </w:r>
      <w:r w:rsidRPr="009D728B">
        <w:rPr>
          <w:rFonts w:ascii="Cordia New" w:eastAsia="Times New Roman" w:hAnsi="Cordia New" w:cs="Cordia New"/>
          <w:color w:val="006600"/>
          <w:sz w:val="32"/>
          <w:szCs w:val="32"/>
          <w:rtl/>
          <w:cs/>
        </w:rPr>
        <w:t>“</w:t>
      </w:r>
      <w:r w:rsidRPr="009D728B">
        <w:rPr>
          <w:rFonts w:ascii="Cordia New" w:eastAsia="Times New Roman" w:hAnsi="Cordia New" w:cs="Cordia New"/>
          <w:color w:val="006600"/>
          <w:sz w:val="32"/>
          <w:szCs w:val="32"/>
          <w:cs/>
          <w:lang w:bidi="th-TH"/>
        </w:rPr>
        <w:t>แท้จริงอัลลอฮฺจะไม่ทรงอธรรม</w:t>
      </w:r>
      <w:r w:rsidR="009D728B" w:rsidRPr="009D728B">
        <w:rPr>
          <w:rFonts w:ascii="Cordia New" w:eastAsia="Times New Roman" w:hAnsi="Cordia New" w:cs="Cordia New"/>
          <w:color w:val="006600"/>
          <w:sz w:val="32"/>
          <w:szCs w:val="32"/>
          <w:rtl/>
          <w:cs/>
        </w:rPr>
        <w:t>(</w:t>
      </w:r>
      <w:r w:rsidR="009D728B" w:rsidRPr="009D728B">
        <w:rPr>
          <w:rFonts w:ascii="Cordia New" w:eastAsia="Times New Roman" w:hAnsi="Cordia New" w:cs="Cordia New"/>
          <w:color w:val="006600"/>
          <w:sz w:val="32"/>
          <w:szCs w:val="32"/>
          <w:rtl/>
          <w:cs/>
          <w:lang w:bidi="th-TH"/>
        </w:rPr>
        <w:t>ต่อผู้ใด</w:t>
      </w:r>
      <w:r w:rsidR="009D728B" w:rsidRPr="009D728B">
        <w:rPr>
          <w:rFonts w:ascii="Cordia New" w:eastAsia="Times New Roman" w:hAnsi="Cordia New" w:cs="Cordia New"/>
          <w:color w:val="006600"/>
          <w:sz w:val="32"/>
          <w:szCs w:val="32"/>
          <w:rtl/>
          <w:cs/>
        </w:rPr>
        <w:t>)</w:t>
      </w:r>
      <w:r w:rsidRPr="009D728B">
        <w:rPr>
          <w:rFonts w:ascii="Cordia New" w:eastAsia="Times New Roman" w:hAnsi="Cordia New" w:cs="Cordia New"/>
          <w:color w:val="006600"/>
          <w:sz w:val="32"/>
          <w:szCs w:val="32"/>
          <w:cs/>
          <w:lang w:bidi="th-TH"/>
        </w:rPr>
        <w:t xml:space="preserve"> </w:t>
      </w:r>
      <w:r w:rsidRPr="009D728B">
        <w:rPr>
          <w:rFonts w:ascii="Cordia New" w:eastAsia="Times New Roman" w:hAnsi="Cordia New" w:cs="Cordia New"/>
          <w:color w:val="006600"/>
          <w:sz w:val="32"/>
          <w:szCs w:val="32"/>
          <w:rtl/>
          <w:cs/>
          <w:lang w:bidi="th-TH"/>
        </w:rPr>
        <w:t>แม้เ</w:t>
      </w:r>
      <w:r w:rsidRPr="009D728B">
        <w:rPr>
          <w:rFonts w:ascii="Cordia New" w:eastAsia="Times New Roman" w:hAnsi="Cordia New" w:cs="Cordia New"/>
          <w:color w:val="006600"/>
          <w:sz w:val="32"/>
          <w:szCs w:val="32"/>
          <w:cs/>
          <w:lang w:bidi="th-TH"/>
        </w:rPr>
        <w:t>ท่าผงธุลี</w:t>
      </w:r>
      <w:r w:rsidRPr="009D728B">
        <w:rPr>
          <w:rFonts w:ascii="Cordia New" w:eastAsia="Times New Roman" w:hAnsi="Cordia New" w:cs="Cordia New"/>
          <w:color w:val="006600"/>
          <w:sz w:val="32"/>
          <w:szCs w:val="32"/>
          <w:rtl/>
          <w:cs/>
        </w:rPr>
        <w:t>”</w:t>
      </w:r>
    </w:p>
    <w:p w:rsidR="009D728B" w:rsidRDefault="009D728B" w:rsidP="009D728B">
      <w:pPr>
        <w:tabs>
          <w:tab w:val="right" w:pos="9638"/>
        </w:tabs>
        <w:bidi w:val="0"/>
        <w:spacing w:after="0" w:line="240" w:lineRule="auto"/>
        <w:contextualSpacing/>
        <w:jc w:val="thaiDistribute"/>
        <w:rPr>
          <w:rFonts w:ascii="Cordia New" w:eastAsia="Times New Roman" w:hAnsi="Cordia New" w:cs="Cordia New"/>
          <w:color w:val="000000"/>
          <w:sz w:val="32"/>
          <w:szCs w:val="32"/>
          <w:lang w:bidi="th-TH"/>
        </w:rPr>
      </w:pPr>
    </w:p>
    <w:p w:rsidR="0075206C" w:rsidRDefault="009D728B" w:rsidP="009D728B">
      <w:pPr>
        <w:tabs>
          <w:tab w:val="right" w:pos="9638"/>
        </w:tabs>
        <w:bidi w:val="0"/>
        <w:spacing w:after="0" w:line="240" w:lineRule="auto"/>
        <w:contextualSpacing/>
        <w:jc w:val="thaiDistribute"/>
        <w:rPr>
          <w:rFonts w:ascii="Cordia New" w:eastAsia="Times New Roman" w:hAnsi="Cordia New" w:cs="Cordia New"/>
          <w:color w:val="000000"/>
          <w:sz w:val="32"/>
          <w:szCs w:val="32"/>
          <w:lang w:bidi="th-TH"/>
        </w:rPr>
      </w:pPr>
      <w:r>
        <w:rPr>
          <w:rFonts w:ascii="Cordia New" w:eastAsia="Times New Roman" w:hAnsi="Cordia New" w:cs="Cordia New" w:hint="cs"/>
          <w:color w:val="000000"/>
          <w:sz w:val="32"/>
          <w:szCs w:val="32"/>
          <w:cs/>
          <w:lang w:bidi="th-TH"/>
        </w:rPr>
        <w:t xml:space="preserve">หมายความว่า </w:t>
      </w:r>
      <w:r w:rsidR="0075206C" w:rsidRPr="0075206C">
        <w:rPr>
          <w:rFonts w:ascii="Cordia New" w:eastAsia="Times New Roman" w:hAnsi="Cordia New" w:cs="Cordia New"/>
          <w:color w:val="000000"/>
          <w:sz w:val="32"/>
          <w:szCs w:val="32"/>
          <w:cs/>
          <w:lang w:bidi="th-TH"/>
        </w:rPr>
        <w:t>พระองค์จะไม่ทรงอธรรมถึงแม้จะเพียงน้อยนิดก็ตาม</w:t>
      </w:r>
    </w:p>
    <w:p w:rsidR="009D728B" w:rsidRPr="0075206C" w:rsidRDefault="009D728B" w:rsidP="009D728B">
      <w:pPr>
        <w:tabs>
          <w:tab w:val="right" w:pos="9638"/>
        </w:tabs>
        <w:bidi w:val="0"/>
        <w:spacing w:after="0" w:line="240" w:lineRule="auto"/>
        <w:contextualSpacing/>
        <w:jc w:val="thaiDistribute"/>
        <w:rPr>
          <w:rFonts w:ascii="Cordia New" w:eastAsia="Times New Roman" w:hAnsi="Cordia New" w:cs="Cordia New"/>
          <w:color w:val="000000"/>
          <w:sz w:val="32"/>
          <w:szCs w:val="32"/>
          <w:lang w:bidi="th-TH"/>
        </w:rPr>
      </w:pPr>
    </w:p>
    <w:p w:rsidR="0075206C" w:rsidRPr="0075206C" w:rsidRDefault="0075206C" w:rsidP="009D728B">
      <w:pPr>
        <w:numPr>
          <w:ilvl w:val="0"/>
          <w:numId w:val="12"/>
        </w:numPr>
        <w:tabs>
          <w:tab w:val="right" w:pos="9638"/>
        </w:tabs>
        <w:bidi w:val="0"/>
        <w:spacing w:after="0" w:line="240" w:lineRule="auto"/>
        <w:contextualSpacing/>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cs/>
          <w:lang w:bidi="th-TH"/>
        </w:rPr>
        <w:t>ผู้ใดที่รับอิสลามจากอัลกุรอานและสุนนะฮฺดังที่บรรดาเศาะหาบะฮฺของท่านเราะสูลุลลอฮฺ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 และกัลยาณชนในยุคสะลัฟได้เคยรับไว้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เขาย่อมประจักษ์ว่าอิสลามตามคำสอนของอัลกุรอานและสุนนะฮฺมีความปานกลาง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สามารถปฏิบัติได้อย่างง่ายดาย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และเป็นคำสอนที่ไม่เกินธรรมชาติของมนุษย์เด็ดขาด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สิ่งเหล่านี้ได้รับการยืนยันจากผู้ที่ไม่ใช่มุสลิมเองที่เคยคลุกคลีและอาศัยอยู่ในสังคมมุสลิม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โดยเฉพาะผู้ที่อาศัยอยู่ภายใต้การปกครองของอาณาจักรอิสลามที่แท้จริง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และนั่นคือเนื้อแท้ของความเป็นกลางของอิสลาม</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วะสะฏียะฮฺ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อัลอิสลาม</w:t>
      </w:r>
      <w:r w:rsidR="009D728B">
        <w:rPr>
          <w:rFonts w:ascii="Cordia New" w:eastAsia="Times New Roman" w:hAnsi="Cordia New" w:cs="Cordia New" w:hint="cs"/>
          <w:color w:val="000000"/>
          <w:sz w:val="32"/>
          <w:szCs w:val="32"/>
          <w:cs/>
          <w:lang w:bidi="th-TH"/>
        </w:rPr>
        <w:t>)</w:t>
      </w:r>
    </w:p>
    <w:p w:rsidR="0075206C" w:rsidRPr="0075206C" w:rsidRDefault="0075206C" w:rsidP="0075206C">
      <w:pPr>
        <w:tabs>
          <w:tab w:val="right" w:pos="9638"/>
        </w:tabs>
        <w:bidi w:val="0"/>
        <w:spacing w:after="0" w:line="240" w:lineRule="auto"/>
        <w:jc w:val="thaiDistribute"/>
        <w:rPr>
          <w:rFonts w:ascii="TH SarabunPSK" w:eastAsia="Times New Roman" w:hAnsi="TH SarabunPSK" w:cs="TH SarabunPSK"/>
          <w:color w:val="000000"/>
          <w:sz w:val="32"/>
          <w:szCs w:val="32"/>
        </w:rPr>
      </w:pPr>
    </w:p>
    <w:p w:rsidR="009D728B" w:rsidRDefault="009D728B" w:rsidP="0075206C">
      <w:pPr>
        <w:tabs>
          <w:tab w:val="right" w:pos="9638"/>
        </w:tabs>
        <w:bidi w:val="0"/>
        <w:spacing w:after="0" w:line="240" w:lineRule="auto"/>
        <w:jc w:val="thaiDistribute"/>
        <w:rPr>
          <w:rFonts w:ascii="Cordia New" w:eastAsia="Times New Roman" w:hAnsi="Cordia New" w:cs="Cordia New"/>
          <w:b/>
          <w:bCs/>
          <w:color w:val="C00000"/>
          <w:sz w:val="32"/>
          <w:szCs w:val="32"/>
          <w:lang w:bidi="th-TH"/>
        </w:rPr>
      </w:pPr>
    </w:p>
    <w:p w:rsidR="0075206C" w:rsidRPr="009D728B" w:rsidRDefault="0075206C" w:rsidP="009D728B">
      <w:pPr>
        <w:tabs>
          <w:tab w:val="right" w:pos="9638"/>
        </w:tabs>
        <w:bidi w:val="0"/>
        <w:spacing w:after="0" w:line="240" w:lineRule="auto"/>
        <w:jc w:val="thaiDistribute"/>
        <w:rPr>
          <w:rFonts w:ascii="Cordia New" w:eastAsia="Times New Roman" w:hAnsi="Cordia New" w:cs="Cordia New"/>
          <w:b/>
          <w:bCs/>
          <w:color w:val="C00000"/>
          <w:sz w:val="32"/>
          <w:szCs w:val="32"/>
        </w:rPr>
      </w:pPr>
      <w:r w:rsidRPr="009D728B">
        <w:rPr>
          <w:rFonts w:ascii="Cordia New" w:eastAsia="Times New Roman" w:hAnsi="Cordia New" w:cs="Cordia New"/>
          <w:b/>
          <w:bCs/>
          <w:color w:val="C00000"/>
          <w:sz w:val="32"/>
          <w:szCs w:val="32"/>
          <w:cs/>
          <w:lang w:bidi="th-TH"/>
        </w:rPr>
        <w:t>บทส่งท้ายและข้อเสนอแนะ</w:t>
      </w:r>
    </w:p>
    <w:p w:rsidR="009D728B" w:rsidRDefault="009D728B" w:rsidP="009D728B">
      <w:pPr>
        <w:bidi w:val="0"/>
        <w:spacing w:after="0" w:line="240" w:lineRule="auto"/>
        <w:jc w:val="thaiDistribute"/>
        <w:rPr>
          <w:rFonts w:ascii="Cordia New" w:eastAsia="Times New Roman" w:hAnsi="Cordia New" w:cs="Cordia New"/>
          <w:color w:val="000000"/>
          <w:sz w:val="32"/>
          <w:szCs w:val="32"/>
        </w:rPr>
      </w:pPr>
      <w:r>
        <w:rPr>
          <w:rFonts w:ascii="Cordia New" w:eastAsia="Times New Roman" w:hAnsi="Cordia New" w:cs="Cordia New" w:hint="cs"/>
          <w:color w:val="000000"/>
          <w:sz w:val="32"/>
          <w:szCs w:val="32"/>
          <w:cs/>
          <w:lang w:bidi="th-TH"/>
        </w:rPr>
        <w:tab/>
      </w:r>
      <w:r w:rsidR="0075206C" w:rsidRPr="0075206C">
        <w:rPr>
          <w:rFonts w:ascii="Cordia New" w:eastAsia="Times New Roman" w:hAnsi="Cordia New" w:cs="Cordia New"/>
          <w:color w:val="000000"/>
          <w:sz w:val="32"/>
          <w:szCs w:val="32"/>
          <w:cs/>
          <w:lang w:bidi="th-TH"/>
        </w:rPr>
        <w:t>ท้ายนี้ผู้เขียนขอนำเสนอบางข้อเสนอแนะเพื่อให้ฝ่ายต่างๆพยายามยึดปฏิบัติ ดังนี้</w:t>
      </w:r>
    </w:p>
    <w:p w:rsidR="009D728B" w:rsidRDefault="0075206C" w:rsidP="009D728B">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rPr>
        <w:t xml:space="preserve">1. </w:t>
      </w:r>
      <w:r w:rsidRPr="0075206C">
        <w:rPr>
          <w:rFonts w:ascii="Cordia New" w:eastAsia="Times New Roman" w:hAnsi="Cordia New" w:cs="Cordia New"/>
          <w:color w:val="000000"/>
          <w:sz w:val="32"/>
          <w:szCs w:val="32"/>
          <w:cs/>
          <w:lang w:bidi="th-TH"/>
        </w:rPr>
        <w:t>พยายามชี้แจงแก่ประชาชนทั่วไปว่า อิสลามตามคำสอนของอัลกุรอานและสุนนะฮฺ คือ อิสลามที่</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และวิธีการปฏิบัติของท่านเราะสูลุลลอฮฺ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 ต่อคำสอนของอัลกุรอาน</w:t>
      </w:r>
      <w:r w:rsidRPr="0075206C">
        <w:rPr>
          <w:rFonts w:ascii="Cordia New" w:eastAsia="Times New Roman" w:hAnsi="Cordia New" w:cs="Cordia New"/>
          <w:color w:val="000000"/>
          <w:sz w:val="32"/>
          <w:szCs w:val="32"/>
          <w:cs/>
          <w:lang w:bidi="th-TH"/>
        </w:rPr>
        <w:lastRenderedPageBreak/>
        <w:t>และสุนนะฮฺ พร้อมกับบรรดาเศาะหาบะฮฺของท่าน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เราะฎิยัลลอฮุอันฮุ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เป็นสัจธรรมของ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ดังกล่าวนั้นคือข้อเท็จจริงของสุนนะตุลลอฮฺ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และสุนนะฮฺของท่านเราะสูลุลลอฮฺ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ที่สอดคล้องกับความเป็นจริงแห่งสัจธรรมและฟิฏเราะฮฺในการสรรค์สร้างของอัลลอฮฺ</w:t>
      </w:r>
    </w:p>
    <w:p w:rsidR="009D728B" w:rsidRDefault="009D728B" w:rsidP="009D728B">
      <w:pPr>
        <w:bidi w:val="0"/>
        <w:spacing w:after="0" w:line="240" w:lineRule="auto"/>
        <w:ind w:firstLine="720"/>
        <w:jc w:val="thaiDistribute"/>
        <w:rPr>
          <w:rFonts w:ascii="Cordia New" w:eastAsia="Times New Roman" w:hAnsi="Cordia New" w:cs="Cordia New"/>
          <w:color w:val="000000"/>
          <w:sz w:val="32"/>
          <w:szCs w:val="32"/>
          <w:lang w:bidi="th-TH"/>
        </w:rPr>
      </w:pPr>
    </w:p>
    <w:p w:rsidR="009D728B" w:rsidRDefault="0075206C" w:rsidP="009D728B">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rPr>
        <w:t xml:space="preserve">2. </w:t>
      </w: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เป็นแบบแผนการดำเนินชีวิตประเภทหนึ่งของประชาชาตินบีมุหัมมัด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ศ็อลลัลลออุอะลัยฮิวะสัลลัม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ที่วางอยู่บนรากฐานแห่งสัจธรรมและความยุติธรรมจากอัลลอฮฺและเราะสูลุลลอฮฺ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โดยความประเสริฐของมันคือการอำนวยผลประโยชน์และเผยแผ่ความเมตตาสู่มวลมนุษย์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ด้วยการนำพาวิถีการดำเนินชีวิตที่ดี</w:t>
      </w:r>
      <w:r w:rsidR="009D728B">
        <w:rPr>
          <w:rFonts w:ascii="Cordia New" w:eastAsia="Times New Roman" w:hAnsi="Cordia New" w:cs="Cordia New" w:hint="cs"/>
          <w:color w:val="000000"/>
          <w:sz w:val="32"/>
          <w:szCs w:val="32"/>
          <w:rtl/>
        </w:rPr>
        <w:t xml:space="preserve"> </w:t>
      </w:r>
      <w:r w:rsidR="009D728B">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อัลอักวัม</w:t>
      </w:r>
      <w:r w:rsidRPr="0075206C">
        <w:rPr>
          <w:rFonts w:ascii="Cordia New" w:eastAsia="Times New Roman" w:hAnsi="Cordia New" w:cs="Cordia New"/>
          <w:color w:val="000000"/>
          <w:sz w:val="32"/>
          <w:szCs w:val="32"/>
          <w:rtl/>
          <w:cs/>
        </w:rPr>
        <w:t>/</w:t>
      </w:r>
      <w:r w:rsidRPr="0075206C">
        <w:rPr>
          <w:rFonts w:ascii="Cordia New" w:eastAsia="Times New Roman" w:hAnsi="Cordia New" w:cs="Cordia New"/>
          <w:color w:val="000000"/>
          <w:sz w:val="32"/>
          <w:szCs w:val="32"/>
          <w:cs/>
          <w:lang w:bidi="th-TH"/>
        </w:rPr>
        <w:t>อัลค็อยรฺ</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และการจัดการที่เข้มงวดในรูปของ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วาหิดะฮฺ</w:t>
      </w:r>
      <w:r w:rsidRPr="0075206C">
        <w:rPr>
          <w:rFonts w:ascii="Cordia New" w:eastAsia="Times New Roman" w:hAnsi="Cordia New" w:cs="Cordia New"/>
          <w:color w:val="000000"/>
          <w:sz w:val="32"/>
          <w:szCs w:val="32"/>
          <w:rtl/>
          <w:cs/>
        </w:rPr>
        <w:t xml:space="preserve">” </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บนโลกนี้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ส่วนในโลกอาคิเราะฮฺพวกเขาจะเป็นพยานต่อมวลมนุษย์ทั้งหลาย</w:t>
      </w:r>
      <w:r w:rsidRPr="0075206C">
        <w:rPr>
          <w:rFonts w:ascii="TH SarabunPSK" w:eastAsia="Times New Roman" w:hAnsi="TH SarabunPSK" w:cs="TH SarabunPSK" w:hint="cs"/>
          <w:color w:val="000000"/>
          <w:sz w:val="32"/>
          <w:szCs w:val="32"/>
          <w:rtl/>
          <w:cs/>
        </w:rPr>
        <w:t xml:space="preserve"> </w:t>
      </w:r>
      <w:r w:rsidRPr="0075206C">
        <w:rPr>
          <w:rFonts w:ascii="KFGQPC Uthman Taha Naskh" w:eastAsia="Times New Roman" w:hAnsi="KFGQPC Uthman Taha Naskh" w:cs="KFGQPC Uthman Taha Naskh" w:hint="cs"/>
          <w:sz w:val="32"/>
          <w:szCs w:val="32"/>
          <w:rtl/>
        </w:rPr>
        <w:t>«شُهَدَاءُ عَلَى النَّاسِ»</w:t>
      </w:r>
      <w:r w:rsidRPr="0075206C">
        <w:rPr>
          <w:rFonts w:ascii="TH SarabunPSK" w:eastAsia="Times New Roman" w:hAnsi="TH SarabunPSK" w:cs="TH SarabunPSK" w:hint="cs"/>
          <w:color w:val="000000"/>
          <w:sz w:val="32"/>
          <w:szCs w:val="32"/>
          <w:rtl/>
          <w:cs/>
        </w:rPr>
        <w:t xml:space="preserve"> </w:t>
      </w:r>
    </w:p>
    <w:p w:rsidR="009D728B" w:rsidRDefault="009D728B" w:rsidP="009D728B">
      <w:pPr>
        <w:bidi w:val="0"/>
        <w:spacing w:after="0" w:line="240" w:lineRule="auto"/>
        <w:ind w:firstLine="720"/>
        <w:jc w:val="thaiDistribute"/>
        <w:rPr>
          <w:rFonts w:ascii="Cordia New" w:eastAsia="Times New Roman" w:hAnsi="Cordia New" w:cs="Cordia New"/>
          <w:color w:val="000000"/>
          <w:sz w:val="32"/>
          <w:szCs w:val="32"/>
        </w:rPr>
      </w:pPr>
    </w:p>
    <w:p w:rsidR="009D728B" w:rsidRDefault="0075206C" w:rsidP="009D728B">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rPr>
        <w:t xml:space="preserve">3. </w:t>
      </w:r>
      <w:r w:rsidRPr="0075206C">
        <w:rPr>
          <w:rFonts w:ascii="Cordia New" w:eastAsia="Times New Roman" w:hAnsi="Cordia New" w:cs="Cordia New"/>
          <w:color w:val="000000"/>
          <w:sz w:val="32"/>
          <w:szCs w:val="32"/>
          <w:cs/>
          <w:lang w:bidi="th-TH"/>
        </w:rPr>
        <w:t>ผู้ที่ดำเนินตามเส้นทางวะสะฏียะฮฺของอิสลามไม่เคยมีจุดยืนที่เลยเถิดและแข็งกร้าวในการปฏิบัติต่อผู้อื่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และไม่นิ่งดูดายต่อความพยายามที่จะทำลายความเป็น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วะสะฏียะฮฺ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ของอิสลามเป็นอันขาด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พวกเขาจะพยายามดำเนินตามคำสั่งของอัลลอฮฺหรือสุนนะฮฺที่แท้จริงของท่านเราะสูลุลลอฮฺ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ศ็อลลัลลอฮุอะลัยฮิวะสัลลัม เท่าที่มีความสามารถตามสภาพแวดล้อมรอบข้างในสมัยของเขาอย่างมีเสถียรภาพและสมดุลระหว่างทุกความจำเป็นและความต้องการในการดำเนินชีวิตของปัจเจกบุคคล</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ครอบครัว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สังคม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และประเทศชาติ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ยิ่งกว่านั้น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วกเขาจะเน้นทุกการงานด้านการเผยแผ่ความเมตตาสู่สากลโลกของพวกเขาด้วยวิธีการที่เปี่ยมด้วยวิทยปัญญาและความบริสุทธิ์ใจ</w:t>
      </w:r>
    </w:p>
    <w:p w:rsidR="009D728B" w:rsidRDefault="009D728B" w:rsidP="009D728B">
      <w:pPr>
        <w:bidi w:val="0"/>
        <w:spacing w:after="0" w:line="240" w:lineRule="auto"/>
        <w:ind w:firstLine="720"/>
        <w:jc w:val="thaiDistribute"/>
        <w:rPr>
          <w:rFonts w:ascii="Cordia New" w:eastAsia="Times New Roman" w:hAnsi="Cordia New" w:cs="Cordia New"/>
          <w:color w:val="000000"/>
          <w:sz w:val="32"/>
          <w:szCs w:val="32"/>
          <w:lang w:bidi="th-TH"/>
        </w:rPr>
      </w:pPr>
    </w:p>
    <w:p w:rsidR="009D728B" w:rsidRDefault="0075206C" w:rsidP="009D728B">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rPr>
        <w:t xml:space="preserve">4. </w:t>
      </w:r>
      <w:r w:rsidRPr="0075206C">
        <w:rPr>
          <w:rFonts w:ascii="Cordia New" w:eastAsia="Times New Roman" w:hAnsi="Cordia New" w:cs="Cordia New"/>
          <w:color w:val="000000"/>
          <w:sz w:val="32"/>
          <w:szCs w:val="32"/>
          <w:cs/>
          <w:lang w:bidi="th-TH"/>
        </w:rPr>
        <w:t>ทุกสถาบันการศึกษา</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ไม่ว่าจะเป็นโรงเรียน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ปอเนาะ</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มหาวิทยาลัย</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และมัจลิสอิลมีย์ตามมัสยิดต่างๆ</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ต้องพยายามสร้างและบรรจุหลักสูตรด้าน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วะสะฏียะฮฺ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ในการศึกษาอิสลามจากอัลกุรอานและสุนนะฮฺตามคำอธิบายของบรรดาอุละมาอ์ผู้เป็นที่ยอมรับ</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พร้อมกับให้ความสำคัญด้านเป้าประสงค์ของชะรีอะฮฺอิสลาม</w:t>
      </w:r>
      <w:r w:rsidRPr="0075206C">
        <w:rPr>
          <w:rFonts w:ascii="Cordia New" w:eastAsia="Times New Roman" w:hAnsi="Cordia New" w:cs="Cordia New"/>
          <w:color w:val="000000"/>
          <w:sz w:val="32"/>
          <w:szCs w:val="32"/>
          <w:rtl/>
          <w:cs/>
        </w:rPr>
        <w:t xml:space="preserve"> </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มะกอศิด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อัชชะรีอะฮฺ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อัลอิสลามียะฮฺ</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และ</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อะหฺกาม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วัฎอียะฮฺ</w:t>
      </w:r>
      <w:r w:rsidRPr="0075206C">
        <w:rPr>
          <w:rFonts w:ascii="Cordia New" w:eastAsia="Times New Roman" w:hAnsi="Cordia New" w:cs="Cordia New"/>
          <w:color w:val="000000"/>
          <w:sz w:val="32"/>
          <w:szCs w:val="32"/>
          <w:rtl/>
          <w:cs/>
        </w:rPr>
        <w:t xml:space="preserve">” </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ที่เกี่ยวข้องกับสาเหตุ</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เงื่อนไข</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และอุปสรรค์ในการดำเนินหรือปฏิบัติหน้าที่ใดๆที่เป็น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อะหฺกาม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ตักลีฟียะฮฺ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ตามความสามารถของแต่ละคน</w:t>
      </w:r>
    </w:p>
    <w:p w:rsidR="009D728B" w:rsidRDefault="009D728B" w:rsidP="009D728B">
      <w:pPr>
        <w:bidi w:val="0"/>
        <w:spacing w:after="0" w:line="240" w:lineRule="auto"/>
        <w:ind w:firstLine="720"/>
        <w:jc w:val="thaiDistribute"/>
        <w:rPr>
          <w:rFonts w:ascii="Cordia New" w:eastAsia="Times New Roman" w:hAnsi="Cordia New" w:cs="Cordia New"/>
          <w:color w:val="000000"/>
          <w:sz w:val="32"/>
          <w:szCs w:val="32"/>
        </w:rPr>
      </w:pPr>
    </w:p>
    <w:p w:rsidR="009D728B" w:rsidRDefault="0075206C" w:rsidP="009D728B">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rPr>
        <w:t xml:space="preserve">5. </w:t>
      </w:r>
      <w:r w:rsidRPr="0075206C">
        <w:rPr>
          <w:rFonts w:ascii="Cordia New" w:eastAsia="Times New Roman" w:hAnsi="Cordia New" w:cs="Cordia New"/>
          <w:color w:val="000000"/>
          <w:sz w:val="32"/>
          <w:szCs w:val="32"/>
          <w:cs/>
          <w:lang w:bidi="th-TH"/>
        </w:rPr>
        <w:t>ทุกประเทศหรือเขตที่มีประชากรมุสลิมอาศัยอยู่จำเป็นต้องมีการรวมกลุ่มในรูปขององค์กร</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สถาบัน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และศูนย์วะสะฏียะฮฺ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ที่มีความรับผิดชอบด้านการเผยแผ่และดำเนินการด้าน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อิสลามวะสะฏียะฮฺ</w:t>
      </w:r>
      <w:r w:rsidRPr="0075206C">
        <w:rPr>
          <w:rFonts w:ascii="Cordia New" w:eastAsia="Times New Roman" w:hAnsi="Cordia New" w:cs="Cordia New"/>
          <w:color w:val="000000"/>
          <w:sz w:val="32"/>
          <w:szCs w:val="32"/>
          <w:rtl/>
          <w:cs/>
        </w:rPr>
        <w:t>” –</w:t>
      </w:r>
      <w:r w:rsidRPr="0075206C">
        <w:rPr>
          <w:rFonts w:ascii="Cordia New" w:eastAsia="Times New Roman" w:hAnsi="Cordia New" w:cs="Cordia New"/>
          <w:color w:val="000000"/>
          <w:sz w:val="32"/>
          <w:szCs w:val="32"/>
          <w:cs/>
          <w:lang w:bidi="th-TH"/>
        </w:rPr>
        <w:t>บนพื้นฐานแห่งอัลกุรอานและสุนนะฮฺ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แก่สังคมในประเทศนั้น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โดยเฉพาะสังคมอิสลาม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พร้อมกับพยายามให้ความรู้แก่ประชาชนเกี่ยวกับข้อเท็จจริงของ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อิสลามวะสะฏียะฮฺ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ว่าเป็นอิสลามตามคำสอนของอัลกุรอานและสุนนะฮฺ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พยายามกระชับให้ประชาชาติอิสลามหลีกห่างจากคุณลักษณะของความเลยเถิด</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ฆุลูว์</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และความป่าเถื่อนที่ออกจากกรอบของอิสลามวะสะฏียะฮฺ</w:t>
      </w:r>
      <w:r w:rsidR="009D728B">
        <w:rPr>
          <w:rFonts w:ascii="Cordia New" w:eastAsia="Times New Roman" w:hAnsi="Cordia New" w:cs="Cordia New"/>
          <w:color w:val="000000"/>
          <w:sz w:val="32"/>
          <w:szCs w:val="32"/>
        </w:rPr>
        <w:t xml:space="preserve"> </w:t>
      </w:r>
      <w:r w:rsidR="009D728B">
        <w:rPr>
          <w:rFonts w:ascii="Cordia New" w:eastAsia="Times New Roman" w:hAnsi="Cordia New" w:cs="Cordia New"/>
          <w:color w:val="000000"/>
          <w:sz w:val="32"/>
          <w:szCs w:val="32"/>
        </w:rPr>
        <w:br w:type="page"/>
      </w:r>
    </w:p>
    <w:p w:rsidR="0075206C" w:rsidRPr="0075206C" w:rsidRDefault="0075206C" w:rsidP="009D728B">
      <w:pPr>
        <w:bidi w:val="0"/>
        <w:spacing w:after="0" w:line="240" w:lineRule="auto"/>
        <w:ind w:firstLine="720"/>
        <w:jc w:val="thaiDistribute"/>
        <w:rPr>
          <w:rFonts w:ascii="Cordia New" w:eastAsia="Times New Roman" w:hAnsi="Cordia New" w:cs="Cordia New"/>
          <w:color w:val="000000"/>
          <w:sz w:val="32"/>
          <w:szCs w:val="32"/>
        </w:rPr>
      </w:pPr>
      <w:r w:rsidRPr="0075206C">
        <w:rPr>
          <w:rFonts w:ascii="Cordia New" w:eastAsia="Times New Roman" w:hAnsi="Cordia New" w:cs="Cordia New"/>
          <w:color w:val="000000"/>
          <w:sz w:val="32"/>
          <w:szCs w:val="32"/>
        </w:rPr>
        <w:lastRenderedPageBreak/>
        <w:t xml:space="preserve">6. </w:t>
      </w:r>
      <w:r w:rsidRPr="0075206C">
        <w:rPr>
          <w:rFonts w:ascii="Cordia New" w:eastAsia="Times New Roman" w:hAnsi="Cordia New" w:cs="Cordia New"/>
          <w:color w:val="000000"/>
          <w:sz w:val="32"/>
          <w:szCs w:val="32"/>
          <w:cs/>
          <w:lang w:bidi="th-TH"/>
        </w:rPr>
        <w:t>แต่ละครอบครัวควรจัดสัปดาห์</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b/>
          <w:bCs/>
          <w:i/>
          <w:iCs/>
          <w:color w:val="000000"/>
          <w:sz w:val="32"/>
          <w:szCs w:val="32"/>
          <w:cs/>
          <w:lang w:bidi="th-TH"/>
        </w:rPr>
        <w:t>หะละเกาะฮฺอัลกุรอานและสุนนะฮฺ</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กับสมาชิกภายในครอบครัวที่ประกอบด้วยพ่อ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และลูกหลาน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สักประมาณ</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rPr>
        <w:t xml:space="preserve">1-2 </w:t>
      </w:r>
      <w:r w:rsidRPr="0075206C">
        <w:rPr>
          <w:rFonts w:ascii="Cordia New" w:eastAsia="Times New Roman" w:hAnsi="Cordia New" w:cs="Cordia New"/>
          <w:color w:val="000000"/>
          <w:sz w:val="32"/>
          <w:szCs w:val="32"/>
          <w:cs/>
          <w:lang w:bidi="th-TH"/>
        </w:rPr>
        <w:t>ชั่วโมงต่อสัปดาห์</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ด้วยการชูสโลแกน</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b/>
          <w:bCs/>
          <w:i/>
          <w:iCs/>
          <w:color w:val="000000"/>
          <w:sz w:val="32"/>
          <w:szCs w:val="32"/>
          <w:cs/>
          <w:lang w:bidi="th-TH"/>
        </w:rPr>
        <w:t>หนึ่งครอบครัว</w:t>
      </w:r>
      <w:r w:rsidRPr="0075206C">
        <w:rPr>
          <w:rFonts w:ascii="Cordia New" w:eastAsia="Times New Roman" w:hAnsi="Cordia New" w:cs="Cordia New"/>
          <w:b/>
          <w:bCs/>
          <w:i/>
          <w:iCs/>
          <w:color w:val="000000"/>
          <w:sz w:val="32"/>
          <w:szCs w:val="32"/>
          <w:rtl/>
          <w:cs/>
        </w:rPr>
        <w:t xml:space="preserve"> </w:t>
      </w:r>
      <w:r w:rsidRPr="0075206C">
        <w:rPr>
          <w:rFonts w:ascii="Cordia New" w:eastAsia="Times New Roman" w:hAnsi="Cordia New" w:cs="Cordia New"/>
          <w:b/>
          <w:bCs/>
          <w:i/>
          <w:iCs/>
          <w:color w:val="000000"/>
          <w:sz w:val="32"/>
          <w:szCs w:val="32"/>
          <w:cs/>
          <w:lang w:bidi="th-TH"/>
        </w:rPr>
        <w:t>หนึ่งหะละเกาะฮฺอัลกุรอาน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เพื่อเป็นการเข้าใกล้และทำความเข้าใจกับข้อเท็จจริงของ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วะสะฏียะฮฺอิสลาม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จากแหล่งปฐมภูมิ</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เพื่อที่จะได้ปลอดภัยจากคุณลักษณะของความเลยเถิด</w:t>
      </w:r>
      <w:r w:rsidR="009D728B">
        <w:rPr>
          <w:rFonts w:ascii="Cordia New" w:eastAsia="Times New Roman" w:hAnsi="Cordia New" w:cs="Cordia New" w:hint="cs"/>
          <w:color w:val="000000"/>
          <w:sz w:val="32"/>
          <w:szCs w:val="32"/>
          <w:rtl/>
        </w:rPr>
        <w:t xml:space="preserve"> </w:t>
      </w:r>
      <w:r w:rsidR="009D728B">
        <w:rPr>
          <w:rFonts w:ascii="Cordia New" w:eastAsia="Times New Roman" w:hAnsi="Cordia New" w:cs="Cordia New" w:hint="cs"/>
          <w:color w:val="000000"/>
          <w:sz w:val="32"/>
          <w:szCs w:val="32"/>
          <w:cs/>
          <w:lang w:bidi="th-TH"/>
        </w:rPr>
        <w:t>(</w:t>
      </w:r>
      <w:r w:rsidRPr="0075206C">
        <w:rPr>
          <w:rFonts w:ascii="Cordia New" w:eastAsia="Times New Roman" w:hAnsi="Cordia New" w:cs="Cordia New"/>
          <w:color w:val="000000"/>
          <w:sz w:val="32"/>
          <w:szCs w:val="32"/>
          <w:cs/>
          <w:lang w:bidi="th-TH"/>
        </w:rPr>
        <w:t>ฆุลูว์</w:t>
      </w:r>
      <w:r w:rsidR="009D728B">
        <w:rPr>
          <w:rFonts w:ascii="Cordia New" w:eastAsia="Times New Roman" w:hAnsi="Cordia New" w:cs="Cordia New" w:hint="cs"/>
          <w:color w:val="000000"/>
          <w:sz w:val="32"/>
          <w:szCs w:val="32"/>
          <w:cs/>
          <w:lang w:bidi="th-TH"/>
        </w:rPr>
        <w:t xml:space="preserve">) </w:t>
      </w:r>
      <w:r w:rsidRPr="0075206C">
        <w:rPr>
          <w:rFonts w:ascii="Cordia New" w:eastAsia="Times New Roman" w:hAnsi="Cordia New" w:cs="Cordia New"/>
          <w:color w:val="000000"/>
          <w:sz w:val="32"/>
          <w:szCs w:val="32"/>
          <w:cs/>
          <w:lang w:bidi="th-TH"/>
        </w:rPr>
        <w:t>พร้อมกับพยายามติดตามการเรียนการสอนของมัจลิสอิลมีย์ตามมัสยิดต่างๆที่มีการสอนตัฟสีรอัลกุรอานและการอธิบายหะดีษจากบรรดาอุละมาอ์ที่เป็นที่น่าเชื่อถือ</w:t>
      </w:r>
      <w:r w:rsidRPr="0075206C">
        <w:rPr>
          <w:rFonts w:ascii="Cordia New" w:eastAsia="Times New Roman" w:hAnsi="Cordia New" w:cs="Cordia New"/>
          <w:color w:val="000000"/>
          <w:sz w:val="32"/>
          <w:szCs w:val="32"/>
          <w:vertAlign w:val="superscript"/>
          <w:cs/>
        </w:rPr>
        <w:footnoteReference w:id="50"/>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เพราะการศึกษาดังกล่าวจะเป็นเสบียงสู่ความเข้มแข็งและความรุ่งเรืองในทุกแขนงชีวิตของ</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อุมมะตัน</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วะสะฏอ</w:t>
      </w:r>
      <w:r w:rsidRPr="0075206C">
        <w:rPr>
          <w:rFonts w:ascii="Cordia New" w:eastAsia="Times New Roman" w:hAnsi="Cordia New" w:cs="Cordia New"/>
          <w:color w:val="000000"/>
          <w:sz w:val="32"/>
          <w:szCs w:val="32"/>
          <w:rtl/>
          <w:cs/>
        </w:rPr>
        <w:t xml:space="preserve">” </w:t>
      </w:r>
      <w:r w:rsidRPr="0075206C">
        <w:rPr>
          <w:rFonts w:ascii="Cordia New" w:eastAsia="Times New Roman" w:hAnsi="Cordia New" w:cs="Cordia New"/>
          <w:color w:val="000000"/>
          <w:sz w:val="32"/>
          <w:szCs w:val="32"/>
          <w:cs/>
          <w:lang w:bidi="th-TH"/>
        </w:rPr>
        <w:t>บนโลกนี้และวันอาคิเราะฮฺ</w:t>
      </w:r>
    </w:p>
    <w:p w:rsidR="0075206C" w:rsidRDefault="0075206C" w:rsidP="0075206C">
      <w:pPr>
        <w:tabs>
          <w:tab w:val="right" w:pos="9638"/>
        </w:tabs>
        <w:bidi w:val="0"/>
        <w:spacing w:after="0" w:line="240" w:lineRule="auto"/>
        <w:jc w:val="thaiDistribute"/>
        <w:rPr>
          <w:rFonts w:ascii="TH SarabunPSK" w:eastAsia="Times New Roman" w:hAnsi="TH SarabunPSK" w:cs="TH SarabunPSK"/>
          <w:color w:val="000000"/>
          <w:sz w:val="32"/>
          <w:szCs w:val="32"/>
        </w:rPr>
      </w:pPr>
    </w:p>
    <w:p w:rsidR="009D728B" w:rsidRDefault="009D728B" w:rsidP="009D728B">
      <w:pPr>
        <w:tabs>
          <w:tab w:val="right" w:pos="9638"/>
        </w:tabs>
        <w:bidi w:val="0"/>
        <w:spacing w:after="0" w:line="240" w:lineRule="auto"/>
        <w:jc w:val="thaiDistribute"/>
        <w:rPr>
          <w:rFonts w:ascii="TH SarabunPSK" w:eastAsia="Times New Roman" w:hAnsi="TH SarabunPSK" w:cs="TH SarabunPSK"/>
          <w:color w:val="000000"/>
          <w:sz w:val="32"/>
          <w:szCs w:val="32"/>
        </w:rPr>
      </w:pPr>
    </w:p>
    <w:p w:rsidR="009D728B" w:rsidRPr="0075206C" w:rsidRDefault="009D728B" w:rsidP="00FB71D4">
      <w:pPr>
        <w:bidi w:val="0"/>
        <w:spacing w:after="0" w:line="240" w:lineRule="auto"/>
        <w:jc w:val="thaiDistribute"/>
        <w:rPr>
          <w:rFonts w:ascii="TH SarabunPSK" w:eastAsia="Times New Roman" w:hAnsi="TH SarabunPSK" w:cs="TH SarabunPSK"/>
          <w:color w:val="000000"/>
          <w:sz w:val="32"/>
          <w:szCs w:val="32"/>
        </w:rPr>
      </w:pPr>
    </w:p>
    <w:p w:rsidR="0075206C" w:rsidRPr="0075206C" w:rsidRDefault="0075206C" w:rsidP="00CB0681">
      <w:pPr>
        <w:tabs>
          <w:tab w:val="right" w:pos="9638"/>
        </w:tabs>
        <w:spacing w:after="0" w:line="240" w:lineRule="auto"/>
        <w:jc w:val="center"/>
        <w:rPr>
          <w:rFonts w:ascii="KFGQPC Uthman Taha Naskh" w:eastAsia="Times New Roman" w:hAnsi="KFGQPC Uthman Taha Naskh" w:cs="KFGQPC Uthman Taha Naskh"/>
          <w:sz w:val="32"/>
          <w:szCs w:val="32"/>
          <w:rtl/>
        </w:rPr>
      </w:pPr>
      <w:r w:rsidRPr="0075206C">
        <w:rPr>
          <w:rFonts w:ascii="KFGQPC Uthman Taha Naskh" w:eastAsia="Times New Roman" w:hAnsi="KFGQPC Uthman Taha Naskh" w:cs="KFGQPC Uthman Taha Naskh"/>
          <w:sz w:val="32"/>
          <w:szCs w:val="32"/>
          <w:rtl/>
        </w:rPr>
        <w:t>والله الموفق والهادي إلى سواء السبيل</w:t>
      </w:r>
      <w:r w:rsidRPr="0075206C">
        <w:rPr>
          <w:rFonts w:ascii="KFGQPC Uthman Taha Naskh" w:eastAsia="Times New Roman" w:hAnsi="KFGQPC Uthman Taha Naskh" w:cs="KFGQPC Uthman Taha Naskh" w:hint="cs"/>
          <w:sz w:val="32"/>
          <w:szCs w:val="32"/>
          <w:rtl/>
        </w:rPr>
        <w:t>،</w:t>
      </w:r>
    </w:p>
    <w:p w:rsidR="0075206C" w:rsidRPr="0075206C" w:rsidRDefault="0075206C" w:rsidP="00CB0681">
      <w:pPr>
        <w:tabs>
          <w:tab w:val="right" w:pos="9638"/>
        </w:tabs>
        <w:spacing w:after="0" w:line="240" w:lineRule="auto"/>
        <w:jc w:val="center"/>
        <w:rPr>
          <w:rFonts w:ascii="KFGQPC Uthman Taha Naskh" w:eastAsia="Times New Roman" w:hAnsi="KFGQPC Uthman Taha Naskh" w:cs="KFGQPC Uthman Taha Naskh"/>
          <w:sz w:val="32"/>
          <w:szCs w:val="32"/>
          <w:rtl/>
        </w:rPr>
      </w:pPr>
      <w:r w:rsidRPr="0075206C">
        <w:rPr>
          <w:rFonts w:ascii="KFGQPC Uthman Taha Naskh" w:eastAsia="Times New Roman" w:hAnsi="KFGQPC Uthman Taha Naskh" w:cs="KFGQPC Uthman Taha Naskh"/>
          <w:sz w:val="32"/>
          <w:szCs w:val="32"/>
          <w:rtl/>
        </w:rPr>
        <w:t>وصلى الله على نبينا محمد وعلى آله وصحبه وسلم</w:t>
      </w:r>
      <w:r w:rsidRPr="0075206C">
        <w:rPr>
          <w:rFonts w:ascii="KFGQPC Uthman Taha Naskh" w:eastAsia="Times New Roman" w:hAnsi="KFGQPC Uthman Taha Naskh" w:cs="KFGQPC Uthman Taha Naskh" w:hint="cs"/>
          <w:sz w:val="32"/>
          <w:szCs w:val="32"/>
          <w:rtl/>
        </w:rPr>
        <w:t xml:space="preserve">، </w:t>
      </w:r>
      <w:r w:rsidRPr="0075206C">
        <w:rPr>
          <w:rFonts w:ascii="KFGQPC Uthman Taha Naskh" w:eastAsia="Times New Roman" w:hAnsi="KFGQPC Uthman Taha Naskh" w:cs="KFGQPC Uthman Taha Naskh"/>
          <w:sz w:val="32"/>
          <w:szCs w:val="32"/>
          <w:rtl/>
        </w:rPr>
        <w:t>سبحان ربك رب العزة عما يصفون</w:t>
      </w:r>
      <w:r w:rsidRPr="0075206C">
        <w:rPr>
          <w:rFonts w:ascii="KFGQPC Uthman Taha Naskh" w:eastAsia="Times New Roman" w:hAnsi="KFGQPC Uthman Taha Naskh" w:cs="KFGQPC Uthman Taha Naskh" w:hint="cs"/>
          <w:sz w:val="32"/>
          <w:szCs w:val="32"/>
          <w:rtl/>
        </w:rPr>
        <w:t>،</w:t>
      </w:r>
    </w:p>
    <w:p w:rsidR="00CB0681" w:rsidRDefault="0075206C" w:rsidP="00CB0681">
      <w:pPr>
        <w:spacing w:after="0" w:line="240" w:lineRule="auto"/>
        <w:ind w:firstLine="720"/>
        <w:jc w:val="center"/>
        <w:rPr>
          <w:rFonts w:eastAsia="Times New Roman" w:cs="KFGQPC Uthman Taha Naskh"/>
          <w:sz w:val="32"/>
          <w:szCs w:val="32"/>
          <w:rtl/>
        </w:rPr>
      </w:pPr>
      <w:r w:rsidRPr="0075206C">
        <w:rPr>
          <w:rFonts w:ascii="KFGQPC Uthman Taha Naskh" w:eastAsia="Times New Roman" w:hAnsi="KFGQPC Uthman Taha Naskh" w:cs="KFGQPC Uthman Taha Naskh"/>
          <w:sz w:val="32"/>
          <w:szCs w:val="32"/>
          <w:rtl/>
        </w:rPr>
        <w:t>وسلام على المرسلين والحمد لله رب العالمين.</w:t>
      </w:r>
    </w:p>
    <w:p w:rsidR="006D128C" w:rsidRPr="00942455" w:rsidRDefault="00F828EA" w:rsidP="00CB0681">
      <w:pPr>
        <w:spacing w:after="0" w:line="240" w:lineRule="auto"/>
        <w:ind w:firstLine="720"/>
        <w:jc w:val="thaiDistribute"/>
        <w:rPr>
          <w:rFonts w:ascii="Cordia New" w:eastAsia="Calibri" w:hAnsi="Cordia New" w:cs="Cordia New"/>
          <w:color w:val="1F3864" w:themeColor="accent5" w:themeShade="80"/>
          <w:sz w:val="30"/>
          <w:szCs w:val="30"/>
          <w:lang w:bidi="th-TH"/>
        </w:rPr>
      </w:pPr>
      <w:r>
        <w:rPr>
          <w:rFonts w:ascii="Cordia New" w:eastAsia="Calibri" w:hAnsi="Cordia New" w:cs="Cordia New"/>
          <w:sz w:val="32"/>
          <w:szCs w:val="32"/>
          <w:cs/>
          <w:lang w:bidi="th-TH"/>
        </w:rPr>
        <w:br w:type="page"/>
      </w:r>
      <w:r w:rsidRPr="00942455">
        <w:rPr>
          <w:rFonts w:ascii="Cordia New" w:eastAsia="Calibri" w:hAnsi="Cordia New" w:cs="Cordia New"/>
          <w:color w:val="1F3864" w:themeColor="accent5" w:themeShade="80"/>
          <w:sz w:val="30"/>
          <w:szCs w:val="30"/>
          <w:lang w:bidi="th-TH"/>
        </w:rPr>
        <w:lastRenderedPageBreak/>
        <w:t xml:space="preserve"> </w:t>
      </w:r>
    </w:p>
    <w:p w:rsidR="00942455" w:rsidRDefault="00942455" w:rsidP="006D128C">
      <w:pPr>
        <w:bidi w:val="0"/>
        <w:spacing w:after="0" w:line="240" w:lineRule="auto"/>
        <w:ind w:firstLine="720"/>
        <w:jc w:val="thaiDistribute"/>
        <w:rPr>
          <w:rFonts w:ascii="Cordia New" w:eastAsia="Calibri" w:hAnsi="Cordia New" w:cs="Cordia New"/>
          <w:sz w:val="30"/>
          <w:szCs w:val="30"/>
          <w:lang w:bidi="th-TH"/>
        </w:rPr>
      </w:pPr>
    </w:p>
    <w:p w:rsidR="006D128C" w:rsidRDefault="006D128C" w:rsidP="006D128C">
      <w:pPr>
        <w:bidi w:val="0"/>
        <w:spacing w:after="0" w:line="240" w:lineRule="auto"/>
        <w:ind w:firstLine="720"/>
        <w:jc w:val="thaiDistribute"/>
        <w:rPr>
          <w:rFonts w:ascii="Cordia New" w:eastAsia="Calibri" w:hAnsi="Cordia New" w:cs="Cordia New"/>
          <w:sz w:val="30"/>
          <w:szCs w:val="30"/>
          <w:lang w:bidi="th-TH"/>
        </w:rPr>
      </w:pPr>
    </w:p>
    <w:p w:rsidR="006D128C" w:rsidRDefault="006D128C" w:rsidP="006D128C">
      <w:pPr>
        <w:bidi w:val="0"/>
        <w:spacing w:after="0" w:line="240" w:lineRule="auto"/>
        <w:ind w:firstLine="720"/>
        <w:jc w:val="thaiDistribute"/>
        <w:rPr>
          <w:rFonts w:ascii="Cordia New" w:eastAsia="Calibri" w:hAnsi="Cordia New" w:cs="Cordia New"/>
          <w:sz w:val="30"/>
          <w:szCs w:val="30"/>
          <w:lang w:bidi="th-TH"/>
        </w:rPr>
      </w:pPr>
    </w:p>
    <w:p w:rsidR="00CD09D4" w:rsidRDefault="00CD09D4">
      <w:pPr>
        <w:bidi w:val="0"/>
        <w:rPr>
          <w:rFonts w:ascii="Cordia New" w:eastAsia="Calibri" w:hAnsi="Cordia New" w:cs="Cordia New"/>
          <w:color w:val="0070C0"/>
          <w:sz w:val="30"/>
          <w:szCs w:val="30"/>
        </w:rPr>
      </w:pPr>
    </w:p>
    <w:p w:rsidR="00CD09D4" w:rsidRDefault="00CD09D4" w:rsidP="00CD09D4">
      <w:pPr>
        <w:bidi w:val="0"/>
        <w:spacing w:after="120" w:line="240" w:lineRule="auto"/>
        <w:jc w:val="thaiDistribute"/>
        <w:rPr>
          <w:rFonts w:ascii="Cordia New" w:eastAsia="Calibri" w:hAnsi="Cordia New" w:cs="Cordia New"/>
          <w:color w:val="0070C0"/>
          <w:sz w:val="30"/>
          <w:szCs w:val="30"/>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7C79096B" wp14:editId="4A6B429C">
            <wp:simplePos x="0" y="0"/>
            <wp:positionH relativeFrom="page">
              <wp:posOffset>-17154</wp:posOffset>
            </wp:positionH>
            <wp:positionV relativeFrom="page">
              <wp:align>top</wp:align>
            </wp:positionV>
            <wp:extent cx="7572375" cy="11372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p w:rsidR="00CD09D4" w:rsidRDefault="00CD09D4" w:rsidP="00CD09D4">
      <w:pPr>
        <w:bidi w:val="0"/>
        <w:spacing w:after="120" w:line="240" w:lineRule="auto"/>
        <w:jc w:val="thaiDistribute"/>
        <w:rPr>
          <w:rFonts w:ascii="Cordia New" w:eastAsia="Calibri" w:hAnsi="Cordia New" w:cs="Cordia New"/>
          <w:color w:val="0070C0"/>
          <w:sz w:val="30"/>
          <w:szCs w:val="30"/>
        </w:rPr>
      </w:pPr>
    </w:p>
    <w:p w:rsidR="00DD77C1" w:rsidRPr="00CD09D4" w:rsidRDefault="00DD77C1" w:rsidP="00DD77C1">
      <w:pPr>
        <w:bidi w:val="0"/>
        <w:spacing w:after="120" w:line="240" w:lineRule="auto"/>
        <w:jc w:val="thaiDistribute"/>
        <w:rPr>
          <w:rFonts w:ascii="Cordia New" w:eastAsia="Calibri" w:hAnsi="Cordia New" w:cs="Cordia New"/>
          <w:sz w:val="32"/>
          <w:szCs w:val="30"/>
          <w:cs/>
          <w:lang w:bidi="th-TH"/>
        </w:rPr>
      </w:pPr>
    </w:p>
    <w:p w:rsidR="00F2420A" w:rsidRPr="00DF7E4B" w:rsidRDefault="0000503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B7C" w:rsidRDefault="001D2B7C" w:rsidP="00E32771">
      <w:pPr>
        <w:spacing w:after="0" w:line="240" w:lineRule="auto"/>
      </w:pPr>
      <w:r>
        <w:separator/>
      </w:r>
    </w:p>
  </w:endnote>
  <w:endnote w:type="continuationSeparator" w:id="0">
    <w:p w:rsidR="001D2B7C" w:rsidRDefault="001D2B7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06C02436-0285-4D62-A4C8-6D3719FD7259}"/>
    <w:embedBold r:id="rId2" w:fontKey="{E420E5D7-8970-457A-AB0E-04399A8C6B09}"/>
    <w:embedBoldItalic r:id="rId3" w:fontKey="{0D4B4B10-DDD2-440F-8FAF-1821A8B8067C}"/>
  </w:font>
  <w:font w:name="Arial">
    <w:panose1 w:val="020B0604020202020204"/>
    <w:charset w:val="00"/>
    <w:family w:val="swiss"/>
    <w:pitch w:val="variable"/>
    <w:sig w:usb0="E0002AFF" w:usb1="C0007843" w:usb2="00000009" w:usb3="00000000" w:csb0="000001FF" w:csb1="00000000"/>
    <w:embedRegular r:id="rId4" w:fontKey="{115FB65C-0AD6-4077-81E5-6E5248AD8E0D}"/>
    <w:embedBold r:id="rId5" w:fontKey="{714ABE4F-7E12-4F49-91F2-2E94475A78B3}"/>
  </w:font>
  <w:font w:name="TH SarabunPSK">
    <w:charset w:val="00"/>
    <w:family w:val="swiss"/>
    <w:pitch w:val="variable"/>
    <w:sig w:usb0="A100006F" w:usb1="5000205A" w:usb2="00000000" w:usb3="00000000" w:csb0="00010183" w:csb1="00000000"/>
    <w:embedRegular r:id="rId6" w:fontKey="{8B1183BC-F0EB-4EF0-A79F-CC2A08B10833}"/>
    <w:embedBold r:id="rId7" w:fontKey="{2140EE02-C6ED-4D44-8356-B03988B25150}"/>
  </w:font>
  <w:font w:name="Calibri">
    <w:panose1 w:val="020F0502020204030204"/>
    <w:charset w:val="00"/>
    <w:family w:val="swiss"/>
    <w:pitch w:val="variable"/>
    <w:sig w:usb0="E00002FF" w:usb1="4000ACFF" w:usb2="00000001" w:usb3="00000000" w:csb0="0000019F" w:csb1="00000000"/>
    <w:embedRegular r:id="rId8" w:fontKey="{69BBD31A-89EF-4AC8-935E-DBF0AE792928}"/>
    <w:embedBold r:id="rId9" w:fontKey="{201C0621-1893-4347-AA84-4F51B0A2D36C}"/>
  </w:font>
  <w:font w:name="Courier New">
    <w:panose1 w:val="02070309020205020404"/>
    <w:charset w:val="00"/>
    <w:family w:val="modern"/>
    <w:pitch w:val="fixed"/>
    <w:sig w:usb0="E0002AFF" w:usb1="C0007843" w:usb2="00000009" w:usb3="00000000" w:csb0="000001FF" w:csb1="00000000"/>
    <w:embedRegular r:id="rId10" w:fontKey="{E6D396C0-4B75-4D41-8CC8-5E7AC4333F8F}"/>
  </w:font>
  <w:font w:name="Wingdings">
    <w:panose1 w:val="05000000000000000000"/>
    <w:charset w:val="02"/>
    <w:family w:val="auto"/>
    <w:pitch w:val="variable"/>
    <w:sig w:usb0="00000000" w:usb1="10000000" w:usb2="00000000" w:usb3="00000000" w:csb0="80000000" w:csb1="00000000"/>
    <w:embedRegular r:id="rId11" w:fontKey="{C30CFC4B-4150-4E5E-8B90-5535BA5983D3}"/>
  </w:font>
  <w:font w:name="Symbol">
    <w:panose1 w:val="05050102010706020507"/>
    <w:charset w:val="00"/>
    <w:family w:val="swiss"/>
    <w:pitch w:val="variable"/>
    <w:sig w:usb0="00000203" w:usb1="00000000" w:usb2="00000000" w:usb3="00000000" w:csb0="00000005" w:csb1="00000000"/>
    <w:embedRegular r:id="rId12" w:fontKey="{CCB7C3EA-4101-4C6E-93B4-CCFC1542349C}"/>
  </w:font>
  <w:font w:name="Tahoma">
    <w:panose1 w:val="020B0604030504040204"/>
    <w:charset w:val="00"/>
    <w:family w:val="swiss"/>
    <w:pitch w:val="variable"/>
    <w:sig w:usb0="E1002EFF" w:usb1="C000605B" w:usb2="00000029" w:usb3="00000000" w:csb0="000101FF" w:csb1="00000000"/>
    <w:embedRegular r:id="rId13" w:fontKey="{173ECAB7-1B0B-40A3-B194-EFCD8A7E4466}"/>
  </w:font>
  <w:font w:name="Cordia New">
    <w:panose1 w:val="020B0304020202020204"/>
    <w:charset w:val="00"/>
    <w:family w:val="swiss"/>
    <w:pitch w:val="variable"/>
    <w:sig w:usb0="81000003" w:usb1="00000000" w:usb2="00000000" w:usb3="00000000" w:csb0="00010001" w:csb1="00000000"/>
    <w:embedRegular r:id="rId14" w:fontKey="{CCE05220-A84B-4DC6-AD97-ED3BE9701855}"/>
    <w:embedBold r:id="rId15" w:fontKey="{6ABAEBE0-551A-49DF-B308-675F07D580B5}"/>
    <w:embedBoldItalic r:id="rId16" w:fontKey="{7A184A67-7EF0-40D0-AE78-CFDFCC3E36D0}"/>
  </w:font>
  <w:font w:name="KFGQPC Uthman Taha Naskh">
    <w:panose1 w:val="02000000000000000000"/>
    <w:charset w:val="B2"/>
    <w:family w:val="auto"/>
    <w:pitch w:val="variable"/>
    <w:sig w:usb0="80002001" w:usb1="90000000" w:usb2="00000008" w:usb3="00000000" w:csb0="00000040" w:csb1="00000000"/>
    <w:embedRegular r:id="rId17" w:fontKey="{FFD33CBB-9766-40D7-BA8C-CFE31399AE7C}"/>
    <w:embedBold r:id="rId18" w:fontKey="{596F4BBF-7015-49D7-B440-24031475C344}"/>
  </w:font>
  <w:font w:name="Wingdings 2">
    <w:panose1 w:val="05020102010507070707"/>
    <w:charset w:val="02"/>
    <w:family w:val="roman"/>
    <w:pitch w:val="variable"/>
    <w:sig w:usb0="00000000" w:usb1="10000000" w:usb2="00000000" w:usb3="00000000" w:csb0="80000000" w:csb1="00000000"/>
    <w:embedRegular r:id="rId19" w:fontKey="{9F24B014-71CB-4B4C-967D-1C692E11F77C}"/>
  </w:font>
  <w:font w:name="QCF_BSML">
    <w:panose1 w:val="02000400000000000000"/>
    <w:charset w:val="00"/>
    <w:family w:val="auto"/>
    <w:pitch w:val="variable"/>
    <w:sig w:usb0="80002003" w:usb1="90000000" w:usb2="00000008" w:usb3="00000000" w:csb0="80000041" w:csb1="00000000"/>
    <w:embedRegular r:id="rId20" w:fontKey="{9C82BEEF-8078-433B-AD92-94654DAA2E8F}"/>
  </w:font>
  <w:font w:name="QCF_P022">
    <w:panose1 w:val="02000400000000000000"/>
    <w:charset w:val="00"/>
    <w:family w:val="auto"/>
    <w:pitch w:val="variable"/>
    <w:sig w:usb0="80002003" w:usb1="90000000" w:usb2="00000008" w:usb3="00000000" w:csb0="80000041" w:csb1="00000000"/>
    <w:embedRegular r:id="rId21" w:fontKey="{492D6F00-64DE-4F11-AFEC-B6E9C57D7200}"/>
  </w:font>
  <w:font w:name="Angsana New">
    <w:panose1 w:val="02020603050405020304"/>
    <w:charset w:val="00"/>
    <w:family w:val="roman"/>
    <w:pitch w:val="variable"/>
    <w:sig w:usb0="81000003" w:usb1="00000000" w:usb2="00000000" w:usb3="00000000" w:csb0="00010001" w:csb1="00000000"/>
    <w:embedRegular r:id="rId22" w:fontKey="{1B555E31-C120-4415-921A-F1E3B8716ACF}"/>
  </w:font>
  <w:font w:name="QCF_P341">
    <w:panose1 w:val="02000400000000000000"/>
    <w:charset w:val="00"/>
    <w:family w:val="auto"/>
    <w:pitch w:val="variable"/>
    <w:sig w:usb0="80002003" w:usb1="90000000" w:usb2="00000008" w:usb3="00000000" w:csb0="80000041" w:csb1="00000000"/>
    <w:embedRegular r:id="rId23" w:fontKey="{5D966F55-3780-41F0-ACD9-646F9C168944}"/>
  </w:font>
  <w:font w:name="QCF_P153">
    <w:panose1 w:val="02000400000000000000"/>
    <w:charset w:val="00"/>
    <w:family w:val="auto"/>
    <w:pitch w:val="variable"/>
    <w:sig w:usb0="80002003" w:usb1="90000000" w:usb2="00000008" w:usb3="00000000" w:csb0="80000041" w:csb1="00000000"/>
    <w:embedRegular r:id="rId24" w:fontKey="{128BC65C-9A9B-47B2-9981-CB1400ED754D}"/>
  </w:font>
  <w:font w:name="QCF_P108">
    <w:panose1 w:val="02000400000000000000"/>
    <w:charset w:val="00"/>
    <w:family w:val="auto"/>
    <w:pitch w:val="variable"/>
    <w:sig w:usb0="80002003" w:usb1="90000000" w:usb2="00000008" w:usb3="00000000" w:csb0="80000041" w:csb1="00000000"/>
    <w:embedRegular r:id="rId25" w:fontKey="{2D003415-93BE-4030-96B2-BE20135D224E}"/>
  </w:font>
  <w:font w:name="QCF_P516">
    <w:panose1 w:val="02000400000000000000"/>
    <w:charset w:val="00"/>
    <w:family w:val="auto"/>
    <w:pitch w:val="variable"/>
    <w:sig w:usb0="80002003" w:usb1="90000000" w:usb2="00000008" w:usb3="00000000" w:csb0="80000041" w:csb1="00000000"/>
    <w:embedRegular r:id="rId26" w:fontKey="{A435390C-9376-46AF-A745-A3D0D168C24C}"/>
  </w:font>
  <w:font w:name="QCF_P565">
    <w:panose1 w:val="02000400000000000000"/>
    <w:charset w:val="00"/>
    <w:family w:val="auto"/>
    <w:pitch w:val="variable"/>
    <w:sig w:usb0="80002003" w:usb1="90000000" w:usb2="00000008" w:usb3="00000000" w:csb0="80000041" w:csb1="00000000"/>
    <w:embedRegular r:id="rId27" w:fontKey="{DAB59874-A158-4FA4-B9AF-08FA3A278F65}"/>
  </w:font>
  <w:font w:name="QCF_P064">
    <w:panose1 w:val="02000400000000000000"/>
    <w:charset w:val="00"/>
    <w:family w:val="auto"/>
    <w:pitch w:val="variable"/>
    <w:sig w:usb0="80002003" w:usb1="90000000" w:usb2="00000008" w:usb3="00000000" w:csb0="80000041" w:csb1="00000000"/>
    <w:embedRegular r:id="rId28" w:fontKey="{E2498252-D6F1-4220-AE45-EB5BE72B207D}"/>
  </w:font>
  <w:font w:name="QCF_P283">
    <w:panose1 w:val="02000400000000000000"/>
    <w:charset w:val="00"/>
    <w:family w:val="auto"/>
    <w:pitch w:val="variable"/>
    <w:sig w:usb0="80002003" w:usb1="90000000" w:usb2="00000008" w:usb3="00000000" w:csb0="80000041" w:csb1="00000000"/>
    <w:embedRegular r:id="rId29" w:fontKey="{73886D6D-7D41-44C3-A89E-A98D00C51FC4}"/>
  </w:font>
  <w:font w:name="QCF_P407">
    <w:panose1 w:val="02000400000000000000"/>
    <w:charset w:val="00"/>
    <w:family w:val="auto"/>
    <w:pitch w:val="variable"/>
    <w:sig w:usb0="80002003" w:usb1="90000000" w:usb2="00000008" w:usb3="00000000" w:csb0="80000041" w:csb1="00000000"/>
    <w:embedRegular r:id="rId30" w:fontKey="{81659D82-80E0-4B0A-A88E-F9DBA332C05A}"/>
  </w:font>
  <w:font w:name="QCF_P105">
    <w:panose1 w:val="02000400000000000000"/>
    <w:charset w:val="00"/>
    <w:family w:val="auto"/>
    <w:pitch w:val="variable"/>
    <w:sig w:usb0="80002003" w:usb1="90000000" w:usb2="00000008" w:usb3="00000000" w:csb0="80000041" w:csb1="00000000"/>
    <w:embedRegular r:id="rId31" w:fontKey="{7A9B17CB-D153-41F2-9685-F4EB60FAFD21}"/>
  </w:font>
  <w:font w:name="QCF_P154">
    <w:panose1 w:val="02000400000000000000"/>
    <w:charset w:val="00"/>
    <w:family w:val="auto"/>
    <w:pitch w:val="variable"/>
    <w:sig w:usb0="80002003" w:usb1="90000000" w:usb2="00000008" w:usb3="00000000" w:csb0="80000041" w:csb1="00000000"/>
    <w:embedRegular r:id="rId32" w:fontKey="{28234C6C-4D64-417B-B5D6-858CF26F5BCB}"/>
  </w:font>
  <w:font w:name="QCF_P001">
    <w:panose1 w:val="02000400000000000000"/>
    <w:charset w:val="00"/>
    <w:family w:val="auto"/>
    <w:pitch w:val="variable"/>
    <w:sig w:usb0="80002003" w:usb1="90000000" w:usb2="00000008" w:usb3="00000000" w:csb0="80000041" w:csb1="00000000"/>
    <w:embedRegular r:id="rId33" w:fontKey="{800EA8E3-CE8C-4F05-830A-F75D9E75DDDF}"/>
  </w:font>
  <w:font w:name="QCF_P441">
    <w:panose1 w:val="02000400000000000000"/>
    <w:charset w:val="00"/>
    <w:family w:val="auto"/>
    <w:pitch w:val="variable"/>
    <w:sig w:usb0="80002003" w:usb1="90000000" w:usb2="00000008" w:usb3="00000000" w:csb0="80000041" w:csb1="00000000"/>
    <w:embedRegular r:id="rId34" w:fontKey="{4BB42B78-5683-45CE-BDEB-4119DBC26A91}"/>
  </w:font>
  <w:font w:name="AAAGoldenLotus Stg1_Ver1">
    <w:panose1 w:val="02000000000000000000"/>
    <w:charset w:val="00"/>
    <w:family w:val="auto"/>
    <w:pitch w:val="variable"/>
    <w:sig w:usb0="00002007" w:usb1="80000000" w:usb2="00000008" w:usb3="00000000" w:csb0="00000043" w:csb1="00000000"/>
    <w:embedBold r:id="rId35" w:fontKey="{732223C7-4B31-4716-9E5F-71AAE3A9DA6A}"/>
  </w:font>
  <w:font w:name="QCF_P013">
    <w:panose1 w:val="02000400000000000000"/>
    <w:charset w:val="00"/>
    <w:family w:val="auto"/>
    <w:pitch w:val="variable"/>
    <w:sig w:usb0="80002003" w:usb1="90000000" w:usb2="00000008" w:usb3="00000000" w:csb0="80000041" w:csb1="00000000"/>
    <w:embedRegular r:id="rId36" w:fontKey="{9B9A5A4E-176E-4E85-AA1C-B57E7AE34C98}"/>
  </w:font>
  <w:font w:name="QCF_P102">
    <w:panose1 w:val="02000400000000000000"/>
    <w:charset w:val="00"/>
    <w:family w:val="auto"/>
    <w:pitch w:val="variable"/>
    <w:sig w:usb0="80002003" w:usb1="90000000" w:usb2="00000008" w:usb3="00000000" w:csb0="80000041" w:csb1="00000000"/>
    <w:embedRegular r:id="rId37" w:fontKey="{FE159763-7447-4EBF-A087-36CC501BC74E}"/>
  </w:font>
  <w:font w:name="QCF_P028">
    <w:panose1 w:val="02000400000000000000"/>
    <w:charset w:val="00"/>
    <w:family w:val="auto"/>
    <w:pitch w:val="variable"/>
    <w:sig w:usb0="80002003" w:usb1="90000000" w:usb2="00000008" w:usb3="00000000" w:csb0="80000041" w:csb1="00000000"/>
    <w:embedRegular r:id="rId38" w:fontKey="{E33F2B28-C599-498F-9E14-994897A3C900}"/>
  </w:font>
  <w:font w:name="QCF_P331">
    <w:panose1 w:val="02000400000000000000"/>
    <w:charset w:val="00"/>
    <w:family w:val="auto"/>
    <w:pitch w:val="variable"/>
    <w:sig w:usb0="80002003" w:usb1="90000000" w:usb2="00000008" w:usb3="00000000" w:csb0="80000041" w:csb1="00000000"/>
    <w:embedRegular r:id="rId39" w:fontKey="{7473B522-90FB-4CAE-8CC7-4C1557E0DBEB}"/>
  </w:font>
  <w:font w:name="QCF_P529">
    <w:panose1 w:val="02000400000000000000"/>
    <w:charset w:val="00"/>
    <w:family w:val="auto"/>
    <w:pitch w:val="variable"/>
    <w:sig w:usb0="80002003" w:usb1="90000000" w:usb2="00000008" w:usb3="00000000" w:csb0="80000041" w:csb1="00000000"/>
    <w:embedRegular r:id="rId40" w:fontKey="{52671F0D-3EC4-41A3-8297-0BA5F5F3BA95}"/>
  </w:font>
  <w:font w:name="QCF_P512">
    <w:panose1 w:val="02000400000000000000"/>
    <w:charset w:val="00"/>
    <w:family w:val="auto"/>
    <w:pitch w:val="variable"/>
    <w:sig w:usb0="80002003" w:usb1="90000000" w:usb2="00000008" w:usb3="00000000" w:csb0="80000041" w:csb1="00000000"/>
    <w:embedRegular r:id="rId41" w:fontKey="{D80B876D-78A0-4CE8-9D73-409B95879628}"/>
  </w:font>
  <w:font w:name="QCF_P266">
    <w:panose1 w:val="02000400000000000000"/>
    <w:charset w:val="00"/>
    <w:family w:val="auto"/>
    <w:pitch w:val="variable"/>
    <w:sig w:usb0="80002003" w:usb1="90000000" w:usb2="00000008" w:usb3="00000000" w:csb0="80000041" w:csb1="00000000"/>
    <w:embedRegular r:id="rId42" w:fontKey="{D4D8CE75-CE6A-4368-A5B9-009A26D4A970}"/>
  </w:font>
  <w:font w:name="QCF_P085">
    <w:panose1 w:val="02000400000000000000"/>
    <w:charset w:val="00"/>
    <w:family w:val="auto"/>
    <w:pitch w:val="variable"/>
    <w:sig w:usb0="80002003" w:usb1="90000000" w:usb2="00000008" w:usb3="00000000" w:csb0="80000041" w:csb1="00000000"/>
    <w:embedRegular r:id="rId43" w:fontKey="{6E140457-AE65-4F28-8211-9DA822C4631C}"/>
  </w:font>
  <w:font w:name="Calibri Light">
    <w:panose1 w:val="020F0302020204030204"/>
    <w:charset w:val="00"/>
    <w:family w:val="swiss"/>
    <w:pitch w:val="variable"/>
    <w:sig w:usb0="A00002EF" w:usb1="4000207B" w:usb2="00000000" w:usb3="00000000" w:csb0="0000019F" w:csb1="00000000"/>
    <w:embedRegular r:id="rId44" w:fontKey="{91A4E58B-7299-40A3-A54B-3D36318F87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67D" w:rsidRDefault="0077767D">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24062B1D" wp14:editId="1BB0C3E4">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08CF78A"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B7C" w:rsidRDefault="001D2B7C" w:rsidP="00CB0681">
      <w:pPr>
        <w:bidi w:val="0"/>
        <w:spacing w:after="0" w:line="240" w:lineRule="auto"/>
      </w:pPr>
      <w:r>
        <w:separator/>
      </w:r>
    </w:p>
  </w:footnote>
  <w:footnote w:type="continuationSeparator" w:id="0">
    <w:p w:rsidR="001D2B7C" w:rsidRDefault="001D2B7C" w:rsidP="00E32771">
      <w:pPr>
        <w:spacing w:after="0" w:line="240" w:lineRule="auto"/>
      </w:pPr>
      <w:r>
        <w:continuationSeparator/>
      </w:r>
    </w:p>
  </w:footnote>
  <w:footnote w:id="1">
    <w:p w:rsidR="0077767D" w:rsidRPr="00CB0681" w:rsidRDefault="0077767D" w:rsidP="00CB0681">
      <w:pPr>
        <w:pStyle w:val="FootnoteText"/>
        <w:bidi w:val="0"/>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อัลบะเกาะเราะฮฺ </w:t>
      </w:r>
      <w:r w:rsidRPr="00CB0681">
        <w:rPr>
          <w:rFonts w:ascii="Cordia New" w:hAnsi="Cordia New" w:cs="Cordia New"/>
          <w:sz w:val="28"/>
          <w:szCs w:val="28"/>
        </w:rPr>
        <w:t>2:143</w:t>
      </w:r>
    </w:p>
  </w:footnote>
  <w:footnote w:id="2">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ดูคำอิบายของอัลวาหิดีย์</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อัลวะสีฏ </w:t>
      </w:r>
      <w:r w:rsidRPr="00CB0681">
        <w:rPr>
          <w:rFonts w:ascii="Cordia New" w:hAnsi="Cordia New" w:cs="Cordia New"/>
          <w:sz w:val="28"/>
          <w:szCs w:val="28"/>
        </w:rPr>
        <w:t>1</w:t>
      </w:r>
      <w:r w:rsidRPr="00CB0681">
        <w:rPr>
          <w:rFonts w:ascii="Cordia New" w:hAnsi="Cordia New" w:cs="Cordia New"/>
          <w:sz w:val="28"/>
          <w:szCs w:val="28"/>
          <w:rtl/>
          <w:cs/>
        </w:rPr>
        <w:t>/</w:t>
      </w:r>
      <w:r w:rsidRPr="00CB0681">
        <w:rPr>
          <w:rFonts w:ascii="Cordia New" w:hAnsi="Cordia New" w:cs="Cordia New"/>
          <w:sz w:val="28"/>
          <w:szCs w:val="28"/>
        </w:rPr>
        <w:t>224</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อัลอีญีย์</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ญามิอฺ อัลบะยาน ฟี ตัฟสีร อัลกุรอาน </w:t>
      </w:r>
      <w:r w:rsidRPr="00CB0681">
        <w:rPr>
          <w:rFonts w:ascii="Cordia New" w:hAnsi="Cordia New" w:cs="Cordia New"/>
          <w:sz w:val="28"/>
          <w:szCs w:val="28"/>
        </w:rPr>
        <w:t>1:100</w:t>
      </w:r>
    </w:p>
  </w:footnote>
  <w:footnote w:id="3">
    <w:p w:rsidR="0077767D" w:rsidRPr="00CB0681" w:rsidRDefault="0077767D" w:rsidP="00CB0681">
      <w:pPr>
        <w:pStyle w:val="FootnoteText"/>
        <w:bidi w:val="0"/>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ดู อัลบะเฆาะวีย์</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มะอาลิม อัตตันซีล </w:t>
      </w:r>
      <w:r w:rsidRPr="00CB0681">
        <w:rPr>
          <w:rFonts w:ascii="Cordia New" w:hAnsi="Cordia New" w:cs="Cordia New"/>
          <w:sz w:val="28"/>
          <w:szCs w:val="28"/>
        </w:rPr>
        <w:t>1</w:t>
      </w:r>
      <w:r w:rsidRPr="00CB0681">
        <w:rPr>
          <w:rFonts w:ascii="Cordia New" w:hAnsi="Cordia New" w:cs="Cordia New"/>
          <w:sz w:val="28"/>
          <w:szCs w:val="28"/>
          <w:rtl/>
          <w:cs/>
        </w:rPr>
        <w:t>/</w:t>
      </w:r>
      <w:r w:rsidRPr="00CB0681">
        <w:rPr>
          <w:rFonts w:ascii="Cordia New" w:hAnsi="Cordia New" w:cs="Cordia New"/>
          <w:sz w:val="28"/>
          <w:szCs w:val="28"/>
        </w:rPr>
        <w:t>122</w:t>
      </w:r>
    </w:p>
  </w:footnote>
  <w:footnote w:id="4">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คำว่า </w:t>
      </w:r>
      <w:r w:rsidRPr="00CB0681">
        <w:rPr>
          <w:rFonts w:ascii="Cordia New" w:hAnsi="Cordia New" w:cs="Cordia New"/>
          <w:sz w:val="28"/>
          <w:szCs w:val="28"/>
          <w:rtl/>
          <w:cs/>
        </w:rPr>
        <w:t>“</w:t>
      </w:r>
      <w:r w:rsidRPr="00CB0681">
        <w:rPr>
          <w:rFonts w:ascii="Cordia New" w:hAnsi="Cordia New" w:cs="Cordia New"/>
          <w:sz w:val="28"/>
          <w:szCs w:val="28"/>
          <w:rtl/>
          <w:cs/>
          <w:lang w:bidi="th-TH"/>
        </w:rPr>
        <w:t>ปานกลาง</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ในที่นี้หมายถึงความพอดี อยู่ระหว่างที่สุดของสองขั้ว ไม่มากและไม่น้อยเกินไป ไม่สูงและไม่ต่ำเกินไป ไม่สุดโต่งจนเลยเถิดและไม่หย่อนยานจนละเลย </w:t>
      </w:r>
    </w:p>
  </w:footnote>
  <w:footnote w:id="5">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อิบนุ</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อบีชัยบะฮฺ</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อัลมุศ็อนนัฟ</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เลขที่</w:t>
      </w:r>
      <w:r w:rsidRPr="00CB0681">
        <w:rPr>
          <w:rFonts w:ascii="Cordia New" w:hAnsi="Cordia New" w:cs="Cordia New"/>
          <w:sz w:val="28"/>
          <w:szCs w:val="28"/>
          <w:rtl/>
          <w:cs/>
        </w:rPr>
        <w:t xml:space="preserve"> </w:t>
      </w:r>
      <w:r w:rsidRPr="00CB0681">
        <w:rPr>
          <w:rFonts w:ascii="Cordia New" w:hAnsi="Cordia New" w:cs="Cordia New"/>
          <w:sz w:val="28"/>
          <w:szCs w:val="28"/>
        </w:rPr>
        <w:t>31684</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สำนวนนี้เป็นรายงานของท่าน</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และอะหมัด</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อัลมุสนัด</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เลขที่</w:t>
      </w:r>
      <w:r w:rsidRPr="00CB0681">
        <w:rPr>
          <w:rFonts w:ascii="Cordia New" w:hAnsi="Cordia New" w:cs="Cordia New"/>
          <w:sz w:val="28"/>
          <w:szCs w:val="28"/>
          <w:rtl/>
          <w:cs/>
        </w:rPr>
        <w:t xml:space="preserve"> </w:t>
      </w:r>
      <w:r w:rsidRPr="00CB0681">
        <w:rPr>
          <w:rFonts w:ascii="Cordia New" w:hAnsi="Cordia New" w:cs="Cordia New"/>
          <w:sz w:val="28"/>
          <w:szCs w:val="28"/>
        </w:rPr>
        <w:t>11283,</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อัลบุคอรีย์</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เศาะฮีหฺ</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เลขที่</w:t>
      </w:r>
      <w:r w:rsidRPr="00CB0681">
        <w:rPr>
          <w:rFonts w:ascii="Cordia New" w:hAnsi="Cordia New" w:cs="Cordia New"/>
          <w:sz w:val="28"/>
          <w:szCs w:val="28"/>
          <w:rtl/>
          <w:cs/>
        </w:rPr>
        <w:t xml:space="preserve"> </w:t>
      </w:r>
      <w:r w:rsidRPr="00CB0681">
        <w:rPr>
          <w:rFonts w:ascii="Cordia New" w:hAnsi="Cordia New" w:cs="Cordia New"/>
          <w:sz w:val="28"/>
          <w:szCs w:val="28"/>
        </w:rPr>
        <w:t>4487</w:t>
      </w:r>
    </w:p>
  </w:footnote>
  <w:footnote w:id="6">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อิบนุ</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กะษีร</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ตัฟสีร</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อัลกุรอาน</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อัลอะซีม</w:t>
      </w:r>
      <w:r w:rsidRPr="00CB0681">
        <w:rPr>
          <w:rFonts w:ascii="Cordia New" w:hAnsi="Cordia New" w:cs="Cordia New"/>
          <w:sz w:val="28"/>
          <w:szCs w:val="28"/>
          <w:rtl/>
          <w:cs/>
        </w:rPr>
        <w:t xml:space="preserve"> </w:t>
      </w:r>
      <w:r w:rsidRPr="00CB0681">
        <w:rPr>
          <w:rFonts w:ascii="Cordia New" w:hAnsi="Cordia New" w:cs="Cordia New"/>
          <w:sz w:val="28"/>
          <w:szCs w:val="28"/>
        </w:rPr>
        <w:t>1</w:t>
      </w:r>
      <w:r w:rsidRPr="00CB0681">
        <w:rPr>
          <w:rFonts w:ascii="Cordia New" w:hAnsi="Cordia New" w:cs="Cordia New"/>
          <w:sz w:val="28"/>
          <w:szCs w:val="28"/>
          <w:rtl/>
          <w:cs/>
        </w:rPr>
        <w:t>/</w:t>
      </w:r>
      <w:r w:rsidRPr="00CB0681">
        <w:rPr>
          <w:rFonts w:ascii="Cordia New" w:hAnsi="Cordia New" w:cs="Cordia New"/>
          <w:sz w:val="28"/>
          <w:szCs w:val="28"/>
        </w:rPr>
        <w:t>454</w:t>
      </w:r>
    </w:p>
  </w:footnote>
  <w:footnote w:id="7">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สูเราะฮฺอัลหัจญ์ </w:t>
      </w:r>
      <w:r w:rsidRPr="00CB0681">
        <w:rPr>
          <w:rFonts w:ascii="Cordia New" w:hAnsi="Cordia New" w:cs="Cordia New"/>
          <w:sz w:val="28"/>
          <w:szCs w:val="28"/>
        </w:rPr>
        <w:t>78</w:t>
      </w:r>
      <w:r w:rsidRPr="00CB0681">
        <w:rPr>
          <w:rFonts w:ascii="Cordia New" w:hAnsi="Cordia New" w:cs="Cordia New"/>
          <w:sz w:val="28"/>
          <w:szCs w:val="28"/>
          <w:rtl/>
          <w:cs/>
        </w:rPr>
        <w:t xml:space="preserve"> </w:t>
      </w:r>
    </w:p>
  </w:footnote>
  <w:footnote w:id="8">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อับดุรร็อซซาก</w:t>
      </w:r>
      <w:r w:rsidRPr="00CB0681">
        <w:rPr>
          <w:rFonts w:ascii="Cordia New" w:hAnsi="Cordia New" w:cs="Cordia New"/>
          <w:sz w:val="28"/>
          <w:szCs w:val="28"/>
          <w:rtl/>
        </w:rPr>
        <w:t xml:space="preserve"> </w:t>
      </w:r>
      <w:r w:rsidRPr="00CB0681">
        <w:rPr>
          <w:rFonts w:ascii="Cordia New" w:hAnsi="Cordia New" w:cs="Cordia New"/>
          <w:sz w:val="28"/>
          <w:szCs w:val="28"/>
          <w:cs/>
          <w:lang w:bidi="th-TH"/>
        </w:rPr>
        <w:t>อัศศ็อนอานีย์</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ตัฟสีร</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อัลกุรอาน</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อัลอะซีซ</w:t>
      </w:r>
      <w:r w:rsidRPr="00CB0681">
        <w:rPr>
          <w:rFonts w:ascii="Cordia New" w:hAnsi="Cordia New" w:cs="Cordia New"/>
          <w:sz w:val="28"/>
          <w:szCs w:val="28"/>
          <w:rtl/>
          <w:cs/>
        </w:rPr>
        <w:t xml:space="preserve"> </w:t>
      </w:r>
      <w:r w:rsidRPr="00CB0681">
        <w:rPr>
          <w:rFonts w:ascii="Cordia New" w:hAnsi="Cordia New" w:cs="Cordia New"/>
          <w:sz w:val="28"/>
          <w:szCs w:val="28"/>
        </w:rPr>
        <w:t>1</w:t>
      </w:r>
      <w:r w:rsidRPr="00CB0681">
        <w:rPr>
          <w:rFonts w:ascii="Cordia New" w:hAnsi="Cordia New" w:cs="Cordia New"/>
          <w:sz w:val="28"/>
          <w:szCs w:val="28"/>
          <w:rtl/>
          <w:cs/>
        </w:rPr>
        <w:t>/</w:t>
      </w:r>
      <w:r w:rsidRPr="00CB0681">
        <w:rPr>
          <w:rFonts w:ascii="Cordia New" w:hAnsi="Cordia New" w:cs="Cordia New"/>
          <w:sz w:val="28"/>
          <w:szCs w:val="28"/>
        </w:rPr>
        <w:t>80</w:t>
      </w:r>
    </w:p>
  </w:footnote>
  <w:footnote w:id="9">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ดู อบู อัสสุอูด</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อิรชาด อัลอักลิ อัสสะลีม </w:t>
      </w:r>
      <w:r w:rsidRPr="00CB0681">
        <w:rPr>
          <w:rFonts w:ascii="Cordia New" w:hAnsi="Cordia New" w:cs="Cordia New"/>
          <w:sz w:val="28"/>
          <w:szCs w:val="28"/>
        </w:rPr>
        <w:t>1</w:t>
      </w:r>
      <w:r w:rsidRPr="00CB0681">
        <w:rPr>
          <w:rFonts w:ascii="Cordia New" w:hAnsi="Cordia New" w:cs="Cordia New"/>
          <w:sz w:val="28"/>
          <w:szCs w:val="28"/>
          <w:rtl/>
          <w:cs/>
        </w:rPr>
        <w:t>/</w:t>
      </w:r>
      <w:r w:rsidRPr="00CB0681">
        <w:rPr>
          <w:rFonts w:ascii="Cordia New" w:hAnsi="Cordia New" w:cs="Cordia New"/>
          <w:sz w:val="28"/>
          <w:szCs w:val="28"/>
        </w:rPr>
        <w:t>172</w:t>
      </w:r>
    </w:p>
  </w:footnote>
  <w:footnote w:id="10">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ดู หะดีษเศาะฮีหฺ อัลบุคอรีย์ เลขที่ </w:t>
      </w:r>
      <w:r w:rsidRPr="00CB0681">
        <w:rPr>
          <w:rFonts w:ascii="Cordia New" w:hAnsi="Cordia New" w:cs="Cordia New"/>
          <w:sz w:val="28"/>
          <w:szCs w:val="28"/>
        </w:rPr>
        <w:t>4487</w:t>
      </w:r>
    </w:p>
  </w:footnote>
  <w:footnote w:id="11">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สูเราะฮฺ อัลอะอฺรอฟ </w:t>
      </w:r>
      <w:r w:rsidRPr="00CB0681">
        <w:rPr>
          <w:rFonts w:ascii="Cordia New" w:hAnsi="Cordia New" w:cs="Cordia New"/>
          <w:sz w:val="28"/>
          <w:szCs w:val="28"/>
        </w:rPr>
        <w:t>29</w:t>
      </w:r>
    </w:p>
  </w:footnote>
  <w:footnote w:id="12">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สูเราะฮฺ อัลมาอิดะฮฺ </w:t>
      </w:r>
      <w:r w:rsidRPr="00CB0681">
        <w:rPr>
          <w:rFonts w:ascii="Cordia New" w:hAnsi="Cordia New" w:cs="Cordia New"/>
          <w:sz w:val="28"/>
          <w:szCs w:val="28"/>
        </w:rPr>
        <w:t>8</w:t>
      </w:r>
    </w:p>
  </w:footnote>
  <w:footnote w:id="13">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ดู</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หนังสืออุมมะตันวาหิดะฮฺ</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วิถีชีวิตอะฮฺลุสสุนนะฮฺ</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วัลญะมาอะฮฺ</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ของผู้เขียน</w:t>
      </w:r>
    </w:p>
  </w:footnote>
  <w:footnote w:id="14">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สูเราะฮฺ</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อัลหุญุรอต</w:t>
      </w:r>
      <w:r w:rsidRPr="00CB0681">
        <w:rPr>
          <w:rFonts w:ascii="Cordia New" w:hAnsi="Cordia New" w:cs="Cordia New"/>
          <w:sz w:val="28"/>
          <w:szCs w:val="28"/>
          <w:rtl/>
          <w:cs/>
        </w:rPr>
        <w:t xml:space="preserve"> </w:t>
      </w:r>
      <w:r w:rsidRPr="00CB0681">
        <w:rPr>
          <w:rFonts w:ascii="Cordia New" w:hAnsi="Cordia New" w:cs="Cordia New"/>
          <w:sz w:val="28"/>
          <w:szCs w:val="28"/>
        </w:rPr>
        <w:t>9</w:t>
      </w:r>
    </w:p>
  </w:footnote>
  <w:footnote w:id="15">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สูเราะฮฺ</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อัลเกาะลัม</w:t>
      </w:r>
      <w:r w:rsidRPr="00CB0681">
        <w:rPr>
          <w:rFonts w:ascii="Cordia New" w:hAnsi="Cordia New" w:cs="Cordia New"/>
          <w:sz w:val="28"/>
          <w:szCs w:val="28"/>
          <w:rtl/>
          <w:cs/>
        </w:rPr>
        <w:t xml:space="preserve"> </w:t>
      </w:r>
      <w:r w:rsidRPr="00CB0681">
        <w:rPr>
          <w:rFonts w:ascii="Cordia New" w:hAnsi="Cordia New" w:cs="Cordia New"/>
          <w:sz w:val="28"/>
          <w:szCs w:val="28"/>
        </w:rPr>
        <w:t>28</w:t>
      </w:r>
    </w:p>
  </w:footnote>
  <w:footnote w:id="16">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อิบนุกะษีร</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ตัฟสีรอัลกุรอาน</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อัลอะซีม</w:t>
      </w:r>
      <w:r w:rsidRPr="00CB0681">
        <w:rPr>
          <w:rFonts w:ascii="Cordia New" w:hAnsi="Cordia New" w:cs="Cordia New"/>
          <w:sz w:val="28"/>
          <w:szCs w:val="28"/>
          <w:rtl/>
          <w:cs/>
        </w:rPr>
        <w:t xml:space="preserve"> </w:t>
      </w:r>
      <w:r w:rsidRPr="00CB0681">
        <w:rPr>
          <w:rFonts w:ascii="Cordia New" w:hAnsi="Cordia New" w:cs="Cordia New"/>
          <w:sz w:val="28"/>
          <w:szCs w:val="28"/>
        </w:rPr>
        <w:t>8</w:t>
      </w:r>
      <w:r w:rsidRPr="00CB0681">
        <w:rPr>
          <w:rFonts w:ascii="Cordia New" w:hAnsi="Cordia New" w:cs="Cordia New"/>
          <w:sz w:val="28"/>
          <w:szCs w:val="28"/>
          <w:rtl/>
          <w:cs/>
        </w:rPr>
        <w:t>/</w:t>
      </w:r>
      <w:r w:rsidRPr="00CB0681">
        <w:rPr>
          <w:rFonts w:ascii="Cordia New" w:hAnsi="Cordia New" w:cs="Cordia New"/>
          <w:sz w:val="28"/>
          <w:szCs w:val="28"/>
        </w:rPr>
        <w:t>196</w:t>
      </w:r>
    </w:p>
  </w:footnote>
  <w:footnote w:id="17">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สูเราะฮฺ อาลิอิมรอน </w:t>
      </w:r>
      <w:r w:rsidRPr="00CB0681">
        <w:rPr>
          <w:rFonts w:ascii="Cordia New" w:hAnsi="Cordia New" w:cs="Cordia New"/>
          <w:sz w:val="28"/>
          <w:szCs w:val="28"/>
        </w:rPr>
        <w:t>110</w:t>
      </w:r>
    </w:p>
  </w:footnote>
  <w:footnote w:id="18">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อัลบุคอรีย์</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เศาะฮีห อัลบุคอรีย์ เลขที่ </w:t>
      </w:r>
      <w:r w:rsidRPr="00CB0681">
        <w:rPr>
          <w:rFonts w:ascii="Cordia New" w:hAnsi="Cordia New" w:cs="Cordia New"/>
          <w:sz w:val="28"/>
          <w:szCs w:val="28"/>
        </w:rPr>
        <w:t xml:space="preserve">6830 </w:t>
      </w:r>
      <w:r w:rsidRPr="00CB0681">
        <w:rPr>
          <w:rFonts w:ascii="Cordia New" w:hAnsi="Cordia New" w:cs="Cordia New"/>
          <w:sz w:val="28"/>
          <w:szCs w:val="28"/>
          <w:cs/>
          <w:lang w:bidi="th-TH"/>
        </w:rPr>
        <w:t>อะหมัด</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อัลมุสนัด เลขที่ </w:t>
      </w:r>
      <w:r w:rsidRPr="00CB0681">
        <w:rPr>
          <w:rFonts w:ascii="Cordia New" w:hAnsi="Cordia New" w:cs="Cordia New"/>
          <w:sz w:val="28"/>
          <w:szCs w:val="28"/>
        </w:rPr>
        <w:t>391</w:t>
      </w:r>
    </w:p>
  </w:footnote>
  <w:footnote w:id="19">
    <w:p w:rsidR="0077767D" w:rsidRPr="00CB0681" w:rsidRDefault="0077767D" w:rsidP="00CB0681">
      <w:pPr>
        <w:pStyle w:val="FootnoteText"/>
        <w:bidi w:val="0"/>
        <w:jc w:val="thaiDistribute"/>
        <w:rPr>
          <w:rFonts w:ascii="Cordia New" w:hAnsi="Cordia New" w:cs="Cordia New"/>
          <w:sz w:val="28"/>
          <w:szCs w:val="28"/>
          <w:rtl/>
          <w:cs/>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อัลอิสรออ์</w:t>
      </w:r>
      <w:r w:rsidRPr="00CB0681">
        <w:rPr>
          <w:rFonts w:ascii="Cordia New" w:hAnsi="Cordia New" w:cs="Cordia New"/>
          <w:sz w:val="28"/>
          <w:szCs w:val="28"/>
          <w:rtl/>
          <w:cs/>
        </w:rPr>
        <w:t xml:space="preserve">, </w:t>
      </w:r>
      <w:r w:rsidRPr="00CB0681">
        <w:rPr>
          <w:rFonts w:ascii="Cordia New" w:hAnsi="Cordia New" w:cs="Cordia New"/>
          <w:sz w:val="28"/>
          <w:szCs w:val="28"/>
        </w:rPr>
        <w:t>9</w:t>
      </w:r>
      <w:r w:rsidRPr="00CB0681">
        <w:rPr>
          <w:rFonts w:ascii="Cordia New" w:hAnsi="Cordia New" w:cs="Cordia New"/>
          <w:sz w:val="28"/>
          <w:szCs w:val="28"/>
          <w:rtl/>
          <w:cs/>
        </w:rPr>
        <w:t xml:space="preserve"> </w:t>
      </w:r>
    </w:p>
  </w:footnote>
  <w:footnote w:id="20">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เศาะฮีหฺอัลบุคอรีย์ หมายเลข </w:t>
      </w:r>
      <w:r w:rsidRPr="00CB0681">
        <w:rPr>
          <w:rFonts w:ascii="Cordia New" w:hAnsi="Cordia New" w:cs="Cordia New"/>
          <w:sz w:val="28"/>
          <w:szCs w:val="28"/>
        </w:rPr>
        <w:t>2790</w:t>
      </w:r>
    </w:p>
  </w:footnote>
  <w:footnote w:id="21">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มุสนัดอัลเรายานีย์</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หมายเลข</w:t>
      </w:r>
      <w:r w:rsidRPr="00CB0681">
        <w:rPr>
          <w:rFonts w:ascii="Cordia New" w:hAnsi="Cordia New" w:cs="Cordia New"/>
          <w:sz w:val="28"/>
          <w:szCs w:val="28"/>
          <w:rtl/>
          <w:cs/>
        </w:rPr>
        <w:t xml:space="preserve"> </w:t>
      </w:r>
      <w:r w:rsidRPr="00CB0681">
        <w:rPr>
          <w:rFonts w:ascii="Cordia New" w:hAnsi="Cordia New" w:cs="Cordia New"/>
          <w:sz w:val="28"/>
          <w:szCs w:val="28"/>
        </w:rPr>
        <w:t xml:space="preserve">783, </w:t>
      </w:r>
      <w:r w:rsidRPr="00CB0681">
        <w:rPr>
          <w:rFonts w:ascii="Cordia New" w:hAnsi="Cordia New" w:cs="Cordia New"/>
          <w:sz w:val="28"/>
          <w:szCs w:val="28"/>
          <w:cs/>
          <w:lang w:bidi="th-TH"/>
        </w:rPr>
        <w:t>สุนันอัดดาเราะกุฏนีย์</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หมายเลข</w:t>
      </w:r>
      <w:r w:rsidRPr="00CB0681">
        <w:rPr>
          <w:rFonts w:ascii="Cordia New" w:hAnsi="Cordia New" w:cs="Cordia New"/>
          <w:sz w:val="28"/>
          <w:szCs w:val="28"/>
          <w:rtl/>
          <w:cs/>
        </w:rPr>
        <w:t xml:space="preserve"> </w:t>
      </w:r>
      <w:r w:rsidRPr="00CB0681">
        <w:rPr>
          <w:rFonts w:ascii="Cordia New" w:hAnsi="Cordia New" w:cs="Cordia New"/>
          <w:sz w:val="28"/>
          <w:szCs w:val="28"/>
        </w:rPr>
        <w:t xml:space="preserve">3620, </w:t>
      </w:r>
      <w:r w:rsidRPr="00CB0681">
        <w:rPr>
          <w:rFonts w:ascii="Cordia New" w:hAnsi="Cordia New" w:cs="Cordia New"/>
          <w:sz w:val="28"/>
          <w:szCs w:val="28"/>
          <w:cs/>
          <w:lang w:bidi="th-TH"/>
        </w:rPr>
        <w:t>อัลสุนัน</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อัลกุบรอ</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ของอัลบัยฮะกีย์</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หมายเลข</w:t>
      </w:r>
      <w:r w:rsidRPr="00CB0681">
        <w:rPr>
          <w:rFonts w:ascii="Cordia New" w:hAnsi="Cordia New" w:cs="Cordia New"/>
          <w:sz w:val="28"/>
          <w:szCs w:val="28"/>
          <w:rtl/>
          <w:cs/>
        </w:rPr>
        <w:t xml:space="preserve"> </w:t>
      </w:r>
      <w:r w:rsidRPr="00CB0681">
        <w:rPr>
          <w:rFonts w:ascii="Cordia New" w:hAnsi="Cordia New" w:cs="Cordia New"/>
          <w:sz w:val="28"/>
          <w:szCs w:val="28"/>
        </w:rPr>
        <w:t xml:space="preserve">12155, </w:t>
      </w:r>
      <w:r w:rsidRPr="00CB0681">
        <w:rPr>
          <w:rFonts w:ascii="Cordia New" w:hAnsi="Cordia New" w:cs="Cordia New"/>
          <w:sz w:val="28"/>
          <w:szCs w:val="28"/>
          <w:cs/>
          <w:lang w:bidi="th-TH"/>
        </w:rPr>
        <w:t>เศาะฮีหฺ</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อัลญามิอฺ</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อัลเศาะฆีร</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หมายเลข</w:t>
      </w:r>
      <w:r w:rsidRPr="00CB0681">
        <w:rPr>
          <w:rFonts w:ascii="Cordia New" w:hAnsi="Cordia New" w:cs="Cordia New"/>
          <w:sz w:val="28"/>
          <w:szCs w:val="28"/>
          <w:rtl/>
          <w:cs/>
        </w:rPr>
        <w:t xml:space="preserve"> </w:t>
      </w:r>
      <w:r w:rsidRPr="00CB0681">
        <w:rPr>
          <w:rFonts w:ascii="Cordia New" w:hAnsi="Cordia New" w:cs="Cordia New"/>
          <w:sz w:val="28"/>
          <w:szCs w:val="28"/>
        </w:rPr>
        <w:t>2778</w:t>
      </w:r>
    </w:p>
  </w:footnote>
  <w:footnote w:id="22">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อัฏเกาะบะรีย์</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ญามิอฺ อัลบะยาน เล่ม </w:t>
      </w:r>
      <w:r w:rsidRPr="00CB0681">
        <w:rPr>
          <w:rFonts w:ascii="Cordia New" w:hAnsi="Cordia New" w:cs="Cordia New"/>
          <w:sz w:val="28"/>
          <w:szCs w:val="28"/>
        </w:rPr>
        <w:t xml:space="preserve">2 </w:t>
      </w:r>
      <w:r w:rsidRPr="00CB0681">
        <w:rPr>
          <w:rFonts w:ascii="Cordia New" w:hAnsi="Cordia New" w:cs="Cordia New"/>
          <w:sz w:val="28"/>
          <w:szCs w:val="28"/>
          <w:cs/>
          <w:lang w:bidi="th-TH"/>
        </w:rPr>
        <w:t xml:space="preserve">หน้า </w:t>
      </w:r>
      <w:r w:rsidRPr="00CB0681">
        <w:rPr>
          <w:rFonts w:ascii="Cordia New" w:hAnsi="Cordia New" w:cs="Cordia New"/>
          <w:sz w:val="28"/>
          <w:szCs w:val="28"/>
        </w:rPr>
        <w:t>338</w:t>
      </w:r>
    </w:p>
  </w:footnote>
  <w:footnote w:id="23">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อัฏเกาะบะรีย์</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ญามิอฺ อัลบะยาน เล่ม </w:t>
      </w:r>
      <w:r w:rsidRPr="00CB0681">
        <w:rPr>
          <w:rFonts w:ascii="Cordia New" w:hAnsi="Cordia New" w:cs="Cordia New"/>
          <w:sz w:val="28"/>
          <w:szCs w:val="28"/>
        </w:rPr>
        <w:t xml:space="preserve">2 </w:t>
      </w:r>
      <w:r w:rsidRPr="00CB0681">
        <w:rPr>
          <w:rFonts w:ascii="Cordia New" w:hAnsi="Cordia New" w:cs="Cordia New"/>
          <w:sz w:val="28"/>
          <w:szCs w:val="28"/>
          <w:cs/>
          <w:lang w:bidi="th-TH"/>
        </w:rPr>
        <w:t xml:space="preserve">หน้า </w:t>
      </w:r>
      <w:r w:rsidRPr="00CB0681">
        <w:rPr>
          <w:rFonts w:ascii="Cordia New" w:hAnsi="Cordia New" w:cs="Cordia New"/>
          <w:sz w:val="28"/>
          <w:szCs w:val="28"/>
        </w:rPr>
        <w:t>626</w:t>
      </w:r>
    </w:p>
  </w:footnote>
  <w:footnote w:id="24">
    <w:p w:rsidR="0077767D" w:rsidRPr="00CB0681" w:rsidRDefault="0077767D" w:rsidP="00CB0681">
      <w:pPr>
        <w:pStyle w:val="FootnoteText"/>
        <w:bidi w:val="0"/>
        <w:jc w:val="thaiDistribute"/>
        <w:rPr>
          <w:rFonts w:ascii="Cordia New" w:hAnsi="Cordia New" w:cs="Cordia New"/>
          <w:sz w:val="28"/>
          <w:szCs w:val="28"/>
          <w:rtl/>
          <w:cs/>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ความปานกลางและความสมดุลเป็นคุณค่าอย่างหนึ่งที่ทรงเกียรติยิ่ง</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 xml:space="preserve">และเป็นเรื่องละเอียดอ่อนและยากมากในการเอามันมาใช้ตัดสินหรือกำหนดให้กับปัญหาใดปัญหาหนึ่ง </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โดยเฉพาะอย่างยิ่งต่อประชาชาติใดประชาชาติหนึ่ง</w:t>
      </w:r>
      <w:r w:rsidRPr="00CB0681">
        <w:rPr>
          <w:rFonts w:ascii="Cordia New" w:hAnsi="Cordia New" w:cs="Cordia New"/>
          <w:sz w:val="28"/>
          <w:szCs w:val="28"/>
          <w:rtl/>
        </w:rPr>
        <w:t xml:space="preserve"> </w:t>
      </w:r>
      <w:r w:rsidRPr="00CB0681">
        <w:rPr>
          <w:rFonts w:ascii="Cordia New" w:hAnsi="Cordia New" w:cs="Cordia New"/>
          <w:sz w:val="28"/>
          <w:szCs w:val="28"/>
          <w:cs/>
          <w:lang w:bidi="th-TH"/>
        </w:rPr>
        <w:t>และนี่คือคำยืนยันจากเหล่านักคิดที่เป็นที่รู้จัก แม้กระทั่งจากหมู่คนที่ไม่ใช่มุสลิมเองก็ตาม</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ในจำนวนนั้นได้แก่</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อริสโตเติล</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ซึ่งได้กล่าวไว้ในหนังสือของท่านที่มีชื่อว่า</w:t>
      </w:r>
      <w:r w:rsidRPr="00CB0681">
        <w:rPr>
          <w:rFonts w:ascii="Cordia New" w:hAnsi="Cordia New" w:cs="Cordia New"/>
          <w:sz w:val="28"/>
          <w:szCs w:val="28"/>
          <w:rtl/>
          <w:cs/>
        </w:rPr>
        <w:t xml:space="preserve"> </w:t>
      </w:r>
      <w:r w:rsidRPr="00CB0681">
        <w:rPr>
          <w:rFonts w:ascii="Cordia New" w:hAnsi="Cordia New" w:cs="Cordia New"/>
          <w:sz w:val="28"/>
          <w:szCs w:val="28"/>
        </w:rPr>
        <w:t xml:space="preserve">MORALITY </w:t>
      </w:r>
      <w:r w:rsidRPr="00CB0681">
        <w:rPr>
          <w:rFonts w:ascii="Cordia New" w:hAnsi="Cordia New" w:cs="Cordia New"/>
          <w:sz w:val="28"/>
          <w:szCs w:val="28"/>
          <w:rtl/>
          <w:cs/>
        </w:rPr>
        <w:t>“</w:t>
      </w:r>
      <w:r w:rsidRPr="00CB0681">
        <w:rPr>
          <w:rFonts w:ascii="Cordia New" w:hAnsi="Cordia New" w:cs="Cordia New"/>
          <w:sz w:val="28"/>
          <w:szCs w:val="28"/>
          <w:cs/>
          <w:lang w:bidi="th-TH"/>
        </w:rPr>
        <w:t>ศีลธรรม</w:t>
      </w:r>
      <w:r w:rsidRPr="00CB0681">
        <w:rPr>
          <w:rFonts w:ascii="Cordia New" w:hAnsi="Cordia New" w:cs="Cordia New"/>
          <w:sz w:val="28"/>
          <w:szCs w:val="28"/>
          <w:rtl/>
          <w:cs/>
        </w:rPr>
        <w:t xml:space="preserve">” </w:t>
      </w:r>
    </w:p>
  </w:footnote>
  <w:footnote w:id="25">
    <w:p w:rsidR="0077767D" w:rsidRPr="00CB0681" w:rsidRDefault="0077767D" w:rsidP="00CB0681">
      <w:pPr>
        <w:pStyle w:val="FootnoteText"/>
        <w:bidi w:val="0"/>
        <w:rPr>
          <w:rFonts w:ascii="Cordia New" w:hAnsi="Cordia New" w:cs="Cordia New"/>
          <w:sz w:val="28"/>
          <w:szCs w:val="28"/>
          <w:rtl/>
          <w:cs/>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สูเราะฮฺ อัรรูม</w:t>
      </w:r>
      <w:r w:rsidRPr="00CB0681">
        <w:rPr>
          <w:rFonts w:ascii="Cordia New" w:hAnsi="Cordia New" w:cs="Cordia New"/>
          <w:sz w:val="28"/>
          <w:szCs w:val="28"/>
          <w:rtl/>
          <w:cs/>
        </w:rPr>
        <w:t xml:space="preserve">, </w:t>
      </w:r>
      <w:r w:rsidRPr="00CB0681">
        <w:rPr>
          <w:rFonts w:ascii="Cordia New" w:hAnsi="Cordia New" w:cs="Cordia New"/>
          <w:sz w:val="28"/>
          <w:szCs w:val="28"/>
        </w:rPr>
        <w:t>30</w:t>
      </w:r>
    </w:p>
  </w:footnote>
  <w:footnote w:id="26">
    <w:p w:rsidR="0077767D" w:rsidRPr="00CB0681" w:rsidRDefault="0077767D" w:rsidP="00CB0681">
      <w:pPr>
        <w:pStyle w:val="FootnoteText"/>
        <w:bidi w:val="0"/>
        <w:jc w:val="thaiDistribute"/>
        <w:rPr>
          <w:rFonts w:ascii="Cordia New" w:hAnsi="Cordia New" w:cs="Cordia New"/>
          <w:sz w:val="28"/>
          <w:szCs w:val="28"/>
          <w:rtl/>
          <w:cs/>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หะดีษ มุตตะฟัก อะลัยฮฺ</w:t>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เศาะฮีหฺ อัลบุคอรีย์ หมายเลข </w:t>
      </w:r>
      <w:r w:rsidRPr="00CB0681">
        <w:rPr>
          <w:rFonts w:ascii="Cordia New" w:hAnsi="Cordia New" w:cs="Cordia New"/>
          <w:sz w:val="28"/>
          <w:szCs w:val="28"/>
        </w:rPr>
        <w:t>5163</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เศาะฮีหฺ มุสลิม หมายเลข </w:t>
      </w:r>
      <w:r w:rsidRPr="00CB0681">
        <w:rPr>
          <w:rFonts w:ascii="Cordia New" w:hAnsi="Cordia New" w:cs="Cordia New"/>
          <w:sz w:val="28"/>
          <w:szCs w:val="28"/>
        </w:rPr>
        <w:t>1401</w:t>
      </w:r>
    </w:p>
  </w:footnote>
  <w:footnote w:id="27">
    <w:p w:rsidR="0077767D" w:rsidRPr="00CB0681" w:rsidRDefault="0077767D" w:rsidP="00CB0681">
      <w:pPr>
        <w:pStyle w:val="FootnoteText"/>
        <w:bidi w:val="0"/>
        <w:jc w:val="thaiDistribute"/>
        <w:rPr>
          <w:rFonts w:ascii="Cordia New" w:hAnsi="Cordia New" w:cs="Cordia New"/>
          <w:sz w:val="28"/>
          <w:szCs w:val="28"/>
          <w:rtl/>
          <w:cs/>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หะดีษ มุตตะฟัก อะลัยฮฺ</w:t>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เศาะฮีหฺ อัลบุคอรีย์ หมายเลข </w:t>
      </w:r>
      <w:r w:rsidRPr="00CB0681">
        <w:rPr>
          <w:rFonts w:ascii="Cordia New" w:hAnsi="Cordia New" w:cs="Cordia New"/>
          <w:sz w:val="28"/>
          <w:szCs w:val="28"/>
        </w:rPr>
        <w:t>1152</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เศาะฮีหฺ มุสลิม หมาย</w:t>
      </w:r>
      <w:r w:rsidRPr="00CB0681">
        <w:rPr>
          <w:rFonts w:ascii="Cordia New" w:hAnsi="Cordia New" w:cs="Cordia New"/>
          <w:sz w:val="28"/>
          <w:szCs w:val="28"/>
          <w:cs/>
          <w:lang w:bidi="th-TH"/>
        </w:rPr>
        <w:t xml:space="preserve">เลข </w:t>
      </w:r>
      <w:r w:rsidRPr="00CB0681">
        <w:rPr>
          <w:rFonts w:ascii="Cordia New" w:hAnsi="Cordia New" w:cs="Cordia New"/>
          <w:sz w:val="28"/>
          <w:szCs w:val="28"/>
        </w:rPr>
        <w:t>1159</w:t>
      </w:r>
    </w:p>
  </w:footnote>
  <w:footnote w:id="28">
    <w:p w:rsidR="0077767D" w:rsidRPr="00CB0681" w:rsidRDefault="0077767D" w:rsidP="00CB0681">
      <w:pPr>
        <w:pStyle w:val="FootnoteText"/>
        <w:bidi w:val="0"/>
        <w:jc w:val="thaiDistribute"/>
        <w:rPr>
          <w:rFonts w:ascii="Cordia New" w:hAnsi="Cordia New" w:cs="Cordia New"/>
          <w:sz w:val="28"/>
          <w:szCs w:val="28"/>
          <w:rtl/>
          <w:cs/>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หะดีษ มุตตะฟัก อะลัยฮฺ</w:t>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เศาะฮีหฺ อัลบุคอรีย์ หมายเลข </w:t>
      </w:r>
      <w:r w:rsidRPr="00CB0681">
        <w:rPr>
          <w:rFonts w:ascii="Cordia New" w:hAnsi="Cordia New" w:cs="Cordia New"/>
          <w:sz w:val="28"/>
          <w:szCs w:val="28"/>
        </w:rPr>
        <w:t>1122</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เศาะฮีหฺ มุสลิม หมายเลข </w:t>
      </w:r>
      <w:r w:rsidRPr="00CB0681">
        <w:rPr>
          <w:rFonts w:ascii="Cordia New" w:hAnsi="Cordia New" w:cs="Cordia New"/>
          <w:sz w:val="28"/>
          <w:szCs w:val="28"/>
        </w:rPr>
        <w:t>2479</w:t>
      </w:r>
    </w:p>
  </w:footnote>
  <w:footnote w:id="29">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สูเราะฮฺ อันนิสาอ์</w:t>
      </w:r>
      <w:r w:rsidRPr="00CB0681">
        <w:rPr>
          <w:rFonts w:ascii="Cordia New" w:hAnsi="Cordia New" w:cs="Cordia New"/>
          <w:sz w:val="28"/>
          <w:szCs w:val="28"/>
          <w:rtl/>
          <w:cs/>
        </w:rPr>
        <w:t xml:space="preserve">, </w:t>
      </w:r>
      <w:r w:rsidRPr="00CB0681">
        <w:rPr>
          <w:rFonts w:ascii="Cordia New" w:hAnsi="Cordia New" w:cs="Cordia New"/>
          <w:sz w:val="28"/>
          <w:szCs w:val="28"/>
        </w:rPr>
        <w:t>171</w:t>
      </w:r>
    </w:p>
  </w:footnote>
  <w:footnote w:id="30">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สูเราะฮฺ อัลอะอฺรอฟ</w:t>
      </w:r>
      <w:r w:rsidRPr="00CB0681">
        <w:rPr>
          <w:rFonts w:ascii="Cordia New" w:hAnsi="Cordia New" w:cs="Cordia New"/>
          <w:sz w:val="28"/>
          <w:szCs w:val="28"/>
          <w:rtl/>
          <w:cs/>
        </w:rPr>
        <w:t xml:space="preserve">, </w:t>
      </w:r>
      <w:r w:rsidRPr="00CB0681">
        <w:rPr>
          <w:rFonts w:ascii="Cordia New" w:hAnsi="Cordia New" w:cs="Cordia New"/>
          <w:sz w:val="28"/>
          <w:szCs w:val="28"/>
        </w:rPr>
        <w:t>31</w:t>
      </w:r>
    </w:p>
  </w:footnote>
  <w:footnote w:id="31">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หะดีษอันนะสาอีย์ เลขที่ </w:t>
      </w:r>
      <w:r w:rsidRPr="00CB0681">
        <w:rPr>
          <w:rFonts w:ascii="Cordia New" w:hAnsi="Cordia New" w:cs="Cordia New"/>
          <w:sz w:val="28"/>
          <w:szCs w:val="28"/>
        </w:rPr>
        <w:t>3007</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อิบนุมาญะฮฺ เลขที่ </w:t>
      </w:r>
      <w:r w:rsidRPr="00CB0681">
        <w:rPr>
          <w:rFonts w:ascii="Cordia New" w:hAnsi="Cordia New" w:cs="Cordia New"/>
          <w:sz w:val="28"/>
          <w:szCs w:val="28"/>
        </w:rPr>
        <w:t>3020</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อะหมัด เลขที่ </w:t>
      </w:r>
      <w:r w:rsidRPr="00CB0681">
        <w:rPr>
          <w:rFonts w:ascii="Cordia New" w:hAnsi="Cordia New" w:cs="Cordia New"/>
          <w:sz w:val="28"/>
          <w:szCs w:val="28"/>
        </w:rPr>
        <w:t>1754</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เศาะฮีหฺ อัลญามิอฺ อัศเศาะฆีร เลขที่ </w:t>
      </w:r>
      <w:r w:rsidRPr="00CB0681">
        <w:rPr>
          <w:rFonts w:ascii="Cordia New" w:hAnsi="Cordia New" w:cs="Cordia New"/>
          <w:sz w:val="28"/>
          <w:szCs w:val="28"/>
        </w:rPr>
        <w:t>2680</w:t>
      </w:r>
    </w:p>
  </w:footnote>
  <w:footnote w:id="32">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ดูนิยามของ </w:t>
      </w:r>
      <w:r w:rsidRPr="00CB0681">
        <w:rPr>
          <w:rFonts w:ascii="Cordia New" w:hAnsi="Cordia New" w:cs="Cordia New"/>
          <w:sz w:val="28"/>
          <w:szCs w:val="28"/>
        </w:rPr>
        <w:t xml:space="preserve">Moderate </w:t>
      </w:r>
      <w:r w:rsidRPr="00CB0681">
        <w:rPr>
          <w:rFonts w:ascii="Cordia New" w:hAnsi="Cordia New" w:cs="Cordia New"/>
          <w:sz w:val="28"/>
          <w:szCs w:val="28"/>
          <w:cs/>
          <w:lang w:bidi="th-TH"/>
        </w:rPr>
        <w:t xml:space="preserve">ใน </w:t>
      </w:r>
      <w:r w:rsidRPr="00CB0681">
        <w:rPr>
          <w:rFonts w:ascii="Cordia New" w:hAnsi="Cordia New" w:cs="Cordia New"/>
          <w:sz w:val="28"/>
          <w:szCs w:val="28"/>
        </w:rPr>
        <w:t>Cambridge Dictionary</w:t>
      </w:r>
    </w:p>
  </w:footnote>
  <w:footnote w:id="33">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สูเราะฮฺ อันนิสาอ์ </w:t>
      </w:r>
      <w:r w:rsidRPr="00CB0681">
        <w:rPr>
          <w:rFonts w:ascii="Cordia New" w:hAnsi="Cordia New" w:cs="Cordia New"/>
          <w:sz w:val="28"/>
          <w:szCs w:val="28"/>
        </w:rPr>
        <w:t>: 171</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 xml:space="preserve">สูเราะฮฺ อัลมาอิดะฮฺ </w:t>
      </w:r>
      <w:r w:rsidRPr="00CB0681">
        <w:rPr>
          <w:rFonts w:ascii="Cordia New" w:hAnsi="Cordia New" w:cs="Cordia New"/>
          <w:sz w:val="28"/>
          <w:szCs w:val="28"/>
        </w:rPr>
        <w:t>: 77</w:t>
      </w:r>
    </w:p>
  </w:footnote>
  <w:footnote w:id="34">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หะดีษเศาะฮีหฺมุสลิม</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เลขที่</w:t>
      </w:r>
      <w:r w:rsidRPr="00CB0681">
        <w:rPr>
          <w:rFonts w:ascii="Cordia New" w:hAnsi="Cordia New" w:cs="Cordia New"/>
          <w:sz w:val="28"/>
          <w:szCs w:val="28"/>
          <w:rtl/>
          <w:cs/>
        </w:rPr>
        <w:t xml:space="preserve"> </w:t>
      </w:r>
      <w:r w:rsidRPr="00CB0681">
        <w:rPr>
          <w:rFonts w:ascii="Cordia New" w:hAnsi="Cordia New" w:cs="Cordia New"/>
          <w:sz w:val="28"/>
          <w:szCs w:val="28"/>
        </w:rPr>
        <w:t>2670</w:t>
      </w:r>
    </w:p>
  </w:footnote>
  <w:footnote w:id="35">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ดู ชัรหฺ เศาะฮีหฺมุสลิม ของอันนะวะวีย์ เล่ม </w:t>
      </w:r>
      <w:r w:rsidRPr="00CB0681">
        <w:rPr>
          <w:rFonts w:ascii="Cordia New" w:hAnsi="Cordia New" w:cs="Cordia New"/>
          <w:sz w:val="28"/>
          <w:szCs w:val="28"/>
        </w:rPr>
        <w:t>16</w:t>
      </w:r>
      <w:r w:rsidRPr="00CB0681">
        <w:rPr>
          <w:rFonts w:ascii="Cordia New" w:hAnsi="Cordia New" w:cs="Cordia New"/>
          <w:sz w:val="28"/>
          <w:szCs w:val="28"/>
          <w:cs/>
          <w:lang w:bidi="th-TH"/>
        </w:rPr>
        <w:t xml:space="preserve"> หน้า </w:t>
      </w:r>
      <w:r w:rsidRPr="00CB0681">
        <w:rPr>
          <w:rFonts w:ascii="Cordia New" w:hAnsi="Cordia New" w:cs="Cordia New"/>
          <w:sz w:val="28"/>
          <w:szCs w:val="28"/>
        </w:rPr>
        <w:t>220</w:t>
      </w:r>
    </w:p>
  </w:footnote>
  <w:footnote w:id="36">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หะดีษอัตติรมิซีย์ เลขที่ </w:t>
      </w:r>
      <w:r w:rsidRPr="00CB0681">
        <w:rPr>
          <w:rFonts w:ascii="Cordia New" w:hAnsi="Cordia New" w:cs="Cordia New"/>
          <w:sz w:val="28"/>
          <w:szCs w:val="28"/>
        </w:rPr>
        <w:t>2676</w:t>
      </w:r>
      <w:r w:rsidRPr="00CB0681">
        <w:rPr>
          <w:rFonts w:ascii="Cordia New" w:hAnsi="Cordia New" w:cs="Cordia New"/>
          <w:sz w:val="28"/>
          <w:szCs w:val="28"/>
          <w:rtl/>
          <w:cs/>
        </w:rPr>
        <w:t xml:space="preserve">, </w:t>
      </w:r>
      <w:r w:rsidRPr="00CB0681">
        <w:rPr>
          <w:rFonts w:ascii="Cordia New" w:hAnsi="Cordia New" w:cs="Cordia New"/>
          <w:sz w:val="28"/>
          <w:szCs w:val="28"/>
          <w:rtl/>
          <w:cs/>
          <w:lang w:bidi="th-TH"/>
        </w:rPr>
        <w:t>อิบนุมาญะฮฺ เลขที่</w:t>
      </w:r>
      <w:r w:rsidRPr="00CB0681">
        <w:rPr>
          <w:rFonts w:ascii="Cordia New" w:hAnsi="Cordia New" w:cs="Cordia New"/>
          <w:sz w:val="28"/>
          <w:szCs w:val="28"/>
        </w:rPr>
        <w:t xml:space="preserve"> 42</w:t>
      </w:r>
    </w:p>
  </w:footnote>
  <w:footnote w:id="37">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สูเราะฮฺ ยาสีน อายะฮฺ</w:t>
      </w:r>
      <w:r w:rsidRPr="00CB0681">
        <w:rPr>
          <w:rFonts w:ascii="Cordia New" w:hAnsi="Cordia New" w:cs="Cordia New"/>
          <w:sz w:val="28"/>
          <w:szCs w:val="28"/>
        </w:rPr>
        <w:t xml:space="preserve"> 19</w:t>
      </w:r>
    </w:p>
  </w:footnote>
  <w:footnote w:id="38">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สูเราะฮฺ อัลบะเกาะเราะฮฺ อายะฮฺ</w:t>
      </w:r>
      <w:r w:rsidRPr="00CB0681">
        <w:rPr>
          <w:rFonts w:ascii="Cordia New" w:hAnsi="Cordia New" w:cs="Cordia New"/>
          <w:sz w:val="28"/>
          <w:szCs w:val="28"/>
        </w:rPr>
        <w:t xml:space="preserve"> 85</w:t>
      </w:r>
    </w:p>
  </w:footnote>
  <w:footnote w:id="39">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ดู ตัฟสีร อัลกุรอาน อัลอะซีม ของอิบนุกะษีร เล่ม </w:t>
      </w:r>
      <w:r w:rsidRPr="00CB0681">
        <w:rPr>
          <w:rFonts w:ascii="Cordia New" w:hAnsi="Cordia New" w:cs="Cordia New"/>
          <w:sz w:val="28"/>
          <w:szCs w:val="28"/>
        </w:rPr>
        <w:t xml:space="preserve">1 </w:t>
      </w:r>
      <w:r w:rsidRPr="00CB0681">
        <w:rPr>
          <w:rFonts w:ascii="Cordia New" w:hAnsi="Cordia New" w:cs="Cordia New"/>
          <w:sz w:val="28"/>
          <w:szCs w:val="28"/>
          <w:cs/>
          <w:lang w:bidi="th-TH"/>
        </w:rPr>
        <w:t>หน้า</w:t>
      </w:r>
      <w:r w:rsidRPr="00CB0681">
        <w:rPr>
          <w:rFonts w:ascii="Cordia New" w:hAnsi="Cordia New" w:cs="Cordia New"/>
          <w:sz w:val="28"/>
          <w:szCs w:val="28"/>
        </w:rPr>
        <w:t xml:space="preserve"> 320</w:t>
      </w:r>
    </w:p>
  </w:footnote>
  <w:footnote w:id="40">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สูเราะฮฺ อันนิสาอ์ อายะฮฺ</w:t>
      </w:r>
      <w:r w:rsidRPr="00CB0681">
        <w:rPr>
          <w:rFonts w:ascii="Cordia New" w:hAnsi="Cordia New" w:cs="Cordia New"/>
          <w:sz w:val="28"/>
          <w:szCs w:val="28"/>
        </w:rPr>
        <w:t xml:space="preserve"> 150-151</w:t>
      </w:r>
    </w:p>
  </w:footnote>
  <w:footnote w:id="41">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ดูตัฟสีรอัลกุรอาน อัลอะซีม ของอิบนุกะษีร เล่ม </w:t>
      </w:r>
      <w:r w:rsidRPr="00CB0681">
        <w:rPr>
          <w:rFonts w:ascii="Cordia New" w:hAnsi="Cordia New" w:cs="Cordia New"/>
          <w:sz w:val="28"/>
          <w:szCs w:val="28"/>
        </w:rPr>
        <w:t xml:space="preserve">2 </w:t>
      </w:r>
      <w:r w:rsidRPr="00CB0681">
        <w:rPr>
          <w:rFonts w:ascii="Cordia New" w:hAnsi="Cordia New" w:cs="Cordia New"/>
          <w:sz w:val="28"/>
          <w:szCs w:val="28"/>
          <w:cs/>
          <w:lang w:bidi="th-TH"/>
        </w:rPr>
        <w:t xml:space="preserve">หน้า </w:t>
      </w:r>
      <w:r w:rsidRPr="00CB0681">
        <w:rPr>
          <w:rFonts w:ascii="Cordia New" w:hAnsi="Cordia New" w:cs="Cordia New"/>
          <w:sz w:val="28"/>
          <w:szCs w:val="28"/>
        </w:rPr>
        <w:t>445</w:t>
      </w:r>
    </w:p>
  </w:footnote>
  <w:footnote w:id="42">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ดูตัฟสีรอัลกุรอาน อัลอะซีม ของอิบนุกะษีร เล่ม </w:t>
      </w:r>
      <w:r w:rsidRPr="00CB0681">
        <w:rPr>
          <w:rFonts w:ascii="Cordia New" w:hAnsi="Cordia New" w:cs="Cordia New"/>
          <w:sz w:val="28"/>
          <w:szCs w:val="28"/>
        </w:rPr>
        <w:t xml:space="preserve">2 </w:t>
      </w:r>
      <w:r w:rsidRPr="00CB0681">
        <w:rPr>
          <w:rFonts w:ascii="Cordia New" w:hAnsi="Cordia New" w:cs="Cordia New"/>
          <w:sz w:val="28"/>
          <w:szCs w:val="28"/>
          <w:cs/>
          <w:lang w:bidi="th-TH"/>
        </w:rPr>
        <w:t xml:space="preserve">หน้า </w:t>
      </w:r>
      <w:r w:rsidRPr="00CB0681">
        <w:rPr>
          <w:rFonts w:ascii="Cordia New" w:hAnsi="Cordia New" w:cs="Cordia New"/>
          <w:sz w:val="28"/>
          <w:szCs w:val="28"/>
        </w:rPr>
        <w:t>445</w:t>
      </w:r>
    </w:p>
  </w:footnote>
  <w:footnote w:id="43">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สูเราะฮฺ</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อัลบะเกาะเราะฮฺ</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อายะฮฺ</w:t>
      </w:r>
      <w:r w:rsidRPr="00CB0681">
        <w:rPr>
          <w:rFonts w:ascii="Cordia New" w:hAnsi="Cordia New" w:cs="Cordia New"/>
          <w:sz w:val="28"/>
          <w:szCs w:val="28"/>
          <w:rtl/>
          <w:cs/>
        </w:rPr>
        <w:t xml:space="preserve"> </w:t>
      </w:r>
      <w:r w:rsidRPr="00CB0681">
        <w:rPr>
          <w:rFonts w:ascii="Cordia New" w:hAnsi="Cordia New" w:cs="Cordia New"/>
          <w:sz w:val="28"/>
          <w:szCs w:val="28"/>
        </w:rPr>
        <w:t>185</w:t>
      </w:r>
    </w:p>
  </w:footnote>
  <w:footnote w:id="44">
    <w:p w:rsidR="0077767D" w:rsidRPr="00CB0681" w:rsidRDefault="0077767D" w:rsidP="00CB0681">
      <w:pPr>
        <w:pStyle w:val="FootnoteText"/>
        <w:bidi w:val="0"/>
        <w:jc w:val="thaiDistribute"/>
        <w:rPr>
          <w:rFonts w:ascii="Cordia New" w:hAnsi="Cordia New" w:cs="Cordia New"/>
          <w:sz w:val="28"/>
          <w:szCs w:val="28"/>
          <w:rtl/>
          <w:cs/>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บันทึกโดยอันนะสาอีย์</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หมายเลข</w:t>
      </w:r>
      <w:r w:rsidRPr="00CB0681">
        <w:rPr>
          <w:rFonts w:ascii="Cordia New" w:hAnsi="Cordia New" w:cs="Cordia New"/>
          <w:sz w:val="28"/>
          <w:szCs w:val="28"/>
          <w:rtl/>
          <w:cs/>
        </w:rPr>
        <w:t xml:space="preserve"> </w:t>
      </w:r>
      <w:r w:rsidRPr="00CB0681">
        <w:rPr>
          <w:rFonts w:ascii="Cordia New" w:hAnsi="Cordia New" w:cs="Cordia New"/>
          <w:sz w:val="28"/>
          <w:szCs w:val="28"/>
        </w:rPr>
        <w:t xml:space="preserve">5034 : </w:t>
      </w:r>
      <w:r w:rsidRPr="00CB0681">
        <w:rPr>
          <w:rFonts w:ascii="Cordia New" w:hAnsi="Cordia New" w:cs="Cordia New"/>
          <w:sz w:val="28"/>
          <w:szCs w:val="28"/>
          <w:cs/>
          <w:lang w:bidi="th-TH"/>
        </w:rPr>
        <w:t>เศาะฮีหฺ</w:t>
      </w:r>
    </w:p>
  </w:footnote>
  <w:footnote w:id="45">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สูเราะฮฺ อัลอันบิยาอ์ อายะฮฺ </w:t>
      </w:r>
      <w:r w:rsidRPr="00CB0681">
        <w:rPr>
          <w:rFonts w:ascii="Cordia New" w:hAnsi="Cordia New" w:cs="Cordia New"/>
          <w:sz w:val="28"/>
          <w:szCs w:val="28"/>
        </w:rPr>
        <w:t>107</w:t>
      </w:r>
    </w:p>
  </w:footnote>
  <w:footnote w:id="46">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สูเราะฮฺ อัลเกาะมัร อายะฮฺ </w:t>
      </w:r>
      <w:r w:rsidRPr="00CB0681">
        <w:rPr>
          <w:rFonts w:ascii="Cordia New" w:hAnsi="Cordia New" w:cs="Cordia New"/>
          <w:sz w:val="28"/>
          <w:szCs w:val="28"/>
        </w:rPr>
        <w:t>17, 22</w:t>
      </w:r>
    </w:p>
  </w:footnote>
  <w:footnote w:id="47">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สูเราะฮฺ อัลฟัตหฺ อายะฮฺ </w:t>
      </w:r>
      <w:r w:rsidRPr="00CB0681">
        <w:rPr>
          <w:rFonts w:ascii="Cordia New" w:hAnsi="Cordia New" w:cs="Cordia New"/>
          <w:sz w:val="28"/>
          <w:szCs w:val="28"/>
        </w:rPr>
        <w:t>15</w:t>
      </w:r>
    </w:p>
  </w:footnote>
  <w:footnote w:id="48">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สูเราะฮฺ อัลหิจญ์รฺ อายะฮฺ </w:t>
      </w:r>
      <w:r w:rsidRPr="00CB0681">
        <w:rPr>
          <w:rFonts w:ascii="Cordia New" w:hAnsi="Cordia New" w:cs="Cordia New"/>
          <w:sz w:val="28"/>
          <w:szCs w:val="28"/>
        </w:rPr>
        <w:t>86</w:t>
      </w:r>
    </w:p>
  </w:footnote>
  <w:footnote w:id="49">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 xml:space="preserve">สูเราะฮฺ อันนิสาอ์ อายะฮฺ </w:t>
      </w:r>
      <w:r w:rsidRPr="00CB0681">
        <w:rPr>
          <w:rFonts w:ascii="Cordia New" w:hAnsi="Cordia New" w:cs="Cordia New"/>
          <w:sz w:val="28"/>
          <w:szCs w:val="28"/>
        </w:rPr>
        <w:t>40</w:t>
      </w:r>
    </w:p>
  </w:footnote>
  <w:footnote w:id="50">
    <w:p w:rsidR="0077767D" w:rsidRPr="00CB0681" w:rsidRDefault="0077767D" w:rsidP="00CB0681">
      <w:pPr>
        <w:pStyle w:val="FootnoteText"/>
        <w:bidi w:val="0"/>
        <w:jc w:val="thaiDistribute"/>
        <w:rPr>
          <w:rFonts w:ascii="Cordia New" w:hAnsi="Cordia New" w:cs="Cordia New"/>
          <w:sz w:val="28"/>
          <w:szCs w:val="28"/>
        </w:rPr>
      </w:pPr>
      <w:r w:rsidRPr="00CB0681">
        <w:rPr>
          <w:rStyle w:val="FootnoteReference"/>
          <w:rFonts w:ascii="Cordia New" w:hAnsi="Cordia New" w:cs="Cordia New"/>
          <w:sz w:val="28"/>
          <w:szCs w:val="28"/>
        </w:rPr>
        <w:footnoteRef/>
      </w:r>
      <w:r w:rsidRPr="00CB0681">
        <w:rPr>
          <w:rFonts w:ascii="Cordia New" w:hAnsi="Cordia New" w:cs="Cordia New"/>
          <w:sz w:val="28"/>
          <w:szCs w:val="28"/>
        </w:rPr>
        <w:t xml:space="preserve"> </w:t>
      </w:r>
      <w:r w:rsidRPr="00CB0681">
        <w:rPr>
          <w:rFonts w:ascii="Cordia New" w:hAnsi="Cordia New" w:cs="Cordia New"/>
          <w:sz w:val="28"/>
          <w:szCs w:val="28"/>
          <w:cs/>
          <w:lang w:bidi="th-TH"/>
        </w:rPr>
        <w:t>ดูรายละเอียดของวิธีการทำหะละเกาะฮฺอัลกุรอานในหนังสือ</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คู่มือหะละเกาะฮฺอัลกุรอาน</w:t>
      </w:r>
      <w:r w:rsidRPr="00CB0681">
        <w:rPr>
          <w:rFonts w:ascii="Cordia New" w:hAnsi="Cordia New" w:cs="Cordia New"/>
          <w:sz w:val="28"/>
          <w:szCs w:val="28"/>
          <w:rtl/>
          <w:cs/>
        </w:rPr>
        <w:t xml:space="preserve">” </w:t>
      </w:r>
      <w:r w:rsidRPr="00CB0681">
        <w:rPr>
          <w:rFonts w:ascii="Cordia New" w:hAnsi="Cordia New" w:cs="Cordia New"/>
          <w:sz w:val="28"/>
          <w:szCs w:val="28"/>
          <w:cs/>
          <w:lang w:bidi="th-TH"/>
        </w:rPr>
        <w:t>ของผู้เขียน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67D" w:rsidRDefault="0077767D">
    <w:pPr>
      <w:pStyle w:val="Header"/>
    </w:pPr>
    <w:r>
      <w:rPr>
        <w:noProof/>
      </w:rPr>
      <mc:AlternateContent>
        <mc:Choice Requires="wpg">
          <w:drawing>
            <wp:anchor distT="0" distB="0" distL="114300" distR="114300" simplePos="0" relativeHeight="251684864" behindDoc="0" locked="0" layoutInCell="1" allowOverlap="1" wp14:anchorId="71CDE224" wp14:editId="02697A30">
              <wp:simplePos x="0" y="0"/>
              <wp:positionH relativeFrom="column">
                <wp:posOffset>-591672</wp:posOffset>
              </wp:positionH>
              <wp:positionV relativeFrom="paragraph">
                <wp:posOffset>-133757</wp:posOffset>
              </wp:positionV>
              <wp:extent cx="6912539" cy="400051"/>
              <wp:effectExtent l="0" t="133350" r="22225" b="152400"/>
              <wp:wrapNone/>
              <wp:docPr id="1" name="Group 1"/>
              <wp:cNvGraphicFramePr/>
              <a:graphic xmlns:a="http://schemas.openxmlformats.org/drawingml/2006/main">
                <a:graphicData uri="http://schemas.microsoft.com/office/word/2010/wordprocessingGroup">
                  <wpg:wgp>
                    <wpg:cNvGrpSpPr/>
                    <wpg:grpSpPr>
                      <a:xfrm>
                        <a:off x="0" y="0"/>
                        <a:ext cx="6912539" cy="400051"/>
                        <a:chOff x="0" y="97168"/>
                        <a:chExt cx="4462145" cy="258573"/>
                      </a:xfrm>
                    </wpg:grpSpPr>
                    <wps:wsp>
                      <wps:cNvPr id="2" name="Text Box 2"/>
                      <wps:cNvSpPr txBox="1">
                        <a:spLocks noChangeArrowheads="1"/>
                      </wps:cNvSpPr>
                      <wps:spPr bwMode="auto">
                        <a:xfrm>
                          <a:off x="18835" y="97168"/>
                          <a:ext cx="2909460" cy="258573"/>
                        </a:xfrm>
                        <a:prstGeom prst="rect">
                          <a:avLst/>
                        </a:prstGeom>
                        <a:solidFill>
                          <a:schemeClr val="bg1"/>
                        </a:solidFill>
                        <a:ln w="9525">
                          <a:noFill/>
                          <a:miter lim="800000"/>
                          <a:headEnd/>
                          <a:tailEnd/>
                        </a:ln>
                      </wps:spPr>
                      <wps:txbx>
                        <w:txbxContent>
                          <w:p w:rsidR="0077767D" w:rsidRPr="002659A0" w:rsidRDefault="0077767D" w:rsidP="002659A0">
                            <w:pPr>
                              <w:bidi w:val="0"/>
                              <w:spacing w:after="0" w:line="240" w:lineRule="auto"/>
                              <w:ind w:firstLine="113"/>
                              <w:rPr>
                                <w:rFonts w:asciiTheme="majorBidi" w:hAnsiTheme="majorBidi" w:cstheme="majorBidi"/>
                                <w:color w:val="205B83"/>
                                <w:sz w:val="16"/>
                                <w:szCs w:val="16"/>
                                <w:rtl/>
                                <w:cs/>
                                <w:lang w:bidi="th-TH"/>
                              </w:rPr>
                            </w:pPr>
                            <w:r w:rsidRPr="00CB0681">
                              <w:rPr>
                                <w:rFonts w:ascii="Cordia New" w:hAnsi="Cordia New" w:cs="Cordia New" w:hint="cs"/>
                                <w:b/>
                                <w:bCs/>
                                <w:color w:val="205B83"/>
                                <w:sz w:val="26"/>
                                <w:szCs w:val="26"/>
                                <w:cs/>
                                <w:lang w:bidi="th-TH"/>
                              </w:rPr>
                              <w:t>อุมมะตัน</w:t>
                            </w:r>
                            <w:r w:rsidRPr="00CB0681">
                              <w:rPr>
                                <w:rFonts w:ascii="Cordia New" w:hAnsi="Cordia New" w:cs="Cordia New"/>
                                <w:b/>
                                <w:bCs/>
                                <w:color w:val="205B83"/>
                                <w:sz w:val="26"/>
                                <w:szCs w:val="26"/>
                                <w:cs/>
                                <w:lang w:bidi="th-TH"/>
                              </w:rPr>
                              <w:t xml:space="preserve"> </w:t>
                            </w:r>
                            <w:r w:rsidRPr="00CB0681">
                              <w:rPr>
                                <w:rFonts w:ascii="Cordia New" w:hAnsi="Cordia New" w:cs="Cordia New" w:hint="cs"/>
                                <w:b/>
                                <w:bCs/>
                                <w:color w:val="205B83"/>
                                <w:sz w:val="26"/>
                                <w:szCs w:val="26"/>
                                <w:cs/>
                                <w:lang w:bidi="th-TH"/>
                              </w:rPr>
                              <w:t>วะสะฏอ</w:t>
                            </w:r>
                            <w:r w:rsidRPr="00CB0681">
                              <w:rPr>
                                <w:rFonts w:ascii="Cordia New" w:hAnsi="Cordia New" w:cs="Cordia New"/>
                                <w:b/>
                                <w:bCs/>
                                <w:color w:val="205B83"/>
                                <w:sz w:val="26"/>
                                <w:szCs w:val="26"/>
                                <w:cs/>
                                <w:lang w:bidi="th-TH"/>
                              </w:rPr>
                              <w:t xml:space="preserve"> </w:t>
                            </w:r>
                            <w:r w:rsidRPr="00CB0681">
                              <w:rPr>
                                <w:rFonts w:ascii="Cordia New" w:hAnsi="Cordia New" w:cs="Cordia New" w:hint="cs"/>
                                <w:b/>
                                <w:bCs/>
                                <w:color w:val="205B83"/>
                                <w:sz w:val="26"/>
                                <w:szCs w:val="26"/>
                                <w:cs/>
                                <w:lang w:bidi="th-TH"/>
                              </w:rPr>
                              <w:t>วิถีแห่งประชาชาติที่ดีเลิศ</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77767D" w:rsidRPr="00154ADE" w:rsidRDefault="0077767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51559">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CDE224" id="Group 1" o:spid="_x0000_s1034" style="position:absolute;left:0;text-align:left;margin-left:-46.6pt;margin-top:-10.55pt;width:544.3pt;height:31.5pt;z-index:251684864;mso-width-relative:margin;mso-height-relative:margin" coordorigin=",971" coordsize="44621,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">
              <v:shapetype id="_x0000_t202" coordsize="21600,21600" o:spt="202" path="m,l,21600r21600,l21600,xe">
                <v:stroke joinstyle="miter"/>
                <v:path gradientshapeok="t" o:connecttype="rect"/>
              </v:shapetype>
              <v:shape id="Text Box 2" o:spid="_x0000_s1035" type="#_x0000_t202" style="position:absolute;left:188;top:971;width:2909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77767D" w:rsidRPr="002659A0" w:rsidRDefault="0077767D" w:rsidP="002659A0">
                      <w:pPr>
                        <w:bidi w:val="0"/>
                        <w:spacing w:after="0" w:line="240" w:lineRule="auto"/>
                        <w:ind w:firstLine="113"/>
                        <w:rPr>
                          <w:rFonts w:asciiTheme="majorBidi" w:hAnsiTheme="majorBidi" w:cstheme="majorBidi"/>
                          <w:color w:val="205B83"/>
                          <w:sz w:val="16"/>
                          <w:szCs w:val="16"/>
                          <w:rtl/>
                          <w:cs/>
                          <w:lang w:bidi="th-TH"/>
                        </w:rPr>
                      </w:pPr>
                      <w:r w:rsidRPr="00CB0681">
                        <w:rPr>
                          <w:rFonts w:ascii="Cordia New" w:hAnsi="Cordia New" w:cs="Cordia New" w:hint="cs"/>
                          <w:b/>
                          <w:bCs/>
                          <w:color w:val="205B83"/>
                          <w:sz w:val="26"/>
                          <w:szCs w:val="26"/>
                          <w:cs/>
                          <w:lang w:bidi="th-TH"/>
                        </w:rPr>
                        <w:t>อุมมะตัน</w:t>
                      </w:r>
                      <w:r w:rsidRPr="00CB0681">
                        <w:rPr>
                          <w:rFonts w:ascii="Cordia New" w:hAnsi="Cordia New" w:cs="Cordia New"/>
                          <w:b/>
                          <w:bCs/>
                          <w:color w:val="205B83"/>
                          <w:sz w:val="26"/>
                          <w:szCs w:val="26"/>
                          <w:cs/>
                          <w:lang w:bidi="th-TH"/>
                        </w:rPr>
                        <w:t xml:space="preserve"> </w:t>
                      </w:r>
                      <w:r w:rsidRPr="00CB0681">
                        <w:rPr>
                          <w:rFonts w:ascii="Cordia New" w:hAnsi="Cordia New" w:cs="Cordia New" w:hint="cs"/>
                          <w:b/>
                          <w:bCs/>
                          <w:color w:val="205B83"/>
                          <w:sz w:val="26"/>
                          <w:szCs w:val="26"/>
                          <w:cs/>
                          <w:lang w:bidi="th-TH"/>
                        </w:rPr>
                        <w:t>วะสะฏอ</w:t>
                      </w:r>
                      <w:r w:rsidRPr="00CB0681">
                        <w:rPr>
                          <w:rFonts w:ascii="Cordia New" w:hAnsi="Cordia New" w:cs="Cordia New"/>
                          <w:b/>
                          <w:bCs/>
                          <w:color w:val="205B83"/>
                          <w:sz w:val="26"/>
                          <w:szCs w:val="26"/>
                          <w:cs/>
                          <w:lang w:bidi="th-TH"/>
                        </w:rPr>
                        <w:t xml:space="preserve"> </w:t>
                      </w:r>
                      <w:r w:rsidRPr="00CB0681">
                        <w:rPr>
                          <w:rFonts w:ascii="Cordia New" w:hAnsi="Cordia New" w:cs="Cordia New" w:hint="cs"/>
                          <w:b/>
                          <w:bCs/>
                          <w:color w:val="205B83"/>
                          <w:sz w:val="26"/>
                          <w:szCs w:val="26"/>
                          <w:cs/>
                          <w:lang w:bidi="th-TH"/>
                        </w:rPr>
                        <w:t>วิถีแห่งประชาชาติที่ดีเลิศ</w:t>
                      </w:r>
                    </w:p>
                  </w:txbxContent>
                </v:textbox>
              </v:shape>
              <v:line id="Straight Connector 8" o:spid="_x0000_s1036"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37"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77767D" w:rsidRPr="00154ADE" w:rsidRDefault="0077767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51559">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8"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238147B3" wp14:editId="31A863B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1F1F85"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67D" w:rsidRDefault="0077767D">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757B8D3" wp14:editId="2B5A5CE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77767D" w:rsidRPr="00943955" w:rsidRDefault="0077767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57B8D3" id="Group 6" o:spid="_x0000_s1039"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40"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7767D" w:rsidRPr="00943955" w:rsidRDefault="0077767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1"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44ABEDFA" wp14:editId="12D56FA8">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F98728"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67D" w:rsidRDefault="0077767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FF906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B07A3"/>
    <w:multiLevelType w:val="multilevel"/>
    <w:tmpl w:val="513C05A4"/>
    <w:lvl w:ilvl="0">
      <w:start w:val="1"/>
      <w:numFmt w:val="decimal"/>
      <w:lvlText w:val="%1"/>
      <w:lvlJc w:val="left"/>
      <w:pPr>
        <w:ind w:left="360" w:hanging="360"/>
      </w:pPr>
      <w:rPr>
        <w:rFonts w:cs="Arial" w:hint="default"/>
      </w:rPr>
    </w:lvl>
    <w:lvl w:ilvl="1">
      <w:start w:val="1"/>
      <w:numFmt w:val="decimal"/>
      <w:lvlText w:val="%1.%2"/>
      <w:lvlJc w:val="left"/>
      <w:pPr>
        <w:ind w:left="1506" w:hanging="720"/>
      </w:pPr>
      <w:rPr>
        <w:rFonts w:cs="Arial" w:hint="default"/>
      </w:rPr>
    </w:lvl>
    <w:lvl w:ilvl="2">
      <w:start w:val="1"/>
      <w:numFmt w:val="decimal"/>
      <w:lvlText w:val="%1.%2.%3"/>
      <w:lvlJc w:val="left"/>
      <w:pPr>
        <w:ind w:left="2292" w:hanging="720"/>
      </w:pPr>
      <w:rPr>
        <w:rFonts w:cs="Arial" w:hint="default"/>
      </w:rPr>
    </w:lvl>
    <w:lvl w:ilvl="3">
      <w:start w:val="1"/>
      <w:numFmt w:val="decimal"/>
      <w:lvlText w:val="%1.%2.%3.%4"/>
      <w:lvlJc w:val="left"/>
      <w:pPr>
        <w:ind w:left="3438" w:hanging="1080"/>
      </w:pPr>
      <w:rPr>
        <w:rFonts w:cs="Arial" w:hint="default"/>
      </w:rPr>
    </w:lvl>
    <w:lvl w:ilvl="4">
      <w:start w:val="1"/>
      <w:numFmt w:val="decimal"/>
      <w:lvlText w:val="%1.%2.%3.%4.%5"/>
      <w:lvlJc w:val="left"/>
      <w:pPr>
        <w:ind w:left="4224" w:hanging="1080"/>
      </w:pPr>
      <w:rPr>
        <w:rFonts w:cs="Arial" w:hint="default"/>
      </w:rPr>
    </w:lvl>
    <w:lvl w:ilvl="5">
      <w:start w:val="1"/>
      <w:numFmt w:val="decimal"/>
      <w:lvlText w:val="%1.%2.%3.%4.%5.%6"/>
      <w:lvlJc w:val="left"/>
      <w:pPr>
        <w:ind w:left="5370" w:hanging="1440"/>
      </w:pPr>
      <w:rPr>
        <w:rFonts w:cs="Arial" w:hint="default"/>
      </w:rPr>
    </w:lvl>
    <w:lvl w:ilvl="6">
      <w:start w:val="1"/>
      <w:numFmt w:val="decimal"/>
      <w:lvlText w:val="%1.%2.%3.%4.%5.%6.%7"/>
      <w:lvlJc w:val="left"/>
      <w:pPr>
        <w:ind w:left="6516" w:hanging="1800"/>
      </w:pPr>
      <w:rPr>
        <w:rFonts w:cs="Arial" w:hint="default"/>
      </w:rPr>
    </w:lvl>
    <w:lvl w:ilvl="7">
      <w:start w:val="1"/>
      <w:numFmt w:val="decimal"/>
      <w:lvlText w:val="%1.%2.%3.%4.%5.%6.%7.%8"/>
      <w:lvlJc w:val="left"/>
      <w:pPr>
        <w:ind w:left="7302" w:hanging="1800"/>
      </w:pPr>
      <w:rPr>
        <w:rFonts w:cs="Arial" w:hint="default"/>
      </w:rPr>
    </w:lvl>
    <w:lvl w:ilvl="8">
      <w:start w:val="1"/>
      <w:numFmt w:val="decimal"/>
      <w:lvlText w:val="%1.%2.%3.%4.%5.%6.%7.%8.%9"/>
      <w:lvlJc w:val="left"/>
      <w:pPr>
        <w:ind w:left="8448" w:hanging="2160"/>
      </w:pPr>
      <w:rPr>
        <w:rFonts w:cs="Arial" w:hint="default"/>
      </w:rPr>
    </w:lvl>
  </w:abstractNum>
  <w:abstractNum w:abstractNumId="1">
    <w:nsid w:val="08B66280"/>
    <w:multiLevelType w:val="hybridMultilevel"/>
    <w:tmpl w:val="4B9AB9FC"/>
    <w:lvl w:ilvl="0" w:tplc="43FC77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9C53EDF"/>
    <w:multiLevelType w:val="hybridMultilevel"/>
    <w:tmpl w:val="B12A3ACE"/>
    <w:lvl w:ilvl="0" w:tplc="ED5217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DBE4245"/>
    <w:multiLevelType w:val="hybridMultilevel"/>
    <w:tmpl w:val="927899CE"/>
    <w:lvl w:ilvl="0" w:tplc="195A191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2BC4210"/>
    <w:multiLevelType w:val="hybridMultilevel"/>
    <w:tmpl w:val="566E23A2"/>
    <w:lvl w:ilvl="0" w:tplc="96C2151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4A80C6D"/>
    <w:multiLevelType w:val="hybridMultilevel"/>
    <w:tmpl w:val="86A880AE"/>
    <w:lvl w:ilvl="0" w:tplc="B74ED7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9A1410C"/>
    <w:multiLevelType w:val="hybridMultilevel"/>
    <w:tmpl w:val="ADDEBEF8"/>
    <w:lvl w:ilvl="0" w:tplc="B54A4C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AFE1378"/>
    <w:multiLevelType w:val="hybridMultilevel"/>
    <w:tmpl w:val="7A0EF27A"/>
    <w:lvl w:ilvl="0" w:tplc="791457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49DB1480"/>
    <w:multiLevelType w:val="hybridMultilevel"/>
    <w:tmpl w:val="6136E66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84C14D7"/>
    <w:multiLevelType w:val="hybridMultilevel"/>
    <w:tmpl w:val="12D616C4"/>
    <w:lvl w:ilvl="0" w:tplc="E1D8DD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58FF7C79"/>
    <w:multiLevelType w:val="hybridMultilevel"/>
    <w:tmpl w:val="E0084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B80CB7"/>
    <w:multiLevelType w:val="hybridMultilevel"/>
    <w:tmpl w:val="5C082514"/>
    <w:lvl w:ilvl="0" w:tplc="BDAAA7D0">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BD205B"/>
    <w:multiLevelType w:val="hybridMultilevel"/>
    <w:tmpl w:val="097AF4B0"/>
    <w:lvl w:ilvl="0" w:tplc="6EE6F1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1"/>
  </w:num>
  <w:num w:numId="2">
    <w:abstractNumId w:val="12"/>
  </w:num>
  <w:num w:numId="3">
    <w:abstractNumId w:val="3"/>
  </w:num>
  <w:num w:numId="4">
    <w:abstractNumId w:val="4"/>
  </w:num>
  <w:num w:numId="5">
    <w:abstractNumId w:val="0"/>
  </w:num>
  <w:num w:numId="6">
    <w:abstractNumId w:val="9"/>
  </w:num>
  <w:num w:numId="7">
    <w:abstractNumId w:val="1"/>
  </w:num>
  <w:num w:numId="8">
    <w:abstractNumId w:val="8"/>
  </w:num>
  <w:num w:numId="9">
    <w:abstractNumId w:val="2"/>
  </w:num>
  <w:num w:numId="10">
    <w:abstractNumId w:val="7"/>
  </w:num>
  <w:num w:numId="11">
    <w:abstractNumId w:val="6"/>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98A"/>
    <w:rsid w:val="0000503E"/>
    <w:rsid w:val="0000656E"/>
    <w:rsid w:val="00010F00"/>
    <w:rsid w:val="00014A18"/>
    <w:rsid w:val="00054A51"/>
    <w:rsid w:val="00073099"/>
    <w:rsid w:val="0008289A"/>
    <w:rsid w:val="000953BA"/>
    <w:rsid w:val="000A43B4"/>
    <w:rsid w:val="000A53B5"/>
    <w:rsid w:val="000A6307"/>
    <w:rsid w:val="000B01EA"/>
    <w:rsid w:val="000C2B16"/>
    <w:rsid w:val="000D1926"/>
    <w:rsid w:val="000D5816"/>
    <w:rsid w:val="000E7668"/>
    <w:rsid w:val="000F43CE"/>
    <w:rsid w:val="000F7F6C"/>
    <w:rsid w:val="001222FF"/>
    <w:rsid w:val="0013332F"/>
    <w:rsid w:val="0013505A"/>
    <w:rsid w:val="00135659"/>
    <w:rsid w:val="0013579E"/>
    <w:rsid w:val="00142F25"/>
    <w:rsid w:val="00152A14"/>
    <w:rsid w:val="00152DF1"/>
    <w:rsid w:val="00154ADE"/>
    <w:rsid w:val="00171C08"/>
    <w:rsid w:val="00184413"/>
    <w:rsid w:val="00187D3B"/>
    <w:rsid w:val="001A0D79"/>
    <w:rsid w:val="001B09E4"/>
    <w:rsid w:val="001D2B7C"/>
    <w:rsid w:val="001D4903"/>
    <w:rsid w:val="001D5361"/>
    <w:rsid w:val="001E098D"/>
    <w:rsid w:val="001F14F0"/>
    <w:rsid w:val="001F4E86"/>
    <w:rsid w:val="002002A6"/>
    <w:rsid w:val="002219E3"/>
    <w:rsid w:val="0023307B"/>
    <w:rsid w:val="00235692"/>
    <w:rsid w:val="002506C5"/>
    <w:rsid w:val="00250B3B"/>
    <w:rsid w:val="002659A0"/>
    <w:rsid w:val="00265BD9"/>
    <w:rsid w:val="00267C61"/>
    <w:rsid w:val="00270AE8"/>
    <w:rsid w:val="00274722"/>
    <w:rsid w:val="00285CF8"/>
    <w:rsid w:val="002A3916"/>
    <w:rsid w:val="002B2FF1"/>
    <w:rsid w:val="002B662B"/>
    <w:rsid w:val="002C2993"/>
    <w:rsid w:val="002C4329"/>
    <w:rsid w:val="002C4E73"/>
    <w:rsid w:val="002E2265"/>
    <w:rsid w:val="002E48EE"/>
    <w:rsid w:val="002F11B5"/>
    <w:rsid w:val="002F72A4"/>
    <w:rsid w:val="00303E60"/>
    <w:rsid w:val="00303E87"/>
    <w:rsid w:val="003072B2"/>
    <w:rsid w:val="00317B3C"/>
    <w:rsid w:val="003235B3"/>
    <w:rsid w:val="003238D3"/>
    <w:rsid w:val="003357E8"/>
    <w:rsid w:val="00347608"/>
    <w:rsid w:val="00347EAE"/>
    <w:rsid w:val="00355520"/>
    <w:rsid w:val="00365CB9"/>
    <w:rsid w:val="00371452"/>
    <w:rsid w:val="00386E80"/>
    <w:rsid w:val="003947B2"/>
    <w:rsid w:val="003A526E"/>
    <w:rsid w:val="003B5560"/>
    <w:rsid w:val="003E1AC6"/>
    <w:rsid w:val="00406CC8"/>
    <w:rsid w:val="00422BC4"/>
    <w:rsid w:val="00437EF4"/>
    <w:rsid w:val="00447B55"/>
    <w:rsid w:val="00451428"/>
    <w:rsid w:val="004554F2"/>
    <w:rsid w:val="00455F23"/>
    <w:rsid w:val="00477478"/>
    <w:rsid w:val="0049644B"/>
    <w:rsid w:val="00496EA0"/>
    <w:rsid w:val="004A5299"/>
    <w:rsid w:val="004A7C8A"/>
    <w:rsid w:val="004C1156"/>
    <w:rsid w:val="004E2AD6"/>
    <w:rsid w:val="004E2DC3"/>
    <w:rsid w:val="004E38A0"/>
    <w:rsid w:val="004E78EF"/>
    <w:rsid w:val="004F0518"/>
    <w:rsid w:val="00536D3B"/>
    <w:rsid w:val="0056244C"/>
    <w:rsid w:val="005666DC"/>
    <w:rsid w:val="00575281"/>
    <w:rsid w:val="0058544F"/>
    <w:rsid w:val="00593E5C"/>
    <w:rsid w:val="005A2707"/>
    <w:rsid w:val="005A34FB"/>
    <w:rsid w:val="005C1154"/>
    <w:rsid w:val="005D2DEB"/>
    <w:rsid w:val="0060482F"/>
    <w:rsid w:val="00604920"/>
    <w:rsid w:val="00612832"/>
    <w:rsid w:val="00631E7F"/>
    <w:rsid w:val="00632FB4"/>
    <w:rsid w:val="00662A2B"/>
    <w:rsid w:val="0066718C"/>
    <w:rsid w:val="00667506"/>
    <w:rsid w:val="006779A6"/>
    <w:rsid w:val="00677AE4"/>
    <w:rsid w:val="0069533C"/>
    <w:rsid w:val="00695ECA"/>
    <w:rsid w:val="006965EF"/>
    <w:rsid w:val="006A63B7"/>
    <w:rsid w:val="006C1068"/>
    <w:rsid w:val="006D073D"/>
    <w:rsid w:val="006D128C"/>
    <w:rsid w:val="006E0420"/>
    <w:rsid w:val="006E3A8E"/>
    <w:rsid w:val="006F3F04"/>
    <w:rsid w:val="006F4219"/>
    <w:rsid w:val="00700AF5"/>
    <w:rsid w:val="00714870"/>
    <w:rsid w:val="00717FAE"/>
    <w:rsid w:val="00733310"/>
    <w:rsid w:val="00745932"/>
    <w:rsid w:val="007459F1"/>
    <w:rsid w:val="0075206C"/>
    <w:rsid w:val="00770B0C"/>
    <w:rsid w:val="0077162A"/>
    <w:rsid w:val="00773F07"/>
    <w:rsid w:val="0077767D"/>
    <w:rsid w:val="00791161"/>
    <w:rsid w:val="007A475D"/>
    <w:rsid w:val="007B4D2B"/>
    <w:rsid w:val="007C1387"/>
    <w:rsid w:val="007E0660"/>
    <w:rsid w:val="007E5889"/>
    <w:rsid w:val="007E5BF4"/>
    <w:rsid w:val="007E70EB"/>
    <w:rsid w:val="007F667F"/>
    <w:rsid w:val="00805B34"/>
    <w:rsid w:val="00807950"/>
    <w:rsid w:val="00813172"/>
    <w:rsid w:val="00814452"/>
    <w:rsid w:val="00820EAD"/>
    <w:rsid w:val="008210B3"/>
    <w:rsid w:val="00825D0B"/>
    <w:rsid w:val="00835FEC"/>
    <w:rsid w:val="00847644"/>
    <w:rsid w:val="00853076"/>
    <w:rsid w:val="00854A9C"/>
    <w:rsid w:val="00855E30"/>
    <w:rsid w:val="00870DC1"/>
    <w:rsid w:val="008736CF"/>
    <w:rsid w:val="00876481"/>
    <w:rsid w:val="008A5781"/>
    <w:rsid w:val="008A6BEA"/>
    <w:rsid w:val="008A6F80"/>
    <w:rsid w:val="008B3703"/>
    <w:rsid w:val="008B668D"/>
    <w:rsid w:val="008C5507"/>
    <w:rsid w:val="008D3405"/>
    <w:rsid w:val="008D70C8"/>
    <w:rsid w:val="008E2038"/>
    <w:rsid w:val="008F2049"/>
    <w:rsid w:val="008F6861"/>
    <w:rsid w:val="009048CA"/>
    <w:rsid w:val="00910003"/>
    <w:rsid w:val="00912D68"/>
    <w:rsid w:val="00942455"/>
    <w:rsid w:val="00943955"/>
    <w:rsid w:val="00944C90"/>
    <w:rsid w:val="0094547A"/>
    <w:rsid w:val="00960B38"/>
    <w:rsid w:val="009967F9"/>
    <w:rsid w:val="009B5AA7"/>
    <w:rsid w:val="009B6EB7"/>
    <w:rsid w:val="009C16CA"/>
    <w:rsid w:val="009C67C9"/>
    <w:rsid w:val="009D3A04"/>
    <w:rsid w:val="009D4FAB"/>
    <w:rsid w:val="009D728B"/>
    <w:rsid w:val="00A03054"/>
    <w:rsid w:val="00A03162"/>
    <w:rsid w:val="00A03999"/>
    <w:rsid w:val="00A052E1"/>
    <w:rsid w:val="00A154DB"/>
    <w:rsid w:val="00A35F8F"/>
    <w:rsid w:val="00A4182E"/>
    <w:rsid w:val="00A43D2E"/>
    <w:rsid w:val="00A514B0"/>
    <w:rsid w:val="00A51A89"/>
    <w:rsid w:val="00A56873"/>
    <w:rsid w:val="00A56C66"/>
    <w:rsid w:val="00A61E5C"/>
    <w:rsid w:val="00A65935"/>
    <w:rsid w:val="00AB7305"/>
    <w:rsid w:val="00AD2A33"/>
    <w:rsid w:val="00B31A4D"/>
    <w:rsid w:val="00B3510F"/>
    <w:rsid w:val="00B4311C"/>
    <w:rsid w:val="00B50A3A"/>
    <w:rsid w:val="00B572EF"/>
    <w:rsid w:val="00B745C5"/>
    <w:rsid w:val="00B820AA"/>
    <w:rsid w:val="00B8284A"/>
    <w:rsid w:val="00B867C5"/>
    <w:rsid w:val="00B962D1"/>
    <w:rsid w:val="00BA456F"/>
    <w:rsid w:val="00BA4CE6"/>
    <w:rsid w:val="00BD1799"/>
    <w:rsid w:val="00BD190F"/>
    <w:rsid w:val="00BD42C2"/>
    <w:rsid w:val="00BD4949"/>
    <w:rsid w:val="00BE3A50"/>
    <w:rsid w:val="00BE7502"/>
    <w:rsid w:val="00BF04A9"/>
    <w:rsid w:val="00C030F3"/>
    <w:rsid w:val="00C03201"/>
    <w:rsid w:val="00C12A8A"/>
    <w:rsid w:val="00C12DA1"/>
    <w:rsid w:val="00C21104"/>
    <w:rsid w:val="00C37C22"/>
    <w:rsid w:val="00C45A48"/>
    <w:rsid w:val="00C50098"/>
    <w:rsid w:val="00C679B1"/>
    <w:rsid w:val="00C72BD4"/>
    <w:rsid w:val="00C90E54"/>
    <w:rsid w:val="00C95E4B"/>
    <w:rsid w:val="00CA24D5"/>
    <w:rsid w:val="00CB0681"/>
    <w:rsid w:val="00CD09D4"/>
    <w:rsid w:val="00CD4735"/>
    <w:rsid w:val="00CE67F8"/>
    <w:rsid w:val="00CF1F16"/>
    <w:rsid w:val="00CF3E29"/>
    <w:rsid w:val="00CF3F05"/>
    <w:rsid w:val="00CF48F1"/>
    <w:rsid w:val="00D01067"/>
    <w:rsid w:val="00D04C3B"/>
    <w:rsid w:val="00D07A80"/>
    <w:rsid w:val="00D42977"/>
    <w:rsid w:val="00D46176"/>
    <w:rsid w:val="00D7109D"/>
    <w:rsid w:val="00D85A5F"/>
    <w:rsid w:val="00DB48B2"/>
    <w:rsid w:val="00DC6A8E"/>
    <w:rsid w:val="00DD77C1"/>
    <w:rsid w:val="00DE6366"/>
    <w:rsid w:val="00DF26FD"/>
    <w:rsid w:val="00DF7E4B"/>
    <w:rsid w:val="00E0449C"/>
    <w:rsid w:val="00E11CFD"/>
    <w:rsid w:val="00E210FF"/>
    <w:rsid w:val="00E25D4B"/>
    <w:rsid w:val="00E32771"/>
    <w:rsid w:val="00E41770"/>
    <w:rsid w:val="00E65ECA"/>
    <w:rsid w:val="00E942BB"/>
    <w:rsid w:val="00E96A90"/>
    <w:rsid w:val="00EB6A67"/>
    <w:rsid w:val="00F11B8A"/>
    <w:rsid w:val="00F14FCB"/>
    <w:rsid w:val="00F2420A"/>
    <w:rsid w:val="00F25412"/>
    <w:rsid w:val="00F3173B"/>
    <w:rsid w:val="00F45011"/>
    <w:rsid w:val="00F51559"/>
    <w:rsid w:val="00F76796"/>
    <w:rsid w:val="00F7728C"/>
    <w:rsid w:val="00F80820"/>
    <w:rsid w:val="00F828EA"/>
    <w:rsid w:val="00FB0823"/>
    <w:rsid w:val="00FB71D4"/>
    <w:rsid w:val="00FC2450"/>
    <w:rsid w:val="00FD10DC"/>
    <w:rsid w:val="00FD706F"/>
    <w:rsid w:val="00FE098A"/>
    <w:rsid w:val="00FE312B"/>
    <w:rsid w:val="00FE60DE"/>
    <w:rsid w:val="00FF164E"/>
    <w:rsid w:val="00FF3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1D1E6F-0AF9-443A-8905-77ACBC80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8E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BalloonText">
    <w:name w:val="Balloon Text"/>
    <w:basedOn w:val="Normal"/>
    <w:link w:val="BalloonTextChar"/>
    <w:uiPriority w:val="99"/>
    <w:semiHidden/>
    <w:unhideWhenUsed/>
    <w:rsid w:val="00FC2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450"/>
    <w:rPr>
      <w:rFonts w:ascii="Tahoma" w:hAnsi="Tahoma" w:cs="Tahoma"/>
      <w:sz w:val="16"/>
      <w:szCs w:val="16"/>
    </w:rPr>
  </w:style>
  <w:style w:type="paragraph" w:styleId="ListParagraph">
    <w:name w:val="List Paragraph"/>
    <w:basedOn w:val="Normal"/>
    <w:uiPriority w:val="34"/>
    <w:qFormat/>
    <w:rsid w:val="00773F07"/>
    <w:pPr>
      <w:ind w:left="720"/>
      <w:contextualSpacing/>
    </w:pPr>
  </w:style>
  <w:style w:type="paragraph" w:styleId="FootnoteText">
    <w:name w:val="footnote text"/>
    <w:basedOn w:val="Normal"/>
    <w:link w:val="FootnoteTextChar"/>
    <w:uiPriority w:val="99"/>
    <w:semiHidden/>
    <w:unhideWhenUsed/>
    <w:rsid w:val="008079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7950"/>
    <w:rPr>
      <w:sz w:val="20"/>
      <w:szCs w:val="20"/>
    </w:rPr>
  </w:style>
  <w:style w:type="character" w:styleId="FootnoteReference">
    <w:name w:val="footnote reference"/>
    <w:basedOn w:val="DefaultParagraphFont"/>
    <w:uiPriority w:val="99"/>
    <w:semiHidden/>
    <w:unhideWhenUsed/>
    <w:rsid w:val="00807950"/>
    <w:rPr>
      <w:sz w:val="32"/>
      <w:szCs w:val="32"/>
      <w:vertAlign w:val="superscript"/>
    </w:rPr>
  </w:style>
  <w:style w:type="numbering" w:customStyle="1" w:styleId="NoList1">
    <w:name w:val="No List1"/>
    <w:next w:val="NoList"/>
    <w:uiPriority w:val="99"/>
    <w:semiHidden/>
    <w:unhideWhenUsed/>
    <w:rsid w:val="0075206C"/>
  </w:style>
  <w:style w:type="character" w:customStyle="1" w:styleId="l">
    <w:name w:val="l"/>
    <w:basedOn w:val="DefaultParagraphFont"/>
    <w:rsid w:val="00752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IH%20WORKS\New%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5C92E-A19E-4275-9971-159B6068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Temp.dotx</Template>
  <TotalTime>98</TotalTime>
  <Pages>28</Pages>
  <Words>9471</Words>
  <Characters>40253</Characters>
  <Application>Microsoft Office Word</Application>
  <DocSecurity>0</DocSecurity>
  <Lines>670</Lines>
  <Paragraphs>257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อุมมะตัน วะสะฏอ วิถีแห่งประชาชาติที่ดีเลิศ</vt:lpstr>
      <vt:lpstr/>
    </vt:vector>
  </TitlesOfParts>
  <Manager/>
  <Company>islamhouse.com</Company>
  <LinksUpToDate>false</LinksUpToDate>
  <CharactersWithSpaces>49467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อุมมะตัน วะสอฏอ _x000d_วิถีแห่งประชาชาติที่ดีเลิศ</dc:title>
  <dc:subject>อุมมะตัน วะสอฏอ _x000d_วิถีแห่งประชาชาติที่ดีเลิศ</dc:subject>
  <dc:creator>อิสมาอีล ลุตฟี จะปะกียา</dc:creator>
  <cp:keywords>อุมมะตัน วะสอฏอ _x000d_วิถีแห่งประชาชาติที่ดีเลิศ</cp:keywords>
  <dc:description>อุมมะตัน วะสอฏอ _x000d_วิถีแห่งประชาชาติที่ดีเลิศ</dc:description>
  <cp:lastModifiedBy>elhashemy</cp:lastModifiedBy>
  <cp:revision>12</cp:revision>
  <cp:lastPrinted>2015-03-07T18:24:00Z</cp:lastPrinted>
  <dcterms:created xsi:type="dcterms:W3CDTF">2015-06-07T04:56:00Z</dcterms:created>
  <dcterms:modified xsi:type="dcterms:W3CDTF">2015-06-07T15:51:00Z</dcterms:modified>
  <cp:category/>
</cp:coreProperties>
</file>