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AB7305" w:rsidRDefault="00095DD4" w:rsidP="002659A0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095DD4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การเชื่อมสัมพันธ์เครือญาติ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095DD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صلة الرحم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4F5354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.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รอชิด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หุเสน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อับดุลกะรีม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F5354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.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راشد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العبد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61656C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color w:val="205B83"/>
          <w:sz w:val="40"/>
          <w:szCs w:val="5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4F5354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สะอัด</w:t>
      </w:r>
      <w:r w:rsidR="004F5354" w:rsidRPr="004F5354">
        <w:rPr>
          <w:rFonts w:ascii="Cordia New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วารีย์</w:t>
      </w:r>
    </w:p>
    <w:p w:rsidR="00912D68" w:rsidRPr="00AB7305" w:rsidRDefault="002659A0" w:rsidP="004F5354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4F5354" w:rsidRPr="004F5354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</w:t>
      </w:r>
      <w:r w:rsidR="004F5354" w:rsidRPr="004F5354"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อับดุลฮาดี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4F5354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سعد واري</w:t>
      </w:r>
    </w:p>
    <w:p w:rsidR="008B3703" w:rsidRPr="00E11CFD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عبدالهادي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2659A0" w:rsidRDefault="00095DD4" w:rsidP="002659A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4"/>
          <w:szCs w:val="24"/>
          <w:lang w:bidi="th-TH"/>
        </w:rPr>
      </w:pPr>
      <w:r w:rsidRPr="00095DD4"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การเชื่อมสัมพันธ์เครือญาติ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29ABEF9" wp14:editId="259D08E3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517616" w:rsidRPr="00517616" w:rsidRDefault="00517616" w:rsidP="00517616">
      <w:pPr>
        <w:bidi w:val="0"/>
        <w:spacing w:after="0" w:line="240" w:lineRule="auto"/>
        <w:ind w:firstLine="403"/>
        <w:jc w:val="center"/>
        <w:rPr>
          <w:rFonts w:ascii="Cordia New" w:eastAsia="Calibri" w:hAnsi="Cordia New" w:cs="Cordia New"/>
          <w:sz w:val="36"/>
          <w:szCs w:val="36"/>
          <w:lang w:bidi="th-TH"/>
        </w:rPr>
      </w:pPr>
    </w:p>
    <w:p w:rsidR="00517616" w:rsidRPr="00517616" w:rsidRDefault="00517616" w:rsidP="00517616">
      <w:pPr>
        <w:bidi w:val="0"/>
        <w:spacing w:after="0" w:line="240" w:lineRule="auto"/>
        <w:ind w:firstLine="403"/>
        <w:jc w:val="both"/>
        <w:rPr>
          <w:rFonts w:ascii="Cordia New" w:eastAsia="Calibri" w:hAnsi="Cordia New" w:cs="Cordia New"/>
          <w:sz w:val="20"/>
          <w:szCs w:val="50"/>
          <w:lang w:bidi="th-TH"/>
        </w:rPr>
      </w:pPr>
    </w:p>
    <w:p w:rsidR="00517616" w:rsidRPr="00517616" w:rsidRDefault="00517616" w:rsidP="00517616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ท่านอบูฮุร็อยเราะฮฺ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517616" w:rsidRPr="00517616" w:rsidRDefault="00517616" w:rsidP="00517616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Calibri" w:eastAsia="Calibri" w:hAnsi="Calibri" w:cs="Calibri"/>
          <w:color w:val="008000"/>
          <w:sz w:val="24"/>
          <w:szCs w:val="24"/>
          <w:rtl/>
          <w:lang w:val="en"/>
        </w:rPr>
      </w:pP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إِنَّ اللهَ خَلَقَ الْخَلْقَ حَتَّى إِذَا فَرَغَ مِنْهُمْ قَامَتِ الرَّحِمُ، فَقَالَتْ: هَذَا مَقَامُ الْعَائِذِ مِنَ الْقَطِيعَةِ، قَالَ: نَعَمْ، أَمَا تَرْضَيْنَ أَنْ أَصِلَ مَنْ وَصَلَكِ، وَأَقْطَعَ مَنْ قَطَعَكِ؟ قَالَتْ: بَلَى، قَالَ: فَذَاكِ لَكِ " ثُمَّ قَالَ رَسُولُ اللهِ صَلَّى اللهُ عَلَيْهِ وَسَلَّمَ: اقْرَءُوا إِنْ شِئْتُمْ: </w:t>
      </w:r>
      <w:r w:rsidRPr="00517616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﴿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فَهَلۡ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عَسَيۡتُمۡ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إِن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تَوَلَّيۡتُمۡ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أَن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تُفۡسِدُواْ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فِي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ٱلۡأَرۡضِ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وَتُقَطِّعُوٓاْ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أَرۡحَامَكُمۡ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٢٣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أُوْلَٰٓئِكَ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ٱلَّذِينَ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لَعَنَهُمُ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ٱللَّهُ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فَأَصَمَّهُمۡ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وَأَعۡمَىٰٓ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أَبۡصَٰرَهُمۡ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٢٤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أَفَلَا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يَتَدَبَّرُونَ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ٱلۡقُرۡءَانَ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أَمۡ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عَلَىٰ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قُلُوبٍ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أَقۡفَالُهَآ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517616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٢٥</w:t>
      </w:r>
      <w:r w:rsidRPr="00517616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﴾</w:t>
      </w:r>
      <w:r w:rsidRPr="00517616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 [</w:t>
      </w:r>
      <w:r w:rsidRPr="00517616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محمد</w:t>
      </w:r>
      <w:r w:rsidRPr="00517616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: </w:t>
      </w:r>
      <w:r w:rsidRPr="00517616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٢٣،</w:t>
      </w:r>
      <w:r w:rsidRPr="00517616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٢٥</w:t>
      </w:r>
      <w:r w:rsidRPr="00517616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] </w:t>
      </w:r>
      <w:r w:rsidRPr="00517616">
        <w:rPr>
          <w:rFonts w:ascii="KFGQPC Uthman Taha Naskh" w:eastAsia="Calibri" w:hAnsi="KFGQPC Uthman Taha Naskh" w:cs="KFGQPC Uthman Taha Naskh" w:hint="cs"/>
          <w:color w:val="00800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»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517616" w:rsidRPr="00517616" w:rsidRDefault="00517616" w:rsidP="0051761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“อัลลอฮฺได้ทรงสร้างสรรพสิ่งทั้งหลายจนเมื่อเสร็จสิ้นแล้ว ตัวเครือญาติก็ได้ลุกขึ้นมาและกล่าวว่า “นี้คือการยืนของผู้ขอความคุ้มครองให้พ้นจากการถูกตัดขาด” พระองค์ทรงตรัสว่า “ใช่แล้ว เจ้าไม่พอใจกระนั้นหรือที่ฉันจะเชื่อมสัมพันธ์กับผู้ที่เชื่อมสัมพันธ์กับเจ้า และฉันจะตัดขาดกับผู้ที่ตัดขาดกับเจ้า?” จากนั้นท่านเราะสูลุลลอฮฺ ศ็อลลัลลอฮุอลัยฮิวะสัลลัม  ก็ได้กล่าวว่า พว</w:t>
      </w:r>
      <w:bookmarkStart w:id="0" w:name="_GoBack"/>
      <w:bookmarkEnd w:id="0"/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กท่านจงอ่าน(อายะห์นี้)เถิดหากพวกท่านประสงค์ </w:t>
      </w:r>
      <w:r w:rsidRPr="00517616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“</w:t>
      </w:r>
      <w:r w:rsidRPr="00517616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ดังนั้น หวังกันว่า หากพวกเจ้าผินหลังให้(กับการอีมานแล้ว)พวกเจ้าก็จะก่อความเสียหายในแผ่นดินและตัดความสัมพันธ์ทางเครือญาติของพวกเจ้ากระนั้นหรือ</w:t>
      </w:r>
      <w:r w:rsidRPr="00517616">
        <w:rPr>
          <w:rFonts w:ascii="Cordia New" w:eastAsia="Calibri" w:hAnsi="Cordia New" w:cs="Cordia New"/>
          <w:color w:val="008000"/>
          <w:sz w:val="32"/>
          <w:szCs w:val="32"/>
        </w:rPr>
        <w:t xml:space="preserve">? </w:t>
      </w:r>
      <w:r w:rsidRPr="00517616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ชนเหล่านี้คือบรรดาผู้ที่อัลลอฮฺทรงสาปแช่งพวกเขา ดังนั้นพระองค์จึงทรงทำให้พวกเขาหูหนวก และทรงทำให้พวกเขาตาบอด พวกเขามิได้พิจารณาใคร่ครวญอัลกุรอานดอกหรือ</w:t>
      </w:r>
      <w:r w:rsidRPr="00517616">
        <w:rPr>
          <w:rFonts w:ascii="Cordia New" w:eastAsia="Calibri" w:hAnsi="Cordia New" w:cs="Cordia New"/>
          <w:color w:val="008000"/>
          <w:sz w:val="32"/>
          <w:szCs w:val="32"/>
        </w:rPr>
        <w:t xml:space="preserve">? </w:t>
      </w:r>
      <w:r w:rsidRPr="00517616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หรือว่าบนหัวใจของพวกเขามีกุญแจหลายดอกลั่นอยู่</w:t>
      </w:r>
      <w:r w:rsidRPr="00517616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 xml:space="preserve">” </w:t>
      </w: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517616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517616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517616" w:rsidRPr="00517616" w:rsidRDefault="00517616" w:rsidP="0051761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</w:p>
    <w:p w:rsidR="00517616" w:rsidRPr="00517616" w:rsidRDefault="00517616" w:rsidP="00517616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และท่านอนัส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517616" w:rsidRPr="00517616" w:rsidRDefault="00517616" w:rsidP="00517616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مَنْ أَحَبَّ أَنْ يُبْسَطَ لَهُ فِي رِزْقِهِ، وَيُنْسَأَ لَهُ فِي أَثَرِهِ، فَلْيَصِلْ رَحِمَهُ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517616" w:rsidRPr="00517616" w:rsidRDefault="00517616" w:rsidP="0051761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“ผู้ใดอยากให้ริสกีของเขาเพิ่มพูน และให้ร่องรอย(อายุขัย)ของเขาได้ยืดยาวขึ้น เขาก็จงเชื่อมสัมพันธ์เครือญาติของเขาเถิด” </w:t>
      </w:r>
      <w:r w:rsidRPr="00517616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517616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517616" w:rsidRPr="00517616" w:rsidRDefault="00517616" w:rsidP="00517616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(และความหมายที่ว่า “ยุนสะอ์ ละฮู มิน อะญะริฮฺ” คือ ถูกยืดอายุขัย)</w:t>
      </w:r>
    </w:p>
    <w:p w:rsidR="00517616" w:rsidRPr="00517616" w:rsidRDefault="00517616" w:rsidP="00517616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17616" w:rsidRPr="00517616" w:rsidRDefault="00517616" w:rsidP="00517616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และท่านอับดุลลอฮฺ บินอุมัร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517616" w:rsidRPr="00517616" w:rsidRDefault="00517616" w:rsidP="00517616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لَيْسَ الوَاصِلُ بِالْمُكَافِئِ، وَلَكِنِ الوَاصِلُ الَّذِي إِذَا قُطِعَتْ رَحِمُهُ وَصَلَهَا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أخرجه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البخاري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517616" w:rsidRPr="00517616" w:rsidRDefault="00517616" w:rsidP="0051761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lastRenderedPageBreak/>
        <w:t xml:space="preserve">“ผู้เชื่อมสัมพันธ์(เครือญาติ)ไม่ใช่ผู้ที่กระทำอย่างทัดเทียมกัน(คือ หากใครเชื่อมสัมพันธ์กับเขา เขาก็เชื่อมสัมพันธ์กับคนๆนั้น) แต่ผู้เชื่อมสัมพันธ์คือผู้ที่เมื่อสัมพันธ์เครือญาติของเขาถูกตัดขาด เขาก็ต่อสัมพันธ์มัน” </w:t>
      </w:r>
      <w:r w:rsidRPr="00517616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</w:t>
      </w: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ึ</w:t>
      </w:r>
      <w:r w:rsidRPr="00517616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กโดย</w:t>
      </w: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</w:t>
      </w:r>
    </w:p>
    <w:p w:rsidR="00517616" w:rsidRPr="00517616" w:rsidRDefault="00517616" w:rsidP="0051761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</w:p>
    <w:p w:rsidR="00517616" w:rsidRPr="00517616" w:rsidRDefault="00517616" w:rsidP="00517616">
      <w:pPr>
        <w:bidi w:val="0"/>
        <w:spacing w:after="0" w:line="240" w:lineRule="auto"/>
        <w:ind w:firstLine="400"/>
        <w:jc w:val="both"/>
        <w:rPr>
          <w:rFonts w:ascii="Cordia New" w:eastAsia="Calibri" w:hAnsi="Cordia New" w:cs="Arial"/>
          <w:sz w:val="32"/>
          <w:szCs w:val="40"/>
          <w:rtl/>
          <w:cs/>
          <w:lang w:bidi="th-TH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ท่านอบูฮุร็อยเราะฮฺ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517616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517616" w:rsidRPr="00517616" w:rsidRDefault="00517616" w:rsidP="00517616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أَنَّ رَجُلًا قَالَ: يَا رَسُولَ اللهِ إِنَّ لِي قَرَابَةً أَصِلُهُمْ وَيَقْطَعُونِي، وَأُحْسِنُ إِلَيْهِمْ وَيُسِيئُونَ إِلَيَّ، وَأَحْلُمُ عَنْهُمْ وَيَجْهَلُونَ عَلَيَّ، فَقَالَ: «لَئِنْ كُنْتَ كَمَا قُلْتَ، فَكَأَنَّمَا تُسِفُّهُمُ الْمَلَّ وَلَا يَزَالُ مَعَكَ مِنَ اللهِ ظَهِيرٌ عَلَيْهِمْ مَا دُمْتَ عَلَى ذَلِكَ»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أخرجه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</w:t>
      </w:r>
      <w:r w:rsidRPr="00517616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مسلم</w:t>
      </w:r>
      <w:r w:rsidRPr="00517616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517616" w:rsidRPr="00517616" w:rsidRDefault="00517616" w:rsidP="0051761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“ชายคนหนึ่งได้กล่าวขึ้นว่า “โอ้ ท่านเราะสูลุลลอฮฺ ฉันมีญาติๆที่ฉันเชื่อมสัมพันธ์กับพวกเขาขณะที่พวกเขาตัดขาดฉัน ฉันทำดีกับพวกเขาขณะที่พวกเขาทำเลวกับฉัน ฉันต้องอดทนกับพวกเขา แต่พวกเขาก็ไม่สนใจฉัน” ท่านก็กล่าวว่า “หากท่านเป็นอย่างที่ท่านพูด ก็เหมือนว่าท่านทำให้พวกเขาเบื่อหน่าย แต่ความเหนือกว่าพวกเขา ที่มาจากอัลลอฮฺจะยังคงอยู่กับท่านตราบที่ท่านยังคงรักษาสิ่งนั้นไว้”” </w:t>
      </w:r>
      <w:r w:rsidRPr="00517616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517616" w:rsidRPr="00517616" w:rsidRDefault="00517616" w:rsidP="00517616">
      <w:pPr>
        <w:bidi w:val="0"/>
        <w:spacing w:after="0" w:line="240" w:lineRule="auto"/>
        <w:ind w:firstLine="403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517616" w:rsidRPr="00517616" w:rsidRDefault="00517616" w:rsidP="00517616">
      <w:pPr>
        <w:widowControl w:val="0"/>
        <w:bidi w:val="0"/>
        <w:spacing w:before="2" w:after="2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  <w:r w:rsidRPr="00517616"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  <w:t>คำอธิบาย</w:t>
      </w:r>
    </w:p>
    <w:p w:rsidR="00517616" w:rsidRPr="00517616" w:rsidRDefault="00517616" w:rsidP="00517616">
      <w:pPr>
        <w:bidi w:val="0"/>
        <w:spacing w:after="0" w:line="240" w:lineRule="auto"/>
        <w:ind w:firstLine="426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517616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อิสลามส่งเสริมให้เชื่อมสัมพันธ์เครือญาติ และให้สร้างความสนิทสนมต่อกัน และห้ามการตัดขาดและการหันหลังให้กัน หรือสิ่งใดๆที่จะชักนำผู้คนไปสู่สิ่งต่างๆเหล่านี้ และเพราะอย่างนี้อัลลอฮฺจึงทรงใช้ให้เชื่อมสัมพันธ์เครือญาติ และเตือนไม่ให้ตัดขาดมัน และท่านเราะสูลุลลอฮฺ ศ็อลลัลลอฮุอลัยฮิวะสัลลัม เองก็ได้กำชับใช้และส่งเสริมในเรื่องนี้ และบอกว่ามันคือสาเหตุที่ทำให้อายุยืนและมีริสกีกว้างขวาง</w:t>
      </w:r>
    </w:p>
    <w:p w:rsidR="00517616" w:rsidRPr="00517616" w:rsidRDefault="00517616" w:rsidP="00517616">
      <w:pPr>
        <w:bidi w:val="0"/>
        <w:spacing w:after="0" w:line="240" w:lineRule="auto"/>
        <w:ind w:firstLine="403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51761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</w:p>
    <w:p w:rsidR="00517616" w:rsidRPr="00517616" w:rsidRDefault="00517616" w:rsidP="00517616">
      <w:pPr>
        <w:bidi w:val="0"/>
        <w:spacing w:after="0" w:line="240" w:lineRule="auto"/>
        <w:jc w:val="both"/>
        <w:rPr>
          <w:rFonts w:ascii="Cordia New" w:eastAsia="Calibri" w:hAnsi="Cordia New" w:cs="Arial"/>
          <w:b/>
          <w:bCs/>
          <w:color w:val="632423"/>
          <w:sz w:val="32"/>
          <w:szCs w:val="32"/>
        </w:rPr>
      </w:pPr>
      <w:r w:rsidRPr="00517616">
        <w:rPr>
          <w:rFonts w:ascii="Cordia New" w:eastAsia="Calibri" w:hAnsi="Cordia New" w:cs="Cordia New"/>
          <w:b/>
          <w:bCs/>
          <w:color w:val="632423"/>
          <w:sz w:val="32"/>
          <w:szCs w:val="32"/>
          <w:cs/>
          <w:lang w:bidi="th-TH"/>
        </w:rPr>
        <w:t>ประโยชน์ที่ได้รับ</w:t>
      </w:r>
    </w:p>
    <w:p w:rsidR="00517616" w:rsidRPr="00517616" w:rsidRDefault="00517616" w:rsidP="00517616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จำเป็นต้องเชื่อมสัมพันธ์ต่อเครือญาติ และห้ามตัดขาดกัน</w:t>
      </w:r>
    </w:p>
    <w:p w:rsidR="00517616" w:rsidRPr="00517616" w:rsidRDefault="00517616" w:rsidP="00517616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ผู้ที่เชื่อมสัมพันธ์ที่แท้จริงไม่ใช่ผู้ที่เชื่อมสัมพันธ์กับผู้ที่เชื่อมสัมพันธ์กับเขา แต่คือผู้ที่เชื่อมสัมพันธ์กับผู้ที่ตัดขาดเขา</w:t>
      </w:r>
    </w:p>
    <w:p w:rsidR="00517616" w:rsidRDefault="00517616" w:rsidP="00517616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การเชื่อมสัมพันธ์เครือญาติเป็นสาเหตุเพิ่มริสกี และยืดอายุขัย</w:t>
      </w:r>
    </w:p>
    <w:p w:rsidR="00517616" w:rsidRPr="00517616" w:rsidRDefault="00517616" w:rsidP="00517616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1761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ไม่อนุญาตให้ตอบโต้การกระทำที่ไม่ดีและละเลยสิ่งที่เป็นวายิบด้วยการกระทำอย่างเดียวกัน</w:t>
      </w:r>
    </w:p>
    <w:p w:rsidR="00517616" w:rsidRDefault="00517616" w:rsidP="004F5354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</w:p>
    <w:p w:rsidR="00517616" w:rsidRDefault="00CD09D4" w:rsidP="004F5354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العالمين، وصلى الله وسلم على نبينا محمد، وعلى آله وصحبه أجمعين.</w:t>
      </w:r>
    </w:p>
    <w:p w:rsidR="00517616" w:rsidRDefault="00517616">
      <w:pPr>
        <w:bidi w:val="0"/>
        <w:rPr>
          <w:rFonts w:ascii="Cordia New" w:eastAsia="Calibri" w:hAnsi="Cordia New" w:cs="KFGQPC Uthman Taha Naskh"/>
          <w:sz w:val="30"/>
          <w:szCs w:val="30"/>
          <w:rtl/>
        </w:rPr>
      </w:pPr>
      <w:r>
        <w:rPr>
          <w:rFonts w:ascii="Cordia New" w:eastAsia="Calibri" w:hAnsi="Cordia New" w:cs="KFGQPC Uthman Taha Naskh"/>
          <w:sz w:val="30"/>
          <w:szCs w:val="30"/>
          <w:rtl/>
        </w:rPr>
        <w:br w:type="page"/>
      </w:r>
    </w:p>
    <w:p w:rsidR="00CD09D4" w:rsidRDefault="00CD09D4" w:rsidP="004F5354">
      <w:pPr>
        <w:spacing w:after="120" w:line="240" w:lineRule="auto"/>
        <w:jc w:val="center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285" w:rsidRDefault="008F7285" w:rsidP="00E32771">
      <w:pPr>
        <w:spacing w:after="0" w:line="240" w:lineRule="auto"/>
      </w:pPr>
      <w:r>
        <w:separator/>
      </w:r>
    </w:p>
  </w:endnote>
  <w:endnote w:type="continuationSeparator" w:id="0">
    <w:p w:rsidR="008F7285" w:rsidRDefault="008F728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8DE801B9-58A9-4428-990D-80DDF1BEC90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30B304BD-19CA-4EEF-9A03-A404208A0FF1}"/>
    <w:embedBold r:id="rId3" w:fontKey="{29FB2DD7-7598-487C-87B9-5A832F377E2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AD8AE1E4-8DE7-4151-A216-785A8670235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5C3F511D-8BC9-4C0D-A3F9-A6BDEE78A81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853ED8A6-68CE-44C1-9F93-3BC9D2970DD9}"/>
    <w:embedBold r:id="rId7" w:fontKey="{3A7E0994-D3F9-40C0-8C1B-7D693CE1003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4B7F7169-7918-4D14-9F6A-B813DE50301B}"/>
    <w:embedBold r:id="rId9" w:fontKey="{036B0ED6-DD6F-4BF2-ABCF-D31255E4016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37B16AB7-4A9D-47F5-95BE-D6465CD5610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14D9A3CA-6253-4FAC-A0A2-6FBC52F78362}"/>
    <w:embedBold r:id="rId12" w:fontKey="{80EF795F-FF36-48B1-B1EC-FBDFD1FC549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B5EA7001-D22B-4EE1-98BE-8A94BB6F2AFB}"/>
    <w:embedBold r:id="rId14" w:fontKey="{B4D7E70C-3A9C-4BC2-91F1-F3235A92DE9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0FEC6849-A7B0-415D-905A-473D25B8779F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6" w:fontKey="{5510A74E-41ED-4CE3-AE48-84B491B94BC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C2DCB369-5DF3-4556-9CC0-A966D776FA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0CECA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285" w:rsidRDefault="008F7285" w:rsidP="00E32771">
      <w:pPr>
        <w:spacing w:after="0" w:line="240" w:lineRule="auto"/>
      </w:pPr>
      <w:r>
        <w:separator/>
      </w:r>
    </w:p>
  </w:footnote>
  <w:footnote w:type="continuationSeparator" w:id="0">
    <w:p w:rsidR="008F7285" w:rsidRDefault="008F728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095DD4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ar-EG"/>
                              </w:rPr>
                            </w:pPr>
                            <w:r w:rsidRPr="00095DD4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การเชื่อมสัมพันธ์เครือญาติ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50011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095DD4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ar-EG"/>
                        </w:rPr>
                      </w:pPr>
                      <w:r w:rsidRPr="00095DD4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การเชื่อมสัมพันธ์เครือญาติ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50011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313AB9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43EF2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2D51CE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C3551"/>
    <w:multiLevelType w:val="hybridMultilevel"/>
    <w:tmpl w:val="AC70F5AA"/>
    <w:lvl w:ilvl="0" w:tplc="3BF6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54A51"/>
    <w:rsid w:val="00073099"/>
    <w:rsid w:val="000953BA"/>
    <w:rsid w:val="00095DD4"/>
    <w:rsid w:val="000A43B4"/>
    <w:rsid w:val="000A53B5"/>
    <w:rsid w:val="000A6307"/>
    <w:rsid w:val="000C2B16"/>
    <w:rsid w:val="000D5816"/>
    <w:rsid w:val="000F43CE"/>
    <w:rsid w:val="001222FF"/>
    <w:rsid w:val="0013505A"/>
    <w:rsid w:val="0013579E"/>
    <w:rsid w:val="00150011"/>
    <w:rsid w:val="00152A14"/>
    <w:rsid w:val="00152DF1"/>
    <w:rsid w:val="00154ADE"/>
    <w:rsid w:val="00171C08"/>
    <w:rsid w:val="00187D3B"/>
    <w:rsid w:val="001A0D79"/>
    <w:rsid w:val="001B09E4"/>
    <w:rsid w:val="001D4903"/>
    <w:rsid w:val="001D5361"/>
    <w:rsid w:val="001E098D"/>
    <w:rsid w:val="001F14F0"/>
    <w:rsid w:val="001F4E86"/>
    <w:rsid w:val="002002A6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37EF4"/>
    <w:rsid w:val="00447B55"/>
    <w:rsid w:val="00451428"/>
    <w:rsid w:val="004554F2"/>
    <w:rsid w:val="00477478"/>
    <w:rsid w:val="00496EA0"/>
    <w:rsid w:val="004C1156"/>
    <w:rsid w:val="004E2AD6"/>
    <w:rsid w:val="004E2DC3"/>
    <w:rsid w:val="004E38A0"/>
    <w:rsid w:val="004E78EF"/>
    <w:rsid w:val="004F5354"/>
    <w:rsid w:val="00517616"/>
    <w:rsid w:val="0052077B"/>
    <w:rsid w:val="00536D3B"/>
    <w:rsid w:val="005666DC"/>
    <w:rsid w:val="00575281"/>
    <w:rsid w:val="0058544F"/>
    <w:rsid w:val="005A2707"/>
    <w:rsid w:val="005C1154"/>
    <w:rsid w:val="005D2DEB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4E88"/>
    <w:rsid w:val="006F3F04"/>
    <w:rsid w:val="006F4219"/>
    <w:rsid w:val="00700AF5"/>
    <w:rsid w:val="00714870"/>
    <w:rsid w:val="00717FAE"/>
    <w:rsid w:val="00733310"/>
    <w:rsid w:val="00745932"/>
    <w:rsid w:val="00770B0C"/>
    <w:rsid w:val="0077162A"/>
    <w:rsid w:val="00773F07"/>
    <w:rsid w:val="007C1387"/>
    <w:rsid w:val="007E0660"/>
    <w:rsid w:val="007E5889"/>
    <w:rsid w:val="007E70EB"/>
    <w:rsid w:val="00805B34"/>
    <w:rsid w:val="00807950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70C8"/>
    <w:rsid w:val="008E2038"/>
    <w:rsid w:val="008F7285"/>
    <w:rsid w:val="009048CA"/>
    <w:rsid w:val="00912D68"/>
    <w:rsid w:val="00943955"/>
    <w:rsid w:val="00944C90"/>
    <w:rsid w:val="0094547A"/>
    <w:rsid w:val="00960B38"/>
    <w:rsid w:val="009967F9"/>
    <w:rsid w:val="009B5AA7"/>
    <w:rsid w:val="009B6EB7"/>
    <w:rsid w:val="00A03054"/>
    <w:rsid w:val="00A03999"/>
    <w:rsid w:val="00A052E1"/>
    <w:rsid w:val="00A35F8F"/>
    <w:rsid w:val="00A56873"/>
    <w:rsid w:val="00A61E5C"/>
    <w:rsid w:val="00A65935"/>
    <w:rsid w:val="00AB7305"/>
    <w:rsid w:val="00AD2A33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90F"/>
    <w:rsid w:val="00BD2A2E"/>
    <w:rsid w:val="00BE3A50"/>
    <w:rsid w:val="00BF04A9"/>
    <w:rsid w:val="00C03201"/>
    <w:rsid w:val="00C12A8A"/>
    <w:rsid w:val="00C21104"/>
    <w:rsid w:val="00C37C22"/>
    <w:rsid w:val="00C45A48"/>
    <w:rsid w:val="00C50098"/>
    <w:rsid w:val="00C679B1"/>
    <w:rsid w:val="00C72BD4"/>
    <w:rsid w:val="00C90E54"/>
    <w:rsid w:val="00C95E4B"/>
    <w:rsid w:val="00CA24D5"/>
    <w:rsid w:val="00CD09D4"/>
    <w:rsid w:val="00CD4735"/>
    <w:rsid w:val="00CE67F8"/>
    <w:rsid w:val="00CF1F16"/>
    <w:rsid w:val="00CF48F1"/>
    <w:rsid w:val="00D04C3B"/>
    <w:rsid w:val="00D46176"/>
    <w:rsid w:val="00D7109D"/>
    <w:rsid w:val="00D85A5F"/>
    <w:rsid w:val="00DB48B2"/>
    <w:rsid w:val="00DC6A8E"/>
    <w:rsid w:val="00DC77F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3CE9"/>
    <w:rsid w:val="00F2420A"/>
    <w:rsid w:val="00F25412"/>
    <w:rsid w:val="00F3173B"/>
    <w:rsid w:val="00F45011"/>
    <w:rsid w:val="00F7728C"/>
    <w:rsid w:val="00F80820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41F20D-E1DA-434E-A45C-7C9B5076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57803-F17D-4924-BC45-63869A86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6</TotalTime>
  <Pages>4</Pages>
  <Words>773</Words>
  <Characters>3499</Characters>
  <Application>Microsoft Office Word</Application>
  <DocSecurity>0</DocSecurity>
  <Lines>77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การเชื่อมสัมพันธ์เครือญาติ</vt:lpstr>
      <vt:lpstr/>
    </vt:vector>
  </TitlesOfParts>
  <Manager/>
  <Company>islamhouse.com</Company>
  <LinksUpToDate>false</LinksUpToDate>
  <CharactersWithSpaces>4237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การเชื่อมสัมพันธ์เครือญาติ</dc:title>
  <dc:subject>การเชื่อมสัมพันธ์เครือญาติ</dc:subject>
  <dc:creator>ดร.รอชิด บิน หุเสน อัล-อับดุลกะรีม_x000d_</dc:creator>
  <cp:keywords>การเชื่อมสัมพันธ์เครือญาติ</cp:keywords>
  <dc:description>การเชื่อมสัมพันธ์เครือญาติ</dc:description>
  <cp:lastModifiedBy>elhashemy</cp:lastModifiedBy>
  <cp:revision>4</cp:revision>
  <cp:lastPrinted>2015-03-07T18:24:00Z</cp:lastPrinted>
  <dcterms:created xsi:type="dcterms:W3CDTF">2015-05-06T05:52:00Z</dcterms:created>
  <dcterms:modified xsi:type="dcterms:W3CDTF">2015-05-06T14:22:00Z</dcterms:modified>
  <cp:category/>
</cp:coreProperties>
</file>