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ด้วยพระนามของอัลลอฮ์ผู้ทรงกรุณาปรานีผู้ทรงเมตตาเสมอ</w:t>
      </w:r>
      <w:bookmarkEnd w:id="1"/>
    </w:p>
    <w:p>
      <w:pPr>
        <w:pStyle w:val="Heading1"/>
      </w:pPr>
      <w:bookmarkStart w:id="2" w:name="_Toc2"/>
      <w:r>
        <w:t>คัมภีร์อัลกุรอานคืออะไร?</w:t>
      </w:r>
      <w:bookmarkEnd w:id="2"/>
    </w:p>
    <w:p>
      <w:pPr/>
      <w:r>
        <w:rPr/>
        <w:t xml:space="preserve">คัมภีร์อัลกุรอานอันทรงเกียรติเป็นพระวจนะของอัลลอฮ์พระเจ้าแห่งสากลโลกและพระเจ้าผู้ทรงสร้างสิ่งเหล่านั้นทั้งหมด พระองค์ทรงประทานมันให้แก่นบีมูหัมมัด ศ็อลลัลลอฮุอะลัยฮิวะสัลลัม ซึ่งเป็นนบีและเป็นศาสนทูตคนสุดท้าย เพื่ออธิบายให้มนุษยชาติเข้าใจถึงเป้าหมายที่พวกเขาถูกสร้างขึ้นมา และนำทางพวกเขาไปสู่สิ่งที่จะทำให้พวกเขามีความสุขทั้งในโลกนี้และโลกหน้า และเพื่อปลดปล่อยพวกเขาจากความทุกข์ยากชั่วนิรันดร์หลังความตาย ซึ่งอัลกุรอานเป็นคัมภีร์ของอัลลอฮ์เล่มสุดท้ายที่ถูกประทานลงมา เพื่อเป็นการยืนยันถึงความสัตย์จริงของคัมภีร์ต่าง ๆ (ของพระองค์) และเป็นการยกเลิกบทบัญญัติต่าง ๆ ที่มีในคัมภีร์ก่อนหน้า</w:t>
      </w:r>
    </w:p>
    <w:p>
      <w:pPr/>
      <w:r>
        <w:rPr/>
        <w:t xml:space="preserve">คัมภีร์อัลกุรอานเป็นสัญญาณและปาฏิหาริย์ชั่วนิรันดร์ และเป็นหลักฐานยืนยันถึงความเป็นนบีของท่านเราะซูลมุหัมมัด ศ็อลลัลลอฮุอะลัยฮิวะสัลลัม อัลลอฮ์ทรงท้าทายให้มนุษย์และญินด้วยการให้นำสิ่งที่คล้ายกับอัลกุรอานมา แม้จะเพียงบทเดียวก็ตาม แต่พวกเขาไม่สามารถกระทำเช่นนั้นได้</w:t>
      </w:r>
    </w:p>
    <w:p>
      <w:pPr/>
      <w:r>
        <w:rPr/>
        <w:t xml:space="preserve">การบิดเบือนและการดัดแปลงไม่สามารถทำอะไรอัลกุรอานได้ นับตั้งแต่มันได้ที่ถูกประทานลงมาเมื่อ 1,400 กว่าปีที่แล้ว และจะยังคงได้รับการรักษาไว้ด้วยภาษาอาหรับอันเป็นภาษาที่มันได้ถูกประทานลงมา โดยที่อัลลอฮ์ผู้ทรงบริสุทธิ์และทรงสูงส่งรับประกันว่าจะรักษามันไว้จนถึงวันสุดท้ายของโลกนี้</w:t>
      </w:r>
    </w:p>
    <w:p>
      <w:pPr/>
      <w:r>
        <w:rPr/>
        <w:t xml:space="preserve">คัมภีร์อัลกุรอานเป็นแหล่งที่มาหลักของศาสนาอิสลาม เป็นรัฐธรรมนูญที่จัดระเบียบชีวิตมนุษย์ และเป็นข้อตัดสินในการใช้ชีวิตของมนุษย์ในทุกยุคสมัยและทุกสถานที่ เป็นคัมภีร์ที่เรียกร้องไปสู่การเคารพภักดีต่อพระเจ้าผู้ทรงสร้างเพียงพระองค์เดียวเท่านั้น และเป็นคัมภีร์ที่อธิบายให้มนุษย์ได้รู้ในสิ่งที่จำเป็นที่เกี่ยวกับการรู้จักพระเจ้าและศาสนาของเขา รู้จักจุดเริ่มต้นของการสร้างจักรวาลและขั้นตอนของการสร้างมนุษย์ บอกเล่าเกี่ยวกับอดีตและอนาคตที่มองไม่เห็น บอกเล่าเกี่ยวกับเรื่องราวของบรรดานบีในอดีต อะลัยฮิมุสสลาม และวิธีการที่อัลลอฮ์ช่วยเหลือพวกเขาและทำลายศัตรูของพวกเขา และในอัลกุรอานนั้นยังมีหลักการของการทำอิบาดะฮ์ การทำธุรกรรม การเรียกร้องไปสู่มารยาทอันน่าสรรเสริญ การตักเตือนในเรื่องมารยาทอันน่ารังเกียจ และบั้นปลายชีวิตในวันอาคิเราะฮ์ อาจเป็นสวรรค์ซึ่งเป็นที่อยู่ของบรรดาผู้ศรัทธา หรือนรกซึ่งเป็นที่อยู่ของบรรดาผู้อธรรมและผู้ปฏิเสธศรัทธา</w:t>
      </w:r>
    </w:p>
    <w:p>
      <w:pPr/>
      <w:r>
        <w:rPr/>
        <w:t xml:space="preserve">และเนื่องด้วยความสำคัญของคัมภีร์อันยิ่งใหญ่นี้ที่อัลลอฮ์ได้ทรงประทานลงมาด้วยภาษาอาหรับและได้ทรงสั่งให้ทำการเผยแพร่แก่มวลมนุษย์ เรายินดี - โอ้ผู้อ่านที่รัก - ที่จะแปลความหมายในภาษาของท่าน เพื่ออำนวยความสะดวกในการทำความเข้าใจและบรรลุผลในการเผยแพร่ และแน่นอนทีมงานได้ทุ่มเทในการทำความเข้าใจความหมายต่าง ๆ ของมัน และได้ทำการแปลความหมายนั้นออกมา และเป็นที่รู้กันคือ แม้จะทุ่มเทสักเพียงใดในการแปล มันก็ยังมีข้อบกพร่องในการให้ความหมายอันยิ่งใหญ่ที่บ่งบอกโดยตัวบทอัลกุรอานอันน่ามหัศจรรย์นี้ ซึ่งมันจะมีความสูงส่งเหนือกว่าการกระทำใด ๆ ของมนุษย์ ดังนั้นใครก็ตามที่ต้องการเรียนรู้ข้อเท็จจริงเพิ่มเติมในสิ่งที่อัลกุรอานได้นำมานั้น เราขอแนะนำให้เขาเรียนรู้ภาษาอาหรับอันเป็นภาษาที่อัลกุรอานนี้ได้ถูกประทานลงมา</w:t>
      </w:r>
    </w:p>
    <w:p>
      <w:pPr/>
      <w:r>
        <w:rPr/>
        <w:t xml:space="preserve">ขอความสันติสุขจงประสบแด่บรรดาศาสนทูตทุกท่าน และมวลการการสรรเสริญนั้นเป็นกรรมสิทธิ์ของอัลลอฮ์ พระเจ้าแห่งสากลโลก</w:t>
      </w:r>
    </w:p>
    <w:p>
      <w:pPr>
        <w:jc w:val="center"/>
      </w:pPr>
      <w:r>
        <w:rPr/>
        <w:t xml:space="preserve">สารานุกรมอัลกุรอาน</w:t>
      </w:r>
    </w:p>
    <w:p>
      <w:pPr>
        <w:jc w:val="center"/>
      </w:pPr>
      <w:r>
        <w:rPr/>
        <w:t xml:space="preserve">www.quranenc.com</w:t>
      </w:r>
    </w:p>
    <w:p>
      <w:pPr>
        <w:jc w:val="start"/>
      </w:pPr>
      <w:r>
        <w:rPr/>
        <w:t xml:space="preserve">เรายินดีรับข้อเสนอแนะและข้อคิดเห็นของท่านเพื่อพัฒนาการแปลผ่านช่องทางข้อคิดเห็นที่มีอยู่ด้านหน้าแต่ละโองการบนเว็บไซต์สารานุกรมอัลกุรอานุลกะรีม (www.quranenc.com) หากคุณต้องการสื่อสารกับเรา คุณสามารถ ส่งอีเมลถึงเราได้ : info@quranenc.com</w:t>
      </w:r>
    </w:p>
    <w:p>
      <w:r>
        <w:br w:type="page"/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ด้วยพระนามของอัลลอฮ์ผู้ทรงกรุณาปรานีผู้ทรงเมตตาเสมอ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คัมภีร์อัลกุรอานคืออะไร?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r>
        <w:fldChar w:fldCharType="end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</w:pPr>
    <w:rPr>
      <w:color w:val="333333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</w:pPr>
    <w:rPr>
      <w:color w:val="333333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</w:pPr>
    <w:rPr>
      <w:color w:val="333333"/>
      <w:sz w:val="24"/>
      <w:szCs w:val="24"/>
      <w:b w:val="1"/>
      <w:bCs w:val="1"/>
    </w:rPr>
  </w:style>
  <w:style w:type="character">
    <w:name w:val="ColoredText"/>
    <w:rPr>
      <w:color w:val="FF8080"/>
      <w:shd w:val="clear" w:fill="FFFF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2023-06-04T14:18:22+03:00</dcterms:created>
  <dcterms:modified xsi:type="dcterms:W3CDTF">2023-06-04T14:18:22+03:00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