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241E69" w:rsidRPr="00241E69" w:rsidRDefault="00241E69" w:rsidP="00241E69">
      <w:pPr>
        <w:pStyle w:val="Pa3"/>
        <w:jc w:val="center"/>
        <w:rPr>
          <w:rFonts w:asciiTheme="minorHAnsi" w:hAnsiTheme="minorHAnsi" w:cstheme="minorBidi"/>
          <w:color w:val="1F4E79" w:themeColor="accent1" w:themeShade="80"/>
          <w:sz w:val="56"/>
          <w:szCs w:val="56"/>
          <w:lang w:val="tk-TM"/>
        </w:rPr>
      </w:pPr>
      <w:r w:rsidRPr="00241E69">
        <w:rPr>
          <w:rFonts w:asciiTheme="minorHAnsi" w:hAnsiTheme="minorHAnsi" w:cstheme="minorBidi"/>
          <w:color w:val="1F4E79" w:themeColor="accent1" w:themeShade="80"/>
          <w:sz w:val="56"/>
          <w:szCs w:val="56"/>
          <w:lang w:val="tk-TM"/>
        </w:rPr>
        <w:t>Kadara (Takdyra) iman etmek</w:t>
      </w:r>
    </w:p>
    <w:p w:rsidR="00A03054" w:rsidRPr="00241E69" w:rsidRDefault="00A03054" w:rsidP="00A03054">
      <w:pPr>
        <w:bidi w:val="0"/>
        <w:spacing w:line="240" w:lineRule="auto"/>
        <w:jc w:val="center"/>
        <w:rPr>
          <w:rFonts w:asciiTheme="majorBidi" w:hAnsiTheme="majorBidi" w:cstheme="majorBidi"/>
          <w:color w:val="1F4E79" w:themeColor="accent1" w:themeShade="80"/>
          <w:sz w:val="24"/>
          <w:szCs w:val="24"/>
          <w:lang w:bidi="ar-EG"/>
        </w:rPr>
      </w:pPr>
    </w:p>
    <w:p w:rsidR="00A03054" w:rsidRPr="00E96A90" w:rsidRDefault="00241E69" w:rsidP="00912D68">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الإيمان بالقدر</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241E69" w:rsidRPr="00F12A36" w:rsidRDefault="00241E69" w:rsidP="00241E69">
      <w:pPr>
        <w:spacing w:after="0" w:line="240" w:lineRule="auto"/>
        <w:ind w:firstLine="113"/>
        <w:jc w:val="center"/>
        <w:rPr>
          <w:rFonts w:asciiTheme="majorBidi" w:hAnsiTheme="majorBidi" w:cs="KFGQPC Uthman Taha Naskh"/>
          <w:color w:val="205B83"/>
          <w:sz w:val="24"/>
          <w:szCs w:val="24"/>
          <w:lang w:bidi="ar-EG"/>
        </w:rPr>
      </w:pPr>
      <w:r w:rsidRPr="00F12A36">
        <w:rPr>
          <w:rFonts w:asciiTheme="majorBidi" w:hAnsiTheme="majorBidi" w:cs="KFGQPC Uthman Taha Naskh"/>
          <w:color w:val="808080" w:themeColor="background1" w:themeShade="80"/>
          <w:sz w:val="24"/>
          <w:szCs w:val="24"/>
          <w:rtl/>
          <w:lang w:bidi="ar-EG"/>
        </w:rPr>
        <w:t xml:space="preserve">&lt; </w:t>
      </w:r>
      <w:r w:rsidRPr="00F12A36">
        <w:rPr>
          <w:rFonts w:asciiTheme="majorBidi" w:hAnsiTheme="majorBidi" w:cs="KFGQPC Uthman Taha Naskh" w:hint="cs"/>
          <w:color w:val="808080" w:themeColor="background1" w:themeShade="80"/>
          <w:sz w:val="24"/>
          <w:szCs w:val="24"/>
          <w:rtl/>
          <w:lang w:bidi="ar-EG"/>
        </w:rPr>
        <w:t xml:space="preserve">التركمانية </w:t>
      </w:r>
      <w:r w:rsidRPr="00F12A36">
        <w:rPr>
          <w:rFonts w:ascii="Sakkal Majalla" w:hAnsi="Sakkal Majalla" w:cs="Sakkal Majalla" w:hint="cs"/>
          <w:color w:val="808080" w:themeColor="background1" w:themeShade="80"/>
          <w:sz w:val="24"/>
          <w:szCs w:val="24"/>
          <w:rtl/>
          <w:lang w:bidi="ar-EG"/>
        </w:rPr>
        <w:t>–</w:t>
      </w:r>
      <w:r w:rsidRPr="00F12A36">
        <w:rPr>
          <w:rFonts w:asciiTheme="majorBidi" w:hAnsiTheme="majorBidi" w:cs="KFGQPC Uthman Taha Naskh" w:hint="cs"/>
          <w:color w:val="808080" w:themeColor="background1" w:themeShade="80"/>
          <w:sz w:val="24"/>
          <w:szCs w:val="24"/>
          <w:rtl/>
          <w:lang w:bidi="ar-EG"/>
        </w:rPr>
        <w:t xml:space="preserve"> </w:t>
      </w:r>
      <w:r w:rsidRPr="00F12A36">
        <w:rPr>
          <w:rFonts w:asciiTheme="majorBidi" w:hAnsiTheme="majorBidi" w:cs="KFGQPC Uthman Taha Naskh"/>
          <w:color w:val="808080" w:themeColor="background1" w:themeShade="80"/>
          <w:sz w:val="24"/>
          <w:szCs w:val="24"/>
          <w:lang w:val="tk-TM" w:bidi="ar-EG"/>
        </w:rPr>
        <w:t>Türkmençe</w:t>
      </w:r>
      <w:r w:rsidRPr="00F12A36">
        <w:rPr>
          <w:rFonts w:asciiTheme="majorBidi" w:hAnsiTheme="majorBidi" w:cs="KFGQPC Uthman Taha Naskh" w:hint="cs"/>
          <w:color w:val="808080" w:themeColor="background1" w:themeShade="80"/>
          <w:sz w:val="24"/>
          <w:szCs w:val="24"/>
          <w:rtl/>
        </w:rPr>
        <w:t xml:space="preserve">- </w:t>
      </w:r>
      <w:r w:rsidRPr="00F12A36">
        <w:rPr>
          <w:rFonts w:asciiTheme="majorBidi" w:hAnsiTheme="majorBidi" w:cs="KFGQPC Uthman Taha Naskh"/>
          <w:color w:val="808080" w:themeColor="background1" w:themeShade="80"/>
          <w:sz w:val="24"/>
          <w:szCs w:val="24"/>
        </w:rPr>
        <w:t>Turkmen</w:t>
      </w:r>
      <w:r w:rsidRPr="00F12A36">
        <w:rPr>
          <w:rFonts w:asciiTheme="majorBidi" w:hAnsiTheme="majorBidi" w:cs="KFGQPC Uthman Taha Naskh"/>
          <w:color w:val="808080" w:themeColor="background1" w:themeShade="80"/>
          <w:sz w:val="24"/>
          <w:szCs w:val="24"/>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41E69" w:rsidRPr="00EC2E44" w:rsidRDefault="00241E69" w:rsidP="00241E69">
      <w:pPr>
        <w:bidi w:val="0"/>
        <w:spacing w:after="0" w:line="240" w:lineRule="auto"/>
        <w:ind w:firstLine="113"/>
        <w:jc w:val="center"/>
        <w:rPr>
          <w:rFonts w:asciiTheme="majorBidi" w:hAnsiTheme="majorBidi" w:cstheme="majorBidi"/>
          <w:color w:val="205B83"/>
          <w:sz w:val="36"/>
          <w:szCs w:val="36"/>
          <w:lang w:val="tk-TM" w:bidi="ar-EG"/>
        </w:rPr>
      </w:pPr>
      <w:r w:rsidRPr="00EC2E44">
        <w:rPr>
          <w:rFonts w:asciiTheme="majorBidi" w:hAnsiTheme="majorBidi" w:cstheme="majorBidi"/>
          <w:color w:val="205B83"/>
          <w:sz w:val="36"/>
          <w:szCs w:val="36"/>
          <w:lang w:val="tk-TM" w:bidi="ar-EG"/>
        </w:rPr>
        <w:t>Ýazyjy: Şeýh Muhammet ibn Salyh Al-Useýmin</w:t>
      </w:r>
    </w:p>
    <w:p w:rsidR="00241E69" w:rsidRPr="00EC2E44" w:rsidRDefault="00241E69" w:rsidP="00241E69">
      <w:pPr>
        <w:bidi w:val="0"/>
        <w:spacing w:after="0" w:line="240" w:lineRule="auto"/>
        <w:ind w:firstLine="113"/>
        <w:jc w:val="center"/>
        <w:rPr>
          <w:rFonts w:asciiTheme="majorBidi" w:hAnsiTheme="majorBidi" w:cstheme="majorBidi"/>
          <w:color w:val="205B83"/>
          <w:sz w:val="32"/>
          <w:szCs w:val="32"/>
          <w:lang w:bidi="ar-EG"/>
        </w:rPr>
      </w:pPr>
    </w:p>
    <w:p w:rsidR="00241E69" w:rsidRPr="00EC2E44" w:rsidRDefault="00241E69" w:rsidP="00241E69">
      <w:pPr>
        <w:spacing w:after="0" w:line="240" w:lineRule="auto"/>
        <w:ind w:firstLine="113"/>
        <w:jc w:val="center"/>
        <w:rPr>
          <w:rFonts w:asciiTheme="majorBidi" w:hAnsiTheme="majorBidi" w:cs="KFGQPC Uthman Taha Naskh"/>
          <w:sz w:val="32"/>
          <w:szCs w:val="32"/>
          <w:rtl/>
        </w:rPr>
      </w:pPr>
      <w:r w:rsidRPr="00EC2E44">
        <w:rPr>
          <w:rFonts w:asciiTheme="majorBidi" w:hAnsiTheme="majorBidi" w:cs="KFGQPC Uthman Taha Naskh"/>
          <w:sz w:val="32"/>
          <w:szCs w:val="32"/>
          <w:rtl/>
          <w:lang w:bidi="ar-EG"/>
        </w:rPr>
        <w:t>المؤلف</w:t>
      </w:r>
      <w:r w:rsidRPr="00EC2E44">
        <w:rPr>
          <w:rFonts w:asciiTheme="majorBidi" w:hAnsiTheme="majorBidi" w:cs="KFGQPC Uthman Taha Naskh" w:hint="cs"/>
          <w:sz w:val="32"/>
          <w:szCs w:val="32"/>
          <w:rtl/>
        </w:rPr>
        <w:t>: الشيخ محمد بن صالح العثيمين</w:t>
      </w:r>
    </w:p>
    <w:p w:rsidR="00241E69" w:rsidRPr="00EC2E44" w:rsidRDefault="00241E69" w:rsidP="00241E69">
      <w:pPr>
        <w:bidi w:val="0"/>
        <w:jc w:val="center"/>
        <w:rPr>
          <w:rFonts w:asciiTheme="majorBidi" w:hAnsiTheme="majorBidi" w:cstheme="majorBidi"/>
          <w:color w:val="7F7F7F" w:themeColor="text1" w:themeTint="80"/>
          <w:sz w:val="32"/>
          <w:szCs w:val="32"/>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241E69" w:rsidRPr="00EC2E44" w:rsidRDefault="00241E69" w:rsidP="00241E69">
      <w:pPr>
        <w:bidi w:val="0"/>
        <w:spacing w:after="0" w:line="240" w:lineRule="auto"/>
        <w:ind w:firstLine="113"/>
        <w:jc w:val="center"/>
        <w:rPr>
          <w:rFonts w:asciiTheme="majorBidi" w:hAnsiTheme="majorBidi" w:cstheme="majorBidi"/>
          <w:color w:val="205B83"/>
          <w:sz w:val="32"/>
          <w:szCs w:val="32"/>
          <w:lang w:bidi="ar-EG"/>
        </w:rPr>
      </w:pPr>
      <w:r w:rsidRPr="00EC2E44">
        <w:rPr>
          <w:rFonts w:asciiTheme="majorBidi" w:hAnsiTheme="majorBidi" w:cstheme="majorBidi"/>
          <w:color w:val="205B83"/>
          <w:sz w:val="32"/>
          <w:szCs w:val="32"/>
          <w:lang w:val="tk-TM" w:bidi="ar-EG"/>
        </w:rPr>
        <w:t>Terjimeçi</w:t>
      </w:r>
      <w:r w:rsidRPr="00EC2E44">
        <w:rPr>
          <w:rFonts w:asciiTheme="majorBidi" w:hAnsiTheme="majorBidi" w:cstheme="majorBidi"/>
          <w:color w:val="205B83"/>
          <w:sz w:val="32"/>
          <w:szCs w:val="32"/>
          <w:lang w:bidi="ar-EG"/>
        </w:rPr>
        <w:t>:</w:t>
      </w:r>
      <w:r w:rsidRPr="00EC2E44">
        <w:rPr>
          <w:rFonts w:asciiTheme="majorBidi" w:hAnsiTheme="majorBidi" w:cstheme="majorBidi"/>
          <w:color w:val="205B83"/>
          <w:sz w:val="32"/>
          <w:szCs w:val="32"/>
          <w:lang w:val="tk-TM" w:bidi="ar-EG"/>
        </w:rPr>
        <w:t xml:space="preserve"> Ebu Huzeýfa Türkmen</w:t>
      </w:r>
      <w:r w:rsidRPr="00EC2E44">
        <w:rPr>
          <w:rFonts w:asciiTheme="majorBidi" w:hAnsiTheme="majorBidi" w:cstheme="majorBidi"/>
          <w:color w:val="205B83"/>
          <w:sz w:val="32"/>
          <w:szCs w:val="32"/>
          <w:lang w:bidi="ar-EG"/>
        </w:rPr>
        <w:t xml:space="preserve"> </w:t>
      </w:r>
    </w:p>
    <w:p w:rsidR="00241E69" w:rsidRPr="00EC2E44" w:rsidRDefault="00241E69" w:rsidP="00241E69">
      <w:pPr>
        <w:bidi w:val="0"/>
        <w:spacing w:after="0" w:line="240" w:lineRule="auto"/>
        <w:ind w:firstLine="113"/>
        <w:jc w:val="center"/>
        <w:rPr>
          <w:rFonts w:asciiTheme="majorBidi" w:hAnsiTheme="majorBidi" w:cstheme="majorBidi"/>
          <w:color w:val="205B83"/>
          <w:sz w:val="32"/>
          <w:szCs w:val="32"/>
          <w:lang w:val="tk-TM" w:bidi="ar-EG"/>
        </w:rPr>
      </w:pPr>
      <w:r w:rsidRPr="00EC2E44">
        <w:rPr>
          <w:rFonts w:asciiTheme="majorBidi" w:hAnsiTheme="majorBidi" w:cstheme="majorBidi"/>
          <w:color w:val="205B83"/>
          <w:sz w:val="32"/>
          <w:szCs w:val="32"/>
          <w:lang w:val="tk-TM" w:bidi="ar-EG"/>
        </w:rPr>
        <w:t>Gözden geçiren</w:t>
      </w:r>
      <w:r w:rsidRPr="00EC2E44">
        <w:rPr>
          <w:rFonts w:asciiTheme="majorBidi" w:hAnsiTheme="majorBidi" w:cstheme="majorBidi"/>
          <w:color w:val="205B83"/>
          <w:sz w:val="32"/>
          <w:szCs w:val="32"/>
          <w:lang w:bidi="ar-EG"/>
        </w:rPr>
        <w:t>:</w:t>
      </w:r>
      <w:r w:rsidRPr="00EC2E44">
        <w:rPr>
          <w:rFonts w:asciiTheme="majorBidi" w:hAnsiTheme="majorBidi" w:cstheme="majorBidi"/>
          <w:color w:val="205B83"/>
          <w:sz w:val="32"/>
          <w:szCs w:val="32"/>
          <w:lang w:val="tk-TM" w:bidi="ar-EG"/>
        </w:rPr>
        <w:t xml:space="preserve"> Halid Ebu Enes Türkmen</w:t>
      </w:r>
    </w:p>
    <w:p w:rsidR="00241E69" w:rsidRDefault="00241E69" w:rsidP="00241E69">
      <w:pPr>
        <w:bidi w:val="0"/>
        <w:spacing w:after="0" w:line="240" w:lineRule="auto"/>
        <w:ind w:firstLine="113"/>
        <w:jc w:val="center"/>
        <w:rPr>
          <w:rFonts w:asciiTheme="majorBidi" w:hAnsiTheme="majorBidi" w:cstheme="majorBidi"/>
          <w:color w:val="205B83"/>
          <w:sz w:val="32"/>
          <w:szCs w:val="32"/>
          <w:rtl/>
          <w:lang w:bidi="ar-EG"/>
        </w:rPr>
      </w:pPr>
      <w:r w:rsidRPr="00EC2E44">
        <w:rPr>
          <w:rFonts w:asciiTheme="majorBidi" w:hAnsiTheme="majorBidi" w:cstheme="majorBidi"/>
          <w:color w:val="205B83"/>
          <w:sz w:val="32"/>
          <w:szCs w:val="32"/>
          <w:lang w:bidi="ar-EG"/>
        </w:rPr>
        <w:t xml:space="preserve"> </w:t>
      </w:r>
    </w:p>
    <w:p w:rsidR="00241E69" w:rsidRPr="00EC2E44" w:rsidRDefault="00241E69" w:rsidP="00241E69">
      <w:pPr>
        <w:bidi w:val="0"/>
        <w:spacing w:after="0" w:line="240" w:lineRule="auto"/>
        <w:ind w:firstLine="113"/>
        <w:jc w:val="center"/>
        <w:rPr>
          <w:rFonts w:asciiTheme="majorBidi" w:hAnsiTheme="majorBidi" w:cstheme="majorBidi"/>
          <w:b/>
          <w:bCs/>
          <w:color w:val="205B83"/>
          <w:sz w:val="32"/>
          <w:szCs w:val="32"/>
          <w:lang w:bidi="ar-EG"/>
        </w:rPr>
      </w:pPr>
    </w:p>
    <w:p w:rsidR="00241E69" w:rsidRPr="00EC2E44" w:rsidRDefault="00241E69" w:rsidP="00241E69">
      <w:pPr>
        <w:spacing w:after="0" w:line="240" w:lineRule="auto"/>
        <w:ind w:firstLine="113"/>
        <w:jc w:val="center"/>
        <w:rPr>
          <w:rFonts w:asciiTheme="majorBidi" w:hAnsiTheme="majorBidi" w:cs="KFGQPC Uthman Taha Naskh"/>
          <w:sz w:val="28"/>
          <w:szCs w:val="30"/>
          <w:rtl/>
          <w:lang w:bidi="ar-EG"/>
        </w:rPr>
      </w:pPr>
      <w:r w:rsidRPr="00EC2E44">
        <w:rPr>
          <w:rFonts w:asciiTheme="majorBidi" w:hAnsiTheme="majorBidi" w:cs="KFGQPC Uthman Taha Naskh"/>
          <w:b/>
          <w:bCs/>
          <w:sz w:val="28"/>
          <w:szCs w:val="30"/>
          <w:rtl/>
          <w:lang w:bidi="ar-EG"/>
        </w:rPr>
        <w:t>ترجمة:</w:t>
      </w:r>
      <w:r w:rsidRPr="00EC2E44">
        <w:rPr>
          <w:rFonts w:asciiTheme="majorBidi" w:hAnsiTheme="majorBidi" w:cs="KFGQPC Uthman Taha Naskh" w:hint="cs"/>
          <w:b/>
          <w:bCs/>
          <w:sz w:val="28"/>
          <w:szCs w:val="30"/>
          <w:rtl/>
        </w:rPr>
        <w:t xml:space="preserve"> أبو حذيفة التركماني</w:t>
      </w:r>
      <w:r w:rsidRPr="00EC2E44">
        <w:rPr>
          <w:rFonts w:asciiTheme="majorBidi" w:hAnsiTheme="majorBidi" w:cs="KFGQPC Uthman Taha Naskh"/>
          <w:b/>
          <w:bCs/>
          <w:sz w:val="28"/>
          <w:szCs w:val="30"/>
          <w:rtl/>
          <w:lang w:bidi="ar-EG"/>
        </w:rPr>
        <w:t xml:space="preserve"> </w:t>
      </w:r>
    </w:p>
    <w:p w:rsidR="00241E69" w:rsidRPr="00EC2E44" w:rsidRDefault="00241E69" w:rsidP="00241E69">
      <w:pPr>
        <w:spacing w:after="0" w:line="240" w:lineRule="auto"/>
        <w:ind w:firstLine="113"/>
        <w:jc w:val="center"/>
        <w:rPr>
          <w:rFonts w:asciiTheme="majorBidi" w:hAnsiTheme="majorBidi" w:cs="KFGQPC Uthman Taha Naskh"/>
          <w:sz w:val="32"/>
          <w:szCs w:val="32"/>
          <w:rtl/>
          <w:lang w:bidi="ar-EG"/>
        </w:rPr>
      </w:pPr>
      <w:r w:rsidRPr="00EC2E44">
        <w:rPr>
          <w:rFonts w:asciiTheme="majorBidi" w:hAnsiTheme="majorBidi" w:cs="KFGQPC Uthman Taha Naskh"/>
          <w:b/>
          <w:bCs/>
          <w:sz w:val="28"/>
          <w:szCs w:val="30"/>
          <w:rtl/>
          <w:lang w:bidi="ar-EG"/>
        </w:rPr>
        <w:t>مراجعة:</w:t>
      </w:r>
      <w:r w:rsidRPr="00EC2E44">
        <w:rPr>
          <w:rFonts w:asciiTheme="majorBidi" w:hAnsiTheme="majorBidi" w:cs="KFGQPC Uthman Taha Naskh" w:hint="cs"/>
          <w:b/>
          <w:bCs/>
          <w:sz w:val="28"/>
          <w:szCs w:val="30"/>
          <w:rtl/>
          <w:lang w:bidi="ar-EG"/>
        </w:rPr>
        <w:t xml:space="preserve"> خالد أبو أنس التركماني</w:t>
      </w:r>
      <w:r w:rsidRPr="00EC2E44">
        <w:rPr>
          <w:rFonts w:asciiTheme="majorBidi" w:hAnsiTheme="majorBidi" w:cs="KFGQPC Uthman Taha Naskh"/>
          <w:b/>
          <w:bCs/>
          <w:sz w:val="28"/>
          <w:szCs w:val="30"/>
          <w:rtl/>
          <w:lang w:bidi="ar-EG"/>
        </w:rPr>
        <w:t xml:space="preserve"> </w:t>
      </w:r>
    </w:p>
    <w:p w:rsidR="00241E69" w:rsidRPr="00EC2E44" w:rsidRDefault="00241E69" w:rsidP="00241E69">
      <w:pPr>
        <w:bidi w:val="0"/>
        <w:rPr>
          <w:rFonts w:asciiTheme="majorBidi" w:hAnsiTheme="majorBidi" w:cstheme="majorBidi"/>
          <w:color w:val="006666"/>
          <w:sz w:val="32"/>
          <w:szCs w:val="32"/>
          <w:lang w:bidi="ar-EG"/>
        </w:rPr>
        <w:sectPr w:rsidR="00241E69" w:rsidRPr="00EC2E44"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241E69">
      <w:pPr>
        <w:bidi w:val="0"/>
        <w:rPr>
          <w:rFonts w:asciiTheme="majorBidi" w:hAnsiTheme="majorBidi" w:cstheme="majorBidi"/>
          <w:color w:val="006666"/>
          <w:sz w:val="32"/>
          <w:szCs w:val="32"/>
          <w:lang w:bidi="ar-EG"/>
        </w:rPr>
      </w:pPr>
    </w:p>
    <w:p w:rsidR="00241E69" w:rsidRPr="00241E69" w:rsidRDefault="00241E69" w:rsidP="00241E69">
      <w:pPr>
        <w:pStyle w:val="Pa3"/>
        <w:jc w:val="center"/>
        <w:rPr>
          <w:rFonts w:asciiTheme="minorHAnsi" w:hAnsiTheme="minorHAnsi" w:cstheme="minorBidi"/>
          <w:b/>
          <w:bCs/>
          <w:color w:val="1F3864" w:themeColor="accent5" w:themeShade="80"/>
          <w:sz w:val="40"/>
          <w:szCs w:val="40"/>
          <w:lang w:val="tk-TM"/>
        </w:rPr>
      </w:pPr>
      <w:r w:rsidRPr="00241E69">
        <w:rPr>
          <w:rFonts w:asciiTheme="minorHAnsi" w:hAnsiTheme="minorHAnsi" w:cstheme="minorBidi"/>
          <w:b/>
          <w:bCs/>
          <w:color w:val="1F3864" w:themeColor="accent5" w:themeShade="80"/>
          <w:sz w:val="40"/>
          <w:szCs w:val="40"/>
          <w:lang w:val="tk-TM"/>
        </w:rPr>
        <w:t>Kadara (Takdyra) iman etmek</w:t>
      </w:r>
    </w:p>
    <w:p w:rsidR="00241E69" w:rsidRPr="00345B2E" w:rsidRDefault="00241E69" w:rsidP="00241E69">
      <w:pPr>
        <w:pStyle w:val="Pa3"/>
        <w:jc w:val="center"/>
        <w:rPr>
          <w:rFonts w:asciiTheme="minorHAnsi" w:hAnsiTheme="minorHAnsi" w:cstheme="minorBidi"/>
          <w:sz w:val="28"/>
          <w:szCs w:val="28"/>
          <w:lang w:val="tk-TM"/>
        </w:rPr>
      </w:pPr>
      <w:r w:rsidRPr="00864001">
        <w:rPr>
          <w:rFonts w:asciiTheme="minorHAnsi" w:hAnsiTheme="minorHAnsi" w:cstheme="majorBidi"/>
          <w:b/>
          <w:bCs/>
          <w:noProof/>
          <w:color w:val="1F4E79" w:themeColor="accent1" w:themeShade="80"/>
          <w:sz w:val="36"/>
          <w:szCs w:val="36"/>
        </w:rPr>
        <w:drawing>
          <wp:anchor distT="0" distB="0" distL="114300" distR="114300" simplePos="0" relativeHeight="251669504" behindDoc="0" locked="0" layoutInCell="1" allowOverlap="1" wp14:anchorId="7F7C85BD" wp14:editId="6723A31C">
            <wp:simplePos x="0" y="0"/>
            <wp:positionH relativeFrom="margin">
              <wp:align>center</wp:align>
            </wp:positionH>
            <wp:positionV relativeFrom="paragraph">
              <wp:posOffset>53028</wp:posOffset>
            </wp:positionV>
            <wp:extent cx="1664970" cy="306705"/>
            <wp:effectExtent l="0" t="0" r="0" b="0"/>
            <wp:wrapNone/>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970" cy="306705"/>
                    </a:xfrm>
                    <a:prstGeom prst="rect">
                      <a:avLst/>
                    </a:prstGeom>
                  </pic:spPr>
                </pic:pic>
              </a:graphicData>
            </a:graphic>
          </wp:anchor>
        </w:drawing>
      </w:r>
    </w:p>
    <w:p w:rsidR="00241E69" w:rsidRDefault="00241E69" w:rsidP="00241E69">
      <w:pPr>
        <w:pStyle w:val="Pa3"/>
        <w:ind w:firstLine="567"/>
        <w:rPr>
          <w:rFonts w:asciiTheme="minorHAnsi" w:hAnsiTheme="minorHAnsi" w:cstheme="minorBidi"/>
          <w:sz w:val="28"/>
          <w:szCs w:val="28"/>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Alla tagalanyň öňden bilijilik ylmyna we hikmetine görä, bar ýaradylanlara takdyr edilen, kadaryň haýyryna we şerine iman getirýäris.</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Kadar dört bölümden ybaratdyr: </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b/>
          <w:bCs/>
          <w:sz w:val="32"/>
          <w:szCs w:val="32"/>
          <w:lang w:val="tk-TM"/>
        </w:rPr>
        <w:t>Birinji bölümi:  Ylym</w:t>
      </w:r>
      <w:r w:rsidRPr="00241E69">
        <w:rPr>
          <w:rFonts w:asciiTheme="minorHAnsi" w:hAnsiTheme="minorHAnsi" w:cstheme="minorBidi"/>
          <w:sz w:val="32"/>
          <w:szCs w:val="32"/>
          <w:lang w:val="tk-TM"/>
        </w:rPr>
        <w:t>.</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Alla tagalanyň hemme zatdan habarlydygyna iman getirýäris. Ol bolan zady, boljak zady, bol</w:t>
      </w:r>
      <w:bookmarkStart w:id="0" w:name="_GoBack"/>
      <w:bookmarkEnd w:id="0"/>
      <w:r w:rsidRPr="00241E69">
        <w:rPr>
          <w:rFonts w:asciiTheme="minorHAnsi" w:hAnsiTheme="minorHAnsi" w:cstheme="minorBidi"/>
          <w:sz w:val="32"/>
          <w:szCs w:val="32"/>
          <w:lang w:val="tk-TM"/>
        </w:rPr>
        <w:t>anda nähili boljakdygyny, öňki we ebedilyk ylmy bilen bilýändir. Onuň bilmeýän zady bolup, soňra bilmekligi ýa-da bileninden soň unutmaklygy, ýokdur.</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Ikinji bölümi:  Ýazgy.</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Alla tagala kyýamat gününe çenli, boljak ähli zatlary Lawhil Mahfuzda</w:t>
      </w:r>
      <w:r w:rsidRPr="00241E69">
        <w:rPr>
          <w:rStyle w:val="FootnoteReference"/>
          <w:rFonts w:asciiTheme="minorHAnsi" w:hAnsiTheme="minorHAnsi" w:cstheme="minorBidi"/>
          <w:sz w:val="32"/>
          <w:szCs w:val="32"/>
          <w:lang w:val="tk-TM"/>
        </w:rPr>
        <w:footnoteReference w:id="1"/>
      </w:r>
      <w:r w:rsidRPr="00241E69">
        <w:rPr>
          <w:rFonts w:asciiTheme="minorHAnsi" w:hAnsiTheme="minorHAnsi" w:cstheme="minorBidi"/>
          <w:sz w:val="32"/>
          <w:szCs w:val="32"/>
          <w:lang w:val="tk-TM"/>
        </w:rPr>
        <w:t xml:space="preserve"> ýazandygyna iman getirýäris.</w:t>
      </w:r>
    </w:p>
    <w:p w:rsidR="00241E69" w:rsidRPr="00241E69" w:rsidRDefault="00241E69" w:rsidP="00241E69">
      <w:pPr>
        <w:pStyle w:val="Pa3"/>
        <w:ind w:firstLine="567"/>
        <w:jc w:val="both"/>
        <w:rPr>
          <w:rFonts w:asciiTheme="minorHAnsi" w:hAnsiTheme="minorHAnsi" w:cstheme="minorBidi"/>
          <w:sz w:val="32"/>
          <w:szCs w:val="32"/>
          <w:rtl/>
          <w:lang w:val="tk-TM"/>
        </w:rPr>
      </w:pPr>
      <w:r w:rsidRPr="00241E69">
        <w:rPr>
          <w:rFonts w:asciiTheme="minorHAnsi" w:hAnsiTheme="minorHAnsi" w:cstheme="minorBidi"/>
          <w:sz w:val="32"/>
          <w:szCs w:val="32"/>
          <w:lang w:val="tk-TM"/>
        </w:rPr>
        <w:t>Bu barada Alla tagala şeýle diýýär:</w:t>
      </w:r>
    </w:p>
    <w:p w:rsidR="00241E69" w:rsidRPr="00345B2E" w:rsidRDefault="00241E69" w:rsidP="00241E69">
      <w:pPr>
        <w:pStyle w:val="Pa3"/>
        <w:rPr>
          <w:rFonts w:asciiTheme="minorHAnsi" w:hAnsiTheme="minorHAnsi" w:cstheme="minorBidi"/>
          <w:sz w:val="28"/>
          <w:szCs w:val="28"/>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340" w:hAnsi="QCF2340" w:cs="QCF2340"/>
          <w:color w:val="004000"/>
          <w:sz w:val="28"/>
          <w:szCs w:val="28"/>
          <w:rtl/>
          <w:lang w:val="ru-RU"/>
        </w:rPr>
        <w:t xml:space="preserve"> ﲑ ﲒ ﲓ ﲔ ﲕ ﲖ ﲗ ﲘ ﲙ</w:t>
      </w:r>
      <w:r w:rsidRPr="00241E69">
        <w:rPr>
          <w:rFonts w:ascii="QCF2340" w:hAnsi="QCF2340" w:cs="QCF2340"/>
          <w:color w:val="0000A5"/>
          <w:sz w:val="28"/>
          <w:szCs w:val="28"/>
          <w:rtl/>
          <w:lang w:val="ru-RU"/>
        </w:rPr>
        <w:t>ﲚ</w:t>
      </w:r>
      <w:r w:rsidRPr="00241E69">
        <w:rPr>
          <w:rFonts w:ascii="QCF2340" w:hAnsi="QCF2340" w:cs="QCF2340"/>
          <w:color w:val="004000"/>
          <w:sz w:val="28"/>
          <w:szCs w:val="28"/>
          <w:rtl/>
          <w:lang w:val="ru-RU"/>
        </w:rPr>
        <w:t xml:space="preserve"> ﲛ ﲜ  ﲝ ﲞ</w:t>
      </w:r>
      <w:r w:rsidRPr="00241E69">
        <w:rPr>
          <w:rFonts w:ascii="QCF2340" w:hAnsi="QCF2340" w:cs="QCF2340"/>
          <w:color w:val="0000A5"/>
          <w:sz w:val="28"/>
          <w:szCs w:val="28"/>
          <w:rtl/>
          <w:lang w:val="ru-RU"/>
        </w:rPr>
        <w:t>ﲟ</w:t>
      </w:r>
      <w:r w:rsidRPr="00241E69">
        <w:rPr>
          <w:rFonts w:ascii="QCF2340" w:hAnsi="QCF2340" w:cs="QCF2340"/>
          <w:color w:val="004000"/>
          <w:sz w:val="28"/>
          <w:szCs w:val="28"/>
          <w:rtl/>
          <w:lang w:val="ru-RU"/>
        </w:rPr>
        <w:t xml:space="preserve"> ﲠ ﲡ ﲢ ﲣ ﲤ ﲥ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الحج: ٧٠</w:t>
      </w:r>
    </w:p>
    <w:p w:rsidR="00241E69" w:rsidRPr="00241E69" w:rsidRDefault="00241E69" w:rsidP="00241E69">
      <w:pPr>
        <w:pStyle w:val="Pa3"/>
        <w:ind w:firstLine="567"/>
        <w:jc w:val="both"/>
        <w:rPr>
          <w:rFonts w:asciiTheme="minorHAnsi" w:hAnsiTheme="minorHAnsi" w:cstheme="minorBidi"/>
          <w:color w:val="385623" w:themeColor="accent6" w:themeShade="80"/>
          <w:sz w:val="32"/>
          <w:szCs w:val="32"/>
          <w:lang w:val="tk-TM"/>
        </w:rPr>
      </w:pPr>
      <w:r w:rsidRPr="00241E69">
        <w:rPr>
          <w:rFonts w:asciiTheme="minorHAnsi" w:hAnsiTheme="minorHAnsi" w:cstheme="minorBidi"/>
          <w:color w:val="385623" w:themeColor="accent6" w:themeShade="80"/>
          <w:sz w:val="32"/>
          <w:szCs w:val="32"/>
          <w:lang w:val="tk-TM"/>
        </w:rPr>
        <w:t>“Sen Allanyň asmanlardakylary we ýerdäkileri bilýändigini, munuň bir kitapda ýazylgy durandygyny bilmeýärsiňmi?! Takyk, bu Alla üçin örän ýeňildir” (Haj:70).</w:t>
      </w:r>
    </w:p>
    <w:p w:rsidR="00241E69" w:rsidRDefault="00241E69" w:rsidP="00241E69">
      <w:pPr>
        <w:pStyle w:val="Pa3"/>
        <w:ind w:firstLine="567"/>
        <w:rPr>
          <w:rFonts w:asciiTheme="minorHAnsi" w:hAnsiTheme="minorHAnsi" w:cstheme="minorBidi"/>
          <w:b/>
          <w:bCs/>
          <w:sz w:val="32"/>
          <w:szCs w:val="32"/>
          <w:rtl/>
          <w:lang w:val="tk-TM"/>
        </w:rPr>
      </w:pPr>
    </w:p>
    <w:p w:rsidR="00241E69" w:rsidRPr="00241E69" w:rsidRDefault="00241E69" w:rsidP="00241E69">
      <w:pPr>
        <w:pStyle w:val="Pa3"/>
        <w:ind w:firstLine="567"/>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Üçinji bölümi: Isleg.</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Alla tagalanyň asmandaky we ýerdäki bolan her bir zady isländigine, Onuň islegi bolmazdan hiç bir zadyň bolmajakdygyna, islän zadynyň boljakdygyna we islemedik zadynyň bolmajakdygyna iman getirýäris.</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Dördünji bölümi:  Ýaratmak.</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Her bir zady ýaradan ýeketäk Alla tagaladygyna iman getirýäris.</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Bu barada Alla tagala şeýle diýýär:</w:t>
      </w:r>
    </w:p>
    <w:p w:rsidR="00241E69" w:rsidRPr="00345B2E" w:rsidRDefault="00241E69" w:rsidP="00241E69">
      <w:pPr>
        <w:rPr>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rtl/>
          <w:lang w:val="ru-RU"/>
        </w:rPr>
      </w:pPr>
      <w:r w:rsidRPr="00241E69">
        <w:rPr>
          <w:rFonts w:ascii="QCF2BSML" w:hAnsi="QCF2BSML" w:cs="QCF2BSML"/>
          <w:color w:val="004000"/>
          <w:sz w:val="28"/>
          <w:szCs w:val="28"/>
          <w:rtl/>
          <w:lang w:val="ru-RU"/>
        </w:rPr>
        <w:lastRenderedPageBreak/>
        <w:t>ﭧﭐﭨﭐﱡﭐ</w:t>
      </w:r>
      <w:r w:rsidRPr="00241E69">
        <w:rPr>
          <w:rFonts w:ascii="QCF2465" w:hAnsi="QCF2465" w:cs="QCF2465"/>
          <w:color w:val="004000"/>
          <w:sz w:val="28"/>
          <w:szCs w:val="28"/>
          <w:rtl/>
          <w:lang w:val="ru-RU"/>
        </w:rPr>
        <w:t xml:space="preserve">  ﱿ  ﲀ ﲁ ﲂ</w:t>
      </w:r>
      <w:r w:rsidRPr="00241E69">
        <w:rPr>
          <w:rFonts w:ascii="QCF2465" w:hAnsi="QCF2465" w:cs="QCF2465"/>
          <w:color w:val="0000A5"/>
          <w:sz w:val="28"/>
          <w:szCs w:val="28"/>
          <w:rtl/>
          <w:lang w:val="ru-RU"/>
        </w:rPr>
        <w:t>ﲃ</w:t>
      </w:r>
      <w:r w:rsidRPr="00241E69">
        <w:rPr>
          <w:rFonts w:ascii="QCF2465" w:hAnsi="QCF2465" w:cs="QCF2465"/>
          <w:color w:val="004000"/>
          <w:sz w:val="28"/>
          <w:szCs w:val="28"/>
          <w:rtl/>
          <w:lang w:val="ru-RU"/>
        </w:rPr>
        <w:t xml:space="preserve"> ﲄ ﲅ ﲆ ﲇ ﲈ ﲉ ﲊ ﲋ  ﲌ ﲍ</w:t>
      </w:r>
      <w:r w:rsidRPr="00241E69">
        <w:rPr>
          <w:rFonts w:ascii="QCF2465" w:hAnsi="QCF2465" w:cs="QCF2465"/>
          <w:color w:val="0000A5"/>
          <w:sz w:val="28"/>
          <w:szCs w:val="28"/>
          <w:rtl/>
          <w:lang w:val="ru-RU"/>
        </w:rPr>
        <w:t>ﲎ</w:t>
      </w:r>
      <w:r w:rsidRPr="00241E69">
        <w:rPr>
          <w:rFonts w:ascii="QCF2465" w:hAnsi="QCF2465" w:cs="QCF2465"/>
          <w:color w:val="004000"/>
          <w:sz w:val="28"/>
          <w:szCs w:val="28"/>
          <w:rtl/>
          <w:lang w:val="ru-RU"/>
        </w:rPr>
        <w:t xml:space="preserve"> ﲏ ﲐ ﲑ ﲒ ﲓ  ﲔ ﲕ ﲖ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الزمر: ٦٢ - ٦٣</w:t>
      </w:r>
    </w:p>
    <w:p w:rsidR="00241E69" w:rsidRPr="00241E69" w:rsidRDefault="00241E69" w:rsidP="00241E69">
      <w:pPr>
        <w:pStyle w:val="Pa3"/>
        <w:ind w:firstLine="567"/>
        <w:jc w:val="both"/>
        <w:rPr>
          <w:rFonts w:asciiTheme="minorHAnsi" w:hAnsiTheme="minorHAnsi" w:cstheme="minorBidi"/>
          <w:color w:val="385623" w:themeColor="accent6" w:themeShade="80"/>
          <w:sz w:val="32"/>
          <w:szCs w:val="32"/>
          <w:lang w:val="tk-TM"/>
        </w:rPr>
      </w:pPr>
      <w:r w:rsidRPr="00241E69">
        <w:rPr>
          <w:rFonts w:asciiTheme="minorHAnsi" w:hAnsiTheme="minorHAnsi" w:cstheme="minorBidi"/>
          <w:color w:val="385623" w:themeColor="accent6" w:themeShade="80"/>
          <w:sz w:val="32"/>
          <w:szCs w:val="32"/>
          <w:lang w:val="tk-TM"/>
        </w:rPr>
        <w:t>“Alla barça zatlaryň ýaradyjysydyr. Ol ähli zadyň gözegçisidir. Asmanlaryň we ýeriň açarlary (hökmürowanlygy) Onuňkydyr” (Zümer:62,63).</w:t>
      </w:r>
    </w:p>
    <w:p w:rsidR="00241E69" w:rsidRPr="00241E69" w:rsidRDefault="00241E69" w:rsidP="00241E69">
      <w:pPr>
        <w:pStyle w:val="Pa3"/>
        <w:jc w:val="both"/>
        <w:rPr>
          <w:rFonts w:asciiTheme="minorHAnsi" w:hAnsiTheme="minorHAnsi" w:cstheme="minorBidi"/>
          <w:sz w:val="32"/>
          <w:szCs w:val="32"/>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Bu dört bölüm Alla tagalanyň bütin ýaradan zatlary, öz islegine görä boluşy ýaly, ýaradan zatlarynyň edýän işleri hem Onuň islegine görä boljakdyr. Gullaryň aýdan sözleri, edýän amallary ýa-da etmän taşlan zatlary, Alla tarapyndan bilinen we Onuň özünde ýazgyda durandyr. Bularyň hemmesini Ol isländir we ýaradandyr.</w:t>
      </w:r>
    </w:p>
    <w:p w:rsidR="00241E69" w:rsidRDefault="00241E69" w:rsidP="00241E69">
      <w:pPr>
        <w:pStyle w:val="Pa3"/>
        <w:ind w:firstLine="567"/>
        <w:jc w:val="both"/>
        <w:rPr>
          <w:rFonts w:asciiTheme="minorHAnsi" w:hAnsiTheme="minorHAnsi" w:cstheme="minorBidi"/>
          <w:sz w:val="32"/>
          <w:szCs w:val="32"/>
          <w:rtl/>
          <w:lang w:val="tk-TM"/>
        </w:rPr>
      </w:pPr>
      <w:r w:rsidRPr="00241E69">
        <w:rPr>
          <w:rFonts w:asciiTheme="minorHAnsi" w:hAnsiTheme="minorHAnsi" w:cstheme="minorBidi"/>
          <w:sz w:val="32"/>
          <w:szCs w:val="32"/>
          <w:lang w:val="tk-TM"/>
        </w:rPr>
        <w:t>Bu barada Alla tagala şu aýatlarda şeýle diýýär:</w:t>
      </w:r>
    </w:p>
    <w:p w:rsidR="004151AE" w:rsidRPr="004151AE" w:rsidRDefault="004151AE" w:rsidP="004151AE">
      <w:pPr>
        <w:rPr>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586" w:hAnsi="QCF2586" w:cs="QCF2586"/>
          <w:color w:val="004000"/>
          <w:sz w:val="28"/>
          <w:szCs w:val="28"/>
          <w:rtl/>
          <w:lang w:val="ru-RU"/>
        </w:rPr>
        <w:t xml:space="preserve"> ﲿ ﳀ ﳁ ﳂ  ﳃ ﳄ ﳅ ﳆ ﳇ ﳈ ﳉ ﳊ ﳋ ﳌ ﳍ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التكوير: ٢٨ - ٢٩</w:t>
      </w:r>
    </w:p>
    <w:p w:rsidR="00241E69" w:rsidRPr="00345B2E" w:rsidRDefault="00241E69" w:rsidP="00241E69">
      <w:pPr>
        <w:pStyle w:val="Pa3"/>
        <w:jc w:val="right"/>
        <w:rPr>
          <w:rFonts w:ascii="QCF_BSML" w:hAnsi="QCF_BSML" w:cs="QCF_BSML"/>
          <w:color w:val="808080"/>
          <w:sz w:val="28"/>
          <w:szCs w:val="28"/>
          <w:rtl/>
          <w:lang w:val="ru-RU"/>
        </w:rPr>
      </w:pPr>
    </w:p>
    <w:p w:rsidR="00241E69" w:rsidRPr="00241E69" w:rsidRDefault="00241E69" w:rsidP="00241E69">
      <w:pPr>
        <w:pStyle w:val="Pa3"/>
        <w:ind w:firstLine="567"/>
        <w:jc w:val="both"/>
        <w:rPr>
          <w:rFonts w:asciiTheme="minorHAnsi" w:hAnsiTheme="minorHAnsi" w:cstheme="minorBidi"/>
          <w:color w:val="385623" w:themeColor="accent6" w:themeShade="80"/>
          <w:sz w:val="32"/>
          <w:szCs w:val="32"/>
          <w:lang w:val="tk-TM"/>
        </w:rPr>
      </w:pPr>
      <w:r w:rsidRPr="00241E69">
        <w:rPr>
          <w:rFonts w:asciiTheme="minorHAnsi" w:hAnsiTheme="minorHAnsi" w:cstheme="minorBidi"/>
          <w:color w:val="385623" w:themeColor="accent6" w:themeShade="80"/>
          <w:sz w:val="32"/>
          <w:szCs w:val="32"/>
          <w:lang w:val="tk-TM"/>
        </w:rPr>
        <w:t>“Dogry ýoly tapmak isleýänler üçin (öwüt-ündewdir). (Emma bu dogry ýolda berk durmak) siziň islegiňize bagly däldir, ol diňe älemleriň Perwerdigäri bolan Allanyň islegi bilen (amala aşar)” (Tekwir:28,29).</w:t>
      </w:r>
    </w:p>
    <w:p w:rsidR="00241E69" w:rsidRPr="000F1ECE" w:rsidRDefault="00241E69" w:rsidP="00241E69">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042" w:hAnsi="QCF2042" w:cs="QCF2042"/>
          <w:color w:val="004000"/>
          <w:sz w:val="28"/>
          <w:szCs w:val="28"/>
          <w:rtl/>
          <w:lang w:val="ru-RU"/>
        </w:rPr>
        <w:t xml:space="preserve"> ﱱ ﱲ ﱳ ﱴ ﱵ  ﱶ ﱷ ﱸ ﱹ ﱺ ﱻ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البقرة: ٢٥٣</w:t>
      </w:r>
    </w:p>
    <w:p w:rsidR="00241E69" w:rsidRPr="00241E69" w:rsidRDefault="00241E69" w:rsidP="00241E69">
      <w:pPr>
        <w:pStyle w:val="Pa3"/>
        <w:jc w:val="both"/>
        <w:rPr>
          <w:rFonts w:asciiTheme="minorHAnsi" w:hAnsiTheme="minorHAnsi" w:cstheme="minorBidi"/>
          <w:color w:val="385623" w:themeColor="accent6" w:themeShade="80"/>
          <w:sz w:val="32"/>
          <w:szCs w:val="32"/>
          <w:lang w:val="tk-TM"/>
        </w:rPr>
      </w:pPr>
      <w:r w:rsidRPr="00345B2E">
        <w:rPr>
          <w:rFonts w:ascii="Arial Cyr" w:hAnsi="Arial Cyr" w:cs="Arial Cyr"/>
          <w:color w:val="000000"/>
          <w:sz w:val="28"/>
          <w:szCs w:val="28"/>
        </w:rPr>
        <w:t xml:space="preserve"> </w:t>
      </w:r>
      <w:r w:rsidRPr="00241E69">
        <w:rPr>
          <w:rFonts w:asciiTheme="minorHAnsi" w:hAnsiTheme="minorHAnsi" w:cstheme="minorBidi"/>
          <w:sz w:val="32"/>
          <w:szCs w:val="32"/>
          <w:lang w:val="tk-TM"/>
        </w:rPr>
        <w:tab/>
      </w:r>
      <w:r w:rsidRPr="00241E69">
        <w:rPr>
          <w:rFonts w:asciiTheme="minorHAnsi" w:hAnsiTheme="minorHAnsi" w:cstheme="minorBidi"/>
          <w:color w:val="385623" w:themeColor="accent6" w:themeShade="80"/>
          <w:sz w:val="32"/>
          <w:szCs w:val="32"/>
          <w:lang w:val="tk-TM"/>
        </w:rPr>
        <w:t>“Eger Alla islesedi, olar söweşmezdiler. Emma Alla islän zadyny amala aşyrýandyr” (Bakara:253).</w:t>
      </w:r>
    </w:p>
    <w:p w:rsidR="00241E69" w:rsidRPr="000F1ECE" w:rsidRDefault="00241E69" w:rsidP="00241E69">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145" w:hAnsi="QCF2145" w:cs="QCF2145"/>
          <w:color w:val="004000"/>
          <w:sz w:val="28"/>
          <w:szCs w:val="28"/>
          <w:rtl/>
          <w:lang w:val="ru-RU"/>
        </w:rPr>
        <w:t xml:space="preserve"> ﲹ ﲺ ﲻ ﲼ ﲽ</w:t>
      </w:r>
      <w:r w:rsidRPr="00241E69">
        <w:rPr>
          <w:rFonts w:ascii="QCF2145" w:hAnsi="QCF2145" w:cs="QCF2145"/>
          <w:color w:val="0000A5"/>
          <w:sz w:val="28"/>
          <w:szCs w:val="28"/>
          <w:rtl/>
          <w:lang w:val="ru-RU"/>
        </w:rPr>
        <w:t>ﲾ</w:t>
      </w:r>
      <w:r w:rsidRPr="00241E69">
        <w:rPr>
          <w:rFonts w:ascii="QCF2145" w:hAnsi="QCF2145" w:cs="QCF2145"/>
          <w:color w:val="004000"/>
          <w:sz w:val="28"/>
          <w:szCs w:val="28"/>
          <w:rtl/>
          <w:lang w:val="ru-RU"/>
        </w:rPr>
        <w:t xml:space="preserve"> ﲿ ﳀ ﳁ ﳂ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الأنعام: ١٣٧</w:t>
      </w:r>
    </w:p>
    <w:p w:rsidR="00241E69" w:rsidRDefault="00241E69" w:rsidP="00241E69">
      <w:pPr>
        <w:pStyle w:val="Pa3"/>
        <w:jc w:val="both"/>
        <w:rPr>
          <w:rFonts w:asciiTheme="minorHAnsi" w:hAnsiTheme="minorHAnsi" w:cstheme="minorBidi"/>
          <w:color w:val="385623" w:themeColor="accent6" w:themeShade="80"/>
          <w:sz w:val="32"/>
          <w:szCs w:val="32"/>
          <w:rtl/>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lang w:val="tk-TM"/>
        </w:rPr>
        <w:tab/>
      </w:r>
      <w:r w:rsidRPr="00241E69">
        <w:rPr>
          <w:rFonts w:asciiTheme="minorHAnsi" w:hAnsiTheme="minorHAnsi" w:cstheme="minorBidi"/>
          <w:color w:val="385623" w:themeColor="accent6" w:themeShade="80"/>
          <w:sz w:val="32"/>
          <w:szCs w:val="32"/>
          <w:lang w:val="tk-TM"/>
        </w:rPr>
        <w:t>“Eger Alla islesedi, olar muny edip bilmezdiler. Bes, sen olary toslan ýalanlary bilen ýalňyz goý!” (Engam:137).</w:t>
      </w:r>
    </w:p>
    <w:p w:rsidR="004151AE" w:rsidRPr="004151AE" w:rsidRDefault="004151AE" w:rsidP="004151AE">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tk-TM"/>
        </w:rPr>
      </w:pPr>
      <w:r w:rsidRPr="00241E69">
        <w:rPr>
          <w:rFonts w:ascii="QCF2BSML" w:hAnsi="QCF2BSML" w:cs="QCF2BSML"/>
          <w:color w:val="004000"/>
          <w:sz w:val="28"/>
          <w:szCs w:val="28"/>
          <w:rtl/>
          <w:lang w:val="ru-RU"/>
        </w:rPr>
        <w:t>ﭧﭐﭨﭐﱡﭐ</w:t>
      </w:r>
      <w:r w:rsidRPr="00241E69">
        <w:rPr>
          <w:rFonts w:ascii="QCF2449" w:hAnsi="QCF2449" w:cs="QCF2449"/>
          <w:color w:val="004000"/>
          <w:sz w:val="28"/>
          <w:szCs w:val="28"/>
          <w:rtl/>
          <w:lang w:val="ru-RU"/>
        </w:rPr>
        <w:t xml:space="preserve"> ﲤ ﲥ ﲦ ﲧ ﲨ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الصافات: ٩٦</w:t>
      </w:r>
    </w:p>
    <w:p w:rsidR="00241E69" w:rsidRPr="00241E69" w:rsidRDefault="00241E69" w:rsidP="00241E69">
      <w:pPr>
        <w:pStyle w:val="Pa3"/>
        <w:jc w:val="both"/>
        <w:rPr>
          <w:rFonts w:asciiTheme="minorHAnsi" w:hAnsiTheme="minorHAnsi" w:cstheme="minorBidi"/>
          <w:color w:val="385623" w:themeColor="accent6" w:themeShade="80"/>
          <w:sz w:val="32"/>
          <w:szCs w:val="32"/>
          <w:rtl/>
          <w:lang w:val="tk-TM"/>
        </w:rPr>
      </w:pPr>
      <w:r w:rsidRPr="00345B2E">
        <w:rPr>
          <w:rFonts w:ascii="Arial Cyr" w:hAnsi="Arial Cyr" w:cs="Arial Cyr"/>
          <w:color w:val="000000"/>
          <w:sz w:val="28"/>
          <w:szCs w:val="28"/>
          <w:lang w:val="tk-TM"/>
        </w:rPr>
        <w:t xml:space="preserve"> </w:t>
      </w:r>
      <w:r w:rsidRPr="00241E69">
        <w:rPr>
          <w:rFonts w:asciiTheme="minorHAnsi" w:hAnsiTheme="minorHAnsi" w:cstheme="minorBidi"/>
          <w:sz w:val="32"/>
          <w:szCs w:val="32"/>
          <w:lang w:val="tk-TM"/>
        </w:rPr>
        <w:tab/>
      </w:r>
      <w:r w:rsidRPr="00241E69">
        <w:rPr>
          <w:rFonts w:asciiTheme="minorHAnsi" w:hAnsiTheme="minorHAnsi" w:cstheme="minorBidi"/>
          <w:color w:val="385623" w:themeColor="accent6" w:themeShade="80"/>
          <w:sz w:val="32"/>
          <w:szCs w:val="32"/>
          <w:lang w:val="tk-TM"/>
        </w:rPr>
        <w:t>“Sizi we siziň edýän zatlaryňyzy Alla ýaratdy” (Saffät:96).</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We şol bir wagtda, Alla tagala guluna, saýlamaklyk hakyny we oňa ony etmeklik güýjüni berendigine we bu ikisi bilen, amal berjaý bolýanlygyna iman getirýäris.</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lastRenderedPageBreak/>
        <w:t>Guluň eden amaly, onuň saýlamagy we güýji bilen edendigine delalat edýän aýatlar kän.</w:t>
      </w:r>
    </w:p>
    <w:p w:rsidR="00241E69" w:rsidRPr="00241E69" w:rsidRDefault="00241E69" w:rsidP="00241E69">
      <w:pPr>
        <w:pStyle w:val="Pa3"/>
        <w:ind w:firstLine="567"/>
        <w:jc w:val="both"/>
        <w:rPr>
          <w:rFonts w:asciiTheme="minorHAnsi" w:hAnsiTheme="minorHAnsi" w:cstheme="minorBidi"/>
          <w:b/>
          <w:bCs/>
          <w:sz w:val="32"/>
          <w:szCs w:val="32"/>
          <w:rtl/>
          <w:lang w:val="tk-TM"/>
        </w:rPr>
      </w:pPr>
      <w:r w:rsidRPr="00241E69">
        <w:rPr>
          <w:rFonts w:asciiTheme="minorHAnsi" w:hAnsiTheme="minorHAnsi" w:cstheme="minorBidi"/>
          <w:b/>
          <w:bCs/>
          <w:sz w:val="32"/>
          <w:szCs w:val="32"/>
          <w:lang w:val="tk-TM"/>
        </w:rPr>
        <w:t xml:space="preserve">Birinjisi: </w:t>
      </w: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035" w:hAnsi="QCF2035" w:cs="QCF2035"/>
          <w:color w:val="004000"/>
          <w:sz w:val="28"/>
          <w:szCs w:val="28"/>
          <w:rtl/>
          <w:lang w:val="ru-RU"/>
        </w:rPr>
        <w:t xml:space="preserve"> ﲲ ﲳ ﲴ ﲵ</w:t>
      </w:r>
      <w:r w:rsidRPr="00241E69">
        <w:rPr>
          <w:rFonts w:ascii="QCF2035" w:hAnsi="QCF2035" w:cs="QCF2035"/>
          <w:color w:val="0000A5"/>
          <w:sz w:val="28"/>
          <w:szCs w:val="28"/>
          <w:rtl/>
          <w:lang w:val="ru-RU"/>
        </w:rPr>
        <w:t>ﲶ</w:t>
      </w:r>
      <w:r w:rsidRPr="00241E69">
        <w:rPr>
          <w:rFonts w:ascii="QCF2035" w:hAnsi="QCF2035" w:cs="QCF2035"/>
          <w:color w:val="004000"/>
          <w:sz w:val="28"/>
          <w:szCs w:val="28"/>
          <w:rtl/>
          <w:lang w:val="ru-RU"/>
        </w:rPr>
        <w:t xml:space="preserve">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البقرة: ٢٢٣</w:t>
      </w:r>
    </w:p>
    <w:p w:rsidR="00241E69" w:rsidRPr="00241E69" w:rsidRDefault="00241E69" w:rsidP="00241E69">
      <w:pPr>
        <w:pStyle w:val="Pa3"/>
        <w:jc w:val="both"/>
        <w:rPr>
          <w:rFonts w:asciiTheme="minorHAnsi" w:hAnsiTheme="minorHAnsi" w:cstheme="minorBidi"/>
          <w:color w:val="385623" w:themeColor="accent6" w:themeShade="80"/>
          <w:sz w:val="32"/>
          <w:szCs w:val="32"/>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sz w:val="28"/>
          <w:szCs w:val="28"/>
          <w:lang w:val="tk-TM"/>
        </w:rPr>
        <w:tab/>
      </w:r>
      <w:r w:rsidRPr="00241E69">
        <w:rPr>
          <w:rFonts w:asciiTheme="minorHAnsi" w:hAnsiTheme="minorHAnsi" w:cstheme="minorBidi"/>
          <w:color w:val="385623" w:themeColor="accent6" w:themeShade="80"/>
          <w:sz w:val="32"/>
          <w:szCs w:val="32"/>
          <w:lang w:val="tk-TM"/>
        </w:rPr>
        <w:t>“Aýallaryňyz sizin üçin (çaga öndürýän) ekin ýeriňizdir. Öz ekin ýeriňize (halal edilen ýerden) öz göwün isleýşiňiz ýaly baryň!” (Bakara:223).</w:t>
      </w:r>
    </w:p>
    <w:p w:rsidR="00241E69" w:rsidRPr="00241E69" w:rsidRDefault="00241E69" w:rsidP="00241E69">
      <w:pPr>
        <w:rPr>
          <w:sz w:val="32"/>
          <w:szCs w:val="32"/>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194" w:hAnsi="QCF2194" w:cs="QCF2194"/>
          <w:color w:val="004000"/>
          <w:sz w:val="28"/>
          <w:szCs w:val="28"/>
          <w:rtl/>
          <w:lang w:val="ru-RU"/>
        </w:rPr>
        <w:t xml:space="preserve"> </w:t>
      </w:r>
      <w:r w:rsidRPr="00241E69">
        <w:rPr>
          <w:rFonts w:ascii="QCF2194" w:hAnsi="QCF2194" w:cs="QCF2194"/>
          <w:color w:val="FF00FF"/>
          <w:sz w:val="28"/>
          <w:szCs w:val="28"/>
          <w:rtl/>
          <w:lang w:val="ru-RU"/>
        </w:rPr>
        <w:t>ﲘ</w:t>
      </w:r>
      <w:r w:rsidRPr="00241E69">
        <w:rPr>
          <w:rFonts w:ascii="QCF2194" w:hAnsi="QCF2194" w:cs="QCF2194"/>
          <w:color w:val="004000"/>
          <w:sz w:val="28"/>
          <w:szCs w:val="28"/>
          <w:rtl/>
          <w:lang w:val="ru-RU"/>
        </w:rPr>
        <w:t xml:space="preserve"> ﲙ ﲚ ﲛ  ﲜ ﲝ ﲞ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التوبة: ٤٦</w:t>
      </w:r>
    </w:p>
    <w:p w:rsidR="00241E69" w:rsidRPr="00241E69" w:rsidRDefault="00241E69" w:rsidP="00241E69">
      <w:pPr>
        <w:pStyle w:val="Pa3"/>
        <w:jc w:val="both"/>
        <w:rPr>
          <w:rFonts w:asciiTheme="minorHAnsi" w:hAnsiTheme="minorHAnsi" w:cstheme="minorBidi"/>
          <w:color w:val="385623" w:themeColor="accent6" w:themeShade="80"/>
          <w:sz w:val="32"/>
          <w:szCs w:val="32"/>
          <w:lang w:val="tk-TM"/>
        </w:rPr>
      </w:pPr>
      <w:r w:rsidRPr="00345B2E">
        <w:rPr>
          <w:rFonts w:ascii="Arial Cyr" w:hAnsi="Arial Cyr" w:cs="Arial Cyr"/>
          <w:color w:val="000000"/>
          <w:sz w:val="28"/>
          <w:szCs w:val="28"/>
        </w:rPr>
        <w:t xml:space="preserve"> </w:t>
      </w:r>
      <w:r w:rsidRPr="00345B2E">
        <w:rPr>
          <w:rFonts w:asciiTheme="minorHAnsi" w:hAnsiTheme="minorHAnsi" w:cstheme="minorBidi"/>
          <w:sz w:val="28"/>
          <w:szCs w:val="28"/>
          <w:lang w:val="tk-TM"/>
        </w:rPr>
        <w:tab/>
      </w:r>
      <w:r w:rsidRPr="00241E69">
        <w:rPr>
          <w:rFonts w:asciiTheme="minorHAnsi" w:hAnsiTheme="minorHAnsi" w:cstheme="minorBidi"/>
          <w:color w:val="385623" w:themeColor="accent6" w:themeShade="80"/>
          <w:sz w:val="32"/>
          <w:szCs w:val="32"/>
          <w:lang w:val="tk-TM"/>
        </w:rPr>
        <w:t>“Eger olar dogrudan hem söweşe çykmak islesediler‚ elbetde‚ munuň üçin taýýarlyk görerdiler” (Tewbe:46).</w:t>
      </w:r>
    </w:p>
    <w:p w:rsidR="004151AE" w:rsidRDefault="004151AE" w:rsidP="00241E69">
      <w:pPr>
        <w:pStyle w:val="Pa3"/>
        <w:ind w:firstLine="567"/>
        <w:jc w:val="both"/>
        <w:rPr>
          <w:rFonts w:asciiTheme="minorHAnsi" w:hAnsiTheme="minorHAnsi" w:cstheme="minorBidi"/>
          <w:sz w:val="32"/>
          <w:szCs w:val="32"/>
          <w:rtl/>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Alla tagala bu iki aýatda her bir gul adamyň maşgalasyna ýakynlaşmagy we söweşe taýýarlyk görmegi, onuň islegine görä bolýandygyny aýdýar.</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 xml:space="preserve">Ikinjisi: </w:t>
      </w:r>
      <w:r w:rsidRPr="00241E69">
        <w:rPr>
          <w:rFonts w:asciiTheme="minorHAnsi" w:hAnsiTheme="minorHAnsi" w:cstheme="minorBidi"/>
          <w:sz w:val="32"/>
          <w:szCs w:val="32"/>
          <w:lang w:val="tk-TM"/>
        </w:rPr>
        <w:t>Alla tagala guluna bir zady buýruk etmekligi ýa-da guluny ol zatdan saklamaklygy.</w:t>
      </w:r>
    </w:p>
    <w:p w:rsidR="00241E69" w:rsidRPr="00241E69" w:rsidRDefault="00241E69" w:rsidP="00241E69">
      <w:pPr>
        <w:pStyle w:val="Pa3"/>
        <w:ind w:firstLine="567"/>
        <w:jc w:val="both"/>
        <w:rPr>
          <w:rFonts w:asciiTheme="minorHAnsi" w:hAnsiTheme="minorHAnsi" w:cstheme="minorBidi"/>
          <w:sz w:val="32"/>
          <w:szCs w:val="32"/>
          <w:rtl/>
          <w:lang w:val="tk-TM"/>
        </w:rPr>
      </w:pPr>
      <w:r w:rsidRPr="00241E69">
        <w:rPr>
          <w:rFonts w:asciiTheme="minorHAnsi" w:hAnsiTheme="minorHAnsi" w:cstheme="minorBidi"/>
          <w:sz w:val="32"/>
          <w:szCs w:val="32"/>
          <w:lang w:val="tk-TM"/>
        </w:rPr>
        <w:t>Egerde guluň, bu halda, saýlama haky we güýji bolmasady, onda onuň başarmajak zady hem talap edilerdi. Bu bolsa, Alla tagalanyň hikmetine, rehmetine we şu aşakdaky agzaljak aýata ters gelýär.</w:t>
      </w:r>
    </w:p>
    <w:p w:rsidR="00241E69" w:rsidRPr="00241E69" w:rsidRDefault="00241E69" w:rsidP="00241E69">
      <w:pPr>
        <w:bidi w:val="0"/>
        <w:ind w:firstLine="567"/>
        <w:jc w:val="both"/>
        <w:rPr>
          <w:sz w:val="32"/>
          <w:szCs w:val="32"/>
          <w:lang w:val="tk-TM"/>
        </w:rPr>
      </w:pPr>
      <w:r w:rsidRPr="00241E69">
        <w:rPr>
          <w:sz w:val="32"/>
          <w:szCs w:val="32"/>
          <w:lang w:val="tk-TM"/>
        </w:rPr>
        <w:t>Alla tagala aýdýar:</w:t>
      </w: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049" w:hAnsi="QCF2049" w:cs="QCF2049"/>
          <w:color w:val="004000"/>
          <w:sz w:val="28"/>
          <w:szCs w:val="28"/>
          <w:rtl/>
          <w:lang w:val="ru-RU"/>
        </w:rPr>
        <w:t xml:space="preserve"> ﲦ ﲧ  ﲨ ﲩ ﲪ ﲫ</w:t>
      </w:r>
      <w:r w:rsidRPr="00241E69">
        <w:rPr>
          <w:rFonts w:ascii="QCF2049" w:hAnsi="QCF2049" w:cs="QCF2049"/>
          <w:color w:val="0000A5"/>
          <w:sz w:val="28"/>
          <w:szCs w:val="28"/>
          <w:rtl/>
          <w:lang w:val="ru-RU"/>
        </w:rPr>
        <w:t>ﲬ</w:t>
      </w:r>
      <w:r w:rsidRPr="00241E69">
        <w:rPr>
          <w:rFonts w:ascii="QCF2049" w:hAnsi="QCF2049" w:cs="QCF2049"/>
          <w:color w:val="004000"/>
          <w:sz w:val="28"/>
          <w:szCs w:val="28"/>
          <w:rtl/>
          <w:lang w:val="ru-RU"/>
        </w:rPr>
        <w:t xml:space="preserve">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البقرة: ٢٨٦</w:t>
      </w:r>
    </w:p>
    <w:p w:rsidR="00241E69" w:rsidRPr="00241E69" w:rsidRDefault="00241E69" w:rsidP="00241E69">
      <w:pPr>
        <w:pStyle w:val="Pa3"/>
        <w:rPr>
          <w:rFonts w:asciiTheme="minorHAnsi" w:hAnsiTheme="minorHAnsi" w:cstheme="minorBidi"/>
          <w:color w:val="385623" w:themeColor="accent6" w:themeShade="80"/>
          <w:sz w:val="32"/>
          <w:szCs w:val="32"/>
          <w:rtl/>
          <w:lang w:val="tk-TM"/>
        </w:rPr>
      </w:pPr>
      <w:r w:rsidRPr="00345B2E">
        <w:rPr>
          <w:rFonts w:ascii="Arial Cyr" w:hAnsi="Arial Cyr" w:cs="Arial Cyr"/>
          <w:color w:val="000000"/>
          <w:sz w:val="28"/>
          <w:szCs w:val="28"/>
          <w:lang w:val="ru-RU"/>
        </w:rPr>
        <w:t xml:space="preserve"> </w:t>
      </w:r>
      <w:r w:rsidRPr="00345B2E">
        <w:rPr>
          <w:rFonts w:asciiTheme="minorHAnsi" w:hAnsiTheme="minorHAnsi" w:cstheme="minorBidi"/>
          <w:color w:val="385623" w:themeColor="accent6" w:themeShade="80"/>
          <w:sz w:val="28"/>
          <w:szCs w:val="28"/>
          <w:lang w:val="tk-TM"/>
        </w:rPr>
        <w:tab/>
      </w:r>
      <w:r w:rsidRPr="00241E69">
        <w:rPr>
          <w:rFonts w:asciiTheme="minorHAnsi" w:hAnsiTheme="minorHAnsi" w:cstheme="minorBidi"/>
          <w:color w:val="385623" w:themeColor="accent6" w:themeShade="80"/>
          <w:sz w:val="32"/>
          <w:szCs w:val="32"/>
          <w:lang w:val="tk-TM"/>
        </w:rPr>
        <w:t>“Alla hiç kime güýjüniň ýetmejek zadyny ýüklemez (buýurmaz)” (Bakara:286).</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 xml:space="preserve">Üçinjisi: </w:t>
      </w:r>
      <w:r w:rsidRPr="00241E69">
        <w:rPr>
          <w:rFonts w:asciiTheme="minorHAnsi" w:hAnsiTheme="minorHAnsi" w:cstheme="minorBidi"/>
          <w:sz w:val="32"/>
          <w:szCs w:val="32"/>
          <w:lang w:val="tk-TM"/>
        </w:rPr>
        <w:t>Gowlyk edeniň, eden gowlygyna görä öwülmesi, erbetlik edeniň bolsa, erbetligine görä ýigrenilmesi we herkimiň öz etmişine görä hakyny almasy.</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Egerde guluň eden amaly, öz arkaýyn islegine we saýlamagyna görä bolmasady, onda Alla tagalanyň gowlyk edeni öwmesi we erbetlik edeni jezalandyrmasy zulum bolardy. Alla tagala bolgusyzlykdan we zulum etmekden päkdir.</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 xml:space="preserve">Dördünjisi: </w:t>
      </w:r>
      <w:r w:rsidRPr="00241E69">
        <w:rPr>
          <w:rFonts w:asciiTheme="minorHAnsi" w:hAnsiTheme="minorHAnsi" w:cstheme="minorBidi"/>
          <w:sz w:val="32"/>
          <w:szCs w:val="32"/>
          <w:lang w:val="tk-TM"/>
        </w:rPr>
        <w:t>Çünki adamlarda uzur bolmaz ýaly, Alla tagala ilçileri gönderdi.</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Bu barada Alla tagala şeýle diýýär:</w:t>
      </w:r>
    </w:p>
    <w:p w:rsidR="00241E69" w:rsidRPr="000F1ECE" w:rsidRDefault="00241E69" w:rsidP="00241E69">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lastRenderedPageBreak/>
        <w:t>ﭧﭐﭨﭐﱡﭐ</w:t>
      </w:r>
      <w:r w:rsidRPr="00241E69">
        <w:rPr>
          <w:rFonts w:ascii="QCF2104" w:hAnsi="QCF2104" w:cs="QCF2104"/>
          <w:color w:val="004000"/>
          <w:sz w:val="28"/>
          <w:szCs w:val="28"/>
          <w:rtl/>
          <w:lang w:val="ru-RU"/>
        </w:rPr>
        <w:t xml:space="preserve"> ﱮ ﱯ ﱰ ﱱ ﱲ  ﱳ ﱴ ﱵ ﱶ ﱷ ﱸ</w:t>
      </w:r>
      <w:r w:rsidRPr="00241E69">
        <w:rPr>
          <w:rFonts w:ascii="QCF2104" w:hAnsi="QCF2104" w:cs="QCF2104"/>
          <w:color w:val="0000A5"/>
          <w:sz w:val="28"/>
          <w:szCs w:val="28"/>
          <w:rtl/>
          <w:lang w:val="ru-RU"/>
        </w:rPr>
        <w:t>ﱹ</w:t>
      </w:r>
      <w:r w:rsidRPr="00241E69">
        <w:rPr>
          <w:rFonts w:ascii="QCF2104" w:hAnsi="QCF2104" w:cs="QCF2104"/>
          <w:color w:val="004000"/>
          <w:sz w:val="28"/>
          <w:szCs w:val="28"/>
          <w:rtl/>
          <w:lang w:val="ru-RU"/>
        </w:rPr>
        <w:t xml:space="preserve">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النساء: ١٦٥</w:t>
      </w:r>
    </w:p>
    <w:p w:rsidR="00241E69" w:rsidRPr="00241E69" w:rsidRDefault="00241E69" w:rsidP="00241E69">
      <w:pPr>
        <w:pStyle w:val="Pa3"/>
        <w:jc w:val="both"/>
        <w:rPr>
          <w:rFonts w:asciiTheme="minorHAnsi" w:hAnsiTheme="minorHAnsi" w:cstheme="minorBidi"/>
          <w:color w:val="385623" w:themeColor="accent6" w:themeShade="80"/>
          <w:sz w:val="32"/>
          <w:szCs w:val="32"/>
          <w:lang w:val="tk-TM"/>
        </w:rPr>
      </w:pPr>
      <w:r w:rsidRPr="00345B2E">
        <w:rPr>
          <w:rFonts w:asciiTheme="minorHAnsi" w:hAnsiTheme="minorHAnsi" w:cstheme="minorBidi"/>
          <w:sz w:val="28"/>
          <w:szCs w:val="28"/>
          <w:lang w:val="tk-TM"/>
        </w:rPr>
        <w:t xml:space="preserve"> </w:t>
      </w:r>
      <w:r w:rsidRPr="00345B2E">
        <w:rPr>
          <w:rFonts w:asciiTheme="minorHAnsi" w:hAnsiTheme="minorHAnsi" w:cstheme="minorBidi"/>
          <w:sz w:val="28"/>
          <w:szCs w:val="28"/>
          <w:lang w:val="tk-TM"/>
        </w:rPr>
        <w:tab/>
      </w:r>
      <w:r w:rsidRPr="00241E69">
        <w:rPr>
          <w:rFonts w:asciiTheme="minorHAnsi" w:hAnsiTheme="minorHAnsi" w:cstheme="minorBidi"/>
          <w:color w:val="385623" w:themeColor="accent6" w:themeShade="80"/>
          <w:sz w:val="32"/>
          <w:szCs w:val="32"/>
          <w:lang w:val="tk-TM"/>
        </w:rPr>
        <w:t>“Ilçiler (gelip, dogry ýol äşgär edilenden) soň, ynsanlarda Alla garşy (öňe sürüp biljek hiç bir) bahanalary bolmazlygy üçin, (Biz ol) ilçileri (rahmetimizi) buşlaýjylar we (gazabymyzy) duýduryjylar edip (iberdik)” (Nisa:165).</w:t>
      </w:r>
    </w:p>
    <w:p w:rsidR="00241E69" w:rsidRPr="00241E69" w:rsidRDefault="00241E69" w:rsidP="00241E69">
      <w:pPr>
        <w:pStyle w:val="Pa3"/>
        <w:rPr>
          <w:rFonts w:asciiTheme="minorHAnsi" w:hAnsiTheme="minorHAnsi" w:cstheme="minorBidi"/>
          <w:sz w:val="32"/>
          <w:szCs w:val="32"/>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Egerde guluň eden amaly, öz arkaýyn islegine we saýlamagyna görä bolmasady, Alla tagalanyň ilçiler göndermesiniň hiç bir peýdasy bolazdy.</w:t>
      </w:r>
    </w:p>
    <w:p w:rsidR="00241E69" w:rsidRPr="00241E69" w:rsidRDefault="00241E69" w:rsidP="00241E69">
      <w:pPr>
        <w:pStyle w:val="Pa3"/>
        <w:ind w:firstLine="567"/>
        <w:jc w:val="both"/>
        <w:rPr>
          <w:rFonts w:asciiTheme="minorHAnsi" w:hAnsiTheme="minorHAnsi" w:cstheme="minorBidi"/>
          <w:b/>
          <w:bCs/>
          <w:sz w:val="32"/>
          <w:szCs w:val="32"/>
          <w:lang w:val="tk-TM"/>
        </w:rPr>
      </w:pPr>
      <w:r w:rsidRPr="00241E69">
        <w:rPr>
          <w:rFonts w:asciiTheme="minorHAnsi" w:hAnsiTheme="minorHAnsi" w:cstheme="minorBidi"/>
          <w:b/>
          <w:bCs/>
          <w:sz w:val="32"/>
          <w:szCs w:val="32"/>
          <w:lang w:val="tk-TM"/>
        </w:rPr>
        <w:t xml:space="preserve">Bäşinjisi: </w:t>
      </w:r>
      <w:r w:rsidRPr="00241E69">
        <w:rPr>
          <w:rFonts w:asciiTheme="minorHAnsi" w:hAnsiTheme="minorHAnsi" w:cstheme="minorBidi"/>
          <w:sz w:val="32"/>
          <w:szCs w:val="32"/>
          <w:lang w:val="tk-TM"/>
        </w:rPr>
        <w:t>Her bir ynsan, bir işi edeninde ýa-da etmediginde, hiç bir zorluk çekmezden hereket edendigini duýar. Turar, oturar, girer, çykar, sapar eder ýa-da galar. Bularyň hemmesini öz islegine görä eder. Bulary eden halynda, hiç birisi özüniň zorlanyp etdirilendigini duýmaz. Tersine, bir işi öz arkaýyn islegine we saýlamagyna görä edenini biler, özüni zorlap etdirileniň tapawudyny saýgaryp biler.</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Şol halda-da dinimiz hem bu ikisiniň arasyny hikmet bilen bir şekilde saýgarandyr. We-de Alla tagala öz hakyny, öz islegi bilen etmezden, başga biriniň zorlugy bilen eden guluň etmişini bagyşlandyr.</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Her bir günä eden, Alla tagalanyň kadaryna delil tutunmaklyga hiç bir haky ýokdyr. Çünki günä eden adam, Alla tagalanyň oňa, näme takdyr edenini bilmezden, ol günäni öz islegi bilen edendir. Bu sebäpli her bir adam, Alla tagalanyň özüne näme takdyr edenini, diňe amal edileninden soň bilip galar.</w:t>
      </w:r>
    </w:p>
    <w:p w:rsidR="00241E69" w:rsidRDefault="00241E69" w:rsidP="00241E69">
      <w:pPr>
        <w:pStyle w:val="Pa3"/>
        <w:ind w:firstLine="567"/>
        <w:jc w:val="both"/>
        <w:rPr>
          <w:rFonts w:asciiTheme="minorHAnsi" w:hAnsiTheme="minorHAnsi" w:cstheme="minorBidi"/>
          <w:sz w:val="32"/>
          <w:szCs w:val="32"/>
          <w:rtl/>
          <w:lang w:val="tk-TM"/>
        </w:rPr>
      </w:pPr>
      <w:r w:rsidRPr="00241E69">
        <w:rPr>
          <w:rFonts w:asciiTheme="minorHAnsi" w:hAnsiTheme="minorHAnsi" w:cstheme="minorBidi"/>
          <w:sz w:val="32"/>
          <w:szCs w:val="32"/>
          <w:lang w:val="tk-TM"/>
        </w:rPr>
        <w:t xml:space="preserve">Bu barada Alla tagala şeýle diýýär: </w:t>
      </w:r>
    </w:p>
    <w:p w:rsidR="004151AE" w:rsidRPr="004151AE" w:rsidRDefault="004151AE" w:rsidP="004151AE">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414" w:hAnsi="QCF2414" w:cs="QCF2414"/>
          <w:color w:val="004000"/>
          <w:sz w:val="28"/>
          <w:szCs w:val="28"/>
          <w:rtl/>
          <w:lang w:val="ru-RU"/>
        </w:rPr>
        <w:t xml:space="preserve"> ﳇ ﳈ ﳉ ﳊ ﳋ ﳌ</w:t>
      </w:r>
      <w:r w:rsidRPr="00241E69">
        <w:rPr>
          <w:rFonts w:ascii="QCF2414" w:hAnsi="QCF2414" w:cs="QCF2414"/>
          <w:color w:val="0000A5"/>
          <w:sz w:val="28"/>
          <w:szCs w:val="28"/>
          <w:rtl/>
          <w:lang w:val="ru-RU"/>
        </w:rPr>
        <w:t>ﳍ</w:t>
      </w:r>
      <w:r w:rsidRPr="00241E69">
        <w:rPr>
          <w:rFonts w:ascii="QCF2414" w:hAnsi="QCF2414" w:cs="QCF2414"/>
          <w:color w:val="004000"/>
          <w:sz w:val="28"/>
          <w:szCs w:val="28"/>
          <w:rtl/>
          <w:lang w:val="ru-RU"/>
        </w:rPr>
        <w:t xml:space="preserve">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لقمان: ٣٤</w:t>
      </w:r>
    </w:p>
    <w:p w:rsidR="00241E69" w:rsidRPr="00241E69" w:rsidRDefault="00241E69" w:rsidP="00241E69">
      <w:pPr>
        <w:pStyle w:val="Pa3"/>
        <w:ind w:firstLine="567"/>
        <w:jc w:val="both"/>
        <w:rPr>
          <w:rFonts w:asciiTheme="minorHAnsi" w:hAnsiTheme="minorHAnsi" w:cstheme="minorBidi"/>
          <w:color w:val="385623" w:themeColor="accent6" w:themeShade="80"/>
          <w:sz w:val="32"/>
          <w:szCs w:val="32"/>
          <w:lang w:val="tk-TM"/>
        </w:rPr>
      </w:pPr>
      <w:r w:rsidRPr="00241E69">
        <w:rPr>
          <w:rFonts w:asciiTheme="minorHAnsi" w:hAnsiTheme="minorHAnsi" w:cstheme="minorBidi"/>
          <w:color w:val="385623" w:themeColor="accent6" w:themeShade="80"/>
          <w:sz w:val="32"/>
          <w:szCs w:val="32"/>
          <w:lang w:val="tk-TM"/>
        </w:rPr>
        <w:t>“Hiç kim ertir näme gazanjagyny bilmez” (Lukman:34).</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Her bir günä eden, takdyrynda nämäniň ýazylandygyny bilmän, soňrada şony delil tutunup uzur gözlemekligi, dogry bolup bilermi?</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Bu barada Alla tagala, olaryň tutunjak uzuryny batyla çykaryp şeýle diýýär: </w:t>
      </w:r>
    </w:p>
    <w:p w:rsidR="00241E69" w:rsidRPr="00FE1A8A" w:rsidRDefault="00241E69" w:rsidP="00241E69">
      <w:pPr>
        <w:rPr>
          <w:rtl/>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rtl/>
          <w:lang w:val="ru-RU"/>
        </w:rPr>
      </w:pPr>
      <w:r w:rsidRPr="00241E69">
        <w:rPr>
          <w:rFonts w:ascii="QCF2BSML" w:hAnsi="QCF2BSML" w:cs="QCF2BSML"/>
          <w:color w:val="004000"/>
          <w:sz w:val="28"/>
          <w:szCs w:val="28"/>
          <w:rtl/>
          <w:lang w:val="ru-RU"/>
        </w:rPr>
        <w:lastRenderedPageBreak/>
        <w:t>ﭧﭐﭨﭐﱡﭐ</w:t>
      </w:r>
      <w:r w:rsidRPr="00241E69">
        <w:rPr>
          <w:rFonts w:ascii="QCF2148" w:hAnsi="QCF2148" w:cs="QCF2148"/>
          <w:color w:val="004000"/>
          <w:sz w:val="28"/>
          <w:szCs w:val="28"/>
          <w:rtl/>
          <w:lang w:val="ru-RU"/>
        </w:rPr>
        <w:t xml:space="preserve"> ﱏ ﱐ ﱑ  ﱒ ﱓ ﱔ ﱕ ﱖ ﱗ ﱘ ﱙ ﱚ ﱛ ﱜ</w:t>
      </w:r>
      <w:r w:rsidRPr="00241E69">
        <w:rPr>
          <w:rFonts w:ascii="QCF2148" w:hAnsi="QCF2148" w:cs="QCF2148"/>
          <w:color w:val="0000A5"/>
          <w:sz w:val="28"/>
          <w:szCs w:val="28"/>
          <w:rtl/>
          <w:lang w:val="ru-RU"/>
        </w:rPr>
        <w:t>ﱝ</w:t>
      </w:r>
      <w:r w:rsidRPr="00241E69">
        <w:rPr>
          <w:rFonts w:ascii="QCF2148" w:hAnsi="QCF2148" w:cs="QCF2148"/>
          <w:color w:val="004000"/>
          <w:sz w:val="28"/>
          <w:szCs w:val="28"/>
          <w:rtl/>
          <w:lang w:val="ru-RU"/>
        </w:rPr>
        <w:t xml:space="preserve">  ﱞ ﱟ ﱠ ﱡ ﱢ ﱣ ﱤ ﱥ</w:t>
      </w:r>
      <w:r w:rsidRPr="00241E69">
        <w:rPr>
          <w:rFonts w:ascii="QCF2148" w:hAnsi="QCF2148" w:cs="QCF2148"/>
          <w:color w:val="0000A5"/>
          <w:sz w:val="28"/>
          <w:szCs w:val="28"/>
          <w:rtl/>
          <w:lang w:val="ru-RU"/>
        </w:rPr>
        <w:t>ﱦ</w:t>
      </w:r>
      <w:r w:rsidRPr="00241E69">
        <w:rPr>
          <w:rFonts w:ascii="QCF2148" w:hAnsi="QCF2148" w:cs="QCF2148"/>
          <w:color w:val="004000"/>
          <w:sz w:val="28"/>
          <w:szCs w:val="28"/>
          <w:rtl/>
          <w:lang w:val="ru-RU"/>
        </w:rPr>
        <w:t xml:space="preserve">  ﱧ ﱨ ﱩ ﱪ ﱫ ﱬ ﱭ</w:t>
      </w:r>
      <w:r w:rsidRPr="00241E69">
        <w:rPr>
          <w:rFonts w:ascii="QCF2148" w:hAnsi="QCF2148" w:cs="QCF2148"/>
          <w:color w:val="0000A5"/>
          <w:sz w:val="28"/>
          <w:szCs w:val="28"/>
          <w:rtl/>
          <w:lang w:val="ru-RU"/>
        </w:rPr>
        <w:t>ﱮ</w:t>
      </w:r>
      <w:r w:rsidRPr="00241E69">
        <w:rPr>
          <w:rFonts w:ascii="QCF2148" w:hAnsi="QCF2148" w:cs="QCF2148"/>
          <w:color w:val="004000"/>
          <w:sz w:val="28"/>
          <w:szCs w:val="28"/>
          <w:rtl/>
          <w:lang w:val="ru-RU"/>
        </w:rPr>
        <w:t xml:space="preserve"> ﱯ ﱰ ﱱ  ﱲ ﱳ ﱴ ﱵ ﱶ ﱷ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الأنعام: ١٤٨</w:t>
      </w:r>
    </w:p>
    <w:p w:rsidR="00241E69" w:rsidRPr="00241E69" w:rsidRDefault="00241E69" w:rsidP="00241E69">
      <w:pPr>
        <w:pStyle w:val="Pa3"/>
        <w:ind w:firstLine="567"/>
        <w:jc w:val="both"/>
        <w:rPr>
          <w:rFonts w:asciiTheme="minorHAnsi" w:hAnsiTheme="minorHAnsi" w:cstheme="minorBidi"/>
          <w:color w:val="385623" w:themeColor="accent6" w:themeShade="80"/>
          <w:sz w:val="32"/>
          <w:szCs w:val="32"/>
          <w:lang w:val="tk-TM"/>
        </w:rPr>
      </w:pPr>
      <w:r w:rsidRPr="00241E69">
        <w:rPr>
          <w:rFonts w:asciiTheme="minorHAnsi" w:hAnsiTheme="minorHAnsi" w:cstheme="minorBidi"/>
          <w:color w:val="385623" w:themeColor="accent6" w:themeShade="80"/>
          <w:sz w:val="32"/>
          <w:szCs w:val="32"/>
          <w:lang w:val="tk-TM"/>
        </w:rPr>
        <w:t>“(Alla) şärik goşanlar:  «Eger Alla islesedi‚ bizem‚ ata-babalarymyzam (Alla) şärik goşmazdyk. Hiç bir zady hem (öz-özümizden) haram etmezdik» diýerler. Olardan öňküler hem, tä Biziň azabymyzy dadýançalar, (pygamberlerini) ýalançy hasaplapdylar. Aýt:  «Siziň ýanyňyzda (eliňizde) Bize (orta) goýup biljek anyk maglumatyňyz (belli bir deliliňiz) barmy? Siz diňe (ýalňyş) çaklama uýýarsyňyz hem-de diňe ýalan sözleýärsiňiz” (Engam:148).</w:t>
      </w:r>
    </w:p>
    <w:p w:rsidR="004151AE" w:rsidRDefault="004151AE" w:rsidP="00241E69">
      <w:pPr>
        <w:pStyle w:val="Pa3"/>
        <w:ind w:firstLine="567"/>
        <w:jc w:val="both"/>
        <w:rPr>
          <w:rFonts w:asciiTheme="minorHAnsi" w:hAnsiTheme="minorHAnsi" w:cstheme="minorBidi"/>
          <w:sz w:val="32"/>
          <w:szCs w:val="32"/>
          <w:rtl/>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Kadary delil tutunyp, günä edýäne şeýle diýýäris: </w:t>
      </w:r>
    </w:p>
    <w:p w:rsidR="00241E69" w:rsidRPr="00241E69" w:rsidRDefault="00241E69" w:rsidP="00241E69">
      <w:pPr>
        <w:pStyle w:val="Pa3"/>
        <w:ind w:firstLine="567"/>
        <w:jc w:val="both"/>
        <w:rPr>
          <w:rFonts w:asciiTheme="minorHAnsi" w:hAnsiTheme="minorHAnsi" w:cstheme="minorBidi"/>
          <w:color w:val="1F3864" w:themeColor="accent5" w:themeShade="80"/>
          <w:sz w:val="32"/>
          <w:szCs w:val="32"/>
          <w:lang w:val="tk-TM"/>
        </w:rPr>
      </w:pPr>
      <w:r w:rsidRPr="00241E69">
        <w:rPr>
          <w:rFonts w:asciiTheme="minorHAnsi" w:hAnsiTheme="minorHAnsi" w:cstheme="minorBidi"/>
          <w:sz w:val="32"/>
          <w:szCs w:val="32"/>
          <w:lang w:val="tk-TM"/>
        </w:rPr>
        <w:t xml:space="preserve">Alla tagala saňa tagat etmekligi takdyr etdi diýip, näme üçin ony delil tutunyp tagat edeňok? Çünki belli bolmazdan öň, takdyr edilen zadyň bilinmedigi üçin, tagat bilen günäň arasynda hiç bir tapawutlyk ýokdyr. Bu sebäpli </w:t>
      </w:r>
      <w:r w:rsidRPr="00241E69">
        <w:rPr>
          <w:rFonts w:asciiTheme="minorHAnsi" w:hAnsiTheme="minorHAnsi" w:cstheme="minorBidi"/>
          <w:color w:val="1F3864" w:themeColor="accent5" w:themeShade="80"/>
          <w:sz w:val="32"/>
          <w:szCs w:val="32"/>
          <w:lang w:val="tk-TM"/>
        </w:rPr>
        <w:t>Pygamberimiz –sallallahu aleýhi we sellem-, Alla tagalan her kişiniň jennetde we jähennemde galjak ýerini taýýarlandygyny, sahabalara habar berende, sahabalar aýtdylar:  “Onda tewekkül edip (Alla sygynyp), amal etmegimizi taşlamalymy?”, aýtdy:  “Ýok, amallaryňyzy ediň, çünki her bir adam, nämä ýaradylan bolsa, şoňa ýeňilleşdirilendir”.</w:t>
      </w:r>
    </w:p>
    <w:p w:rsidR="004151AE" w:rsidRDefault="004151AE" w:rsidP="00241E69">
      <w:pPr>
        <w:pStyle w:val="Pa3"/>
        <w:ind w:firstLine="567"/>
        <w:jc w:val="both"/>
        <w:rPr>
          <w:rFonts w:asciiTheme="minorHAnsi" w:hAnsiTheme="minorHAnsi" w:cstheme="minorBidi"/>
          <w:sz w:val="32"/>
          <w:szCs w:val="32"/>
          <w:rtl/>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Kadary delil tutunyp, günä edýäne ýene-de şeýle diýýäris: </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Mekgä sapar etmek islediň we oňa gitmeklik üçin iki ýoluň bardygyny, saňa dogruçyl biri habar berdi. Bu iki ýoluň biri, gorkunç we kyn, beýlekisi bolsa, howpsyz we golaý, indi seniň ikinji ýoly saýlajakdygyňa gözüň ýetip dur. Ýöne sen, maňa takdyr edildi diýip, birinji ýoly saýlamaklygyň mümkin däldir. Eger-de sen ony saýlaýsaň, onda seni adamlar dälileriň hataryna salarlar.</w:t>
      </w:r>
    </w:p>
    <w:p w:rsidR="004151AE" w:rsidRDefault="004151AE" w:rsidP="00241E69">
      <w:pPr>
        <w:pStyle w:val="Pa3"/>
        <w:ind w:firstLine="567"/>
        <w:jc w:val="both"/>
        <w:rPr>
          <w:rFonts w:asciiTheme="minorHAnsi" w:hAnsiTheme="minorHAnsi" w:cstheme="minorBidi"/>
          <w:sz w:val="32"/>
          <w:szCs w:val="32"/>
          <w:rtl/>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Kadary delil tutunyp, günä edýäne ýene-de şeýle diýýäris: </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Eger-de saňa iki wezipe hödürlense we biriniň aýlygy, beýlekisine görä has köpüräk bolsa, onda belli bolşy ýaly, sen aýlygy köp bolan wezipäni saýlarsyň. Beýle bolsa, näme üçin ahyrete degişli amallaryň iň pesini saýlap, soňam ol etmekligiňe kadary delil tutunýaň?!</w:t>
      </w:r>
    </w:p>
    <w:p w:rsidR="004151AE" w:rsidRDefault="004151AE" w:rsidP="00241E69">
      <w:pPr>
        <w:pStyle w:val="Pa3"/>
        <w:ind w:firstLine="567"/>
        <w:jc w:val="both"/>
        <w:rPr>
          <w:rFonts w:asciiTheme="minorHAnsi" w:hAnsiTheme="minorHAnsi" w:cstheme="minorBidi"/>
          <w:sz w:val="32"/>
          <w:szCs w:val="32"/>
          <w:rtl/>
          <w:lang w:val="tk-TM"/>
        </w:rPr>
      </w:pP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 xml:space="preserve">Kadary delil tutunyp, günä edýäne ýene-de şeýle diýýäris: </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Syrkawlan halyňda, ondan açylmaklyk üçin ähli lukmanlaryň gapysyny kakýarsyň. Endamyňdaky agyryny aýyrmak üçin, operasiýa etdirip, dermanyň ajysyna sabyr edýärsiň.  Ýöne şol bir halda kalbyňdaky keseller (günäler) üçin, hiç bir zat etmeýärsiň?</w:t>
      </w:r>
    </w:p>
    <w:p w:rsidR="004151AE" w:rsidRDefault="004151AE" w:rsidP="00241E69">
      <w:pPr>
        <w:pStyle w:val="Pa3"/>
        <w:ind w:firstLine="567"/>
        <w:jc w:val="both"/>
        <w:rPr>
          <w:rFonts w:asciiTheme="minorHAnsi" w:hAnsiTheme="minorHAnsi" w:cstheme="minorBidi"/>
          <w:sz w:val="32"/>
          <w:szCs w:val="32"/>
          <w:rtl/>
        </w:rPr>
      </w:pPr>
    </w:p>
    <w:p w:rsidR="00241E69" w:rsidRPr="00241E69" w:rsidRDefault="00241E69" w:rsidP="00241E69">
      <w:pPr>
        <w:pStyle w:val="Pa3"/>
        <w:ind w:firstLine="567"/>
        <w:jc w:val="both"/>
        <w:rPr>
          <w:rFonts w:asciiTheme="minorHAnsi" w:hAnsiTheme="minorHAnsi" w:cstheme="minorBidi"/>
          <w:sz w:val="32"/>
          <w:szCs w:val="32"/>
          <w:lang w:val="tk-TM"/>
        </w:rPr>
      </w:pPr>
      <w:proofErr w:type="spellStart"/>
      <w:r w:rsidRPr="00241E69">
        <w:rPr>
          <w:rFonts w:asciiTheme="minorHAnsi" w:hAnsiTheme="minorHAnsi" w:cstheme="minorBidi"/>
          <w:sz w:val="32"/>
          <w:szCs w:val="32"/>
        </w:rPr>
        <w:t>Rehmet</w:t>
      </w:r>
      <w:proofErr w:type="spellEnd"/>
      <w:r w:rsidRPr="00241E69">
        <w:rPr>
          <w:rFonts w:asciiTheme="minorHAnsi" w:hAnsiTheme="minorHAnsi" w:cstheme="minorBidi"/>
          <w:sz w:val="32"/>
          <w:szCs w:val="32"/>
        </w:rPr>
        <w:t xml:space="preserve"> we </w:t>
      </w:r>
      <w:proofErr w:type="spellStart"/>
      <w:r w:rsidRPr="00241E69">
        <w:rPr>
          <w:rFonts w:asciiTheme="minorHAnsi" w:hAnsiTheme="minorHAnsi" w:cstheme="minorBidi"/>
          <w:sz w:val="32"/>
          <w:szCs w:val="32"/>
        </w:rPr>
        <w:t>hikmeti</w:t>
      </w:r>
      <w:proofErr w:type="spellEnd"/>
      <w:r w:rsidRPr="00241E69">
        <w:rPr>
          <w:rFonts w:asciiTheme="minorHAnsi" w:hAnsiTheme="minorHAnsi" w:cstheme="minorBidi"/>
          <w:sz w:val="32"/>
          <w:szCs w:val="32"/>
          <w:lang w:val="tk-TM"/>
        </w:rPr>
        <w:t>ň kämil eýesi bolan Alla tagala hiç-hili erbetlik ýöňkelmeýändigine iman getirýäris.</w:t>
      </w:r>
    </w:p>
    <w:p w:rsidR="00241E69" w:rsidRPr="00241E69" w:rsidRDefault="00241E69" w:rsidP="00241E69">
      <w:pPr>
        <w:pStyle w:val="Pa3"/>
        <w:ind w:firstLine="567"/>
        <w:jc w:val="both"/>
        <w:rPr>
          <w:rFonts w:asciiTheme="minorHAnsi" w:hAnsiTheme="minorHAnsi" w:cstheme="minorBidi"/>
          <w:color w:val="1F3864" w:themeColor="accent5" w:themeShade="80"/>
          <w:sz w:val="32"/>
          <w:szCs w:val="32"/>
          <w:lang w:val="tk-TM"/>
        </w:rPr>
      </w:pPr>
      <w:r w:rsidRPr="00241E69">
        <w:rPr>
          <w:rFonts w:asciiTheme="minorHAnsi" w:hAnsiTheme="minorHAnsi" w:cstheme="minorBidi"/>
          <w:color w:val="1F3864" w:themeColor="accent5" w:themeShade="80"/>
          <w:sz w:val="32"/>
          <w:szCs w:val="32"/>
          <w:lang w:val="tk-TM"/>
        </w:rPr>
        <w:t>Pygamberimiz –sallallahu aleýhi we sellem- bu barada şeýle diýýär:  “Erbetlik (şer) saňa (Alla) laýyk däldir” (Rowaýat eden Muslim).</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Hatda Alla tagalanyň takdyr eden höküminde hem hiç hili şer ýokdyr. Çünki bu höküm, Onuň rehmet we hikmetinden çykyp gelýändir.</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Şer Allahyň takdyr eden zatlarynyň netijesinde döreýändir.</w:t>
      </w:r>
    </w:p>
    <w:p w:rsidR="00241E69" w:rsidRPr="00241E69" w:rsidRDefault="00241E69" w:rsidP="00241E69">
      <w:pPr>
        <w:pStyle w:val="Pa3"/>
        <w:ind w:firstLine="567"/>
        <w:jc w:val="both"/>
        <w:rPr>
          <w:rFonts w:asciiTheme="minorHAnsi" w:hAnsiTheme="minorHAnsi" w:cstheme="minorBidi"/>
          <w:color w:val="1F3864" w:themeColor="accent5" w:themeShade="80"/>
          <w:sz w:val="32"/>
          <w:szCs w:val="32"/>
          <w:lang w:val="tk-TM"/>
        </w:rPr>
      </w:pPr>
      <w:r w:rsidRPr="00241E69">
        <w:rPr>
          <w:rFonts w:asciiTheme="minorHAnsi" w:hAnsiTheme="minorHAnsi" w:cstheme="minorBidi"/>
          <w:color w:val="1F3864" w:themeColor="accent5" w:themeShade="80"/>
          <w:sz w:val="32"/>
          <w:szCs w:val="32"/>
          <w:lang w:val="tk-TM"/>
        </w:rPr>
        <w:t>Pygamberimiz –sallallahu aleýhi we sellemiň- agtygy Hasana kunut dogany öwredende şeýle diýen:  “Meni, ýazgyt edilen hökümleriň şerinden gora”.</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Bu hadysda agzalan şer, Allaha ýolukýan däldir, megerem Onuň takdyr eden zadyna ýolukýandyr. Şol bir wagtda, şol takdyr edilen zatlar hem şer hasaplanýan däldir. Bir tarapdan şer bolsa, başga tarapdan haýyr bolup biler ýa-da biriniň ýanynda şer bolsa, beýlekiniň ýanynda haýyr bolup biler.</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Ýer-ýüzünde guraklygyň, keseliň, garyplygyň we gorky ýaly zatlaryň bolmaklygy, ýaşaýyş düzgünini bulaýan zatlardyr, ýöne ol bir tarapdan şer bolsa, beýleki tarapdan haýyrdyr.</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t>Bu barada Alla tagala şeýle diýýär:</w:t>
      </w:r>
    </w:p>
    <w:p w:rsidR="00241E69" w:rsidRPr="00241E69" w:rsidRDefault="00241E69" w:rsidP="00241E69">
      <w:pPr>
        <w:bidi w:val="0"/>
        <w:rPr>
          <w:sz w:val="32"/>
          <w:szCs w:val="32"/>
          <w:lang w:val="tk-TM"/>
        </w:rPr>
      </w:pPr>
    </w:p>
    <w:p w:rsidR="00241E69" w:rsidRPr="00241E69" w:rsidRDefault="00241E69" w:rsidP="00241E69">
      <w:pPr>
        <w:autoSpaceDE w:val="0"/>
        <w:autoSpaceDN w:val="0"/>
        <w:bidi w:val="0"/>
        <w:adjustRightInd w:val="0"/>
        <w:spacing w:after="0" w:line="240" w:lineRule="auto"/>
        <w:jc w:val="right"/>
        <w:rPr>
          <w:rFonts w:ascii="Traditional Arabic" w:hAnsi="Traditional Arabic" w:cs="Traditional Arabic"/>
          <w:color w:val="004000"/>
          <w:sz w:val="28"/>
          <w:szCs w:val="28"/>
          <w:lang w:val="ru-RU"/>
        </w:rPr>
      </w:pPr>
      <w:r w:rsidRPr="00241E69">
        <w:rPr>
          <w:rFonts w:ascii="QCF2BSML" w:hAnsi="QCF2BSML" w:cs="QCF2BSML"/>
          <w:color w:val="004000"/>
          <w:sz w:val="28"/>
          <w:szCs w:val="28"/>
          <w:rtl/>
          <w:lang w:val="ru-RU"/>
        </w:rPr>
        <w:t>ﭧﭐﭨﭐﱡﭐ</w:t>
      </w:r>
      <w:r w:rsidRPr="00241E69">
        <w:rPr>
          <w:rFonts w:ascii="QCF2408" w:hAnsi="QCF2408" w:cs="QCF2408"/>
          <w:color w:val="004000"/>
          <w:sz w:val="28"/>
          <w:szCs w:val="28"/>
          <w:rtl/>
          <w:lang w:val="ru-RU"/>
        </w:rPr>
        <w:t xml:space="preserve"> ﳍ ﳎ ﳏ ﳐ ﳑ ﳒ ﳓ  ﳔ ﳕ ﳖ ﳗ ﳘ ﳙ ﳚ ﳛ ﳜ  </w:t>
      </w:r>
      <w:r w:rsidRPr="00241E69">
        <w:rPr>
          <w:rFonts w:ascii="QCF2BSML" w:hAnsi="QCF2BSML" w:cs="QCF2BSML"/>
          <w:color w:val="004000"/>
          <w:sz w:val="28"/>
          <w:szCs w:val="28"/>
          <w:rtl/>
          <w:lang w:val="ru-RU"/>
        </w:rPr>
        <w:t>ﱠ</w:t>
      </w:r>
      <w:r w:rsidRPr="00241E69">
        <w:rPr>
          <w:rFonts w:ascii="Traditional Arabic" w:hAnsi="Traditional Arabic" w:cs="Traditional Arabic"/>
          <w:color w:val="004000"/>
          <w:sz w:val="28"/>
          <w:szCs w:val="28"/>
          <w:rtl/>
          <w:lang w:val="ru-RU"/>
        </w:rPr>
        <w:t xml:space="preserve"> الروم: ٤١</w:t>
      </w:r>
    </w:p>
    <w:p w:rsidR="00241E69" w:rsidRPr="00241E69" w:rsidRDefault="00241E69" w:rsidP="00241E69">
      <w:pPr>
        <w:bidi w:val="0"/>
        <w:jc w:val="both"/>
        <w:rPr>
          <w:color w:val="385623" w:themeColor="accent6" w:themeShade="80"/>
          <w:sz w:val="32"/>
          <w:szCs w:val="32"/>
          <w:lang w:val="tk-TM"/>
        </w:rPr>
      </w:pPr>
      <w:r w:rsidRPr="00345B2E">
        <w:rPr>
          <w:rFonts w:cs="Arial Cyr"/>
          <w:color w:val="000000"/>
          <w:lang w:val="ru-RU"/>
        </w:rPr>
        <w:t xml:space="preserve"> </w:t>
      </w:r>
      <w:r w:rsidRPr="00345B2E">
        <w:rPr>
          <w:rFonts w:cs="Arial Cyr"/>
          <w:color w:val="000000"/>
          <w:rtl/>
          <w:lang w:val="ru-RU"/>
        </w:rPr>
        <w:tab/>
      </w:r>
      <w:r w:rsidRPr="00241E69">
        <w:rPr>
          <w:color w:val="385623" w:themeColor="accent6" w:themeShade="80"/>
          <w:sz w:val="32"/>
          <w:szCs w:val="32"/>
          <w:lang w:val="tk-TM"/>
        </w:rPr>
        <w:t xml:space="preserve"> “Adamlaryň öz elleri bilen eden erbetlikleri sebäpli, gury ýerde we deňizde pitne-pisat ýüze çykdy. Olaryň (öz etmişlerinden) dänmekleri üçin Alla olaryň eden etmişleriniň käbirini (bu dünýäde) özlerine dadyrar” (Rum:41)</w:t>
      </w:r>
    </w:p>
    <w:p w:rsidR="00241E69" w:rsidRPr="00241E69" w:rsidRDefault="00241E69" w:rsidP="00241E69">
      <w:pPr>
        <w:pStyle w:val="Pa3"/>
        <w:ind w:firstLine="567"/>
        <w:jc w:val="both"/>
        <w:rPr>
          <w:rFonts w:asciiTheme="minorHAnsi" w:hAnsiTheme="minorHAnsi" w:cstheme="minorBidi"/>
          <w:sz w:val="32"/>
          <w:szCs w:val="32"/>
          <w:lang w:val="tk-TM"/>
        </w:rPr>
      </w:pPr>
      <w:r w:rsidRPr="00241E69">
        <w:rPr>
          <w:rFonts w:asciiTheme="minorHAnsi" w:hAnsiTheme="minorHAnsi" w:cstheme="minorBidi"/>
          <w:sz w:val="32"/>
          <w:szCs w:val="32"/>
          <w:lang w:val="tk-TM"/>
        </w:rPr>
        <w:lastRenderedPageBreak/>
        <w:t>Ogrynyň eli kesilmegi, öýlenen erkek ýa-da aýal maşgala zyna edende, daşlanyp öldürilmegi, bu jeza, eli kesilen ýa-da öldürilen adama görä şerdir, ýöne beýleki tarapdan bolsa, bu jeza her biri üçin haýyrdyr. Çünki had (kanun) jezasynyň edilmegi ikisiniň hem günäleriniň geçilmegine sebäp bolýandyr. Olara şol bir wagtda, dünýä we ahyret azaby berilýän däldir. Beýleki tarapdan had jezasynyň edilmekliginde mal, ar-namys we nesil goranyp durýar, bu bolsa, adam ýaşaýşy üçin haýyrdyr.</w:t>
      </w:r>
    </w:p>
    <w:p w:rsidR="00241E69" w:rsidRDefault="00241E69" w:rsidP="00241E69">
      <w:pPr>
        <w:spacing w:after="0" w:line="240" w:lineRule="auto"/>
        <w:ind w:firstLine="340"/>
        <w:jc w:val="center"/>
        <w:rPr>
          <w:rFonts w:cstheme="majorBidi"/>
          <w:color w:val="0D0D0D" w:themeColor="text1" w:themeTint="F2"/>
          <w:sz w:val="32"/>
          <w:szCs w:val="32"/>
          <w:rtl/>
          <w:lang w:val="tk-TM"/>
        </w:rPr>
      </w:pPr>
    </w:p>
    <w:p w:rsidR="00241E69" w:rsidRPr="00241E69" w:rsidRDefault="00241E69" w:rsidP="00241E69">
      <w:pPr>
        <w:spacing w:after="0" w:line="240" w:lineRule="auto"/>
        <w:ind w:firstLine="340"/>
        <w:jc w:val="center"/>
        <w:rPr>
          <w:rFonts w:cstheme="majorBidi"/>
          <w:b/>
          <w:bCs/>
          <w:color w:val="0D0D0D" w:themeColor="text1" w:themeTint="F2"/>
          <w:sz w:val="32"/>
          <w:szCs w:val="32"/>
          <w:rtl/>
          <w:lang w:val="tk-TM"/>
        </w:rPr>
      </w:pPr>
      <w:r w:rsidRPr="00241E69">
        <w:rPr>
          <w:rFonts w:cstheme="majorBidi"/>
          <w:b/>
          <w:bCs/>
          <w:color w:val="0D0D0D" w:themeColor="text1" w:themeTint="F2"/>
          <w:sz w:val="32"/>
          <w:szCs w:val="32"/>
          <w:lang w:val="tk-TM"/>
        </w:rPr>
        <w:t>(Bu makala Şeýh Muhammet ibn Salyh Al-Useýminiň “Ähli sünnet we jemagatyň ynanjy” atly kitabyndan alnan bir parçadyr).</w:t>
      </w:r>
    </w:p>
    <w:p w:rsidR="00241E69" w:rsidRDefault="00241E69" w:rsidP="00241E69">
      <w:pPr>
        <w:spacing w:after="0" w:line="240" w:lineRule="auto"/>
        <w:jc w:val="both"/>
        <w:rPr>
          <w:rFonts w:asciiTheme="majorBidi" w:hAnsiTheme="majorBidi" w:cstheme="majorBidi"/>
          <w:color w:val="385623" w:themeColor="accent6" w:themeShade="80"/>
          <w:sz w:val="44"/>
          <w:szCs w:val="44"/>
          <w:lang w:val="tk-TM"/>
        </w:rPr>
      </w:pPr>
    </w:p>
    <w:p w:rsidR="00E942BB" w:rsidRPr="00241E69" w:rsidRDefault="00241E69" w:rsidP="00241E69">
      <w:pPr>
        <w:bidi w:val="0"/>
        <w:jc w:val="center"/>
        <w:rPr>
          <w:b/>
          <w:bCs/>
          <w:rtl/>
          <w:lang w:val="tk-TM"/>
        </w:rPr>
      </w:pPr>
      <w:r w:rsidRPr="00241E69">
        <w:rPr>
          <w:rFonts w:asciiTheme="majorBidi" w:hAnsiTheme="majorBidi" w:cstheme="majorBidi"/>
          <w:b/>
          <w:bCs/>
          <w:sz w:val="44"/>
          <w:szCs w:val="44"/>
          <w:lang w:val="tk-TM"/>
        </w:rPr>
        <w:t>***</w:t>
      </w:r>
      <w:r w:rsidRPr="00241E69">
        <w:rPr>
          <w:rFonts w:asciiTheme="majorBidi" w:hAnsiTheme="majorBidi" w:cstheme="majorBidi"/>
          <w:b/>
          <w:bCs/>
          <w:sz w:val="32"/>
          <w:szCs w:val="32"/>
          <w:lang w:bidi="ar-EG"/>
        </w:rPr>
        <w:br w:type="page"/>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241E69" w:rsidRDefault="002C2993" w:rsidP="00241E69">
      <w:pPr>
        <w:bidi w:val="0"/>
        <w:spacing w:after="0" w:line="240" w:lineRule="auto"/>
        <w:rPr>
          <w:rFonts w:asciiTheme="majorBidi" w:hAnsiTheme="majorBidi" w:cstheme="majorBidi"/>
          <w:sz w:val="32"/>
          <w:szCs w:val="32"/>
          <w:lang w:val="tk-TM" w:bidi="ar-EG"/>
        </w:rPr>
      </w:pPr>
    </w:p>
    <w:p w:rsidR="00C90E54" w:rsidRPr="00241E69" w:rsidRDefault="00C90E54" w:rsidP="00C90E54">
      <w:pPr>
        <w:bidi w:val="0"/>
        <w:spacing w:after="0" w:line="240" w:lineRule="auto"/>
        <w:ind w:firstLine="397"/>
        <w:jc w:val="center"/>
        <w:rPr>
          <w:rFonts w:asciiTheme="majorBidi" w:hAnsiTheme="majorBidi" w:cstheme="majorBidi"/>
          <w:sz w:val="44"/>
          <w:szCs w:val="44"/>
          <w:lang w:val="tk-TM" w:bidi="ar-EG"/>
        </w:rPr>
      </w:pPr>
    </w:p>
    <w:p w:rsidR="00C90E54" w:rsidRPr="00241E69" w:rsidRDefault="00C90E54" w:rsidP="00C90E54">
      <w:pPr>
        <w:bidi w:val="0"/>
        <w:spacing w:after="0" w:line="240" w:lineRule="auto"/>
        <w:ind w:firstLine="397"/>
        <w:jc w:val="center"/>
        <w:rPr>
          <w:rFonts w:asciiTheme="majorBidi" w:hAnsiTheme="majorBidi" w:cstheme="majorBidi"/>
          <w:sz w:val="44"/>
          <w:szCs w:val="44"/>
          <w:lang w:val="tk-TM" w:bidi="ar-EG"/>
        </w:rPr>
      </w:pPr>
    </w:p>
    <w:p w:rsidR="00F2420A" w:rsidRPr="00241E69" w:rsidRDefault="00DC6A8E" w:rsidP="0000503E">
      <w:pPr>
        <w:tabs>
          <w:tab w:val="center" w:pos="4535"/>
        </w:tabs>
        <w:bidi w:val="0"/>
        <w:jc w:val="both"/>
        <w:rPr>
          <w:rFonts w:asciiTheme="majorBidi" w:hAnsiTheme="majorBidi" w:cstheme="majorBidi"/>
          <w:color w:val="006666"/>
          <w:sz w:val="36"/>
          <w:szCs w:val="36"/>
          <w:lang w:val="tk-TM"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241E69">
        <w:rPr>
          <w:rFonts w:asciiTheme="majorBidi" w:hAnsiTheme="majorBidi" w:cstheme="majorBidi"/>
          <w:color w:val="006666"/>
          <w:sz w:val="36"/>
          <w:szCs w:val="36"/>
          <w:lang w:val="tk-TM" w:bidi="ar-EG"/>
        </w:rPr>
        <w:tab/>
      </w:r>
    </w:p>
    <w:p w:rsidR="00F2420A" w:rsidRPr="00241E69" w:rsidRDefault="00F2420A" w:rsidP="00FD706F">
      <w:pPr>
        <w:bidi w:val="0"/>
        <w:ind w:firstLine="720"/>
        <w:jc w:val="both"/>
        <w:rPr>
          <w:rFonts w:asciiTheme="majorBidi" w:hAnsiTheme="majorBidi" w:cstheme="majorBidi"/>
          <w:color w:val="006666"/>
          <w:sz w:val="36"/>
          <w:szCs w:val="36"/>
          <w:lang w:val="tk-TM" w:bidi="ar-EG"/>
        </w:rPr>
      </w:pPr>
    </w:p>
    <w:p w:rsidR="005666DC" w:rsidRPr="00241E69" w:rsidRDefault="005666DC" w:rsidP="00BF04A9">
      <w:pPr>
        <w:bidi w:val="0"/>
        <w:jc w:val="both"/>
        <w:rPr>
          <w:rFonts w:asciiTheme="majorBidi" w:hAnsiTheme="majorBidi" w:cstheme="majorBidi"/>
          <w:color w:val="006666"/>
          <w:sz w:val="32"/>
          <w:szCs w:val="32"/>
          <w:lang w:val="tk-TM" w:bidi="ar-EG"/>
        </w:rPr>
      </w:pPr>
    </w:p>
    <w:sectPr w:rsidR="005666DC" w:rsidRPr="00241E69"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FC" w:rsidRDefault="00565BFC" w:rsidP="00E32771">
      <w:pPr>
        <w:spacing w:after="0" w:line="240" w:lineRule="auto"/>
      </w:pPr>
      <w:r>
        <w:separator/>
      </w:r>
    </w:p>
  </w:endnote>
  <w:endnote w:type="continuationSeparator" w:id="0">
    <w:p w:rsidR="00565BFC" w:rsidRDefault="00565BF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A5565A7-0624-47E1-A72B-C245DF64A57F}"/>
    <w:embedBold r:id="rId2" w:fontKey="{815E79D5-01C3-4760-8EB0-AEA485D8C7B9}"/>
  </w:font>
  <w:font w:name="Arial">
    <w:panose1 w:val="020B0604020202020204"/>
    <w:charset w:val="00"/>
    <w:family w:val="swiss"/>
    <w:pitch w:val="variable"/>
    <w:sig w:usb0="E0002AFF" w:usb1="C0007843" w:usb2="00000009" w:usb3="00000000" w:csb0="000001FF" w:csb1="00000000"/>
    <w:embedRegular r:id="rId3" w:fontKey="{DD76F426-6FE8-43C6-A7AE-882CB048AD26}"/>
    <w:embedBold r:id="rId4" w:fontKey="{60090F73-4131-4EFB-AC30-E182CCF9A529}"/>
  </w:font>
  <w:font w:name="Times New Roman">
    <w:panose1 w:val="02020603050405020304"/>
    <w:charset w:val="00"/>
    <w:family w:val="roman"/>
    <w:pitch w:val="variable"/>
    <w:sig w:usb0="E0002AFF" w:usb1="C0007841" w:usb2="00000009" w:usb3="00000000" w:csb0="000001FF" w:csb1="00000000"/>
    <w:embedRegular r:id="rId5" w:fontKey="{5BD7C1FB-EFFE-412B-8222-E44F23183795}"/>
    <w:embedBold r:id="rId6" w:fontKey="{C21E1291-2A01-4677-A7A5-8998F432EC52}"/>
  </w:font>
  <w:font w:name="KFGQPC Uthman Taha Naskh">
    <w:altName w:val="Times New Roman"/>
    <w:panose1 w:val="02000000000000000000"/>
    <w:charset w:val="B2"/>
    <w:family w:val="auto"/>
    <w:pitch w:val="variable"/>
    <w:sig w:usb0="80002001" w:usb1="90000000" w:usb2="00000008" w:usb3="00000000" w:csb0="00000040" w:csb1="00000000"/>
    <w:embedRegular r:id="rId7" w:fontKey="{06A8CFD9-DFCB-4200-BAEB-70949527D928}"/>
    <w:embedBold r:id="rId8" w:fontKey="{C98C31E7-97E5-49C6-929C-AB23FCA72DC9}"/>
  </w:font>
  <w:font w:name="Sakkal Majalla">
    <w:panose1 w:val="02000000000000000000"/>
    <w:charset w:val="00"/>
    <w:family w:val="auto"/>
    <w:pitch w:val="variable"/>
    <w:sig w:usb0="A000207F" w:usb1="C000204B" w:usb2="00000008" w:usb3="00000000" w:csb0="000000D3" w:csb1="00000000"/>
    <w:embedRegular r:id="rId9" w:fontKey="{1D163588-5161-433E-A36C-3EE1B4C3CBCB}"/>
  </w:font>
  <w:font w:name="Wingdings">
    <w:panose1 w:val="05000000000000000000"/>
    <w:charset w:val="02"/>
    <w:family w:val="auto"/>
    <w:pitch w:val="variable"/>
    <w:sig w:usb0="00000000" w:usb1="10000000" w:usb2="00000000" w:usb3="00000000" w:csb0="80000000" w:csb1="00000000"/>
    <w:embedRegular r:id="rId10" w:fontKey="{DFC96A66-7A35-4D76-AFB9-B05C5483650C}"/>
  </w:font>
  <w:font w:name="Wingdings 2">
    <w:panose1 w:val="05020102010507070707"/>
    <w:charset w:val="02"/>
    <w:family w:val="roman"/>
    <w:pitch w:val="variable"/>
    <w:sig w:usb0="00000000" w:usb1="10000000" w:usb2="00000000" w:usb3="00000000" w:csb0="80000000" w:csb1="00000000"/>
    <w:embedRegular r:id="rId11" w:fontKey="{13E33D7F-D46B-4D36-83A2-9A430D5CCB62}"/>
  </w:font>
  <w:font w:name="QCF2BSML">
    <w:altName w:val="Times New Roman"/>
    <w:charset w:val="00"/>
    <w:family w:val="auto"/>
    <w:pitch w:val="variable"/>
    <w:sig w:usb0="80002003" w:usb1="90000000" w:usb2="00000008" w:usb3="00000000" w:csb0="80000041" w:csb1="00000000"/>
    <w:embedRegular r:id="rId12" w:fontKey="{C0CF479B-FCAC-47C5-B69C-9107B77265F5}"/>
  </w:font>
  <w:font w:name="Traditional Arabic">
    <w:panose1 w:val="02020603050405020304"/>
    <w:charset w:val="00"/>
    <w:family w:val="roman"/>
    <w:pitch w:val="variable"/>
    <w:sig w:usb0="00002003" w:usb1="80000000" w:usb2="00000008" w:usb3="00000000" w:csb0="00000041" w:csb1="00000000"/>
    <w:embedRegular r:id="rId13" w:fontKey="{45103F1C-E335-479E-B3EC-0677F1F2F117}"/>
  </w:font>
  <w:font w:name="QCF2340">
    <w:charset w:val="00"/>
    <w:family w:val="auto"/>
    <w:pitch w:val="variable"/>
    <w:sig w:usb0="00002003" w:usb1="80000000" w:usb2="00000000" w:usb3="00000000" w:csb0="00000041" w:csb1="00000000"/>
    <w:embedRegular r:id="rId14" w:fontKey="{7CCE7417-B8D6-4EBD-B49A-41CB1384C5D8}"/>
  </w:font>
  <w:font w:name="QCF2465">
    <w:charset w:val="00"/>
    <w:family w:val="auto"/>
    <w:pitch w:val="variable"/>
    <w:sig w:usb0="00002003" w:usb1="80000000" w:usb2="00000000" w:usb3="00000000" w:csb0="00000041" w:csb1="00000000"/>
    <w:embedRegular r:id="rId15" w:fontKey="{5F8A90E5-5B06-4C62-ADBD-CE7FB06757EE}"/>
  </w:font>
  <w:font w:name="QCF2586">
    <w:charset w:val="00"/>
    <w:family w:val="auto"/>
    <w:pitch w:val="variable"/>
    <w:sig w:usb0="00002003" w:usb1="80000000" w:usb2="00000000" w:usb3="00000000" w:csb0="00000041" w:csb1="00000000"/>
    <w:embedRegular r:id="rId16" w:fontKey="{9F354C36-E9D5-4FE7-B201-34F7223C3905}"/>
  </w:font>
  <w:font w:name="QCF_BSML">
    <w:altName w:val="Times New Roman"/>
    <w:panose1 w:val="02000400000000000000"/>
    <w:charset w:val="00"/>
    <w:family w:val="auto"/>
    <w:pitch w:val="variable"/>
    <w:sig w:usb0="80002003" w:usb1="90000000" w:usb2="00000008" w:usb3="00000000" w:csb0="80000041" w:csb1="00000000"/>
    <w:embedRegular r:id="rId17" w:fontKey="{445E9C71-E457-4C22-9888-134CB37B47F2}"/>
  </w:font>
  <w:font w:name="QCF2042">
    <w:charset w:val="00"/>
    <w:family w:val="auto"/>
    <w:pitch w:val="variable"/>
    <w:sig w:usb0="00002003" w:usb1="80000000" w:usb2="00000000" w:usb3="00000000" w:csb0="00000041" w:csb1="00000000"/>
    <w:embedRegular r:id="rId18" w:fontKey="{0D928E97-9302-45CC-8ADB-6700C00DC7E0}"/>
  </w:font>
  <w:font w:name="Arial Cyr">
    <w:panose1 w:val="020B0604020202020204"/>
    <w:charset w:val="CC"/>
    <w:family w:val="swiss"/>
    <w:pitch w:val="variable"/>
    <w:sig w:usb0="00000201" w:usb1="00000000" w:usb2="00000000" w:usb3="00000000" w:csb0="00000004" w:csb1="00000000"/>
    <w:embedRegular r:id="rId19" w:fontKey="{80DD5DE9-D52F-44EB-A9EF-76922CC9E6BD}"/>
  </w:font>
  <w:font w:name="QCF2145">
    <w:charset w:val="00"/>
    <w:family w:val="auto"/>
    <w:pitch w:val="variable"/>
    <w:sig w:usb0="00002003" w:usb1="80000000" w:usb2="00000000" w:usb3="00000000" w:csb0="00000041" w:csb1="00000000"/>
    <w:embedRegular r:id="rId20" w:fontKey="{306BC056-7D96-41C5-958B-B02A6F64D8C7}"/>
  </w:font>
  <w:font w:name="QCF2449">
    <w:charset w:val="00"/>
    <w:family w:val="auto"/>
    <w:pitch w:val="variable"/>
    <w:sig w:usb0="00002003" w:usb1="80000000" w:usb2="00000000" w:usb3="00000000" w:csb0="00000041" w:csb1="00000000"/>
    <w:embedRegular r:id="rId21" w:fontKey="{8E2D09C4-7295-48C3-A9F8-8BECC42779DC}"/>
  </w:font>
  <w:font w:name="QCF2035">
    <w:charset w:val="00"/>
    <w:family w:val="auto"/>
    <w:pitch w:val="variable"/>
    <w:sig w:usb0="00002003" w:usb1="80000000" w:usb2="00000000" w:usb3="00000000" w:csb0="00000041" w:csb1="00000000"/>
    <w:embedRegular r:id="rId22" w:fontKey="{2CC40281-373C-4733-98F3-6F451994DC9F}"/>
  </w:font>
  <w:font w:name="QCF2194">
    <w:charset w:val="00"/>
    <w:family w:val="auto"/>
    <w:pitch w:val="variable"/>
    <w:sig w:usb0="00002003" w:usb1="80000000" w:usb2="00000000" w:usb3="00000000" w:csb0="00000041" w:csb1="00000000"/>
    <w:embedRegular r:id="rId23" w:fontKey="{486A246D-AC3F-4311-BAD5-C72F5EDC2312}"/>
  </w:font>
  <w:font w:name="QCF2049">
    <w:charset w:val="00"/>
    <w:family w:val="auto"/>
    <w:pitch w:val="variable"/>
    <w:sig w:usb0="00002003" w:usb1="80000000" w:usb2="00000000" w:usb3="00000000" w:csb0="00000041" w:csb1="00000000"/>
    <w:embedRegular r:id="rId24" w:fontKey="{F1A17FD6-A82F-4295-AA70-B91EDABB9550}"/>
  </w:font>
  <w:font w:name="QCF2104">
    <w:charset w:val="00"/>
    <w:family w:val="auto"/>
    <w:pitch w:val="variable"/>
    <w:sig w:usb0="00002003" w:usb1="80000000" w:usb2="00000000" w:usb3="00000000" w:csb0="00000041" w:csb1="00000000"/>
    <w:embedRegular r:id="rId25" w:fontKey="{85347F21-98B3-4865-9251-95DC476FE16B}"/>
  </w:font>
  <w:font w:name="QCF2414">
    <w:charset w:val="00"/>
    <w:family w:val="auto"/>
    <w:pitch w:val="variable"/>
    <w:sig w:usb0="00002003" w:usb1="80000000" w:usb2="00000000" w:usb3="00000000" w:csb0="00000041" w:csb1="00000000"/>
    <w:embedRegular r:id="rId26" w:fontKey="{FA6273C5-CEA6-439B-8745-390C19B3A7DF}"/>
  </w:font>
  <w:font w:name="QCF2148">
    <w:charset w:val="00"/>
    <w:family w:val="auto"/>
    <w:pitch w:val="variable"/>
    <w:sig w:usb0="00002003" w:usb1="80000000" w:usb2="00000000" w:usb3="00000000" w:csb0="00000041" w:csb1="00000000"/>
    <w:embedRegular r:id="rId27" w:fontKey="{EBA430DF-15B8-4C5D-B751-D27EA080C38A}"/>
  </w:font>
  <w:font w:name="QCF2408">
    <w:charset w:val="00"/>
    <w:family w:val="auto"/>
    <w:pitch w:val="variable"/>
    <w:sig w:usb0="00002003" w:usb1="80000000" w:usb2="00000000" w:usb3="00000000" w:csb0="00000041" w:csb1="00000000"/>
    <w:embedRegular r:id="rId28" w:fontKey="{AF9B813F-423B-4A28-9E39-D56B5BE3AEFC}"/>
  </w:font>
  <w:font w:name="Calibri Light">
    <w:panose1 w:val="020F0302020204030204"/>
    <w:charset w:val="00"/>
    <w:family w:val="swiss"/>
    <w:pitch w:val="variable"/>
    <w:sig w:usb0="A00002EF" w:usb1="4000207B" w:usb2="00000000" w:usb3="00000000" w:csb0="0000019F" w:csb1="00000000"/>
    <w:embedRegular r:id="rId29" w:fontKey="{0DD4149C-97B8-4064-96AF-A55985A224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E69" w:rsidRDefault="00241E69">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85888" behindDoc="0" locked="0" layoutInCell="1" allowOverlap="1" wp14:anchorId="107870CD" wp14:editId="778C16E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0C5F1E" id="Group 42" o:spid="_x0000_s1026" style="position:absolute;margin-left:-62.8pt;margin-top:-16.1pt;width:573.25pt;height:25.25pt;z-index:25168588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FC" w:rsidRDefault="00565BFC" w:rsidP="00E32771">
      <w:pPr>
        <w:spacing w:after="0" w:line="240" w:lineRule="auto"/>
      </w:pPr>
      <w:r>
        <w:separator/>
      </w:r>
    </w:p>
  </w:footnote>
  <w:footnote w:type="continuationSeparator" w:id="0">
    <w:p w:rsidR="00565BFC" w:rsidRDefault="00565BFC" w:rsidP="00E32771">
      <w:pPr>
        <w:spacing w:after="0" w:line="240" w:lineRule="auto"/>
      </w:pPr>
      <w:r>
        <w:continuationSeparator/>
      </w:r>
    </w:p>
  </w:footnote>
  <w:footnote w:id="1">
    <w:p w:rsidR="00241E69" w:rsidRPr="000F1ECE" w:rsidRDefault="00241E69" w:rsidP="00241E69">
      <w:pPr>
        <w:pStyle w:val="FootnoteText"/>
        <w:rPr>
          <w:sz w:val="18"/>
          <w:szCs w:val="18"/>
          <w:lang w:val="tk-TM"/>
        </w:rPr>
      </w:pPr>
      <w:r>
        <w:rPr>
          <w:rStyle w:val="FootnoteReference"/>
        </w:rPr>
        <w:footnoteRef/>
      </w:r>
      <w:r>
        <w:rPr>
          <w:rtl/>
        </w:rPr>
        <w:t xml:space="preserve"> </w:t>
      </w:r>
      <w:r w:rsidRPr="00241E69">
        <w:rPr>
          <w:rFonts w:asciiTheme="minorHAnsi" w:hAnsiTheme="minorHAnsi"/>
          <w:lang w:val="tk-TM"/>
        </w:rPr>
        <w:t>Lawhil-Mahfuz: “Alla tagalanyň ýanynda bolup, onda ähli boljak zatlar ýazylandyr”.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E69" w:rsidRDefault="00241E69">
    <w:pPr>
      <w:pStyle w:val="Header"/>
    </w:pPr>
    <w:r>
      <w:rPr>
        <w:noProof/>
      </w:rPr>
      <mc:AlternateContent>
        <mc:Choice Requires="wpg">
          <w:drawing>
            <wp:anchor distT="0" distB="0" distL="114300" distR="114300" simplePos="0" relativeHeight="251688960" behindDoc="0" locked="0" layoutInCell="1" allowOverlap="1" wp14:anchorId="683B337F" wp14:editId="42336C0C">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417752" cy="258573"/>
                        </a:xfrm>
                        <a:prstGeom prst="rect">
                          <a:avLst/>
                        </a:prstGeom>
                        <a:solidFill>
                          <a:schemeClr val="bg1"/>
                        </a:solidFill>
                        <a:ln w="9525">
                          <a:noFill/>
                          <a:miter lim="800000"/>
                          <a:headEnd/>
                          <a:tailEnd/>
                        </a:ln>
                      </wps:spPr>
                      <wps:txbx>
                        <w:txbxContent>
                          <w:p w:rsidR="00241E69" w:rsidRPr="00EC2E44" w:rsidRDefault="00241E69" w:rsidP="00EC2E44">
                            <w:pPr>
                              <w:bidi w:val="0"/>
                              <w:spacing w:before="80" w:after="0" w:line="240" w:lineRule="auto"/>
                              <w:ind w:firstLine="340"/>
                              <w:jc w:val="both"/>
                              <w:rPr>
                                <w:rFonts w:asciiTheme="majorBidi" w:hAnsiTheme="majorBidi" w:cstheme="majorBidi"/>
                                <w:color w:val="205B83"/>
                                <w:sz w:val="26"/>
                                <w:szCs w:val="26"/>
                                <w:lang w:bidi="ar-EG"/>
                              </w:rPr>
                            </w:pPr>
                            <w:r>
                              <w:rPr>
                                <w:rFonts w:asciiTheme="majorBidi" w:hAnsiTheme="majorBidi" w:cstheme="majorBidi"/>
                                <w:color w:val="205B83"/>
                                <w:sz w:val="26"/>
                                <w:szCs w:val="26"/>
                                <w:lang w:val="tk-TM" w:bidi="ar-EG"/>
                              </w:rPr>
                              <w:t>Ahyret gününe iman etmek</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41E69" w:rsidRPr="00154ADE" w:rsidRDefault="00241E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37DEB">
                              <w:rPr>
                                <w:rFonts w:asciiTheme="majorBidi" w:hAnsiTheme="majorBidi" w:cstheme="majorBidi"/>
                                <w:b/>
                                <w:bCs/>
                                <w:noProof/>
                                <w:color w:val="205B83"/>
                                <w:sz w:val="26"/>
                                <w:szCs w:val="26"/>
                                <w:lang w:bidi="ar-EG"/>
                              </w:rPr>
                              <w:t>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B337F" id="Group 1" o:spid="_x0000_s1026" style="position:absolute;left:0;text-align:left;margin-left:-46.7pt;margin-top:-14.7pt;width:544.3pt;height:35.95pt;z-index:2516889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2417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241E69" w:rsidRPr="00EC2E44" w:rsidRDefault="00241E69" w:rsidP="00EC2E44">
                      <w:pPr>
                        <w:bidi w:val="0"/>
                        <w:spacing w:before="80" w:after="0" w:line="240" w:lineRule="auto"/>
                        <w:ind w:firstLine="340"/>
                        <w:jc w:val="both"/>
                        <w:rPr>
                          <w:rFonts w:asciiTheme="majorBidi" w:hAnsiTheme="majorBidi" w:cstheme="majorBidi"/>
                          <w:color w:val="205B83"/>
                          <w:sz w:val="26"/>
                          <w:szCs w:val="26"/>
                          <w:lang w:bidi="ar-EG"/>
                        </w:rPr>
                      </w:pPr>
                      <w:r>
                        <w:rPr>
                          <w:rFonts w:asciiTheme="majorBidi" w:hAnsiTheme="majorBidi" w:cstheme="majorBidi"/>
                          <w:color w:val="205B83"/>
                          <w:sz w:val="26"/>
                          <w:szCs w:val="26"/>
                          <w:lang w:val="tk-TM" w:bidi="ar-EG"/>
                        </w:rPr>
                        <w:t>Ahyret gününe iman etmek</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41E69" w:rsidRPr="00154ADE" w:rsidRDefault="00241E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37DEB">
                        <w:rPr>
                          <w:rFonts w:asciiTheme="majorBidi" w:hAnsiTheme="majorBidi" w:cstheme="majorBidi"/>
                          <w:b/>
                          <w:bCs/>
                          <w:noProof/>
                          <w:color w:val="205B83"/>
                          <w:sz w:val="26"/>
                          <w:szCs w:val="26"/>
                          <w:lang w:bidi="ar-EG"/>
                        </w:rPr>
                        <w:t>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87936" behindDoc="0" locked="0" layoutInCell="1" allowOverlap="1" wp14:anchorId="49C4EB31" wp14:editId="227F80A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B9137B" id="Group 19" o:spid="_x0000_s1026" style="position:absolute;margin-left:0;margin-top:-35.5pt;width:596.25pt;height:842.1pt;z-index:2516879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E69" w:rsidRDefault="00241E69">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458739D" wp14:editId="60582F11">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41E69" w:rsidRPr="00943955" w:rsidRDefault="00241E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58739D" id="Group 6" o:spid="_x0000_s1031" style="position:absolute;left:0;text-align:left;margin-left:-64.95pt;margin-top:-7.5pt;width:561.3pt;height:29pt;z-index:25168486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41E69" w:rsidRPr="00943955" w:rsidRDefault="00241E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86912" behindDoc="0" locked="0" layoutInCell="1" allowOverlap="1" wp14:anchorId="321281A2" wp14:editId="0B03F14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DBDB9A" id="Group 18" o:spid="_x0000_s1026" style="position:absolute;margin-left:0;margin-top:-35.45pt;width:595.15pt;height:841.85pt;z-index:2516869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52EA9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41E69"/>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151AE"/>
    <w:rsid w:val="00437EF4"/>
    <w:rsid w:val="00447B55"/>
    <w:rsid w:val="00451428"/>
    <w:rsid w:val="004554F2"/>
    <w:rsid w:val="00477478"/>
    <w:rsid w:val="004C1156"/>
    <w:rsid w:val="004E2AD6"/>
    <w:rsid w:val="004E2DC3"/>
    <w:rsid w:val="004E38A0"/>
    <w:rsid w:val="004E78EF"/>
    <w:rsid w:val="00536D3B"/>
    <w:rsid w:val="00552AC0"/>
    <w:rsid w:val="00565BFC"/>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37DEB"/>
    <w:rsid w:val="00D46176"/>
    <w:rsid w:val="00D7109D"/>
    <w:rsid w:val="00D85A5F"/>
    <w:rsid w:val="00DB48B2"/>
    <w:rsid w:val="00DC6A8E"/>
    <w:rsid w:val="00DF7E4B"/>
    <w:rsid w:val="00E0449C"/>
    <w:rsid w:val="00E05C32"/>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Pa3">
    <w:name w:val="Pa3"/>
    <w:basedOn w:val="Normal"/>
    <w:next w:val="Normal"/>
    <w:uiPriority w:val="99"/>
    <w:rsid w:val="00241E69"/>
    <w:pPr>
      <w:autoSpaceDE w:val="0"/>
      <w:autoSpaceDN w:val="0"/>
      <w:bidi w:val="0"/>
      <w:adjustRightInd w:val="0"/>
      <w:spacing w:after="0" w:line="241" w:lineRule="atLeast"/>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241E69"/>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41E6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41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18B0F-44E0-497B-87A3-5DD8F9BF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1547</Words>
  <Characters>8634</Characters>
  <Application>Microsoft Office Word</Application>
  <DocSecurity>0</DocSecurity>
  <Lines>253</Lines>
  <Paragraphs>103</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10078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Kadara (Takdyra) iman etmek</dc:title>
  <dc:subject>Kadara (Takdyra) iman etmek</dc:subject>
  <dc:creator>Şeýh Muhammet ibn Salyh Al-Useýmin</dc:creator>
  <cp:keywords>Kadara (Takdyra) iman etmek</cp:keywords>
  <dc:description>Kadara (Takdyra) iman etmek</dc:description>
  <cp:lastModifiedBy>elhashemy</cp:lastModifiedBy>
  <cp:revision>4</cp:revision>
  <cp:lastPrinted>2015-03-07T18:24:00Z</cp:lastPrinted>
  <dcterms:created xsi:type="dcterms:W3CDTF">2015-12-06T18:51:00Z</dcterms:created>
  <dcterms:modified xsi:type="dcterms:W3CDTF">2015-12-08T10:21:00Z</dcterms:modified>
  <cp:category/>
</cp:coreProperties>
</file>