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CA3349" w:rsidRPr="00CE2FE3" w:rsidRDefault="00CA3349" w:rsidP="00CA3349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</w:rPr>
      </w:pPr>
      <w:r w:rsidRPr="00CE2FE3">
        <w:rPr>
          <w:rFonts w:ascii="TR Penguin" w:hAnsi="TR Penguin"/>
          <w:b/>
          <w:bCs/>
          <w:color w:val="800000"/>
          <w:sz w:val="32"/>
          <w:szCs w:val="32"/>
        </w:rPr>
        <w:t xml:space="preserve">ORUÇ VE BAYRAM, </w:t>
      </w:r>
      <w:r w:rsidRPr="00CE2FE3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CE2FE3">
        <w:rPr>
          <w:rFonts w:ascii="TR Penguin" w:hAnsi="TR Penguin" w:cs="Courier10 BT"/>
          <w:b/>
          <w:bCs/>
          <w:color w:val="800000"/>
          <w:sz w:val="32"/>
          <w:szCs w:val="32"/>
        </w:rPr>
        <w:t>KÂMET EDİLEN ÜLKEY</w:t>
      </w:r>
      <w:r w:rsidRPr="00CE2FE3">
        <w:rPr>
          <w:rFonts w:ascii="TR Penguin" w:hAnsi="TR Penguin"/>
          <w:b/>
          <w:bCs/>
          <w:color w:val="800000"/>
          <w:sz w:val="32"/>
          <w:szCs w:val="32"/>
        </w:rPr>
        <w:t>E TÂB</w:t>
      </w:r>
      <w:r w:rsidRPr="00CE2FE3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CE2FE3">
        <w:rPr>
          <w:rFonts w:ascii="TR Penguin" w:hAnsi="TR Penguin" w:cs="Courier10 BT"/>
          <w:b/>
          <w:bCs/>
          <w:color w:val="800000"/>
          <w:sz w:val="32"/>
          <w:szCs w:val="32"/>
        </w:rPr>
        <w:t>D</w:t>
      </w:r>
      <w:r w:rsidRPr="00CE2FE3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CE2FE3">
        <w:rPr>
          <w:rFonts w:ascii="TR Penguin" w:hAnsi="TR Penguin" w:cs="Courier10 BT"/>
          <w:b/>
          <w:bCs/>
          <w:color w:val="800000"/>
          <w:sz w:val="32"/>
          <w:szCs w:val="32"/>
        </w:rPr>
        <w:t>R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الصوم والإفطار يتبعان بلد الإقامة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DF7E4B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CA3349" w:rsidRPr="00A26AE7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Abdulaziz b. Abdullah b. Baz</w:t>
      </w:r>
    </w:p>
    <w:p w:rsidR="00CA3349" w:rsidRPr="00912D68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CA3349" w:rsidRPr="007613F6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7613F6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عبد العزيز بن عبد الله بن باز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CA3349" w:rsidRPr="00477478" w:rsidRDefault="00CA3349" w:rsidP="00CA3349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CA3349" w:rsidRPr="00912D68" w:rsidRDefault="00CA3349" w:rsidP="00CA3349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CA3349" w:rsidRPr="00C53C90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CA3349" w:rsidRPr="00C53C90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CA3349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C53C90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CA3349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CA3349" w:rsidRPr="00C53C90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CA3349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CA3349" w:rsidRPr="00C53C90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CA3349" w:rsidRPr="00C53C90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C53C90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CA3349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CA3349" w:rsidRDefault="00CA3349" w:rsidP="00CA3349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CA3349" w:rsidRPr="00B634F3" w:rsidRDefault="00CA3349" w:rsidP="00CA3349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B634F3">
        <w:rPr>
          <w:rFonts w:ascii="TR Penguin" w:hAnsi="TR Penguin"/>
          <w:b/>
          <w:bCs/>
          <w:color w:val="auto"/>
          <w:lang w:val="tr-TR"/>
        </w:rPr>
        <w:t>Soru:</w:t>
      </w:r>
    </w:p>
    <w:p w:rsidR="00CA3349" w:rsidRPr="00D47CFD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D47CFD">
        <w:rPr>
          <w:rFonts w:ascii="TR Bahamas Light" w:hAnsi="TR Bahamas Light"/>
          <w:bCs/>
          <w:sz w:val="24"/>
          <w:szCs w:val="24"/>
          <w:lang w:val="tr-TR"/>
        </w:rPr>
        <w:t>Ben Do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u Asyal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y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m.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Hicri ay bizde, Suudi Arabistan'dan bir gün sonra ba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lar.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Biz ö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renciler bu y</w:t>
      </w:r>
      <w:bookmarkStart w:id="0" w:name="_GoBack"/>
      <w:bookmarkEnd w:id="0"/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ıl Ramazan ay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nda yolculuğa ç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kaca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 xml:space="preserve">z. </w:t>
      </w:r>
    </w:p>
    <w:p w:rsidR="00CA3349" w:rsidRPr="00CE2FE3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Rasûlullah -</w:t>
      </w:r>
      <w:r w:rsidRPr="00CE2FE3">
        <w:rPr>
          <w:rFonts w:ascii="TR Bahamas Light" w:hAnsi="TR Bahamas Light"/>
          <w:bCs/>
          <w:sz w:val="24"/>
          <w:szCs w:val="24"/>
          <w:lang w:val="tr-TR"/>
        </w:rPr>
        <w:t xml:space="preserve">sallallahu aleyhi ve sellem- buyurdu ki: </w:t>
      </w:r>
    </w:p>
    <w:p w:rsidR="00CA3349" w:rsidRPr="00CE2FE3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CE2FE3">
        <w:rPr>
          <w:rFonts w:ascii="TR Bahamas Light" w:hAnsi="TR Bahamas Light" w:cs="Courier10 BT"/>
          <w:b/>
          <w:sz w:val="24"/>
          <w:szCs w:val="24"/>
          <w:lang w:val="tr-TR"/>
        </w:rPr>
        <w:t>"Ramazan hilalini gördüğünüzde oruca başlayın, Şevval hilalini gördüğünüzde orucu b</w:t>
      </w:r>
      <w:r w:rsidRPr="00CE2FE3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CE2FE3">
        <w:rPr>
          <w:rFonts w:ascii="TR Bahamas Light" w:hAnsi="TR Bahamas Light" w:cs="Courier10 BT"/>
          <w:b/>
          <w:sz w:val="24"/>
          <w:szCs w:val="24"/>
          <w:lang w:val="tr-TR"/>
        </w:rPr>
        <w:t>rak</w:t>
      </w:r>
      <w:r w:rsidRPr="00CE2FE3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CE2FE3">
        <w:rPr>
          <w:rFonts w:ascii="TR Bahamas Light" w:hAnsi="TR Bahamas Light" w:cs="Courier10 BT"/>
          <w:b/>
          <w:sz w:val="24"/>
          <w:szCs w:val="24"/>
          <w:lang w:val="tr-TR"/>
        </w:rPr>
        <w:t xml:space="preserve">n 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(bayram yapın)</w:t>
      </w:r>
      <w:r w:rsidRPr="00CE2FE3">
        <w:rPr>
          <w:rFonts w:ascii="TR Bahamas Light" w:hAnsi="TR Bahamas Light" w:cs="Courier10 BT"/>
          <w:b/>
          <w:sz w:val="24"/>
          <w:szCs w:val="24"/>
          <w:lang w:val="tr-TR"/>
        </w:rPr>
        <w:t>.</w:t>
      </w:r>
      <w:r w:rsidRPr="00CE2FE3">
        <w:rPr>
          <w:rFonts w:ascii="TR Bahamas Light" w:hAnsi="TR Bahamas Light"/>
          <w:b/>
          <w:sz w:val="24"/>
          <w:szCs w:val="24"/>
          <w:lang w:val="tr-TR"/>
        </w:rPr>
        <w:t>"</w:t>
      </w:r>
    </w:p>
    <w:p w:rsidR="00CA3349" w:rsidRPr="00CE2FE3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CE2FE3">
        <w:rPr>
          <w:rFonts w:ascii="TR Bahamas Light" w:hAnsi="TR Bahamas Light"/>
          <w:bCs/>
          <w:sz w:val="24"/>
          <w:szCs w:val="24"/>
          <w:lang w:val="tr-TR"/>
        </w:rPr>
        <w:t>Biz, Suudi Arabistan’da oruca ba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lad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k, sonra Ramazan ay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içinde ülkemize yolculuk yapaca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z. Ay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n sonunda da 31 gün oruç tutmu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olaca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 xml:space="preserve">z. </w:t>
      </w:r>
    </w:p>
    <w:p w:rsidR="00CA3349" w:rsidRPr="00CE2FE3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 xml:space="preserve">Benim sorum </w:t>
      </w:r>
      <w:r w:rsidRPr="00CE2FE3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 xml:space="preserve">udur: Bizim orucumuzun hükmü nedir? Biz kaç </w:t>
      </w:r>
      <w:r w:rsidRPr="00CE2FE3">
        <w:rPr>
          <w:rFonts w:ascii="TR Bahamas Light" w:hAnsi="TR Bahamas Light"/>
          <w:bCs/>
          <w:sz w:val="24"/>
          <w:szCs w:val="24"/>
          <w:lang w:val="tr-TR"/>
        </w:rPr>
        <w:t>gün oruç tutmalıyız</w:t>
      </w:r>
      <w:r w:rsidRPr="00CE2FE3">
        <w:rPr>
          <w:rFonts w:ascii="TR Bahamas Light" w:hAnsi="TR Bahamas Light" w:cs="Courier10 BT"/>
          <w:bCs/>
          <w:sz w:val="24"/>
          <w:szCs w:val="24"/>
          <w:lang w:val="tr-TR"/>
        </w:rPr>
        <w:t>?</w:t>
      </w:r>
    </w:p>
    <w:p w:rsidR="00CA3349" w:rsidRPr="00B634F3" w:rsidRDefault="00CA3349" w:rsidP="00CA3349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B634F3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CA3349" w:rsidRPr="00D47CFD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D47CFD">
        <w:rPr>
          <w:rFonts w:ascii="TR Bahamas Light" w:hAnsi="TR Bahamas Light"/>
          <w:bCs/>
          <w:sz w:val="24"/>
          <w:szCs w:val="24"/>
          <w:lang w:val="tr-TR"/>
        </w:rPr>
        <w:t>Suudi Arabistan veya ba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ka bir yerde oruç tutmaya ba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>lamış, sonra ay</w:t>
      </w:r>
      <w:r w:rsidRPr="00D47CFD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 kalan bölümünü kendi ülkenizde oruç tutmuşsanız, bu, otuz günden fazla bile olsa Nebi </w:t>
      </w:r>
      <w:r w:rsidRPr="00D47CFD">
        <w:rPr>
          <w:rFonts w:ascii="TR Bahamas Light" w:hAnsi="TR Bahamas Light"/>
          <w:bCs/>
          <w:sz w:val="24"/>
          <w:szCs w:val="24"/>
          <w:lang w:val="tr-TR"/>
        </w:rPr>
        <w:t>-sallallahu aleyhi ve sellem-'in:</w:t>
      </w:r>
    </w:p>
    <w:p w:rsidR="00CA3349" w:rsidRPr="00D47CFD" w:rsidRDefault="00CA3349" w:rsidP="00CA3349">
      <w:pPr>
        <w:pStyle w:val="NormalWeb"/>
        <w:shd w:val="clear" w:color="auto" w:fill="FFFFFF"/>
        <w:bidi/>
        <w:spacing w:before="120" w:beforeAutospacing="0" w:after="120" w:afterAutospacing="0" w:line="400" w:lineRule="atLeast"/>
        <w:ind w:firstLine="567"/>
        <w:jc w:val="lowKashida"/>
        <w:rPr>
          <w:rFonts w:ascii="TR Bahamas Light" w:hAnsi="TR Bahamas Light" w:cs="KFGQPC Uthman Taha Naskh"/>
          <w:color w:val="0000CC"/>
        </w:rPr>
      </w:pPr>
      <w:r w:rsidRPr="00D47CFD">
        <w:rPr>
          <w:rFonts w:ascii="TR Bahamas Light" w:hAnsi="TR Bahamas Light" w:cs="KFGQPC Uthman Taha Naskh"/>
          <w:color w:val="0000CC"/>
          <w:sz w:val="32"/>
          <w:szCs w:val="32"/>
          <w:rtl/>
        </w:rPr>
        <w:t>((اَلصَّوْمُ يَوْمَ تَصُومُونَ، وَالْفِطْرُ يَوْمَ تُفْطِرُونَ،</w:t>
      </w:r>
      <w:r>
        <w:rPr>
          <w:rFonts w:ascii="TR Bahamas Light" w:hAnsi="TR Bahamas Light" w:cs="KFGQPC Uthman Taha Naskh"/>
          <w:color w:val="0000CC"/>
          <w:sz w:val="32"/>
          <w:szCs w:val="32"/>
          <w:rtl/>
        </w:rPr>
        <w:t xml:space="preserve"> وَاْلأَضْحَى يَوْمَ تُضَحُّونَ</w:t>
      </w:r>
      <w:r>
        <w:rPr>
          <w:rFonts w:ascii="TR Bahamas Light" w:hAnsi="TR Bahamas Light" w:cs="KFGQPC Uthman Taha Naskh" w:hint="cs"/>
          <w:color w:val="0000CC"/>
          <w:sz w:val="32"/>
          <w:szCs w:val="32"/>
          <w:rtl/>
        </w:rPr>
        <w:t>.</w:t>
      </w:r>
      <w:r w:rsidRPr="00D47CFD">
        <w:rPr>
          <w:rFonts w:ascii="TR Bahamas Light" w:hAnsi="TR Bahamas Light" w:cs="KFGQPC Uthman Taha Naskh"/>
          <w:color w:val="0000CC"/>
          <w:sz w:val="32"/>
          <w:szCs w:val="32"/>
          <w:rtl/>
        </w:rPr>
        <w:t>))</w:t>
      </w:r>
      <w:r>
        <w:rPr>
          <w:rFonts w:ascii="TR Bahamas Light" w:hAnsi="TR Bahamas Light" w:cs="KFGQPC Uthman Taha Naskh" w:hint="cs"/>
          <w:color w:val="0000CC"/>
          <w:rtl/>
        </w:rPr>
        <w:t xml:space="preserve"> </w:t>
      </w:r>
      <w:r w:rsidRPr="00D47CFD">
        <w:rPr>
          <w:rFonts w:ascii="TR Bahamas Light" w:hAnsi="TR Bahamas Light" w:cs="KFGQPC Uthman Taha Naskh"/>
          <w:color w:val="0000CC"/>
          <w:rtl/>
        </w:rPr>
        <w:t>[رواه أبو داود والترمذي]</w:t>
      </w:r>
    </w:p>
    <w:p w:rsidR="00CA3349" w:rsidRPr="00D47CFD" w:rsidRDefault="00CA3349" w:rsidP="00CA3349">
      <w:pPr>
        <w:pStyle w:val="NormalWeb"/>
        <w:shd w:val="clear" w:color="auto" w:fill="FFFFFF"/>
        <w:spacing w:before="120" w:beforeAutospacing="0" w:after="120" w:afterAutospacing="0" w:line="400" w:lineRule="atLeast"/>
        <w:ind w:firstLine="567"/>
        <w:jc w:val="lowKashida"/>
        <w:rPr>
          <w:rStyle w:val="apple-converted-space"/>
          <w:rFonts w:ascii="TR Bahamas Light" w:hAnsi="TR Bahamas Light" w:cs="Tahoma"/>
          <w:b/>
          <w:bCs/>
        </w:rPr>
      </w:pPr>
      <w:r w:rsidRPr="00D47CFD">
        <w:rPr>
          <w:rFonts w:ascii="TR Bahamas Light" w:hAnsi="TR Bahamas Light" w:cs="Tahoma"/>
          <w:b/>
          <w:bCs/>
        </w:rPr>
        <w:t>"Oruç, birlikte oruç tuttuğunuz, bayram, birlikte bayram ettiğiniz ve kurban da birlikte kurban kestiğiniz gündedir."</w:t>
      </w:r>
      <w:r w:rsidRPr="00D47CFD">
        <w:rPr>
          <w:rStyle w:val="FootnoteReference"/>
          <w:rFonts w:ascii="TR Bahamas Light" w:hAnsi="TR Bahamas Light" w:cs="Tahoma"/>
          <w:b/>
          <w:bCs/>
        </w:rPr>
        <w:footnoteReference w:id="1"/>
      </w:r>
      <w:r w:rsidRPr="00D47CFD">
        <w:rPr>
          <w:rStyle w:val="apple-converted-space"/>
          <w:rFonts w:ascii="TR Bahamas Light" w:hAnsi="TR Bahamas Light" w:cs="Tahoma"/>
          <w:b/>
          <w:bCs/>
        </w:rPr>
        <w:t> </w:t>
      </w:r>
    </w:p>
    <w:p w:rsidR="00CA3349" w:rsidRPr="00D47CFD" w:rsidRDefault="00CA3349" w:rsidP="00CA3349">
      <w:pPr>
        <w:pStyle w:val="NormalWeb"/>
        <w:shd w:val="clear" w:color="auto" w:fill="FFFFFF"/>
        <w:spacing w:before="120" w:beforeAutospacing="0" w:after="120" w:afterAutospacing="0" w:line="400" w:lineRule="atLeast"/>
        <w:ind w:firstLine="567"/>
        <w:jc w:val="lowKashida"/>
        <w:rPr>
          <w:rFonts w:ascii="TR Bahamas Light" w:hAnsi="TR Bahamas Light" w:cs="Tahoma"/>
          <w:b/>
          <w:bCs/>
        </w:rPr>
      </w:pPr>
      <w:r w:rsidRPr="00D47CFD">
        <w:rPr>
          <w:rStyle w:val="apple-converted-space"/>
          <w:rFonts w:ascii="TR Bahamas Light" w:hAnsi="TR Bahamas Light" w:cs="Tahoma"/>
        </w:rPr>
        <w:t>Buyurmas</w:t>
      </w:r>
      <w:r>
        <w:rPr>
          <w:rStyle w:val="apple-converted-space"/>
          <w:rFonts w:ascii="TR Bahamas Light" w:hAnsi="TR Bahamas Light" w:cs="Tahoma"/>
          <w:lang w:val="tr-TR"/>
        </w:rPr>
        <w:t>ı</w:t>
      </w:r>
      <w:r w:rsidRPr="00D47CFD">
        <w:rPr>
          <w:rStyle w:val="apple-converted-space"/>
          <w:rFonts w:ascii="TR Bahamas Light" w:hAnsi="TR Bahamas Light" w:cs="Tahoma"/>
        </w:rPr>
        <w:t>ndan</w:t>
      </w:r>
      <w:r w:rsidRPr="00D47CFD">
        <w:rPr>
          <w:rFonts w:ascii="TR Bahamas Light" w:hAnsi="TR Bahamas Light" w:cs="Courier10 BT"/>
          <w:bCs/>
        </w:rPr>
        <w:t xml:space="preserve"> dolay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 xml:space="preserve"> bayram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n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z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 xml:space="preserve"> onlar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n bayram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 xml:space="preserve"> ile birlikte yap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n. Fakat 29 günü tamamlamam</w:t>
      </w:r>
      <w:r w:rsidRPr="00D47CFD">
        <w:rPr>
          <w:rFonts w:ascii="TR Bahamas Light" w:hAnsi="TR Bahamas Light" w:cs="Courier New"/>
          <w:bCs/>
        </w:rPr>
        <w:t>ış</w:t>
      </w:r>
      <w:r w:rsidRPr="00D47CFD">
        <w:rPr>
          <w:rFonts w:ascii="TR Bahamas Light" w:hAnsi="TR Bahamas Light" w:cs="Courier10 BT"/>
          <w:bCs/>
        </w:rPr>
        <w:t>san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z</w:t>
      </w:r>
      <w:r w:rsidRPr="00D47CFD">
        <w:rPr>
          <w:rFonts w:ascii="TR Bahamas Light" w:hAnsi="TR Bahamas Light" w:cs="Courier10 BT"/>
          <w:bCs/>
          <w:lang w:val="tr-TR"/>
        </w:rPr>
        <w:t>,</w:t>
      </w:r>
      <w:r w:rsidRPr="00D47CFD">
        <w:rPr>
          <w:rFonts w:ascii="TR Bahamas Light" w:hAnsi="TR Bahamas Light" w:cs="Courier10 BT"/>
          <w:bCs/>
        </w:rPr>
        <w:t xml:space="preserve"> bunu tamamlaman</w:t>
      </w:r>
      <w:r w:rsidRPr="00D47CFD">
        <w:rPr>
          <w:rFonts w:ascii="TR Bahamas Light" w:hAnsi="TR Bahamas Light" w:cs="Courier New"/>
          <w:bCs/>
        </w:rPr>
        <w:t>ı</w:t>
      </w:r>
      <w:r w:rsidRPr="00D47CFD">
        <w:rPr>
          <w:rFonts w:ascii="TR Bahamas Light" w:hAnsi="TR Bahamas Light" w:cs="Courier10 BT"/>
          <w:bCs/>
        </w:rPr>
        <w:t>z gerekir. Çünkü h</w:t>
      </w:r>
      <w:r w:rsidRPr="00D47CFD">
        <w:rPr>
          <w:rFonts w:ascii="TR Bahamas Light" w:hAnsi="TR Bahamas Light" w:cs="Courier10 BT"/>
          <w:bCs/>
          <w:lang w:val="tr-TR"/>
        </w:rPr>
        <w:t>icrî</w:t>
      </w:r>
      <w:r w:rsidRPr="00D47CFD">
        <w:rPr>
          <w:rFonts w:ascii="TR Bahamas Light" w:hAnsi="TR Bahamas Light" w:cs="Courier10 BT"/>
          <w:bCs/>
        </w:rPr>
        <w:t xml:space="preserve"> ay 29 günden eksik olmaz. </w:t>
      </w:r>
    </w:p>
    <w:p w:rsidR="00CA3349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D47CFD">
        <w:rPr>
          <w:rFonts w:ascii="TR Bahamas Light" w:hAnsi="TR Bahamas Light"/>
          <w:bCs/>
          <w:sz w:val="24"/>
          <w:szCs w:val="24"/>
        </w:rPr>
        <w:t>Ba</w:t>
      </w:r>
      <w:r w:rsidRPr="00D47CFD">
        <w:rPr>
          <w:rFonts w:ascii="TR Bahamas Light" w:hAnsi="TR Bahamas Light" w:cs="Courier New"/>
          <w:bCs/>
          <w:sz w:val="24"/>
          <w:szCs w:val="24"/>
        </w:rPr>
        <w:t>ş</w:t>
      </w:r>
      <w:r w:rsidRPr="00D47CFD">
        <w:rPr>
          <w:rFonts w:ascii="TR Bahamas Light" w:hAnsi="TR Bahamas Light" w:cs="Courier10 BT"/>
          <w:bCs/>
          <w:sz w:val="24"/>
          <w:szCs w:val="24"/>
        </w:rPr>
        <w:t>ar</w:t>
      </w:r>
      <w:r w:rsidRPr="00D47CFD">
        <w:rPr>
          <w:rFonts w:ascii="TR Bahamas Light" w:hAnsi="TR Bahamas Light" w:cs="Courier New"/>
          <w:bCs/>
          <w:sz w:val="24"/>
          <w:szCs w:val="24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</w:rPr>
        <w:t>, Allah’tand</w:t>
      </w:r>
      <w:r w:rsidRPr="00D47CFD">
        <w:rPr>
          <w:rFonts w:ascii="TR Bahamas Light" w:hAnsi="TR Bahamas Light" w:cs="Courier New"/>
          <w:bCs/>
          <w:sz w:val="24"/>
          <w:szCs w:val="24"/>
        </w:rPr>
        <w:t>ı</w:t>
      </w:r>
      <w:r w:rsidRPr="00D47CFD">
        <w:rPr>
          <w:rFonts w:ascii="TR Bahamas Light" w:hAnsi="TR Bahamas Light" w:cs="Courier10 BT"/>
          <w:bCs/>
          <w:sz w:val="24"/>
          <w:szCs w:val="24"/>
        </w:rPr>
        <w:t>r.</w:t>
      </w:r>
      <w:r w:rsidRPr="00D47CFD">
        <w:rPr>
          <w:rStyle w:val="FootnoteReference"/>
          <w:rFonts w:ascii="TR Bahamas Light" w:hAnsi="TR Bahamas Light" w:cs="Courier10 BT"/>
          <w:b/>
          <w:iCs/>
          <w:sz w:val="24"/>
          <w:szCs w:val="24"/>
        </w:rPr>
        <w:footnoteReference w:id="2"/>
      </w:r>
    </w:p>
    <w:p w:rsidR="00CA3349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CA3349" w:rsidRPr="00D47CFD" w:rsidRDefault="00CA3349" w:rsidP="00CA3349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CA3349" w:rsidRPr="00BB704A" w:rsidRDefault="00CA3349" w:rsidP="00CA3349">
      <w:pPr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232D4A0A" wp14:editId="1B7E258F">
            <wp:extent cx="143510" cy="143510"/>
            <wp:effectExtent l="0" t="0" r="8890" b="8890"/>
            <wp:docPr id="7" name="صورة 7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49" w:rsidRPr="00DF7E4B" w:rsidRDefault="00CA3349" w:rsidP="00CA3349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sz w:val="32"/>
          <w:szCs w:val="32"/>
          <w:lang w:bidi="ar-EG"/>
        </w:rPr>
        <w:br w:type="page"/>
      </w:r>
    </w:p>
    <w:p w:rsidR="00DE02D0" w:rsidRDefault="00DE02D0" w:rsidP="00DE02D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4E55C2" w:rsidRDefault="00DE02D0" w:rsidP="00DE02D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9E" w:rsidRDefault="0083339E" w:rsidP="00E32771">
      <w:pPr>
        <w:spacing w:after="0" w:line="240" w:lineRule="auto"/>
      </w:pPr>
      <w:r>
        <w:separator/>
      </w:r>
    </w:p>
  </w:endnote>
  <w:endnote w:type="continuationSeparator" w:id="0">
    <w:p w:rsidR="0083339E" w:rsidRDefault="0083339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subsetted="1" w:fontKey="{375D4E02-0086-43CA-9839-E99E5EB21C4E}"/>
    <w:embedBold r:id="rId2" w:subsetted="1" w:fontKey="{8A007348-E796-4F4D-ABC5-53E2F2185C4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8CD67D26-E1B4-457B-8058-D82285BC10D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11A84E1-1035-48BA-B399-CCF0E352B65F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E3A0A9C6-ABF2-48D0-B5A8-68D3DEC77319}"/>
    <w:embedBold r:id="rId6" w:fontKey="{4CD85C38-A68A-4CD4-BE14-32702602863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663775CA-07B6-4FDF-A273-B5D2A55CEFA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1903F07" wp14:editId="65CEB4B3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2DA4F8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9E" w:rsidRDefault="0083339E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83339E" w:rsidRDefault="0083339E" w:rsidP="00E32771">
      <w:pPr>
        <w:spacing w:after="0" w:line="240" w:lineRule="auto"/>
      </w:pPr>
      <w:r>
        <w:continuationSeparator/>
      </w:r>
    </w:p>
  </w:footnote>
  <w:footnote w:id="1">
    <w:p w:rsidR="00CA3349" w:rsidRPr="00D47CFD" w:rsidRDefault="00CA3349" w:rsidP="00CA3349">
      <w:pPr>
        <w:pStyle w:val="NormalWeb"/>
        <w:shd w:val="clear" w:color="auto" w:fill="FFFFFF"/>
        <w:spacing w:before="0" w:beforeAutospacing="0" w:after="0" w:afterAutospacing="0" w:line="240" w:lineRule="atLeast"/>
        <w:ind w:firstLine="284"/>
        <w:jc w:val="lowKashida"/>
        <w:rPr>
          <w:rFonts w:ascii="TR Bahamas Light" w:hAnsi="TR Bahamas Light" w:cs="Tahoma"/>
          <w:sz w:val="20"/>
          <w:szCs w:val="20"/>
        </w:rPr>
      </w:pPr>
      <w:r w:rsidRPr="00D47CFD">
        <w:rPr>
          <w:rStyle w:val="FootnoteReference"/>
          <w:rFonts w:ascii="TR Bahamas Light" w:hAnsi="TR Bahamas Light"/>
          <w:sz w:val="20"/>
          <w:szCs w:val="20"/>
        </w:rPr>
        <w:footnoteRef/>
      </w:r>
      <w:r w:rsidRPr="00D47CFD">
        <w:rPr>
          <w:rFonts w:ascii="TR Bahamas Light" w:hAnsi="TR Bahamas Light"/>
          <w:sz w:val="20"/>
          <w:szCs w:val="20"/>
          <w:rtl/>
        </w:rPr>
        <w:t xml:space="preserve"> </w:t>
      </w:r>
      <w:r w:rsidRPr="00D47CFD">
        <w:rPr>
          <w:rFonts w:ascii="TR Bahamas Light" w:hAnsi="TR Bahamas Light" w:cs="Tahoma"/>
          <w:sz w:val="20"/>
          <w:szCs w:val="20"/>
        </w:rPr>
        <w:t>Ebu Dâvûd, hadis no: 2324, Tirmizî, hadis no: 697</w:t>
      </w:r>
    </w:p>
  </w:footnote>
  <w:footnote w:id="2">
    <w:p w:rsidR="00CA3349" w:rsidRPr="00D47CFD" w:rsidRDefault="00CA3349" w:rsidP="00CA3349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D47CFD">
        <w:rPr>
          <w:rStyle w:val="FootnoteReference"/>
          <w:rFonts w:ascii="TR Bahamas Light" w:hAnsi="TR Bahamas Light"/>
        </w:rPr>
        <w:footnoteRef/>
      </w:r>
      <w:r w:rsidRPr="00D47CFD">
        <w:rPr>
          <w:rFonts w:ascii="TR Bahamas Light" w:hAnsi="TR Bahamas Light"/>
          <w:rtl/>
        </w:rPr>
        <w:t xml:space="preserve"> </w:t>
      </w:r>
      <w:r w:rsidRPr="00D47CFD">
        <w:rPr>
          <w:rFonts w:ascii="TR Bahamas Light" w:hAnsi="TR Bahamas Light"/>
          <w:lang w:val="tr-TR"/>
        </w:rPr>
        <w:t>"Fetâvâ İbn-i Baz", 'Davet kitabı", c: 1, s: 117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E6DEFB0" wp14:editId="7A90F386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250825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2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DEFB0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250825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2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DB4B8D" wp14:editId="68EE1B0A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B1852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45F729F8" wp14:editId="3611DAFF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F729F8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60B428C" wp14:editId="5904F3D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8EE13A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56D6C1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B16"/>
    <w:rsid w:val="000D5816"/>
    <w:rsid w:val="0010063A"/>
    <w:rsid w:val="0011192E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5361"/>
    <w:rsid w:val="001F14F0"/>
    <w:rsid w:val="001F4E86"/>
    <w:rsid w:val="002219E3"/>
    <w:rsid w:val="0023307B"/>
    <w:rsid w:val="00235692"/>
    <w:rsid w:val="00250825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8781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9445B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C1068"/>
    <w:rsid w:val="006E0420"/>
    <w:rsid w:val="006F4219"/>
    <w:rsid w:val="00717FAE"/>
    <w:rsid w:val="0072690F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3339E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53FC3"/>
    <w:rsid w:val="009967F9"/>
    <w:rsid w:val="009C6A6C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D2705"/>
    <w:rsid w:val="00CD4735"/>
    <w:rsid w:val="00CE1292"/>
    <w:rsid w:val="00CE2C2F"/>
    <w:rsid w:val="00CE2FE3"/>
    <w:rsid w:val="00D409B2"/>
    <w:rsid w:val="00D46176"/>
    <w:rsid w:val="00D7109D"/>
    <w:rsid w:val="00D85A5F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B205F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192777-DB29-4B40-AD9F-F1DA804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1354-A11A-468C-9A62-3CC8AD78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214</Words>
  <Characters>1251</Characters>
  <Application>Microsoft Office Word</Application>
  <DocSecurity>0</DocSecurity>
  <Lines>65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Oruc ve bayram, ikamet edilen ulkeye tabidir</vt:lpstr>
      <vt:lpstr/>
    </vt:vector>
  </TitlesOfParts>
  <Manager/>
  <Company>islamhouse.com</Company>
  <LinksUpToDate>false</LinksUpToDate>
  <CharactersWithSpaces>1431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ORUÇ VE BAYRAM, İKÂMET EDİLEN ÜLKEYE TÂBİDİR_x000d_</dc:title>
  <dc:subject>ORUÇ VE BAYRAM, İKÂMET EDİLEN ÜLKEYE TÂBİDİR_x000d_</dc:subject>
  <dc:creator>Abdulaziz b. Abdullah b. Baz_x000d_</dc:creator>
  <cp:keywords>ORUÇ VE BAYRAM, İKÂMET EDİLEN ÜLKEYE TÂBİDİR_x000d_</cp:keywords>
  <dc:description>ORUÇ VE BAYRAM, İKÂMET EDİLEN ÜLKEYE TÂBİDİR_x000d_</dc:description>
  <cp:lastModifiedBy>elhashemy</cp:lastModifiedBy>
  <cp:revision>5</cp:revision>
  <cp:lastPrinted>2015-03-07T18:24:00Z</cp:lastPrinted>
  <dcterms:created xsi:type="dcterms:W3CDTF">2015-05-03T18:01:00Z</dcterms:created>
  <dcterms:modified xsi:type="dcterms:W3CDTF">2015-05-04T12:33:00Z</dcterms:modified>
  <cp:category/>
</cp:coreProperties>
</file>