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0B" w:rsidRPr="00F0660E" w:rsidRDefault="00DC030B" w:rsidP="00DC030B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موضوع الخطبة: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وجوب إفراد الله بالعبادة</w:t>
      </w:r>
    </w:p>
    <w:p w:rsidR="00DC030B" w:rsidRPr="00F0660E" w:rsidRDefault="00DC030B" w:rsidP="00DC030B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الخطيب : فضيلة الشيخ ماجد بن سليمان الرسي/حفظه الله</w:t>
      </w:r>
    </w:p>
    <w:p w:rsidR="00DC030B" w:rsidRPr="00F0660E" w:rsidRDefault="00DC030B" w:rsidP="00DC030B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لغة الترجمة: الأردو</w:t>
      </w:r>
    </w:p>
    <w:p w:rsidR="00DC030B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المترجم</w:t>
      </w:r>
      <w:r w:rsidR="000224B7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شفاء الله إلياس</w:t>
      </w: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التيمي </w:t>
      </w:r>
      <w:r w:rsidRPr="00F0660E">
        <w:rPr>
          <w:rFonts w:ascii="Traditional Arabic" w:hAnsi="Traditional Arabic" w:cs="Traditional Arabic"/>
          <w:b/>
          <w:bCs/>
          <w:sz w:val="36"/>
          <w:szCs w:val="36"/>
        </w:rPr>
        <w:t>(</w:t>
      </w:r>
      <w:r w:rsidRPr="00F0660E">
        <w:rPr>
          <w:rFonts w:ascii="Traditional Arabic" w:hAnsi="Traditional Arabic" w:cs="Traditional Arabic"/>
          <w:b/>
          <w:bCs/>
          <w:sz w:val="24"/>
          <w:szCs w:val="24"/>
        </w:rPr>
        <w:t>@Ghiras_4T</w:t>
      </w:r>
      <w:r w:rsidRPr="00F0660E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:rsidR="00397A53" w:rsidRPr="00397A53" w:rsidRDefault="00DC030B" w:rsidP="00DC030B">
      <w:pPr>
        <w:bidi/>
        <w:jc w:val="center"/>
        <w:rPr>
          <w:rFonts w:ascii="Jameel Noori Nastaleeq" w:hAnsi="Jameel Noori Nastaleeq" w:cs="Jameel Noori Nastaleeq"/>
          <w:b/>
          <w:bCs/>
          <w:sz w:val="44"/>
          <w:szCs w:val="44"/>
          <w:lang w:bidi="ur-PK"/>
        </w:rPr>
      </w:pPr>
      <w:r w:rsidRPr="00397A53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خطبہ</w:t>
      </w:r>
      <w:r w:rsidRPr="00397A53">
        <w:rPr>
          <w:rFonts w:ascii="Jameel Noori Nastaleeq" w:hAnsi="Jameel Noori Nastaleeq" w:cs="Jameel Noori Nastaleeq"/>
          <w:b/>
          <w:bCs/>
          <w:sz w:val="44"/>
          <w:szCs w:val="44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کا</w:t>
      </w:r>
      <w:r w:rsidRPr="00397A53">
        <w:rPr>
          <w:rFonts w:ascii="Jameel Noori Nastaleeq" w:hAnsi="Jameel Noori Nastaleeq" w:cs="Jameel Noori Nastaleeq"/>
          <w:b/>
          <w:bCs/>
          <w:sz w:val="44"/>
          <w:szCs w:val="44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bidi="ur-PK"/>
        </w:rPr>
        <w:t>موضوع</w:t>
      </w:r>
      <w:r w:rsidRPr="00397A53">
        <w:rPr>
          <w:rFonts w:ascii="Jameel Noori Nastaleeq" w:hAnsi="Jameel Noori Nastaleeq" w:cs="Jameel Noori Nastaleeq"/>
          <w:b/>
          <w:bCs/>
          <w:sz w:val="44"/>
          <w:szCs w:val="44"/>
          <w:rtl/>
          <w:lang w:bidi="ur-PK"/>
        </w:rPr>
        <w:t>:</w:t>
      </w:r>
    </w:p>
    <w:p w:rsidR="00DC030B" w:rsidRPr="00397A53" w:rsidRDefault="00DC030B" w:rsidP="00397A53">
      <w:pPr>
        <w:bidi/>
        <w:jc w:val="center"/>
        <w:rPr>
          <w:rFonts w:ascii="Jameel Noori Nastaleeq" w:hAnsi="Jameel Noori Nastaleeq" w:cs="Jameel Noori Nastaleeq"/>
          <w:b/>
          <w:bCs/>
          <w:sz w:val="48"/>
          <w:szCs w:val="48"/>
          <w:lang w:bidi="ur-PK"/>
        </w:rPr>
      </w:pP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عبادت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میں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اللہ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کو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ایک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ماننا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واجب</w:t>
      </w:r>
      <w:r w:rsidRPr="00397A53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8"/>
          <w:szCs w:val="48"/>
          <w:rtl/>
          <w:lang w:bidi="ur-PK"/>
        </w:rPr>
        <w:t>ہے</w:t>
      </w:r>
    </w:p>
    <w:p w:rsidR="00DC030B" w:rsidRPr="00397A53" w:rsidRDefault="00DC030B" w:rsidP="00DC030B">
      <w:pPr>
        <w:bidi/>
        <w:jc w:val="lowKashida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  <w:r w:rsidRPr="00397A53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پہلا</w:t>
      </w:r>
      <w:r w:rsidRPr="00397A53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 xml:space="preserve"> </w:t>
      </w:r>
      <w:r w:rsidRPr="00397A53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خطبہ</w:t>
      </w:r>
      <w:r w:rsidRPr="00397A53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:</w:t>
      </w:r>
    </w:p>
    <w:p w:rsidR="00DC030B" w:rsidRPr="00DC030B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إن الحمد الله، نحمده ونستعينه،ونعوذ بالله من شرور أنفسنا ومن سيئات أعمالنا،من يهده الله فلا مضل له،ومن يضلل فلا هادي </w:t>
      </w:r>
      <w:r>
        <w:rPr>
          <w:rFonts w:ascii="Traditional Arabic" w:hAnsi="Traditional Arabic" w:cs="Traditional Arabic"/>
          <w:sz w:val="36"/>
          <w:szCs w:val="36"/>
          <w:rtl/>
          <w:lang w:bidi="ur-PK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ur-PK"/>
        </w:rPr>
        <w:t>ه</w:t>
      </w: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>،وأشهد أن لا إله الإ الله وحده لا شريك له وأشهد أن محمدا عبده ورسوله.</w:t>
      </w:r>
    </w:p>
    <w:p w:rsidR="00DC030B" w:rsidRPr="00DC030B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>(يا أيها الذين آمنوا اتقوا الله حق تقاته ولا تموتن الإ وانتم المسلمون)</w:t>
      </w:r>
    </w:p>
    <w:p w:rsidR="00DC030B" w:rsidRPr="00DC030B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</w:t>
      </w: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>(يا أيها الناس اتقوا ربكم الذي خلقكم من نفس واحدة وخلق منها زوجها وبث منهما رجالا كثيرا ونساء واتقوا الله الذي يتسائلون به والارحام إن الله كان عليكم رقيبا)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</w:t>
      </w: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>(يا أيها الذين آمنوا اتقوا الله وقولوا قولا سديدا يصلح لكم اعمالكم ويغفر لكم ذنوبكم ومن يطع الله ورسوله فقد فاز فوزا عظيما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حمد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وصلاة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بعد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بہترین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بہترین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طریقہ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محمد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﷐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طریقہ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بدترین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ایجاد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بدعتیں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bookmarkStart w:id="0" w:name="_GoBack"/>
      <w:bookmarkEnd w:id="0"/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ایجاد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بدعت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بدعت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گمراہی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گمراہی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جہنم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ڈرو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کھاؤ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اطاعت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نافرمانی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بچو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ذہن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نشی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کرلو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عظیم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مفہوم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ماننا،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تنہا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کریں،اس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وساجھی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بنائیں،وہ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ایسا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مقصد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ومرام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خاطر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انسان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اور جنات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Traditional Arabic" w:hAnsi="Traditional Arabic" w:cs="Traditional Arabic"/>
          <w:sz w:val="36"/>
          <w:szCs w:val="36"/>
          <w:rtl/>
          <w:lang w:bidi="ur-PK"/>
        </w:rPr>
        <w:t>وما خلقت الجن والإنس إلا ليعبدون 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انسانوں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محض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اقوال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ظاہری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وباطنی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اعمال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شامل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ابن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تیمیہ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نماز،زکاة،روزہ،حج،صدق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گوئی،امانت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ادائگی،والدین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حسن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سلوک،صلہ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رحمی،ایفاء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ِ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عہد،امربالمعروف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والنہی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المنکر،کفار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منافقین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جہاد،پڑ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وسی،یتیم،مسکین،مسافر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غلاموں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ساتھ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اچھا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برتاؤ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،جانوروں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اچھا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سلوک،دعا،ذکر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واذکار،تلاوت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قرآن،اور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اعمال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شمار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کرنا،خشیت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انابت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خالص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وتحمل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نعمت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شکریہ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فیصلے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بھروسہ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امید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عذاب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کھانا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داخل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ابن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تیمیہ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ہوئی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انبیاء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ورسل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علیہم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الصلاة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دعوت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قسم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یعنی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الوہیت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محصور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(وما ارسلنا من قبلك من رسول الإ نوحي إليه أنه لا إله الإ أنا فاعبدون)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تجھ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وحی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نازل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F72C40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انبیاء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ورسل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قوموں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اعبدوا الله ما لكم من إله غيره)</w:t>
      </w:r>
    </w:p>
    <w:p w:rsidR="00DC030B" w:rsidRPr="00DC030B" w:rsidRDefault="00F72C40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F72C40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ترجمہ: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مومنو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وبندگی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دنیا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تنہا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منفرد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و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نہیں،ربوبیت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تخلیق،با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شاہت،تدبیر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رزق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نوازنا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شامل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ہے،خالق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مالک،رازق،اور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نافذ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تدبیر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F72C40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تعالی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تخلیق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انفرادیت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الله خالق كل شيء وهو على كل شيء وكيل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</w:p>
    <w:p w:rsidR="00DC030B" w:rsidRPr="00DC030B" w:rsidRDefault="00F72C40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نگہبان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F72C40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بادشاہت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انفرادیت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واضح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ذلكم الله ربكم له الملك والذين تدعون من دونه ما يملكون من قطمير)</w:t>
      </w:r>
    </w:p>
    <w:p w:rsidR="00DC030B" w:rsidRPr="00DC030B" w:rsidRDefault="00F72C40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F72C40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ترجمہ: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پالنے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ہے ‘ 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سلطنت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ہے،جنہیں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سواپکار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کھجور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گٹھ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چھلکے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مالک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قطمیر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سفید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چھلکا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جو کھجور کی گٹھلی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F72C40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نافذ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تدبیر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منفرد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وإليه يرجع الأمر كله)</w:t>
      </w:r>
    </w:p>
    <w:p w:rsidR="00DC030B" w:rsidRPr="00DC030B" w:rsidRDefault="00F72C40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معاملات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رجوع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F72C40" w:rsidRDefault="00DC030B" w:rsidP="00F72C40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تدبیر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کائنات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‘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جس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زندگی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وموت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دینا،بارش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وقحط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کرنا،مالدار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وفقیر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بنانا،صحت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مند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وبیمار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‘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امن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سے نوازنا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اورخوف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علاوہ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شامل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دنیا میں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رونما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ہوتی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ہی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انجام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رزق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انفرادیت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فرمان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إن الله هو الرزاق ذو القوة المتين)</w:t>
      </w:r>
    </w:p>
    <w:p w:rsidR="00DC030B" w:rsidRPr="00DC030B" w:rsidRDefault="00F72C40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ترجمہ 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خود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روزی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رساں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توانائی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الوہیت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ضد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اہے،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یہ ہے کہ :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غیر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انجام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دیا جائے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انسان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ایسا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وساجھی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ڈرے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ڈرتا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ذریعے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تقرب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حاصل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تقرب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حاصل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ذبیحہ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نذر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ونیاز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طواف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دروازوں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چومتے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برکت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حاصل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اعتقاد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اصحاب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رزق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نوازتے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نفع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نقصان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نچاتے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اعمال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پورا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اعمال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ہیں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ویقین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کمزور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کردیتے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="00F72C40" w:rsidRP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معبودان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باطلہ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بجائے  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تمام تر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وں 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سزاوار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F72C40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بندو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 سب سے عظیم معصیت  ہے جس سے اللہ نے منع فرمایا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بلند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نبی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کہتاہے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ولقدأوحي إليك وإلى الذين من قبلك لئن أشركت ليحبطن عملك ولتكونن من الخاسرين،بل الله فاعبد وكن من الشاكرين)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تیری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تجھ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نبیوں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وحی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توبلاشبہ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تیرا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ضائع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ہوجائے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بالیقین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زیاں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ہوجائے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F72C40" w:rsidRDefault="00DC030B" w:rsidP="00F72C40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سزا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متعین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چناں چہ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F72C40">
        <w:rPr>
          <w:rFonts w:ascii="Traditional Arabic" w:hAnsi="Traditional Arabic" w:cs="Traditional Arabic"/>
          <w:sz w:val="36"/>
          <w:szCs w:val="36"/>
          <w:rtl/>
          <w:lang w:bidi="ur-PK"/>
        </w:rPr>
        <w:t>إنه من يشرك بالله فقد حرم الله عليه الجنة ومأواه النار وما للظالمين من أنصار)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شخص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حرام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ٹھکانا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جہنم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گناہگاروں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542F93" w:rsidRDefault="00DC030B" w:rsidP="00542F93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F72C40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مومنو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شرعی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وعقلی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روشنی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ہے،جہاں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شرعی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تو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مثال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فرمان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إنه من يشرك بالله فقد حرم الله عليه الجنة ومأواه النار وما للظالمين من أنصار)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شخص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حرام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ٹھکانا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جہنم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گناہگاروں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عقلی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دلائل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اہم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یہ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دلیلیں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</w:p>
    <w:p w:rsidR="00DC030B" w:rsidRPr="00542F93" w:rsidRDefault="00DC030B" w:rsidP="00542F93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/>
          <w:sz w:val="36"/>
          <w:szCs w:val="36"/>
          <w:rtl/>
          <w:lang w:bidi="fa-IR"/>
        </w:rPr>
        <w:t>۱-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مشرکین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الوہیت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خاصیت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مخلوق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تخلیق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کرستی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اپنی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نفع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پہونچاسکتی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نقصان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کرسکتی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</w:t>
      </w:r>
      <w:r w:rsidR="00542F93" w:rsidRP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="00542F93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="00542F93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موت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وحیات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ان کی ملکیت میں ہیں ‘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آسمان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اور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ملکیت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کرسکتی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وَٱتَّخَذُواْ مِن دُونِهِ</w:t>
      </w:r>
      <w:r w:rsidRPr="00542F93">
        <w:rPr>
          <w:rFonts w:ascii="Times New Roman" w:hAnsi="Times New Roman" w:cs="Times New Roman" w:hint="cs"/>
          <w:sz w:val="36"/>
          <w:szCs w:val="36"/>
          <w:rtl/>
          <w:lang w:bidi="ur-PK"/>
        </w:rPr>
        <w:t>ۦ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ءَالِهَةً لَّا يَخْلُقُونَ شَيْـًٔا وَهُمْ يُخْلَقُونَ وَلَا يَمْلِكُونَ لِأَنفُسِهِمْ ضَرًّا وَلَا نَفْعًا وَلَا يَمْلِكُونَ مَوْتًا وَلَا حَيَوٰةً وَلَا نُشُورًا)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ٹھہرا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کرسکتے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نقصان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اختیار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موت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وحیات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دوبارہ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اٹھنے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مالک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۔ </w:t>
      </w:r>
    </w:p>
    <w:p w:rsidR="00DC030B" w:rsidRPr="00542F93" w:rsidRDefault="00DC030B" w:rsidP="00542F93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مزید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: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(قُلِ ٱدْعُواْ ٱلَّذِينَ زَعَمْتُم مِّن دُونِ ٱللَّهِ </w:t>
      </w:r>
      <w:r w:rsidR="00542F93"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لَا يَمْلِكُونَ مِثْقَالَ ذَرَّةٍ فِى ٱلسَّمَٰوَٰتِ وَلَا فِى ٱلْأَرْضِ وَمَا لَهُمْ فِيهِمَا مِن شِرْكٍ وَمَا لَهُ</w:t>
      </w:r>
      <w:r w:rsidRPr="00542F93">
        <w:rPr>
          <w:rFonts w:ascii="Times New Roman" w:hAnsi="Times New Roman" w:cs="Times New Roman" w:hint="cs"/>
          <w:sz w:val="36"/>
          <w:szCs w:val="36"/>
          <w:rtl/>
          <w:lang w:bidi="ur-PK"/>
        </w:rPr>
        <w:t>ۥ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مِنْهُم مِّن ظَهِيرٍ،وَلَا تَنفَعُ ٱلشَّفَٰعَةُ عِندَهُ</w:t>
      </w:r>
      <w:r w:rsidRPr="00542F93">
        <w:rPr>
          <w:rFonts w:ascii="Times New Roman" w:hAnsi="Times New Roman" w:cs="Times New Roman" w:hint="cs"/>
          <w:sz w:val="36"/>
          <w:szCs w:val="36"/>
          <w:rtl/>
          <w:lang w:bidi="ur-PK"/>
        </w:rPr>
        <w:t>ۥ</w:t>
      </w:r>
      <w:r w:rsidRPr="00542F93">
        <w:rPr>
          <w:rFonts w:ascii="Traditional Arabic" w:hAnsi="Traditional Arabic" w:cs="Traditional Arabic" w:hint="cs"/>
          <w:sz w:val="36"/>
          <w:szCs w:val="36"/>
          <w:rtl/>
          <w:lang w:bidi="ur-PK"/>
        </w:rPr>
        <w:t>ٓ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إِلَّا لِمَنْ أَذِنَ لَهُ</w:t>
      </w:r>
      <w:r w:rsidRPr="00542F93">
        <w:rPr>
          <w:rFonts w:ascii="Times New Roman" w:hAnsi="Times New Roman" w:cs="Times New Roman" w:hint="cs"/>
          <w:sz w:val="36"/>
          <w:szCs w:val="36"/>
          <w:rtl/>
          <w:lang w:bidi="ur-PK"/>
        </w:rPr>
        <w:t>ۥ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</w:t>
      </w:r>
      <w:r w:rsidR="00542F93"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حَتَّىٰٓ إِذَا فُزِّعَ عَن قُلُوبِهِمْ قَالُواْ مَاذَا قَالَ رَبُّكُمْ قَالُواْ ٱلْحَقَّ  وَهُوَ ٱلْعَلِىُّ ٱلْكَبِيرُ)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دیجئے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پکارلو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آسمانوں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زمینوں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ذرہ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اختیار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حصہ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ہے،شفاعت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شفارش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کچھ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نفع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بجز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اجازت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ہوجائے،یہاں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گ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ھبراہٹ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پوچھتے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پروردگار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فرمایا؟جواب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بلند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حالت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انتہائی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درجے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بیوقوفی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درجہ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بےبنیاد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542F93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/>
          <w:sz w:val="36"/>
          <w:szCs w:val="36"/>
          <w:rtl/>
          <w:lang w:bidi="fa-IR"/>
        </w:rPr>
        <w:t>۲-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بندے،بطلان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ِ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دوسری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مشرکین ا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اعتراف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خالق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ملکیت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ہے،وہی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نجات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عذاب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نجات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نہیں،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مشرکین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نظریہ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لازمی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طور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سمجھ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الوہیت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ربوبیت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تسلیم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تھے،جیسا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أيها الناس اعبدوا ربكم الذي خلقكم والذين من قبلكم لعلكم تتقون،ٱلَّذِى جَعَلَ لَكُمُ ٱلْأَرْضَ فِرَٰشًا وَٱلسَّمَآءَ بِنَآءً وَأَنزَلَ مِنَ ٱلسَّمَآءِ مَآءً فَأَخْرَجَ بِهِ</w:t>
      </w:r>
      <w:r w:rsidRPr="00542F93">
        <w:rPr>
          <w:rFonts w:ascii="Times New Roman" w:hAnsi="Times New Roman" w:cs="Times New Roman" w:hint="cs"/>
          <w:sz w:val="36"/>
          <w:szCs w:val="36"/>
          <w:rtl/>
          <w:lang w:bidi="ur-PK"/>
        </w:rPr>
        <w:t>ۦ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 مِنَ ٱلثَّمَرَٰتِ رِزْقًا لَّكُمْ فَلَا تَجْعَلُواْ لِلَّهِ أَندَادًا وَأَنتُمْ تَعْلَمُونَ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</w:p>
    <w:p w:rsidR="00DC030B" w:rsidRPr="00DC030B" w:rsidRDefault="00DC030B" w:rsidP="00542F93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لوگو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پیداکیا،یہی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بچاؤ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آسمان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چھت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آسمان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اتار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پھل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روزی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دی،خبردار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باوجود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مقرر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542F93" w:rsidRDefault="00DC030B" w:rsidP="00542F93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بنیاد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تسلیم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علاوہ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جائے،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وبے بنیاد 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جیسا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(ذَٰلِكَ بِأَنَّ ٱللَّهَ هُوَ ٱلْحَقُّ وَأَنَّ مَا يَدْعُونَ مِن دُونِهِ ٱلْبَٰطِلُ وَأَنَّ ٱللَّهَ هُوَ ٱلْعَلِىُّ ٱلْكَبِيرُ)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انتظامات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وجہ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بلندیوں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542F93" w:rsidRDefault="00DC030B" w:rsidP="00542F93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قرآن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عظیم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برکت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ڈال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دے،مجھے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آیات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حکمت پرمبنی نصیحت کے ذریعے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نفع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نچائے،میں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اپنی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542F93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سب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بخشش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طلب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ہوں،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بخشش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طلب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کریں،یقینا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توبہ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واستغفار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زیادہ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بخشنے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542F93" w:rsidRDefault="00DC030B" w:rsidP="00542F93">
      <w:pPr>
        <w:bidi/>
        <w:jc w:val="lowKashida"/>
        <w:rPr>
          <w:rFonts w:ascii="Jameel Noori Nastaleeq" w:hAnsi="Jameel Noori Nastaleeq" w:cs="Jameel Noori Nastaleeq"/>
          <w:b/>
          <w:bCs/>
          <w:sz w:val="40"/>
          <w:szCs w:val="40"/>
          <w:lang w:bidi="ur-PK"/>
        </w:rPr>
      </w:pPr>
      <w:r w:rsidRPr="00542F93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دوسرا</w:t>
      </w:r>
      <w:r w:rsidRPr="00542F93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 xml:space="preserve"> </w:t>
      </w:r>
      <w:r w:rsidRPr="00542F93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خطبہ</w:t>
      </w:r>
      <w:r w:rsidRPr="00542F93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:</w:t>
      </w:r>
    </w:p>
    <w:p w:rsidR="00DC030B" w:rsidRPr="00542F93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lang w:bidi="ur-PK"/>
        </w:rPr>
      </w:pPr>
      <w:r w:rsidRPr="00542F93">
        <w:rPr>
          <w:rFonts w:ascii="Traditional Arabic" w:hAnsi="Traditional Arabic" w:cs="Traditional Arabic"/>
          <w:sz w:val="36"/>
          <w:szCs w:val="36"/>
          <w:rtl/>
          <w:lang w:bidi="ur-PK"/>
        </w:rPr>
        <w:t xml:space="preserve">الحمد لله وكفى،وسلام على عباده الذين </w:t>
      </w:r>
      <w:r w:rsidR="00542F93">
        <w:rPr>
          <w:rFonts w:ascii="Traditional Arabic" w:hAnsi="Traditional Arabic" w:cs="Traditional Arabic"/>
          <w:sz w:val="36"/>
          <w:szCs w:val="36"/>
          <w:rtl/>
          <w:lang w:bidi="ur-PK"/>
        </w:rPr>
        <w:t>اصطفى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حمد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وصلاة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بعد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</w:p>
    <w:p w:rsidR="00DC030B" w:rsidRPr="00DC030B" w:rsidRDefault="00DC030B" w:rsidP="002F38E6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رکھیں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وکرم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معاملہ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کرے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زیادہ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مخلوق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ٹھہراتے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جیسی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ہے،قرآن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حدیث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خالص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اہمیت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غیر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کی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ممانعت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تاکید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فرمان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 </w:t>
      </w:r>
      <w:r w:rsidRPr="002F38E6">
        <w:rPr>
          <w:rFonts w:ascii="Traditional Arabic" w:hAnsi="Traditional Arabic" w:cs="Traditional Arabic"/>
          <w:sz w:val="36"/>
          <w:szCs w:val="36"/>
          <w:rtl/>
          <w:lang w:bidi="ur-PK"/>
        </w:rPr>
        <w:t>(ادعوا ربكم تضرعا وخفية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ترجمہ: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پروردگار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گڑ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گڑا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چپکے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چپکے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2F38E6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مزید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2F38E6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2F38E6">
        <w:rPr>
          <w:rFonts w:ascii="Traditional Arabic" w:hAnsi="Traditional Arabic" w:cs="Traditional Arabic"/>
          <w:sz w:val="36"/>
          <w:szCs w:val="36"/>
          <w:rtl/>
          <w:lang w:bidi="ur-PK"/>
        </w:rPr>
        <w:t>أمن يجيب المضطر إذا دعاه ويكشف السوء ويجعلكم خلفاء الأرض)</w:t>
      </w:r>
    </w:p>
    <w:p w:rsidR="00DC030B" w:rsidRPr="00DC030B" w:rsidRDefault="002F38E6" w:rsidP="002F38E6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2F38E6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ترجمہ:</w:t>
      </w:r>
      <w:r>
        <w:rPr>
          <w:rFonts w:ascii="Traditional Arabic" w:hAnsi="Traditional Arabic" w:cs="Traditional Arabic" w:hint="cs"/>
          <w:sz w:val="36"/>
          <w:szCs w:val="36"/>
          <w:rtl/>
          <w:lang w:bidi="ur-PK"/>
        </w:rPr>
        <w:t xml:space="preserve"> </w:t>
      </w:r>
      <w:r w:rsidR="00DC030B" w:rsidRPr="002F38E6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بےکس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پکارے،کون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قبول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سختی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کردیتا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اورتمہیں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زمین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خلیفہ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بناتا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6B3C5E" w:rsidRDefault="00DC030B" w:rsidP="00DC030B">
      <w:pPr>
        <w:bidi/>
        <w:jc w:val="lowKashida"/>
        <w:rPr>
          <w:rFonts w:ascii="Traditional Arabic" w:hAnsi="Traditional Arabic" w:cs="Traditional Arabic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ارشاد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:</w:t>
      </w:r>
      <w:r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(وإذا سألك عبادي عني فإني قريب أجيب دعوة الداع إذا دعان)</w:t>
      </w:r>
    </w:p>
    <w:p w:rsidR="00DC030B" w:rsidRPr="00DC030B" w:rsidRDefault="006B3C5E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6B3C5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بارے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قریب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پکارنے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مجھے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قبول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6B3C5E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بلند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:</w:t>
      </w:r>
      <w:r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(وأسألوا الله من فضله)</w:t>
      </w:r>
    </w:p>
    <w:p w:rsidR="00DC030B" w:rsidRPr="00DC030B" w:rsidRDefault="006B3C5E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فضل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مانگو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متعدد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صیغوں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قرآن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مخلتف</w:t>
      </w:r>
      <w:r w:rsidR="006B3C5E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مقامات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انفرادیت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کی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اخلاص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کرو،کامیابی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سے ہمکنار ہوگے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﷐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:"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شخص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حالت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ٹھہراتا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جہنم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"</w:t>
      </w:r>
      <w:r w:rsidR="006B3C5E">
        <w:rPr>
          <w:rStyle w:val="FootnoteReference"/>
          <w:rFonts w:ascii="Jameel Noori Nastaleeq" w:hAnsi="Jameel Noori Nastaleeq" w:cs="Jameel Noori Nastaleeq"/>
          <w:sz w:val="36"/>
          <w:szCs w:val="36"/>
          <w:rtl/>
          <w:lang w:bidi="ur-PK"/>
        </w:rPr>
        <w:footnoteReference w:id="1"/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صحیحین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کہ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﷐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نزدیک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گناہ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ہے؟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"</w:t>
      </w:r>
      <w:r w:rsidR="006B3C5E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برابر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ٹھہراؤ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حالانکہ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"</w:t>
      </w:r>
      <w:r w:rsidR="006B3C5E">
        <w:rPr>
          <w:rStyle w:val="FootnoteReference"/>
          <w:rFonts w:ascii="Jameel Noori Nastaleeq" w:hAnsi="Jameel Noori Nastaleeq" w:cs="Jameel Noori Nastaleeq"/>
          <w:sz w:val="36"/>
          <w:szCs w:val="36"/>
          <w:rtl/>
          <w:lang w:bidi="ur-PK"/>
        </w:rPr>
        <w:footnoteReference w:id="2"/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کے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ہم  مثل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برابر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ہر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شخص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غیر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مناجات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طلب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ذبیحہ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عبادت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،گویا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کے ساتھ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برابر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ٹھہرایا،چاہے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برابری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درجہ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جارہا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نبی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ولی،کوئی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بادشاہ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دوسری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مخلوق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6B3C5E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قرآن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جگہوں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علاوہ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دوسر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وں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 بے بنیاد قرار دیا 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پہلی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سورہ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حج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‘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ذلك بأن الله هو الحق وأن ما يدعون من دونه هو الباطل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</w:p>
    <w:p w:rsidR="00DC030B" w:rsidRPr="00DC030B" w:rsidRDefault="006B3C5E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دوسری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سورہ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لقمان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‘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ارشاد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6B3C5E">
        <w:rPr>
          <w:rFonts w:ascii="Traditional Arabic" w:hAnsi="Traditional Arabic" w:cs="Traditional Arabic"/>
          <w:sz w:val="36"/>
          <w:szCs w:val="36"/>
          <w:rtl/>
          <w:lang w:bidi="ur-PK"/>
        </w:rPr>
        <w:t>ذلك بأن الله هو الحق وأن ما يدعون من دونه الباطل)</w:t>
      </w:r>
    </w:p>
    <w:p w:rsidR="00DC030B" w:rsidRPr="00DC030B" w:rsidRDefault="006B3C5E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ترجمہ: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سب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حق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جسے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باطل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DC030B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="00DC030B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پرانے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زمانے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زمانے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چاہے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اصلی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مشرکوں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مابین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جیسے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نصاری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جنہوں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مسیح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ومناجات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ہندوستانی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مذاہب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والوں میں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="006B3C5E"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ہاتھوں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تراشے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مجسموں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ومناجات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ں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کے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علاوہ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بہت سے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لوگ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136F68" w:rsidRDefault="00DC030B" w:rsidP="006B3C5E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بعض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جماعتوں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دعا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اپنی نسبت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ہیں،جیسے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وہ غالی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صوفی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حضرات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بزرگوں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تبرک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حاصل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وہ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روافض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ہیں،اسی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قبرپرست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حضرات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صاحب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پکارتے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حضرات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طرح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باوجود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نبی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6B3C5E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﷐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ہیں،حالانکہ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فہم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فراست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اندھے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پناہ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مانگتے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سوال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توحید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وسنت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نعمت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تادیر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قائم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یاد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رکھیں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معاملہ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کرے</w:t>
      </w:r>
      <w:r w:rsidR="006B3C5E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-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عمل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lang w:bidi="ur-PK"/>
        </w:rPr>
        <w:t>: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(</w:t>
      </w:r>
      <w:r w:rsidR="000224B7" w:rsidRPr="000224B7">
        <w:rPr>
          <w:rFonts w:ascii="Traditional Arabic" w:hAnsi="Traditional Arabic" w:cs="Traditional Arabic"/>
          <w:sz w:val="36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تَسْلِيمًا)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ترجمہ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فرشتے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نبی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ہیں،اے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(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)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رہا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نبی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﷐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جمعہ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کےدن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اپنےاوپر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بکثرت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پڑھنے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ابھارتے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:"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جمعہ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کثرت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بھیجو،کیونکہ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درودوسلام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پیش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"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رسول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محمد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سلامتی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بھیج،تو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 ک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خلفاء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،تابعین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عظام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قیامت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اخلاص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اتباع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راضی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ہوجا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عزت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وسربلندی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عطا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فرما،شرک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مشرکین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ذلیل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وخوار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کر،تواپنے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دشمنوں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ونابود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کر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موحدین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مدد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فرما،اے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ملکوں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سلامتی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عطا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کر،ہمارے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اماموں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حاکموں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اصلاح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فرما،انہیں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ہدایت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رہنمائی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ہدایت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چلنے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بنا،اے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حکمراں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کتاب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نافذ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سر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بلند کرنے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توفیق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نواز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رعایوں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لیے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باعث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رحمت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!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اسلام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تئیں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ارادہ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رکھے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تواسے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اپنی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ذات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مشغول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کردے،اور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وفریب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کےلئے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بنا۔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مہنگائی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،وبا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،سود،زنا،زلزلوں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آزمائشوں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کردے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ظاہری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وباطنی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فتنوں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برائیوں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درمیان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اٹھا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لے،خصوصی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ملک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عمومی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طور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تمام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ملکوں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دونوں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جہاں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پالنہار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lastRenderedPageBreak/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بلاء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ومصیبت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فرما،یقینا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مسلمان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ہیں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DC030B" w:rsidRPr="00DC030B" w:rsidRDefault="00DC030B" w:rsidP="000224B7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ہمارے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رب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نیکی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آخرت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بھلائی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عطا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فرما،اور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عذاب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جہنم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نجات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بخش۔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بندو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!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یقینا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تعالی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عدل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کا،بھلائی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قرابت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داروں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ساتھ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حسن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سلوک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کرنے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حکم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دیتا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حیائی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کاموں،ناشائستہ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حرکتوں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ظلم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وزیادتی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روکتا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خود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نصیحتیں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کررہاہے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نصیحت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حاصل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lowKashida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عظیم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تمہارا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گا،اس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نعمتوں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پر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شکر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بجالاؤ 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تمہیں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مزید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نعمتوں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نوازے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گا،اللہ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کا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ذکر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بہت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بڑی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چیز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ہے،تم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جو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کچھ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بھی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کرتے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ہو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وہ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اس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سے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باخبر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 xml:space="preserve"> </w:t>
      </w:r>
      <w:r w:rsidR="000224B7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ہے</w:t>
      </w:r>
      <w:r w:rsidRPr="00DC030B">
        <w:rPr>
          <w:rFonts w:ascii="Jameel Noori Nastaleeq" w:hAnsi="Jameel Noori Nastaleeq" w:cs="Jameel Noori Nastaleeq"/>
          <w:sz w:val="36"/>
          <w:szCs w:val="36"/>
          <w:rtl/>
          <w:lang w:bidi="ur-PK"/>
        </w:rPr>
        <w:t>۔</w:t>
      </w:r>
    </w:p>
    <w:p w:rsidR="000224B7" w:rsidRDefault="000224B7" w:rsidP="00DC030B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</w:p>
    <w:p w:rsidR="00DC030B" w:rsidRPr="00DC030B" w:rsidRDefault="00DC030B" w:rsidP="000224B7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از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قلم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>: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ماجد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بن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سلیمان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الرسی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>۔</w:t>
      </w:r>
    </w:p>
    <w:p w:rsidR="00DC030B" w:rsidRPr="00DC030B" w:rsidRDefault="00DC030B" w:rsidP="00DC030B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fa-IR"/>
        </w:rPr>
        <w:t>۵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ربیع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الثانی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fa-IR"/>
        </w:rPr>
        <w:t>۱۴۴۲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ھ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>۔</w:t>
      </w:r>
    </w:p>
    <w:p w:rsidR="00DC030B" w:rsidRDefault="00DC030B" w:rsidP="000224B7">
      <w:pPr>
        <w:bidi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</w:pP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شہر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جبیل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مملکہ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سعودیہ</w:t>
      </w:r>
      <w:r w:rsidRPr="00DC030B">
        <w:rPr>
          <w:rFonts w:ascii="Jameel Noori Nastaleeq" w:hAnsi="Jameel Noori Nastaleeq" w:cs="Jameel Noori Nastaleeq"/>
          <w:b/>
          <w:bCs/>
          <w:sz w:val="36"/>
          <w:szCs w:val="36"/>
          <w:rtl/>
          <w:lang w:bidi="ur-PK"/>
        </w:rPr>
        <w:t xml:space="preserve"> </w:t>
      </w:r>
      <w:r w:rsidRPr="00DC030B"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>عربیہ</w:t>
      </w:r>
    </w:p>
    <w:p w:rsidR="000224B7" w:rsidRDefault="000224B7" w:rsidP="000224B7">
      <w:pPr>
        <w:bidi/>
        <w:jc w:val="center"/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36"/>
          <w:szCs w:val="36"/>
          <w:rtl/>
          <w:lang w:bidi="ur-PK"/>
        </w:rPr>
        <w:t xml:space="preserve">ترجمہ: شفاء اللہ الیاس تیمی </w:t>
      </w:r>
    </w:p>
    <w:p w:rsidR="000224B7" w:rsidRPr="000224B7" w:rsidRDefault="000224B7" w:rsidP="000224B7">
      <w:pPr>
        <w:bidi/>
        <w:jc w:val="center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hyperlink r:id="rId7" w:history="1">
        <w:r w:rsidRPr="00CA65AC">
          <w:rPr>
            <w:rStyle w:val="Hyperlink"/>
            <w:rFonts w:ascii="Jameel Noori Nastaleeq" w:hAnsi="Jameel Noori Nastaleeq" w:cs="Jameel Noori Nastaleeq"/>
            <w:b/>
            <w:bCs/>
            <w:sz w:val="36"/>
            <w:szCs w:val="36"/>
            <w:lang w:bidi="ur-PK"/>
          </w:rPr>
          <w:t>Binhifzurrahman@gmail.com</w:t>
        </w:r>
      </w:hyperlink>
    </w:p>
    <w:p w:rsidR="000224B7" w:rsidRPr="000224B7" w:rsidRDefault="000224B7" w:rsidP="000224B7">
      <w:pPr>
        <w:bidi/>
        <w:jc w:val="center"/>
        <w:rPr>
          <w:rFonts w:ascii="Jameel Noori Nastaleeq" w:hAnsi="Jameel Noori Nastaleeq" w:cs="Jameel Noori Nastaleeq" w:hint="cs"/>
          <w:b/>
          <w:bCs/>
          <w:sz w:val="24"/>
          <w:szCs w:val="24"/>
          <w:lang w:bidi="ur-PK"/>
        </w:rPr>
      </w:pPr>
      <w:r w:rsidRPr="000224B7"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  <w:t>@Ghiras_4T</w:t>
      </w:r>
    </w:p>
    <w:sectPr w:rsidR="000224B7" w:rsidRPr="000224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E2" w:rsidRDefault="005624E2" w:rsidP="00072632">
      <w:pPr>
        <w:spacing w:after="0" w:line="240" w:lineRule="auto"/>
      </w:pPr>
      <w:r>
        <w:separator/>
      </w:r>
    </w:p>
  </w:endnote>
  <w:endnote w:type="continuationSeparator" w:id="0">
    <w:p w:rsidR="005624E2" w:rsidRDefault="005624E2" w:rsidP="0007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909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030B" w:rsidRDefault="00DC0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30B" w:rsidRDefault="00DC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E2" w:rsidRDefault="005624E2" w:rsidP="00072632">
      <w:pPr>
        <w:spacing w:after="0" w:line="240" w:lineRule="auto"/>
      </w:pPr>
      <w:r>
        <w:separator/>
      </w:r>
    </w:p>
  </w:footnote>
  <w:footnote w:type="continuationSeparator" w:id="0">
    <w:p w:rsidR="005624E2" w:rsidRDefault="005624E2" w:rsidP="00072632">
      <w:pPr>
        <w:spacing w:after="0" w:line="240" w:lineRule="auto"/>
      </w:pPr>
      <w:r>
        <w:continuationSeparator/>
      </w:r>
    </w:p>
  </w:footnote>
  <w:footnote w:id="1">
    <w:p w:rsidR="006B3C5E" w:rsidRPr="006B3C5E" w:rsidRDefault="006B3C5E" w:rsidP="006B3C5E">
      <w:pPr>
        <w:pStyle w:val="FootnoteText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B3C5E">
        <w:rPr>
          <w:rStyle w:val="FootnoteReference"/>
          <w:rFonts w:ascii="Jameel Noori Nastaleeq" w:hAnsi="Jameel Noori Nastaleeq" w:cs="Jameel Noori Nastaleeq"/>
          <w:sz w:val="28"/>
          <w:szCs w:val="28"/>
        </w:rPr>
        <w:footnoteRef/>
      </w:r>
      <w:r w:rsidRPr="006B3C5E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6B3C5E">
        <w:rPr>
          <w:rFonts w:ascii="Jameel Noori Nastaleeq" w:hAnsi="Jameel Noori Nastaleeq" w:cs="Jameel Noori Nastaleeq"/>
          <w:sz w:val="28"/>
          <w:szCs w:val="28"/>
          <w:rtl/>
        </w:rPr>
        <w:t xml:space="preserve"> اسے بخاری (۴۴۹۷) نے روایت کیا ہے۔</w:t>
      </w:r>
    </w:p>
  </w:footnote>
  <w:footnote w:id="2">
    <w:p w:rsidR="006B3C5E" w:rsidRPr="006B3C5E" w:rsidRDefault="006B3C5E" w:rsidP="006B3C5E">
      <w:pPr>
        <w:pStyle w:val="FootnoteText"/>
        <w:bidi/>
        <w:rPr>
          <w:rFonts w:ascii="Jameel Noori Nastaleeq" w:hAnsi="Jameel Noori Nastaleeq" w:cs="Jameel Noori Nastaleeq"/>
          <w:sz w:val="28"/>
          <w:szCs w:val="28"/>
          <w:rtl/>
          <w:lang w:bidi="ur-PK"/>
        </w:rPr>
      </w:pPr>
      <w:r w:rsidRPr="006B3C5E">
        <w:rPr>
          <w:rStyle w:val="FootnoteReference"/>
          <w:rFonts w:ascii="Jameel Noori Nastaleeq" w:hAnsi="Jameel Noori Nastaleeq" w:cs="Jameel Noori Nastaleeq"/>
          <w:sz w:val="28"/>
          <w:szCs w:val="28"/>
        </w:rPr>
        <w:footnoteRef/>
      </w:r>
      <w:r w:rsidRPr="006B3C5E">
        <w:rPr>
          <w:rFonts w:ascii="Jameel Noori Nastaleeq" w:hAnsi="Jameel Noori Nastaleeq" w:cs="Jameel Noori Nastaleeq"/>
          <w:sz w:val="28"/>
          <w:szCs w:val="28"/>
        </w:rPr>
        <w:t xml:space="preserve"> </w:t>
      </w:r>
      <w:r w:rsidRPr="006B3C5E">
        <w:rPr>
          <w:rFonts w:ascii="Jameel Noori Nastaleeq" w:hAnsi="Jameel Noori Nastaleeq" w:cs="Jameel Noori Nastaleeq"/>
          <w:sz w:val="28"/>
          <w:szCs w:val="28"/>
          <w:rtl/>
        </w:rPr>
        <w:t xml:space="preserve"> </w:t>
      </w:r>
      <w:r w:rsidRPr="006B3C5E">
        <w:rPr>
          <w:rFonts w:ascii="Jameel Noori Nastaleeq" w:hAnsi="Jameel Noori Nastaleeq" w:cs="Jameel Noori Nastaleeq"/>
          <w:sz w:val="28"/>
          <w:szCs w:val="28"/>
          <w:rtl/>
        </w:rPr>
        <w:t>اسے بخاری (۴۷۶۱) اور مسلم (۸۶) نے ابن مسعود رضی اللہ عنہ روایت کیا ہے۔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0B"/>
    <w:rsid w:val="000224B7"/>
    <w:rsid w:val="00047C35"/>
    <w:rsid w:val="00072632"/>
    <w:rsid w:val="00101C49"/>
    <w:rsid w:val="00136F68"/>
    <w:rsid w:val="00145364"/>
    <w:rsid w:val="00253F78"/>
    <w:rsid w:val="00263A91"/>
    <w:rsid w:val="002D5FBD"/>
    <w:rsid w:val="002F38E6"/>
    <w:rsid w:val="00322125"/>
    <w:rsid w:val="00372C37"/>
    <w:rsid w:val="00397A53"/>
    <w:rsid w:val="00542F93"/>
    <w:rsid w:val="005624E2"/>
    <w:rsid w:val="005F7A98"/>
    <w:rsid w:val="006851A4"/>
    <w:rsid w:val="006B3C5E"/>
    <w:rsid w:val="00756C45"/>
    <w:rsid w:val="0076438D"/>
    <w:rsid w:val="0079758B"/>
    <w:rsid w:val="007C407F"/>
    <w:rsid w:val="00925C28"/>
    <w:rsid w:val="00A0150B"/>
    <w:rsid w:val="00A433A1"/>
    <w:rsid w:val="00A45439"/>
    <w:rsid w:val="00A96281"/>
    <w:rsid w:val="00A964DD"/>
    <w:rsid w:val="00BB1386"/>
    <w:rsid w:val="00D95F8E"/>
    <w:rsid w:val="00DC030B"/>
    <w:rsid w:val="00E57AD9"/>
    <w:rsid w:val="00E638CD"/>
    <w:rsid w:val="00EE3555"/>
    <w:rsid w:val="00F72C40"/>
    <w:rsid w:val="00F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F9F3F-B398-4E2E-A483-464B84D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26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6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6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0B"/>
  </w:style>
  <w:style w:type="paragraph" w:styleId="Footer">
    <w:name w:val="footer"/>
    <w:basedOn w:val="Normal"/>
    <w:link w:val="FooterChar"/>
    <w:uiPriority w:val="99"/>
    <w:unhideWhenUsed/>
    <w:rsid w:val="00DC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0B"/>
  </w:style>
  <w:style w:type="character" w:styleId="Hyperlink">
    <w:name w:val="Hyperlink"/>
    <w:basedOn w:val="DefaultParagraphFont"/>
    <w:uiPriority w:val="99"/>
    <w:unhideWhenUsed/>
    <w:rsid w:val="00022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nhifzurrahm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iurRahman\Documents\Custom%20Office%20Templates\&#1575;&#1585;&#1583;&#1608;%20&#1705;&#1575;&#1604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919F-CC12-4EE8-B72C-A5B59F0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اردو کالم</Template>
  <TotalTime>46</TotalTime>
  <Pages>11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SafiurRahman</dc:creator>
  <cp:keywords/>
  <dc:description/>
  <cp:lastModifiedBy>SafiurRahman</cp:lastModifiedBy>
  <cp:revision>3</cp:revision>
  <dcterms:created xsi:type="dcterms:W3CDTF">2021-02-03T03:01:00Z</dcterms:created>
  <dcterms:modified xsi:type="dcterms:W3CDTF">2021-02-03T03:48:00Z</dcterms:modified>
</cp:coreProperties>
</file>