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E6" w:rsidRPr="001D5A38" w:rsidRDefault="0052398A" w:rsidP="000B3E7A">
      <w:pPr>
        <w:pStyle w:val="a"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lang w:val="en-US" w:bidi="ta-IN"/>
        </w:rPr>
        <w:drawing>
          <wp:anchor distT="0" distB="0" distL="114300" distR="114300" simplePos="0" relativeHeight="251667456" behindDoc="0" locked="0" layoutInCell="1" allowOverlap="1" wp14:anchorId="329ED318" wp14:editId="12150B66">
            <wp:simplePos x="0" y="0"/>
            <wp:positionH relativeFrom="margin">
              <wp:align>center</wp:align>
            </wp:positionH>
            <wp:positionV relativeFrom="paragraph">
              <wp:posOffset>1864167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E7A">
        <w:rPr>
          <w:sz w:val="40"/>
          <w:szCs w:val="40"/>
        </w:rPr>
        <w:t>Пайғамбар соллаллоҳу алайҳи ва саллам</w:t>
      </w:r>
      <w:r w:rsidR="00751C88">
        <w:rPr>
          <w:sz w:val="40"/>
          <w:szCs w:val="40"/>
        </w:rPr>
        <w:t xml:space="preserve">нинг </w:t>
      </w:r>
      <w:r w:rsidR="000B3E7A">
        <w:rPr>
          <w:sz w:val="40"/>
          <w:szCs w:val="40"/>
        </w:rPr>
        <w:t>саломлашиш ва изн сўрашдаги суннатлари</w:t>
      </w:r>
    </w:p>
    <w:p w:rsidR="000152FC" w:rsidRPr="00DD1F3D" w:rsidRDefault="000B3E7A" w:rsidP="005813E9">
      <w:pPr>
        <w:pStyle w:val="a1"/>
        <w:spacing w:after="960"/>
      </w:pPr>
      <w:r>
        <w:t xml:space="preserve">Доктор Аҳмад ибн Усмон </w:t>
      </w:r>
      <w:r w:rsidRPr="00B20087">
        <w:t>а</w:t>
      </w:r>
      <w:r>
        <w:t>л</w:t>
      </w:r>
      <w:r w:rsidRPr="00B20087">
        <w:t>-</w:t>
      </w:r>
      <w:r>
        <w:t>Мазяд</w:t>
      </w:r>
      <w:r w:rsidR="00B60023">
        <w:t xml:space="preserve"> </w:t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5813E9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B60023">
        <w:rPr>
          <w:lang w:val="uz-Cyrl-UZ"/>
        </w:rPr>
        <w:t xml:space="preserve"> </w:t>
      </w:r>
      <w:r w:rsidR="005813E9">
        <w:rPr>
          <w:lang w:val="uz-Cyrl-UZ" w:bidi="ar-SA"/>
        </w:rPr>
        <w:t>Абу Абдуллоҳ Шоший</w:t>
      </w:r>
    </w:p>
    <w:p w:rsidR="008B3703" w:rsidRPr="00CE7191" w:rsidRDefault="008B3703" w:rsidP="005813E9">
      <w:pPr>
        <w:pStyle w:val="a3"/>
        <w:rPr>
          <w:rFonts w:ascii="Gotham Narrow Light" w:hAnsi="Gotham Narrow Light"/>
          <w:lang w:val="uz-Cyrl-UZ"/>
        </w:rPr>
      </w:pPr>
      <w:r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footerReference w:type="default" r:id="rId10"/>
          <w:headerReference w:type="first" r:id="rId11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751C88" w:rsidRDefault="000B3E7A" w:rsidP="00751C88">
      <w:pPr>
        <w:pStyle w:val="ac"/>
        <w:rPr>
          <w:rFonts w:asciiTheme="minorHAnsi" w:hAnsiTheme="minorHAnsi"/>
          <w:lang w:bidi="ar-SA"/>
        </w:rPr>
      </w:pPr>
      <w:r w:rsidRPr="00594E69">
        <w:rPr>
          <w:rFonts w:ascii="Traditional Arabic" w:hAnsi="Traditional Arabic" w:cs="Traditional Arabic"/>
          <w:rtl/>
        </w:rPr>
        <w:lastRenderedPageBreak/>
        <w:t xml:space="preserve">هدي النبي صلى الله عليه وسلم في </w:t>
      </w:r>
      <w:r>
        <w:rPr>
          <w:rFonts w:ascii="Traditional Arabic" w:hAnsi="Traditional Arabic" w:cs="Traditional Arabic"/>
          <w:rtl/>
        </w:rPr>
        <w:t>ال</w:t>
      </w:r>
      <w:r>
        <w:rPr>
          <w:rFonts w:ascii="Traditional Arabic" w:hAnsi="Traditional Arabic" w:cs="Traditional Arabic" w:hint="cs"/>
          <w:rtl/>
          <w:lang w:bidi="ar-SA"/>
        </w:rPr>
        <w:t>سلام والاستئذان</w:t>
      </w:r>
    </w:p>
    <w:p w:rsidR="007D3C94" w:rsidRDefault="0052398A" w:rsidP="0052398A">
      <w:pPr>
        <w:pStyle w:val="Style1"/>
        <w:spacing w:after="1800"/>
        <w:rPr>
          <w:rFonts w:asciiTheme="minorHAnsi" w:hAnsiTheme="minorHAnsi"/>
        </w:rPr>
      </w:pPr>
      <w:r w:rsidRPr="00853076">
        <w:rPr>
          <w:rFonts w:ascii="Gotham Light" w:hAnsi="Gotham Light"/>
          <w:color w:val="5EA1A5"/>
          <w:sz w:val="100"/>
          <w:szCs w:val="100"/>
          <w:lang w:val="en-US" w:bidi="ta-IN"/>
        </w:rPr>
        <w:drawing>
          <wp:anchor distT="0" distB="0" distL="114300" distR="114300" simplePos="0" relativeHeight="251665408" behindDoc="0" locked="0" layoutInCell="1" allowOverlap="1" wp14:anchorId="43E01E97" wp14:editId="08026F16">
            <wp:simplePos x="0" y="0"/>
            <wp:positionH relativeFrom="margin">
              <wp:posOffset>173990</wp:posOffset>
            </wp:positionH>
            <wp:positionV relativeFrom="paragraph">
              <wp:posOffset>264160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>(</w:t>
      </w:r>
      <w:r w:rsidRPr="001C2A33">
        <w:rPr>
          <w:rFonts w:hint="cs"/>
          <w:rtl/>
        </w:rPr>
        <w:t xml:space="preserve">باللغة </w:t>
      </w:r>
      <w:r>
        <w:rPr>
          <w:rFonts w:hint="cs"/>
          <w:rtl/>
        </w:rPr>
        <w:t>ال</w:t>
      </w:r>
      <w:r>
        <w:rPr>
          <w:rFonts w:hint="cs"/>
          <w:rtl/>
          <w:lang w:bidi="ar-SA"/>
        </w:rPr>
        <w:t>أوزبك</w:t>
      </w:r>
      <w:r>
        <w:rPr>
          <w:rFonts w:hint="cs"/>
          <w:rtl/>
        </w:rPr>
        <w:t>ية)</w:t>
      </w:r>
    </w:p>
    <w:p w:rsidR="000152FC" w:rsidRPr="00C76CDE" w:rsidRDefault="000B3E7A" w:rsidP="005813E9">
      <w:pPr>
        <w:pStyle w:val="Style2"/>
        <w:spacing w:after="1560"/>
        <w:rPr>
          <w:lang w:bidi="ar-SA"/>
        </w:rPr>
      </w:pPr>
      <w:r w:rsidRPr="00C76CDE">
        <w:rPr>
          <w:rFonts w:ascii="Traditional Arabic" w:hAnsi="Traditional Arabic" w:cs="Traditional Arabic"/>
          <w:sz w:val="36"/>
          <w:szCs w:val="36"/>
          <w:rtl/>
        </w:rPr>
        <w:t>د. أحمد بن عثمان المزيد</w:t>
      </w:r>
    </w:p>
    <w:p w:rsidR="0052398A" w:rsidRPr="00BA73F0" w:rsidRDefault="001D5A38" w:rsidP="005813E9">
      <w:pPr>
        <w:pStyle w:val="Style3"/>
        <w:rPr>
          <w:lang w:val="uz-Cyrl-UZ"/>
        </w:rPr>
      </w:pPr>
      <w:r w:rsidRPr="003049C2">
        <w:rPr>
          <w:rtl/>
        </w:rPr>
        <w:t>ترجم</w:t>
      </w:r>
      <w:r w:rsidR="00DD1F3D" w:rsidRPr="003049C2">
        <w:rPr>
          <w:rtl/>
        </w:rPr>
        <w:t>ة:</w:t>
      </w:r>
      <w:r w:rsidR="00B60023" w:rsidRPr="003049C2">
        <w:rPr>
          <w:rtl/>
        </w:rPr>
        <w:t xml:space="preserve"> </w:t>
      </w:r>
      <w:r w:rsidR="005813E9" w:rsidRPr="003049C2">
        <w:rPr>
          <w:rtl/>
        </w:rPr>
        <w:t>أبو عبد الله الشاشي</w:t>
      </w:r>
    </w:p>
    <w:p w:rsidR="000152FC" w:rsidRDefault="0052398A" w:rsidP="00E46D54">
      <w:pPr>
        <w:pStyle w:val="Style3"/>
        <w:rPr>
          <w:rtl/>
        </w:rPr>
      </w:pPr>
      <w:r>
        <w:rPr>
          <w:rFonts w:asciiTheme="majorHAnsi" w:hAnsiTheme="majorHAnsi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9504" behindDoc="1" locked="0" layoutInCell="1" allowOverlap="1" wp14:anchorId="653E1831" wp14:editId="1A3302D1">
            <wp:simplePos x="0" y="0"/>
            <wp:positionH relativeFrom="margin">
              <wp:align>center</wp:align>
            </wp:positionH>
            <wp:positionV relativeFrom="paragraph">
              <wp:posOffset>679849</wp:posOffset>
            </wp:positionV>
            <wp:extent cx="4293870" cy="11303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2FC">
        <w:rPr>
          <w:rtl/>
        </w:rPr>
        <w:br w:type="page"/>
      </w:r>
    </w:p>
    <w:p w:rsidR="0052398A" w:rsidRDefault="0099327F" w:rsidP="0099327F">
      <w:pPr>
        <w:pStyle w:val="a4"/>
        <w:tabs>
          <w:tab w:val="left" w:pos="2051"/>
          <w:tab w:val="center" w:pos="2835"/>
        </w:tabs>
        <w:jc w:val="lowKashida"/>
      </w:pPr>
      <w:r>
        <w:lastRenderedPageBreak/>
        <w:tab/>
      </w:r>
      <w:r>
        <w:tab/>
      </w:r>
    </w:p>
    <w:p w:rsidR="00E75F0A" w:rsidRDefault="00E75F0A" w:rsidP="0052398A"/>
    <w:p w:rsidR="00DE09A8" w:rsidRDefault="0052398A" w:rsidP="00C22695">
      <w:r>
        <w:t xml:space="preserve">Ушбу </w:t>
      </w:r>
      <w:r w:rsidR="00C22695">
        <w:t>мақо</w:t>
      </w:r>
      <w:r>
        <w:t xml:space="preserve">ла </w:t>
      </w:r>
      <w:r w:rsidR="00C22695">
        <w:t xml:space="preserve">Доктор Аҳмад ибн Усмон </w:t>
      </w:r>
      <w:r w:rsidR="00C22695" w:rsidRPr="00B20087">
        <w:t>а</w:t>
      </w:r>
      <w:r w:rsidR="00C22695">
        <w:t>л</w:t>
      </w:r>
      <w:r w:rsidR="00C22695" w:rsidRPr="00B20087">
        <w:t>-</w:t>
      </w:r>
      <w:r w:rsidR="00C22695">
        <w:t>Мазяд</w:t>
      </w:r>
      <w:r w:rsidR="00DE09A8">
        <w:t xml:space="preserve">нинг </w:t>
      </w:r>
      <w:r>
        <w:t>“</w:t>
      </w:r>
      <w:r w:rsidR="00C22695">
        <w:t>Ҳадйу Муҳаммад соллаллоҳу алайҳи ва саллам фий ибадатиҳи ва муамалатиҳи ва ахлақиҳ</w:t>
      </w:r>
      <w:r>
        <w:t>”</w:t>
      </w:r>
      <w:r w:rsidR="005813E9">
        <w:t xml:space="preserve"> китоби</w:t>
      </w:r>
      <w:r w:rsidR="00DE09A8">
        <w:t>дан таржима қилинган</w:t>
      </w:r>
      <w:r w:rsidR="005429D2">
        <w:t xml:space="preserve"> бўлиб, унда китобнинг </w:t>
      </w:r>
      <w:r w:rsidR="00C22695">
        <w:t>24</w:t>
      </w:r>
      <w:r w:rsidR="005429D2">
        <w:t xml:space="preserve">-боби бўлган </w:t>
      </w:r>
      <w:r w:rsidR="00C22695">
        <w:t>Пайғамбаримизнинг саломлашиш ва изн сўрашга тааллуқли суннатлари</w:t>
      </w:r>
      <w:r w:rsidR="005429D2">
        <w:t xml:space="preserve"> ҳақида баён қилинган</w:t>
      </w:r>
      <w:r w:rsidR="00DE09A8">
        <w:t xml:space="preserve">. </w:t>
      </w:r>
    </w:p>
    <w:p w:rsidR="0052398A" w:rsidRDefault="0052398A" w:rsidP="00541577">
      <w:r>
        <w:br w:type="page"/>
      </w:r>
    </w:p>
    <w:p w:rsidR="000B3E7A" w:rsidRDefault="000B3E7A" w:rsidP="00C22695">
      <w:pPr>
        <w:pStyle w:val="a4"/>
      </w:pPr>
      <w:r>
        <w:lastRenderedPageBreak/>
        <w:t>2</w:t>
      </w:r>
      <w:r w:rsidR="00C22695">
        <w:t>4</w:t>
      </w:r>
      <w:r>
        <w:t xml:space="preserve">- Пайғамбар соллаллоҳу алайҳи ва салламнинг </w:t>
      </w:r>
      <w:r w:rsidR="00C22695">
        <w:t>саломлашиш ва изн сўраш</w:t>
      </w:r>
      <w:r>
        <w:t>га тааллуқли суннатлари</w:t>
      </w:r>
      <w:r>
        <w:rPr>
          <w:rStyle w:val="FootnoteReference"/>
        </w:rPr>
        <w:footnoteReference w:id="2"/>
      </w:r>
    </w:p>
    <w:p w:rsidR="000B3E7A" w:rsidRDefault="00E271FA" w:rsidP="00E271FA">
      <w:pPr>
        <w:pStyle w:val="ListParagraph"/>
        <w:numPr>
          <w:ilvl w:val="0"/>
          <w:numId w:val="25"/>
        </w:numPr>
      </w:pPr>
      <w:r>
        <w:t xml:space="preserve">Пайғамбар соллаллоҳу алайҳи ва саллам бир жамоа одамлар олдига келганда, уларнинг олдидан айрилиб кетаётганда салом берар ва саломни ёйишликка буюрар эдилар. </w:t>
      </w:r>
    </w:p>
    <w:p w:rsidR="00E271FA" w:rsidRDefault="00E271FA" w:rsidP="002F0228">
      <w:pPr>
        <w:pStyle w:val="ListParagraph"/>
        <w:numPr>
          <w:ilvl w:val="0"/>
          <w:numId w:val="25"/>
        </w:numPr>
      </w:pPr>
      <w:r>
        <w:t>У зот шундай деганлар: “К</w:t>
      </w:r>
      <w:bookmarkStart w:id="0" w:name="_GoBack"/>
      <w:bookmarkEnd w:id="0"/>
      <w:r>
        <w:t>ичиклар катталарга, ўтиб бораётган ўтирганга, уловдаги яёвга, озчилик кўпчи</w:t>
      </w:r>
      <w:r w:rsidR="007F668B">
        <w:t>-</w:t>
      </w:r>
      <w:r>
        <w:t>ликка салом беради”</w:t>
      </w:r>
      <w:r w:rsidR="002F0228">
        <w:rPr>
          <w:rStyle w:val="FootnoteReference"/>
        </w:rPr>
        <w:footnoteReference w:id="3"/>
      </w:r>
      <w:r>
        <w:t>.</w:t>
      </w:r>
    </w:p>
    <w:p w:rsidR="00E271FA" w:rsidRDefault="002F0228" w:rsidP="007F668B">
      <w:pPr>
        <w:pStyle w:val="ListParagraph"/>
        <w:numPr>
          <w:ilvl w:val="0"/>
          <w:numId w:val="25"/>
        </w:numPr>
      </w:pPr>
      <w:r>
        <w:t>Бирон кишига йўлиқсалар, биринчи бўлиб салом берардилар. Агар биронтаси у зотга салом берса</w:t>
      </w:r>
      <w:r w:rsidR="007F668B">
        <w:t>,</w:t>
      </w:r>
      <w:r>
        <w:t xml:space="preserve"> ўша заҳоти </w:t>
      </w:r>
      <w:r w:rsidR="007F668B">
        <w:t>мислидек</w:t>
      </w:r>
      <w:r>
        <w:t xml:space="preserve"> ёки ундан яхшироқ шаклда алик олар эдилар (яъни, </w:t>
      </w:r>
      <w:r w:rsidR="007F668B">
        <w:t>“</w:t>
      </w:r>
      <w:r>
        <w:t>ассаламу алайкум</w:t>
      </w:r>
      <w:r w:rsidR="007F668B">
        <w:t>”</w:t>
      </w:r>
      <w:r>
        <w:t xml:space="preserve">, деса, </w:t>
      </w:r>
      <w:r w:rsidR="007F668B">
        <w:t>“</w:t>
      </w:r>
      <w:r>
        <w:t>ва алайкум ассалом</w:t>
      </w:r>
      <w:r w:rsidR="007F668B">
        <w:t>”</w:t>
      </w:r>
      <w:r>
        <w:t xml:space="preserve"> ёки </w:t>
      </w:r>
      <w:r w:rsidR="007F668B">
        <w:t>“</w:t>
      </w:r>
      <w:r>
        <w:t>ва алайкум ассалом ва роҳматуллоҳ</w:t>
      </w:r>
      <w:r w:rsidR="007F668B">
        <w:t>”</w:t>
      </w:r>
      <w:r>
        <w:t>, дер эдилар). Намоз ўқиётган ёки таҳорат ушатаётган бўлсалар, бу ишларини тугатгач алик олардилар.</w:t>
      </w:r>
    </w:p>
    <w:p w:rsidR="002F0228" w:rsidRDefault="002F0228" w:rsidP="002F0228">
      <w:pPr>
        <w:pStyle w:val="ListParagraph"/>
        <w:numPr>
          <w:ilvl w:val="0"/>
          <w:numId w:val="25"/>
        </w:numPr>
      </w:pPr>
      <w:r>
        <w:t>У зот биринчи бўлиб салом берсалар: “Ассаламу алайкум ва роҳматуллоҳ”, дер эдилар</w:t>
      </w:r>
      <w:r>
        <w:rPr>
          <w:rStyle w:val="FootnoteReference"/>
        </w:rPr>
        <w:footnoteReference w:id="4"/>
      </w:r>
      <w:r>
        <w:t>. Биринчи салом берувчининг “Алайкас</w:t>
      </w:r>
      <w:r w:rsidR="007F668B">
        <w:t>-</w:t>
      </w:r>
      <w:r>
        <w:t>салом”, деб салом бери</w:t>
      </w:r>
      <w:r w:rsidR="007F668B">
        <w:t>-</w:t>
      </w:r>
      <w:r>
        <w:t>шини ёқтирмасдилар. Салом берганга “Ва алайкас</w:t>
      </w:r>
      <w:r w:rsidR="007F668B">
        <w:t>-</w:t>
      </w:r>
      <w:r>
        <w:t>салом”, деб алик олардилар.</w:t>
      </w:r>
    </w:p>
    <w:p w:rsidR="002F0228" w:rsidRDefault="00014145" w:rsidP="00014145">
      <w:pPr>
        <w:pStyle w:val="ListParagraph"/>
        <w:numPr>
          <w:ilvl w:val="0"/>
          <w:numId w:val="25"/>
        </w:numPr>
      </w:pPr>
      <w:r>
        <w:t>Бир салом ҳаммага етиб бормайдиган т</w:t>
      </w:r>
      <w:r w:rsidR="002F0228">
        <w:t xml:space="preserve">ўпланиб турган кўпчиликка салом берсалар, </w:t>
      </w:r>
      <w:r>
        <w:t>уч марта салом бериш у зотнинг суннатлари эди.</w:t>
      </w:r>
    </w:p>
    <w:p w:rsidR="00014145" w:rsidRDefault="00014145" w:rsidP="00014145">
      <w:pPr>
        <w:pStyle w:val="ListParagraph"/>
        <w:numPr>
          <w:ilvl w:val="0"/>
          <w:numId w:val="25"/>
        </w:numPr>
      </w:pPr>
      <w:r>
        <w:t>Масжидга кирсалар, аввало икки ракаат таҳийятул масжид намозини ўқир, сўнгра у ерда ўтирганлар ёнига келиб, салом берар эдилар.</w:t>
      </w:r>
    </w:p>
    <w:p w:rsidR="00014145" w:rsidRDefault="00014145" w:rsidP="007F668B">
      <w:pPr>
        <w:pStyle w:val="ListParagraph"/>
        <w:numPr>
          <w:ilvl w:val="0"/>
          <w:numId w:val="25"/>
        </w:numPr>
      </w:pPr>
      <w:r>
        <w:lastRenderedPageBreak/>
        <w:t xml:space="preserve">Саломга қўл билан, бош билан </w:t>
      </w:r>
      <w:r w:rsidR="007F668B">
        <w:t>ёки</w:t>
      </w:r>
      <w:r>
        <w:t xml:space="preserve"> бармоқ билан алик олмас эдилар, фақат намоздагина бунинг каби ишора билан алик олардилар.</w:t>
      </w:r>
    </w:p>
    <w:p w:rsidR="00014145" w:rsidRDefault="00014145" w:rsidP="00014145">
      <w:pPr>
        <w:pStyle w:val="ListParagraph"/>
        <w:numPr>
          <w:ilvl w:val="0"/>
          <w:numId w:val="25"/>
        </w:numPr>
      </w:pPr>
      <w:r>
        <w:t>У зот ёш болалар ёнидан ўтганда уларга салом бердилар, аёллар ёнидан ўтганда уларга салом бердилар. Саҳобалар жума намозидан қайтаркан йўлларида бир кампирни ёнидан ўтдилар ва унга салом бердилар.</w:t>
      </w:r>
    </w:p>
    <w:p w:rsidR="00F86698" w:rsidRDefault="00F86698" w:rsidP="00F86698">
      <w:pPr>
        <w:pStyle w:val="ListParagraph"/>
        <w:numPr>
          <w:ilvl w:val="0"/>
          <w:numId w:val="25"/>
        </w:numPr>
      </w:pPr>
      <w:r>
        <w:t xml:space="preserve">У зот ёнларида бўлмаган бир кишига салом йўллар, ўзлари ҳам бошқаларнинг йўллаган саломини етказар эдилар. У зотга бир киши бошқа бири орқали салом йўллаган бўлса, салом йўллаганга ҳам, саломни етказганга ҳам алик олар эдилар (яъни, </w:t>
      </w:r>
      <w:r w:rsidR="007F668B">
        <w:t>“</w:t>
      </w:r>
      <w:r>
        <w:t>алайка ва алайҳис</w:t>
      </w:r>
      <w:r w:rsidR="007F668B">
        <w:t>-</w:t>
      </w:r>
      <w:r>
        <w:t>салам</w:t>
      </w:r>
      <w:r w:rsidR="007F668B">
        <w:t>”</w:t>
      </w:r>
      <w:r>
        <w:t>, дер эдилар).</w:t>
      </w:r>
    </w:p>
    <w:p w:rsidR="00014145" w:rsidRDefault="00F86698" w:rsidP="007F668B">
      <w:pPr>
        <w:pStyle w:val="ListParagraph"/>
        <w:numPr>
          <w:ilvl w:val="0"/>
          <w:numId w:val="25"/>
        </w:numPr>
      </w:pPr>
      <w:r>
        <w:t>У зотдан: “Киши биродарини учратганда унга эгилиб салом берса бўладими?”, деб сўралганда, “Йўқ”, дедилар. “Уни қучоқлаб, ўпиб кўришса бўладими?”, дейилганда, “Йўқ”, дедилар. “У билан қўл бериб кўришса бўладими?”, дейил</w:t>
      </w:r>
      <w:r w:rsidR="007F668B">
        <w:t>ганда</w:t>
      </w:r>
      <w:r>
        <w:t>, “Ҳа”, деб жавоб бердилар</w:t>
      </w:r>
      <w:r>
        <w:rPr>
          <w:rStyle w:val="FootnoteReference"/>
        </w:rPr>
        <w:footnoteReference w:id="5"/>
      </w:r>
      <w:r>
        <w:t>.</w:t>
      </w:r>
    </w:p>
    <w:p w:rsidR="00F86698" w:rsidRDefault="00F86698" w:rsidP="00E11C8E">
      <w:pPr>
        <w:pStyle w:val="ListParagraph"/>
        <w:numPr>
          <w:ilvl w:val="0"/>
          <w:numId w:val="25"/>
        </w:numPr>
      </w:pPr>
      <w:r>
        <w:t xml:space="preserve">У зот </w:t>
      </w:r>
      <w:r w:rsidR="00E11C8E">
        <w:t>аҳли-</w:t>
      </w:r>
      <w:r>
        <w:t>оила</w:t>
      </w:r>
      <w:r w:rsidR="00E11C8E">
        <w:t>с</w:t>
      </w:r>
      <w:r>
        <w:t>ини</w:t>
      </w:r>
      <w:r w:rsidR="00E11C8E">
        <w:t>нг</w:t>
      </w:r>
      <w:r>
        <w:t xml:space="preserve"> ёнига уларни </w:t>
      </w:r>
      <w:r w:rsidR="00E11C8E">
        <w:t>кузатаётгандай тўсатдан кирмасдилар. Кираркан уларга салом берар ва уларнинг ҳол-аҳволини сўрар эдилар.</w:t>
      </w:r>
    </w:p>
    <w:p w:rsidR="00E11C8E" w:rsidRDefault="00E11C8E" w:rsidP="00E11C8E">
      <w:pPr>
        <w:pStyle w:val="ListParagraph"/>
        <w:numPr>
          <w:ilvl w:val="0"/>
          <w:numId w:val="25"/>
        </w:numPr>
      </w:pPr>
      <w:r>
        <w:t>Агар кечаси аҳли-оиласининг ёнига кириб келсалар, уйғоқ одам эшитадиган, ухлаётган одамни уйғотиб юбормайдиган тарзда салом берар эдилар</w:t>
      </w:r>
      <w:r>
        <w:rPr>
          <w:rStyle w:val="FootnoteReference"/>
        </w:rPr>
        <w:footnoteReference w:id="6"/>
      </w:r>
      <w:r>
        <w:t>.</w:t>
      </w:r>
    </w:p>
    <w:p w:rsidR="00E11C8E" w:rsidRDefault="00E11C8E" w:rsidP="007F668B">
      <w:pPr>
        <w:pStyle w:val="ListParagraph"/>
        <w:numPr>
          <w:ilvl w:val="0"/>
          <w:numId w:val="25"/>
        </w:numPr>
      </w:pPr>
      <w:r>
        <w:t xml:space="preserve">У зот бирон жойга кириш учун изн сўраганларида, </w:t>
      </w:r>
      <w:r w:rsidR="007F668B">
        <w:t xml:space="preserve">хонадон соҳибининг </w:t>
      </w:r>
      <w:r>
        <w:t>“Сен кимсан?”, деган савол</w:t>
      </w:r>
      <w:r w:rsidR="007F668B">
        <w:t>и</w:t>
      </w:r>
      <w:r>
        <w:t>га “Фалончи ўғли фалон”, дер ёки куняларини (Абу фалон), ёда лақабларини айтар</w:t>
      </w:r>
      <w:r w:rsidR="007F668B">
        <w:t>дилар.</w:t>
      </w:r>
      <w:r>
        <w:t xml:space="preserve"> “Мен”, демас эдилар.</w:t>
      </w:r>
    </w:p>
    <w:p w:rsidR="00E11C8E" w:rsidRDefault="00E11C8E" w:rsidP="00E11C8E">
      <w:pPr>
        <w:pStyle w:val="ListParagraph"/>
        <w:numPr>
          <w:ilvl w:val="0"/>
          <w:numId w:val="25"/>
        </w:numPr>
      </w:pPr>
      <w:r>
        <w:lastRenderedPageBreak/>
        <w:t>Бирон жойга кириш учун изн сўрасалар, уч марта сўрар, иттифоқо изн берилмаса, ортларига қайтар эдилар.</w:t>
      </w:r>
    </w:p>
    <w:p w:rsidR="00E11C8E" w:rsidRDefault="00F32733" w:rsidP="00E11C8E">
      <w:pPr>
        <w:pStyle w:val="ListParagraph"/>
        <w:numPr>
          <w:ilvl w:val="0"/>
          <w:numId w:val="25"/>
        </w:numPr>
      </w:pPr>
      <w:r>
        <w:t>Саҳобаларига изн сўрашдан олдин салом беришни таълим берардилар.</w:t>
      </w:r>
    </w:p>
    <w:p w:rsidR="00F32733" w:rsidRDefault="00F32733" w:rsidP="00434642">
      <w:pPr>
        <w:pStyle w:val="ListParagraph"/>
        <w:numPr>
          <w:ilvl w:val="0"/>
          <w:numId w:val="25"/>
        </w:numPr>
      </w:pPr>
      <w:r>
        <w:t xml:space="preserve">Агар бир кишининг эшигига келсалар, эшикнинг қаршисида </w:t>
      </w:r>
      <w:r w:rsidR="00434642">
        <w:t>э</w:t>
      </w:r>
      <w:r>
        <w:t>мас, балки эшикнинг ўнг ёки с</w:t>
      </w:r>
      <w:r w:rsidR="00434642">
        <w:t>ў</w:t>
      </w:r>
      <w:r>
        <w:t>л томонида турар эдилар.</w:t>
      </w:r>
    </w:p>
    <w:p w:rsidR="00F32733" w:rsidRDefault="00F32733" w:rsidP="00F32733">
      <w:pPr>
        <w:pStyle w:val="ListParagraph"/>
        <w:numPr>
          <w:ilvl w:val="0"/>
          <w:numId w:val="25"/>
        </w:numPr>
      </w:pPr>
      <w:r>
        <w:t>У зот дедилар: “Зеро, изн сўраш кўз (тушмаслиги) сабабли жорий қилингандир”</w:t>
      </w:r>
      <w:r>
        <w:rPr>
          <w:rStyle w:val="FootnoteReference"/>
        </w:rPr>
        <w:footnoteReference w:id="7"/>
      </w:r>
      <w:r>
        <w:t>.</w:t>
      </w:r>
    </w:p>
    <w:sectPr w:rsidR="00F32733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703" w:rsidRDefault="002D7703" w:rsidP="00E32771">
      <w:pPr>
        <w:spacing w:after="0" w:line="240" w:lineRule="auto"/>
      </w:pPr>
      <w:r>
        <w:separator/>
      </w:r>
    </w:p>
  </w:endnote>
  <w:endnote w:type="continuationSeparator" w:id="0">
    <w:p w:rsidR="002D7703" w:rsidRDefault="002D770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1FD9907-1496-45BE-A89C-6AA1B784949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47C24123-ED99-4D23-ACC8-899B2E33B150}"/>
    <w:embedBold r:id="rId3" w:fontKey="{8A723E09-1C84-4DD3-9F3A-460852234944}"/>
    <w:embedItalic r:id="rId4" w:fontKey="{57D6ACFC-39D0-412E-92F3-E05D1AB38E7D}"/>
    <w:embedBoldItalic r:id="rId5" w:fontKey="{B0E102B4-7518-499F-971B-82FBCFC30F09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810907FF-81C5-479E-ADBB-C173D6B996F2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7" w:fontKey="{F183453E-8BE0-475E-A4CC-7F21C3F54B52}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8" w:fontKey="{93B56C55-1CA6-4AC3-A632-39AB5ECC995F}"/>
    <w:embedBold r:id="rId9" w:fontKey="{19BD1ED3-11ED-4B68-903E-3073A3E9991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ED0D68B5-A47F-481D-8CEB-6F081909DCDE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1" w:fontKey="{9A61CBBB-C52A-4759-9922-8039B141CA75}"/>
    <w:embedBold r:id="rId12" w:fontKey="{ECB3DF51-ED63-4888-A744-F8ABF545DBD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187260F4-F2E1-4AE9-9E99-933691762F9B}"/>
    <w:embedBold r:id="rId14" w:fontKey="{B89FFA6B-7344-4CE7-9D4B-7341D11EEE77}"/>
    <w:embedBoldItalic r:id="rId15" w:fontKey="{4C4A4B12-3441-4F80-AF43-BEE7C4DA9EA6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137FAD31-0C84-4516-B7B2-8D302286A0DC}"/>
    <w:embedBold r:id="rId17" w:fontKey="{50DF8C94-7B1C-4DB2-8D93-0928571F3D8C}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18" w:fontKey="{39652FEE-2F53-48F8-B509-5A65171D5925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19" w:fontKey="{2A754D7F-2631-4D2F-9FE5-CA5A4C9B8F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66846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327F" w:rsidRDefault="0099327F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DD7DB2">
          <w:t>4</w:t>
        </w:r>
        <w:r>
          <w:fldChar w:fldCharType="end"/>
        </w:r>
      </w:p>
    </w:sdtContent>
  </w:sdt>
  <w:p w:rsidR="0099327F" w:rsidRDefault="00993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703" w:rsidRDefault="002D7703" w:rsidP="00184B62">
      <w:pPr>
        <w:spacing w:after="0" w:line="240" w:lineRule="auto"/>
      </w:pPr>
      <w:r>
        <w:separator/>
      </w:r>
    </w:p>
  </w:footnote>
  <w:footnote w:type="continuationSeparator" w:id="0">
    <w:p w:rsidR="002D7703" w:rsidRDefault="002D7703" w:rsidP="00223B3B">
      <w:pPr>
        <w:spacing w:after="0" w:line="240" w:lineRule="auto"/>
      </w:pPr>
      <w:r>
        <w:continuationSeparator/>
      </w:r>
    </w:p>
  </w:footnote>
  <w:footnote w:type="continuationNotice" w:id="1">
    <w:p w:rsidR="002D7703" w:rsidRDefault="002D7703" w:rsidP="00223B3B">
      <w:pPr>
        <w:spacing w:after="0" w:line="240" w:lineRule="auto"/>
      </w:pPr>
    </w:p>
  </w:footnote>
  <w:footnote w:id="2">
    <w:p w:rsidR="000B3E7A" w:rsidRPr="00BF1CC4" w:rsidRDefault="000B3E7A" w:rsidP="00C22695">
      <w:pPr>
        <w:pStyle w:val="FootnoteText"/>
        <w:ind w:left="284" w:firstLine="0"/>
      </w:pPr>
      <w:r w:rsidRPr="00BF1CC4">
        <w:rPr>
          <w:rStyle w:val="FootnoteReference"/>
        </w:rPr>
        <w:footnoteRef/>
      </w:r>
      <w:r w:rsidRPr="00BF1CC4">
        <w:t xml:space="preserve"> Зодул-маод (</w:t>
      </w:r>
      <w:r w:rsidR="00C22695">
        <w:t>2</w:t>
      </w:r>
      <w:r w:rsidRPr="00BF1CC4">
        <w:t>/</w:t>
      </w:r>
      <w:r w:rsidR="00C22695">
        <w:t>371</w:t>
      </w:r>
      <w:r w:rsidRPr="00BF1CC4">
        <w:t>).</w:t>
      </w:r>
    </w:p>
  </w:footnote>
  <w:footnote w:id="3">
    <w:p w:rsidR="002F0228" w:rsidRDefault="002F0228">
      <w:pPr>
        <w:pStyle w:val="FootnoteText"/>
      </w:pPr>
      <w:r>
        <w:rPr>
          <w:rStyle w:val="FootnoteReference"/>
        </w:rPr>
        <w:footnoteRef/>
      </w:r>
      <w:r>
        <w:t xml:space="preserve"> Муттафақун алайҳ.</w:t>
      </w:r>
    </w:p>
  </w:footnote>
  <w:footnote w:id="4">
    <w:p w:rsidR="002F0228" w:rsidRDefault="002F0228">
      <w:pPr>
        <w:pStyle w:val="FootnoteText"/>
      </w:pPr>
      <w:r>
        <w:rPr>
          <w:rStyle w:val="FootnoteReference"/>
        </w:rPr>
        <w:footnoteRef/>
      </w:r>
      <w:r>
        <w:t xml:space="preserve"> Бухорий ривояти.</w:t>
      </w:r>
    </w:p>
  </w:footnote>
  <w:footnote w:id="5">
    <w:p w:rsidR="00F86698" w:rsidRDefault="00F86698">
      <w:pPr>
        <w:pStyle w:val="FootnoteText"/>
      </w:pPr>
      <w:r>
        <w:rPr>
          <w:rStyle w:val="FootnoteReference"/>
        </w:rPr>
        <w:footnoteRef/>
      </w:r>
      <w:r>
        <w:t xml:space="preserve"> Термизий ривояти.</w:t>
      </w:r>
    </w:p>
  </w:footnote>
  <w:footnote w:id="6">
    <w:p w:rsidR="00E11C8E" w:rsidRDefault="00E11C8E">
      <w:pPr>
        <w:pStyle w:val="FootnoteText"/>
      </w:pPr>
      <w:r>
        <w:rPr>
          <w:rStyle w:val="FootnoteReference"/>
        </w:rPr>
        <w:footnoteRef/>
      </w:r>
      <w:r>
        <w:t xml:space="preserve"> Муслим ривояти.</w:t>
      </w:r>
    </w:p>
  </w:footnote>
  <w:footnote w:id="7">
    <w:p w:rsidR="00F32733" w:rsidRDefault="00F32733">
      <w:pPr>
        <w:pStyle w:val="FootnoteText"/>
      </w:pPr>
      <w:r>
        <w:rPr>
          <w:rStyle w:val="FootnoteReference"/>
        </w:rPr>
        <w:footnoteRef/>
      </w:r>
      <w:r>
        <w:t xml:space="preserve"> Муттафақун алайҳ.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9D" w:rsidRDefault="009F349D">
    <w:pPr>
      <w:pStyle w:val="Header"/>
      <w:rPr>
        <w:lang w:bidi="ar-EG"/>
      </w:rPr>
    </w:pPr>
    <w:r>
      <w:rPr>
        <w:lang w:val="en-US"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A07FA0A" wp14:editId="0F101C7D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349D" w:rsidRPr="00B71399" w:rsidRDefault="009F349D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349D" w:rsidRPr="00A507EE" w:rsidRDefault="009F349D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7FA0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9F349D" w:rsidRPr="00B71399" w:rsidRDefault="009F349D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9F349D" w:rsidRPr="00A507EE" w:rsidRDefault="009F349D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9D" w:rsidRDefault="0052398A">
    <w:pPr>
      <w:pStyle w:val="Header"/>
      <w:rPr>
        <w:lang w:bidi="ar-EG"/>
      </w:rPr>
    </w:pPr>
    <w:r>
      <w:rPr>
        <w:lang w:val="en-US" w:bidi="ta-IN"/>
      </w:rPr>
      <w:drawing>
        <wp:anchor distT="0" distB="0" distL="114300" distR="114300" simplePos="0" relativeHeight="251686912" behindDoc="0" locked="0" layoutInCell="1" allowOverlap="1" wp14:anchorId="6901CD93" wp14:editId="05386F73">
          <wp:simplePos x="0" y="0"/>
          <wp:positionH relativeFrom="margin">
            <wp:align>center</wp:align>
          </wp:positionH>
          <wp:positionV relativeFrom="paragraph">
            <wp:posOffset>-119388</wp:posOffset>
          </wp:positionV>
          <wp:extent cx="4622800" cy="226292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800" cy="226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 w15:restartNumberingAfterBreak="0">
    <w:nsid w:val="12015160"/>
    <w:multiLevelType w:val="hybridMultilevel"/>
    <w:tmpl w:val="C6F42CB0"/>
    <w:lvl w:ilvl="0" w:tplc="D8F013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02D8A"/>
    <w:multiLevelType w:val="hybridMultilevel"/>
    <w:tmpl w:val="6458048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2264890"/>
    <w:multiLevelType w:val="hybridMultilevel"/>
    <w:tmpl w:val="9D868B42"/>
    <w:lvl w:ilvl="0" w:tplc="22DA7F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CD720F"/>
    <w:multiLevelType w:val="hybridMultilevel"/>
    <w:tmpl w:val="CC8EDBC4"/>
    <w:lvl w:ilvl="0" w:tplc="7CCC27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1" w15:restartNumberingAfterBreak="0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E2F32"/>
    <w:multiLevelType w:val="hybridMultilevel"/>
    <w:tmpl w:val="BD10C2B6"/>
    <w:lvl w:ilvl="0" w:tplc="D8F013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722443E"/>
    <w:multiLevelType w:val="hybridMultilevel"/>
    <w:tmpl w:val="717ADDC2"/>
    <w:lvl w:ilvl="0" w:tplc="85D0F5E2">
      <w:start w:val="6"/>
      <w:numFmt w:val="bullet"/>
      <w:lvlText w:val="—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150485"/>
    <w:multiLevelType w:val="hybridMultilevel"/>
    <w:tmpl w:val="D67285A0"/>
    <w:lvl w:ilvl="0" w:tplc="0419000B">
      <w:start w:val="1"/>
      <w:numFmt w:val="bullet"/>
      <w:lvlText w:val=""/>
      <w:lvlJc w:val="left"/>
      <w:pPr>
        <w:ind w:left="465" w:hanging="465"/>
      </w:pPr>
      <w:rPr>
        <w:rFonts w:ascii="Wingdings" w:hAnsi="Wingdings" w:hint="default"/>
      </w:rPr>
    </w:lvl>
    <w:lvl w:ilvl="1" w:tplc="A3A0D1C0">
      <w:numFmt w:val="bullet"/>
      <w:lvlText w:val=""/>
      <w:lvlJc w:val="left"/>
      <w:pPr>
        <w:ind w:left="1200" w:hanging="480"/>
      </w:pPr>
      <w:rPr>
        <w:rFonts w:ascii="Wingdings 2" w:eastAsiaTheme="minorHAnsi" w:hAnsi="Wingdings 2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3E3FCF"/>
    <w:multiLevelType w:val="hybridMultilevel"/>
    <w:tmpl w:val="6A76D29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220B1F"/>
    <w:multiLevelType w:val="hybridMultilevel"/>
    <w:tmpl w:val="818090EE"/>
    <w:lvl w:ilvl="0" w:tplc="6276CFE8">
      <w:numFmt w:val="bullet"/>
      <w:lvlText w:val=""/>
      <w:lvlJc w:val="left"/>
      <w:pPr>
        <w:ind w:left="10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12"/>
  </w:num>
  <w:num w:numId="5">
    <w:abstractNumId w:val="0"/>
  </w:num>
  <w:num w:numId="6">
    <w:abstractNumId w:val="16"/>
  </w:num>
  <w:num w:numId="7">
    <w:abstractNumId w:val="20"/>
  </w:num>
  <w:num w:numId="8">
    <w:abstractNumId w:val="23"/>
  </w:num>
  <w:num w:numId="9">
    <w:abstractNumId w:val="9"/>
  </w:num>
  <w:num w:numId="10">
    <w:abstractNumId w:val="13"/>
  </w:num>
  <w:num w:numId="11">
    <w:abstractNumId w:val="15"/>
  </w:num>
  <w:num w:numId="12">
    <w:abstractNumId w:val="6"/>
  </w:num>
  <w:num w:numId="13">
    <w:abstractNumId w:val="10"/>
  </w:num>
  <w:num w:numId="14">
    <w:abstractNumId w:val="11"/>
  </w:num>
  <w:num w:numId="15">
    <w:abstractNumId w:val="18"/>
  </w:num>
  <w:num w:numId="16">
    <w:abstractNumId w:val="7"/>
  </w:num>
  <w:num w:numId="17">
    <w:abstractNumId w:val="24"/>
  </w:num>
  <w:num w:numId="18">
    <w:abstractNumId w:val="4"/>
  </w:num>
  <w:num w:numId="19">
    <w:abstractNumId w:val="22"/>
  </w:num>
  <w:num w:numId="20">
    <w:abstractNumId w:val="21"/>
  </w:num>
  <w:num w:numId="21">
    <w:abstractNumId w:val="5"/>
  </w:num>
  <w:num w:numId="22">
    <w:abstractNumId w:val="8"/>
  </w:num>
  <w:num w:numId="23">
    <w:abstractNumId w:val="1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145"/>
    <w:rsid w:val="00014BC9"/>
    <w:rsid w:val="000152FC"/>
    <w:rsid w:val="00033D60"/>
    <w:rsid w:val="000352C4"/>
    <w:rsid w:val="00037ED1"/>
    <w:rsid w:val="000465FD"/>
    <w:rsid w:val="000539DC"/>
    <w:rsid w:val="00062738"/>
    <w:rsid w:val="00083EB1"/>
    <w:rsid w:val="0008627A"/>
    <w:rsid w:val="000863D9"/>
    <w:rsid w:val="000871CA"/>
    <w:rsid w:val="00091D2A"/>
    <w:rsid w:val="00092F00"/>
    <w:rsid w:val="000A1783"/>
    <w:rsid w:val="000A53B5"/>
    <w:rsid w:val="000A6307"/>
    <w:rsid w:val="000A6BE0"/>
    <w:rsid w:val="000B04DD"/>
    <w:rsid w:val="000B098C"/>
    <w:rsid w:val="000B19AA"/>
    <w:rsid w:val="000B3E7A"/>
    <w:rsid w:val="000B6BBA"/>
    <w:rsid w:val="000C074F"/>
    <w:rsid w:val="000C08C8"/>
    <w:rsid w:val="000C286C"/>
    <w:rsid w:val="000C2B16"/>
    <w:rsid w:val="000C3AC6"/>
    <w:rsid w:val="000D5816"/>
    <w:rsid w:val="000E03C7"/>
    <w:rsid w:val="000E315D"/>
    <w:rsid w:val="000E449A"/>
    <w:rsid w:val="000F1640"/>
    <w:rsid w:val="000F3131"/>
    <w:rsid w:val="000F4F5E"/>
    <w:rsid w:val="001031DF"/>
    <w:rsid w:val="0010383C"/>
    <w:rsid w:val="00104A41"/>
    <w:rsid w:val="00110627"/>
    <w:rsid w:val="00112736"/>
    <w:rsid w:val="00113510"/>
    <w:rsid w:val="00116A76"/>
    <w:rsid w:val="00122DCD"/>
    <w:rsid w:val="0012551A"/>
    <w:rsid w:val="00130645"/>
    <w:rsid w:val="00137725"/>
    <w:rsid w:val="00147860"/>
    <w:rsid w:val="001504E3"/>
    <w:rsid w:val="00152E92"/>
    <w:rsid w:val="0015762B"/>
    <w:rsid w:val="00160026"/>
    <w:rsid w:val="00160273"/>
    <w:rsid w:val="00162EB3"/>
    <w:rsid w:val="001704D4"/>
    <w:rsid w:val="00171C08"/>
    <w:rsid w:val="00180E40"/>
    <w:rsid w:val="001810EC"/>
    <w:rsid w:val="00184B62"/>
    <w:rsid w:val="00187D3B"/>
    <w:rsid w:val="001905AC"/>
    <w:rsid w:val="00191801"/>
    <w:rsid w:val="001A0D79"/>
    <w:rsid w:val="001A14D8"/>
    <w:rsid w:val="001A2BF5"/>
    <w:rsid w:val="001A6DD6"/>
    <w:rsid w:val="001A7AFA"/>
    <w:rsid w:val="001B15D7"/>
    <w:rsid w:val="001B62E9"/>
    <w:rsid w:val="001B64B9"/>
    <w:rsid w:val="001B7823"/>
    <w:rsid w:val="001C7D03"/>
    <w:rsid w:val="001D3485"/>
    <w:rsid w:val="001D3DA4"/>
    <w:rsid w:val="001D5A38"/>
    <w:rsid w:val="001E00B6"/>
    <w:rsid w:val="001E56AA"/>
    <w:rsid w:val="001F277B"/>
    <w:rsid w:val="001F3EE1"/>
    <w:rsid w:val="001F4E86"/>
    <w:rsid w:val="001F7230"/>
    <w:rsid w:val="001F783D"/>
    <w:rsid w:val="002073C4"/>
    <w:rsid w:val="00210E02"/>
    <w:rsid w:val="002219E3"/>
    <w:rsid w:val="00222500"/>
    <w:rsid w:val="00223B3B"/>
    <w:rsid w:val="0022439D"/>
    <w:rsid w:val="0023307B"/>
    <w:rsid w:val="00236AF6"/>
    <w:rsid w:val="00245DB5"/>
    <w:rsid w:val="00246AB7"/>
    <w:rsid w:val="00246D9D"/>
    <w:rsid w:val="0025152D"/>
    <w:rsid w:val="00254DCE"/>
    <w:rsid w:val="0025786B"/>
    <w:rsid w:val="00260863"/>
    <w:rsid w:val="00267C61"/>
    <w:rsid w:val="00270AE8"/>
    <w:rsid w:val="00273E23"/>
    <w:rsid w:val="002767B2"/>
    <w:rsid w:val="00287E7C"/>
    <w:rsid w:val="002927BD"/>
    <w:rsid w:val="00297072"/>
    <w:rsid w:val="00297FDC"/>
    <w:rsid w:val="002A2EE3"/>
    <w:rsid w:val="002B2E7A"/>
    <w:rsid w:val="002B2FF1"/>
    <w:rsid w:val="002B5E92"/>
    <w:rsid w:val="002B662B"/>
    <w:rsid w:val="002B6ECC"/>
    <w:rsid w:val="002C09FA"/>
    <w:rsid w:val="002C69F4"/>
    <w:rsid w:val="002D1CED"/>
    <w:rsid w:val="002D31E2"/>
    <w:rsid w:val="002D4BAD"/>
    <w:rsid w:val="002D7382"/>
    <w:rsid w:val="002D7703"/>
    <w:rsid w:val="002F0228"/>
    <w:rsid w:val="002F33BF"/>
    <w:rsid w:val="002F3E6B"/>
    <w:rsid w:val="002F48D7"/>
    <w:rsid w:val="003049C2"/>
    <w:rsid w:val="003072B2"/>
    <w:rsid w:val="00317B3C"/>
    <w:rsid w:val="00320541"/>
    <w:rsid w:val="003238D3"/>
    <w:rsid w:val="0033404E"/>
    <w:rsid w:val="00336196"/>
    <w:rsid w:val="00347608"/>
    <w:rsid w:val="00357B1F"/>
    <w:rsid w:val="003641C8"/>
    <w:rsid w:val="003771FE"/>
    <w:rsid w:val="00380375"/>
    <w:rsid w:val="003821BD"/>
    <w:rsid w:val="00386E7C"/>
    <w:rsid w:val="00387495"/>
    <w:rsid w:val="00394EDE"/>
    <w:rsid w:val="00397D36"/>
    <w:rsid w:val="003A03D1"/>
    <w:rsid w:val="003B1501"/>
    <w:rsid w:val="003B4A8D"/>
    <w:rsid w:val="003B4CB4"/>
    <w:rsid w:val="003B6B6A"/>
    <w:rsid w:val="003C0670"/>
    <w:rsid w:val="003C39B9"/>
    <w:rsid w:val="003C5AEC"/>
    <w:rsid w:val="003C7714"/>
    <w:rsid w:val="003D0693"/>
    <w:rsid w:val="003D2BA7"/>
    <w:rsid w:val="003E1AC6"/>
    <w:rsid w:val="003F285F"/>
    <w:rsid w:val="003F326E"/>
    <w:rsid w:val="003F51CC"/>
    <w:rsid w:val="00403224"/>
    <w:rsid w:val="00403D41"/>
    <w:rsid w:val="0041702F"/>
    <w:rsid w:val="0041781A"/>
    <w:rsid w:val="00434642"/>
    <w:rsid w:val="00436DD4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2BB4"/>
    <w:rsid w:val="00494415"/>
    <w:rsid w:val="004C1156"/>
    <w:rsid w:val="004C2F52"/>
    <w:rsid w:val="004D7DB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6993"/>
    <w:rsid w:val="0051777F"/>
    <w:rsid w:val="00517F1D"/>
    <w:rsid w:val="00521D13"/>
    <w:rsid w:val="0052398A"/>
    <w:rsid w:val="00534BF6"/>
    <w:rsid w:val="00541577"/>
    <w:rsid w:val="005429D2"/>
    <w:rsid w:val="0054527A"/>
    <w:rsid w:val="00550E07"/>
    <w:rsid w:val="00555A6D"/>
    <w:rsid w:val="00556722"/>
    <w:rsid w:val="005666DC"/>
    <w:rsid w:val="00573B8F"/>
    <w:rsid w:val="005745EE"/>
    <w:rsid w:val="00575281"/>
    <w:rsid w:val="00576FC7"/>
    <w:rsid w:val="005813E9"/>
    <w:rsid w:val="005844A4"/>
    <w:rsid w:val="0058544F"/>
    <w:rsid w:val="005920CE"/>
    <w:rsid w:val="005968B5"/>
    <w:rsid w:val="005A20CA"/>
    <w:rsid w:val="005A2707"/>
    <w:rsid w:val="005A3817"/>
    <w:rsid w:val="005A6229"/>
    <w:rsid w:val="005A7458"/>
    <w:rsid w:val="005D3D11"/>
    <w:rsid w:val="005D51C8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12297"/>
    <w:rsid w:val="00613216"/>
    <w:rsid w:val="00616456"/>
    <w:rsid w:val="006268E2"/>
    <w:rsid w:val="00626D06"/>
    <w:rsid w:val="00631D42"/>
    <w:rsid w:val="00637FE6"/>
    <w:rsid w:val="00640126"/>
    <w:rsid w:val="00647A6B"/>
    <w:rsid w:val="00655E3A"/>
    <w:rsid w:val="00657BE6"/>
    <w:rsid w:val="00660108"/>
    <w:rsid w:val="00662A2B"/>
    <w:rsid w:val="006646C5"/>
    <w:rsid w:val="00666AA4"/>
    <w:rsid w:val="00672DC6"/>
    <w:rsid w:val="00674E9C"/>
    <w:rsid w:val="00683AA0"/>
    <w:rsid w:val="00683E1A"/>
    <w:rsid w:val="00683ECE"/>
    <w:rsid w:val="00685CD5"/>
    <w:rsid w:val="006879E4"/>
    <w:rsid w:val="006935D0"/>
    <w:rsid w:val="0069533C"/>
    <w:rsid w:val="00697BA6"/>
    <w:rsid w:val="006B1FDF"/>
    <w:rsid w:val="006B3875"/>
    <w:rsid w:val="006B44BE"/>
    <w:rsid w:val="006B4F4B"/>
    <w:rsid w:val="006C030F"/>
    <w:rsid w:val="006C3696"/>
    <w:rsid w:val="006E51D0"/>
    <w:rsid w:val="006F184B"/>
    <w:rsid w:val="006F2351"/>
    <w:rsid w:val="006F35C1"/>
    <w:rsid w:val="006F3B5D"/>
    <w:rsid w:val="006F449C"/>
    <w:rsid w:val="00701DEB"/>
    <w:rsid w:val="00706668"/>
    <w:rsid w:val="00706780"/>
    <w:rsid w:val="00706969"/>
    <w:rsid w:val="007156D7"/>
    <w:rsid w:val="007159D6"/>
    <w:rsid w:val="00717FAE"/>
    <w:rsid w:val="00726E1E"/>
    <w:rsid w:val="00730705"/>
    <w:rsid w:val="0073224B"/>
    <w:rsid w:val="007467D4"/>
    <w:rsid w:val="00751C88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5F9D"/>
    <w:rsid w:val="007B7977"/>
    <w:rsid w:val="007C0D3E"/>
    <w:rsid w:val="007C2702"/>
    <w:rsid w:val="007C5626"/>
    <w:rsid w:val="007C6464"/>
    <w:rsid w:val="007D0A7A"/>
    <w:rsid w:val="007D3C94"/>
    <w:rsid w:val="007D6D96"/>
    <w:rsid w:val="007E1A8B"/>
    <w:rsid w:val="007E2751"/>
    <w:rsid w:val="007E2DBA"/>
    <w:rsid w:val="007E5889"/>
    <w:rsid w:val="007E70EB"/>
    <w:rsid w:val="007F2741"/>
    <w:rsid w:val="007F32D9"/>
    <w:rsid w:val="007F60AA"/>
    <w:rsid w:val="007F668B"/>
    <w:rsid w:val="00803771"/>
    <w:rsid w:val="00803AD1"/>
    <w:rsid w:val="00810649"/>
    <w:rsid w:val="00814452"/>
    <w:rsid w:val="008210B3"/>
    <w:rsid w:val="008210CD"/>
    <w:rsid w:val="00822138"/>
    <w:rsid w:val="00822379"/>
    <w:rsid w:val="00823604"/>
    <w:rsid w:val="0082755F"/>
    <w:rsid w:val="008329F7"/>
    <w:rsid w:val="00834A37"/>
    <w:rsid w:val="00840C06"/>
    <w:rsid w:val="00844B34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3F1C"/>
    <w:rsid w:val="008A5781"/>
    <w:rsid w:val="008A5F34"/>
    <w:rsid w:val="008B3703"/>
    <w:rsid w:val="008C199D"/>
    <w:rsid w:val="008C4B44"/>
    <w:rsid w:val="008C7C2E"/>
    <w:rsid w:val="008D58F4"/>
    <w:rsid w:val="008D705C"/>
    <w:rsid w:val="008D70C8"/>
    <w:rsid w:val="008E0B8C"/>
    <w:rsid w:val="008E0EC6"/>
    <w:rsid w:val="008E2038"/>
    <w:rsid w:val="008E4293"/>
    <w:rsid w:val="008F3BE1"/>
    <w:rsid w:val="008F6488"/>
    <w:rsid w:val="00900FD3"/>
    <w:rsid w:val="00901176"/>
    <w:rsid w:val="0090314E"/>
    <w:rsid w:val="0090385D"/>
    <w:rsid w:val="00910AF4"/>
    <w:rsid w:val="00911808"/>
    <w:rsid w:val="00911D1F"/>
    <w:rsid w:val="009144B9"/>
    <w:rsid w:val="00915D80"/>
    <w:rsid w:val="00921BAE"/>
    <w:rsid w:val="00927973"/>
    <w:rsid w:val="00935947"/>
    <w:rsid w:val="00942922"/>
    <w:rsid w:val="00944C90"/>
    <w:rsid w:val="00946892"/>
    <w:rsid w:val="00946C8E"/>
    <w:rsid w:val="00950F07"/>
    <w:rsid w:val="00956D99"/>
    <w:rsid w:val="00960C48"/>
    <w:rsid w:val="009624B1"/>
    <w:rsid w:val="00964A06"/>
    <w:rsid w:val="00992B39"/>
    <w:rsid w:val="0099327F"/>
    <w:rsid w:val="009967F9"/>
    <w:rsid w:val="009A6F47"/>
    <w:rsid w:val="009C0E60"/>
    <w:rsid w:val="009C6B29"/>
    <w:rsid w:val="009C6BC0"/>
    <w:rsid w:val="009C6C24"/>
    <w:rsid w:val="009C7577"/>
    <w:rsid w:val="009D03B3"/>
    <w:rsid w:val="009D3110"/>
    <w:rsid w:val="009E402A"/>
    <w:rsid w:val="009E6699"/>
    <w:rsid w:val="009F0258"/>
    <w:rsid w:val="009F22E7"/>
    <w:rsid w:val="009F2E66"/>
    <w:rsid w:val="009F349D"/>
    <w:rsid w:val="009F440F"/>
    <w:rsid w:val="009F5100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52D99"/>
    <w:rsid w:val="00A5451D"/>
    <w:rsid w:val="00A549E0"/>
    <w:rsid w:val="00A57ADF"/>
    <w:rsid w:val="00A61E5C"/>
    <w:rsid w:val="00A73A13"/>
    <w:rsid w:val="00A761C0"/>
    <w:rsid w:val="00A852EF"/>
    <w:rsid w:val="00A85691"/>
    <w:rsid w:val="00A95647"/>
    <w:rsid w:val="00A95AD9"/>
    <w:rsid w:val="00A97E31"/>
    <w:rsid w:val="00AA10E9"/>
    <w:rsid w:val="00AA1156"/>
    <w:rsid w:val="00AA7EC2"/>
    <w:rsid w:val="00AB577C"/>
    <w:rsid w:val="00AC20C8"/>
    <w:rsid w:val="00AC645A"/>
    <w:rsid w:val="00AD3A57"/>
    <w:rsid w:val="00AE249B"/>
    <w:rsid w:val="00AE5A0A"/>
    <w:rsid w:val="00AF150C"/>
    <w:rsid w:val="00AF47EA"/>
    <w:rsid w:val="00AF6AB2"/>
    <w:rsid w:val="00B02781"/>
    <w:rsid w:val="00B063A1"/>
    <w:rsid w:val="00B11AA4"/>
    <w:rsid w:val="00B15DBC"/>
    <w:rsid w:val="00B17359"/>
    <w:rsid w:val="00B21534"/>
    <w:rsid w:val="00B32D1F"/>
    <w:rsid w:val="00B3510F"/>
    <w:rsid w:val="00B36428"/>
    <w:rsid w:val="00B424C1"/>
    <w:rsid w:val="00B4528D"/>
    <w:rsid w:val="00B5057D"/>
    <w:rsid w:val="00B50A3A"/>
    <w:rsid w:val="00B5382D"/>
    <w:rsid w:val="00B5413D"/>
    <w:rsid w:val="00B54B72"/>
    <w:rsid w:val="00B55AC6"/>
    <w:rsid w:val="00B60023"/>
    <w:rsid w:val="00B603BD"/>
    <w:rsid w:val="00B70482"/>
    <w:rsid w:val="00B71399"/>
    <w:rsid w:val="00B7695A"/>
    <w:rsid w:val="00B8081A"/>
    <w:rsid w:val="00B820AA"/>
    <w:rsid w:val="00B841BE"/>
    <w:rsid w:val="00B95CD3"/>
    <w:rsid w:val="00B9797B"/>
    <w:rsid w:val="00BA456F"/>
    <w:rsid w:val="00BA474B"/>
    <w:rsid w:val="00BA73F0"/>
    <w:rsid w:val="00BA7BAC"/>
    <w:rsid w:val="00BB34E0"/>
    <w:rsid w:val="00BD190F"/>
    <w:rsid w:val="00BF04A9"/>
    <w:rsid w:val="00BF148C"/>
    <w:rsid w:val="00BF543D"/>
    <w:rsid w:val="00C00D41"/>
    <w:rsid w:val="00C025B1"/>
    <w:rsid w:val="00C03201"/>
    <w:rsid w:val="00C15590"/>
    <w:rsid w:val="00C1565C"/>
    <w:rsid w:val="00C22695"/>
    <w:rsid w:val="00C22E49"/>
    <w:rsid w:val="00C3245F"/>
    <w:rsid w:val="00C33891"/>
    <w:rsid w:val="00C37C22"/>
    <w:rsid w:val="00C408EE"/>
    <w:rsid w:val="00C43C9C"/>
    <w:rsid w:val="00C470D5"/>
    <w:rsid w:val="00C47596"/>
    <w:rsid w:val="00C61DDB"/>
    <w:rsid w:val="00C72BD4"/>
    <w:rsid w:val="00C76CDE"/>
    <w:rsid w:val="00C83141"/>
    <w:rsid w:val="00C851BC"/>
    <w:rsid w:val="00C8622B"/>
    <w:rsid w:val="00C95DC3"/>
    <w:rsid w:val="00CA16AD"/>
    <w:rsid w:val="00CB0C29"/>
    <w:rsid w:val="00CC3577"/>
    <w:rsid w:val="00CD267E"/>
    <w:rsid w:val="00CD4735"/>
    <w:rsid w:val="00CD59CD"/>
    <w:rsid w:val="00CE1CE3"/>
    <w:rsid w:val="00CE2129"/>
    <w:rsid w:val="00CE330E"/>
    <w:rsid w:val="00CE4D54"/>
    <w:rsid w:val="00CE7191"/>
    <w:rsid w:val="00CE7A91"/>
    <w:rsid w:val="00CF0AE1"/>
    <w:rsid w:val="00CF0EED"/>
    <w:rsid w:val="00CF7ADB"/>
    <w:rsid w:val="00D01E5B"/>
    <w:rsid w:val="00D0582D"/>
    <w:rsid w:val="00D06CFA"/>
    <w:rsid w:val="00D101DA"/>
    <w:rsid w:val="00D10C2B"/>
    <w:rsid w:val="00D22429"/>
    <w:rsid w:val="00D22A1C"/>
    <w:rsid w:val="00D238C0"/>
    <w:rsid w:val="00D45FB2"/>
    <w:rsid w:val="00D46176"/>
    <w:rsid w:val="00D46DAF"/>
    <w:rsid w:val="00D473E6"/>
    <w:rsid w:val="00D479B3"/>
    <w:rsid w:val="00D56D00"/>
    <w:rsid w:val="00D67DFC"/>
    <w:rsid w:val="00D730BC"/>
    <w:rsid w:val="00D82DCA"/>
    <w:rsid w:val="00D833D4"/>
    <w:rsid w:val="00D849A2"/>
    <w:rsid w:val="00D85A5F"/>
    <w:rsid w:val="00D87E42"/>
    <w:rsid w:val="00D906E6"/>
    <w:rsid w:val="00D9244B"/>
    <w:rsid w:val="00D95FC8"/>
    <w:rsid w:val="00D96701"/>
    <w:rsid w:val="00DA3A3C"/>
    <w:rsid w:val="00DA51D9"/>
    <w:rsid w:val="00DB44ED"/>
    <w:rsid w:val="00DC2ABF"/>
    <w:rsid w:val="00DC3EAD"/>
    <w:rsid w:val="00DC6A8E"/>
    <w:rsid w:val="00DC72B0"/>
    <w:rsid w:val="00DD1EDB"/>
    <w:rsid w:val="00DD1F3D"/>
    <w:rsid w:val="00DD7DB2"/>
    <w:rsid w:val="00DE09A8"/>
    <w:rsid w:val="00DE2E29"/>
    <w:rsid w:val="00DE5862"/>
    <w:rsid w:val="00DE747E"/>
    <w:rsid w:val="00DF218E"/>
    <w:rsid w:val="00E00B5F"/>
    <w:rsid w:val="00E05E92"/>
    <w:rsid w:val="00E1042A"/>
    <w:rsid w:val="00E10E3E"/>
    <w:rsid w:val="00E11C8E"/>
    <w:rsid w:val="00E231E0"/>
    <w:rsid w:val="00E25D4B"/>
    <w:rsid w:val="00E26264"/>
    <w:rsid w:val="00E271FA"/>
    <w:rsid w:val="00E27E57"/>
    <w:rsid w:val="00E30123"/>
    <w:rsid w:val="00E30FC4"/>
    <w:rsid w:val="00E3147C"/>
    <w:rsid w:val="00E32771"/>
    <w:rsid w:val="00E338CA"/>
    <w:rsid w:val="00E361A3"/>
    <w:rsid w:val="00E3745F"/>
    <w:rsid w:val="00E43F56"/>
    <w:rsid w:val="00E46D54"/>
    <w:rsid w:val="00E51009"/>
    <w:rsid w:val="00E531CC"/>
    <w:rsid w:val="00E55863"/>
    <w:rsid w:val="00E61565"/>
    <w:rsid w:val="00E63178"/>
    <w:rsid w:val="00E6359E"/>
    <w:rsid w:val="00E644CD"/>
    <w:rsid w:val="00E66E6B"/>
    <w:rsid w:val="00E6795C"/>
    <w:rsid w:val="00E75F0A"/>
    <w:rsid w:val="00E8013D"/>
    <w:rsid w:val="00E82992"/>
    <w:rsid w:val="00E83142"/>
    <w:rsid w:val="00E84D85"/>
    <w:rsid w:val="00E84E57"/>
    <w:rsid w:val="00E87682"/>
    <w:rsid w:val="00EA461E"/>
    <w:rsid w:val="00EA49AA"/>
    <w:rsid w:val="00EB3344"/>
    <w:rsid w:val="00EB54FB"/>
    <w:rsid w:val="00EB6A67"/>
    <w:rsid w:val="00EB6EA5"/>
    <w:rsid w:val="00ED08CB"/>
    <w:rsid w:val="00EE2C83"/>
    <w:rsid w:val="00EE5A20"/>
    <w:rsid w:val="00EE60A0"/>
    <w:rsid w:val="00EF0C20"/>
    <w:rsid w:val="00EF48D5"/>
    <w:rsid w:val="00EF49C4"/>
    <w:rsid w:val="00EF4DB5"/>
    <w:rsid w:val="00EF7F62"/>
    <w:rsid w:val="00F03004"/>
    <w:rsid w:val="00F04156"/>
    <w:rsid w:val="00F05770"/>
    <w:rsid w:val="00F060DC"/>
    <w:rsid w:val="00F15EE2"/>
    <w:rsid w:val="00F23F9D"/>
    <w:rsid w:val="00F2420A"/>
    <w:rsid w:val="00F3173B"/>
    <w:rsid w:val="00F32733"/>
    <w:rsid w:val="00F43676"/>
    <w:rsid w:val="00F43A46"/>
    <w:rsid w:val="00F47B08"/>
    <w:rsid w:val="00F63F91"/>
    <w:rsid w:val="00F66922"/>
    <w:rsid w:val="00F67E10"/>
    <w:rsid w:val="00F7375C"/>
    <w:rsid w:val="00F80820"/>
    <w:rsid w:val="00F81396"/>
    <w:rsid w:val="00F83C47"/>
    <w:rsid w:val="00F86698"/>
    <w:rsid w:val="00F86D46"/>
    <w:rsid w:val="00FA4311"/>
    <w:rsid w:val="00FA4396"/>
    <w:rsid w:val="00FB2C51"/>
    <w:rsid w:val="00FC1C21"/>
    <w:rsid w:val="00FD02F9"/>
    <w:rsid w:val="00FD2BBF"/>
    <w:rsid w:val="00FD552F"/>
    <w:rsid w:val="00FE088E"/>
    <w:rsid w:val="00FE0AB6"/>
    <w:rsid w:val="00FE1A75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3251D6-817F-4065-988C-75CB8D43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F48D7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BA7BAC"/>
    <w:pPr>
      <w:spacing w:before="12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BA7BAC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BA7BAC"/>
    <w:pPr>
      <w:spacing w:after="480"/>
      <w:jc w:val="center"/>
    </w:pPr>
    <w:rPr>
      <w:rFonts w:ascii="Times New Roman" w:hAnsi="Times New Roman" w:cs="Times New Roman"/>
      <w:b/>
      <w:bCs/>
      <w:noProof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BA7BAC"/>
    <w:pPr>
      <w:spacing w:after="120"/>
      <w:jc w:val="center"/>
    </w:pPr>
    <w:rPr>
      <w:rFonts w:ascii="Times New Roman" w:hAnsi="Times New Roman" w:cs="Times New Roman"/>
      <w:b/>
      <w:bCs/>
      <w:sz w:val="28"/>
      <w:szCs w:val="28"/>
      <w:lang w:bidi="ar-EG"/>
    </w:rPr>
  </w:style>
  <w:style w:type="paragraph" w:customStyle="1" w:styleId="a4">
    <w:name w:val="Сарлавҳа"/>
    <w:qFormat/>
    <w:rsid w:val="000E315D"/>
    <w:pPr>
      <w:keepNext/>
      <w:spacing w:before="600" w:after="240"/>
      <w:jc w:val="center"/>
    </w:pPr>
    <w:rPr>
      <w:rFonts w:ascii="Times New Roman" w:hAnsi="Times New Roman" w:cs="Times New Roman"/>
      <w:b/>
      <w:bCs/>
      <w:sz w:val="24"/>
      <w:szCs w:val="24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qFormat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1D3DA4"/>
    <w:pPr>
      <w:spacing w:before="160" w:after="120" w:line="276" w:lineRule="auto"/>
      <w:ind w:left="170" w:right="170"/>
      <w:jc w:val="both"/>
    </w:pPr>
    <w:rPr>
      <w:rFonts w:ascii="KFGQPC Uthman Taha Naskh" w:hAnsi="KFGQPC Uthman Taha Naskh" w:cs="KFGQPC Uthman Taha Naskh"/>
      <w:noProof/>
      <w:sz w:val="26"/>
      <w:szCs w:val="26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BA7BAC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  <w:style w:type="paragraph" w:styleId="Subtitle">
    <w:name w:val="Subtitle"/>
    <w:basedOn w:val="Normal"/>
    <w:link w:val="SubtitleChar"/>
    <w:rsid w:val="003D0693"/>
    <w:pPr>
      <w:bidi/>
      <w:spacing w:after="0" w:line="240" w:lineRule="auto"/>
      <w:ind w:firstLine="0"/>
      <w:jc w:val="center"/>
    </w:pPr>
    <w:rPr>
      <w:rFonts w:eastAsia="Times New Roman" w:cs="Simplified Arabic"/>
      <w:b/>
      <w:bCs/>
      <w:noProof w:val="0"/>
      <w:sz w:val="40"/>
      <w:szCs w:val="40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3D0693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customStyle="1" w:styleId="ac">
    <w:name w:val="китоб номи арабик"/>
    <w:rsid w:val="00BA7BAC"/>
    <w:pPr>
      <w:bidi/>
      <w:spacing w:before="1560" w:after="120" w:line="168" w:lineRule="auto"/>
      <w:jc w:val="center"/>
    </w:pPr>
    <w:rPr>
      <w:rFonts w:ascii="KFGQPC Uthman Taha Naskh" w:hAnsi="KFGQPC Uthman Taha Naskh" w:cs="KFGQPC Uthman Taha Naskh"/>
      <w:b/>
      <w:bCs/>
      <w:noProof/>
      <w:sz w:val="44"/>
      <w:szCs w:val="44"/>
      <w:lang w:val="uz-Cyrl-UZ" w:bidi="ar-EG"/>
    </w:rPr>
  </w:style>
  <w:style w:type="paragraph" w:customStyle="1" w:styleId="Style1">
    <w:name w:val="Style1"/>
    <w:basedOn w:val="aa"/>
    <w:rsid w:val="00E46D54"/>
    <w:pPr>
      <w:bidi/>
      <w:spacing w:after="240"/>
    </w:pPr>
    <w:rPr>
      <w:rFonts w:ascii="KFGQPC Uthman Taha Naskh" w:hAnsi="KFGQPC Uthman Taha Naskh" w:cs="KFGQPC Uthman Taha Naskh"/>
      <w:sz w:val="22"/>
      <w:szCs w:val="22"/>
    </w:rPr>
  </w:style>
  <w:style w:type="paragraph" w:customStyle="1" w:styleId="Style2">
    <w:name w:val="Style2"/>
    <w:basedOn w:val="a1"/>
    <w:rsid w:val="00E46D54"/>
    <w:pPr>
      <w:bidi/>
      <w:spacing w:after="600"/>
    </w:pPr>
    <w:rPr>
      <w:rFonts w:ascii="KFGQPC Uthman Taha Naskh" w:hAnsi="KFGQPC Uthman Taha Naskh" w:cs="KFGQPC Uthman Taha Naskh"/>
    </w:rPr>
  </w:style>
  <w:style w:type="paragraph" w:customStyle="1" w:styleId="Style3">
    <w:name w:val="Style3"/>
    <w:basedOn w:val="a3"/>
    <w:rsid w:val="00E46D54"/>
    <w:pPr>
      <w:bidi/>
      <w:spacing w:after="0" w:line="240" w:lineRule="auto"/>
    </w:pPr>
    <w:rPr>
      <w:rFonts w:ascii="KFGQPC Uthman Taha Naskh" w:hAnsi="KFGQPC Uthman Taha Naskh" w:cs="KFGQPC Uthman Taha Naskh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159D6-E1A6-4CD0-8659-7A33CF17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6</Pages>
  <Words>484</Words>
  <Characters>2954</Characters>
  <Application>Microsoft Office Word</Application>
  <DocSecurity>0</DocSecurity>
  <Lines>95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Лаа илаҳа иллаллоҳ” нинг изоҳи</vt:lpstr>
      <vt:lpstr>Яхши кўришдаги ширк</vt:lpstr>
    </vt:vector>
  </TitlesOfParts>
  <Manager/>
  <Company>islamhouse.com</Company>
  <LinksUpToDate>false</LinksUpToDate>
  <CharactersWithSpaces>3409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 соллаллоҳу алайҳи ва салламнинг саломлашиш ва изн сўрашдаги суннатлари</dc:title>
  <dc:subject>Пайғамбар соллаллоҳу алайҳи ва салламнинг саломлашиш ва изн сўрашдаги суннатлари</dc:subject>
  <dc:creator>Доктор Аҳмад ибн Усмон ал-Мазяд</dc:creator>
  <cp:keywords>Пайғамбар соллаллоҳу алайҳи ва салламнинг саломлашиш ва изн сўрашдаги суннатлари</cp:keywords>
  <dc:description>Пайғамбар соллаллоҳу алайҳи ва салламнинг саломлашиш ва изн сўрашдаги суннатлари</dc:description>
  <cp:lastModifiedBy>Mahmoud</cp:lastModifiedBy>
  <cp:revision>9</cp:revision>
  <cp:lastPrinted>2017-04-14T18:43:00Z</cp:lastPrinted>
  <dcterms:created xsi:type="dcterms:W3CDTF">2017-04-15T09:11:00Z</dcterms:created>
  <dcterms:modified xsi:type="dcterms:W3CDTF">2017-04-16T09:02:00Z</dcterms:modified>
  <cp:category/>
</cp:coreProperties>
</file>