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E6" w:rsidRPr="001D5A38" w:rsidRDefault="0052398A" w:rsidP="000C3AC6">
      <w:pPr>
        <w:pStyle w:val="a"/>
        <w:spacing w:after="1920"/>
        <w:rPr>
          <w:rFonts w:asciiTheme="minorHAnsi" w:hAnsiTheme="minorHAnsi"/>
        </w:rPr>
      </w:pPr>
      <w:r w:rsidRPr="00853076">
        <w:rPr>
          <w:rFonts w:ascii="Gotham Light" w:hAnsi="Gotham Light"/>
          <w:lang w:val="en-US" w:bidi="ta-IN"/>
        </w:rPr>
        <w:drawing>
          <wp:anchor distT="0" distB="0" distL="114300" distR="114300" simplePos="0" relativeHeight="251667456" behindDoc="0" locked="0" layoutInCell="1" allowOverlap="1" wp14:anchorId="329ED318" wp14:editId="12150B66">
            <wp:simplePos x="0" y="0"/>
            <wp:positionH relativeFrom="margin">
              <wp:posOffset>173990</wp:posOffset>
            </wp:positionH>
            <wp:positionV relativeFrom="paragraph">
              <wp:posOffset>1609725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0C3AC6">
        <w:rPr>
          <w:sz w:val="40"/>
          <w:szCs w:val="40"/>
        </w:rPr>
        <w:t>“Лаа илаҳа иллаллоҳ” шаҳодатига даъват қилиш</w:t>
      </w:r>
    </w:p>
    <w:p w:rsidR="000152FC" w:rsidRPr="00DD1F3D" w:rsidRDefault="005813E9" w:rsidP="005813E9">
      <w:pPr>
        <w:pStyle w:val="a1"/>
        <w:spacing w:after="960"/>
      </w:pPr>
      <w:r>
        <w:rPr>
          <w:sz w:val="28"/>
          <w:szCs w:val="28"/>
        </w:rPr>
        <w:t>Шайх Муҳаммад</w:t>
      </w:r>
      <w:r w:rsidR="00D9244B" w:rsidRPr="00DE09A8">
        <w:rPr>
          <w:sz w:val="28"/>
          <w:szCs w:val="28"/>
        </w:rPr>
        <w:t xml:space="preserve"> ибн Абдул</w:t>
      </w:r>
      <w:r>
        <w:rPr>
          <w:sz w:val="28"/>
          <w:szCs w:val="28"/>
        </w:rPr>
        <w:t>ваҳҳоб</w:t>
      </w:r>
      <w:r w:rsidR="00D9244B" w:rsidRPr="00DE09A8">
        <w:rPr>
          <w:sz w:val="28"/>
          <w:szCs w:val="28"/>
        </w:rPr>
        <w:t xml:space="preserve"> </w:t>
      </w:r>
      <w:r w:rsidR="0052398A" w:rsidRPr="00DE09A8">
        <w:rPr>
          <w:sz w:val="28"/>
          <w:szCs w:val="28"/>
        </w:rPr>
        <w:br/>
      </w:r>
      <w:r w:rsidR="00D9244B" w:rsidRPr="00DE09A8">
        <w:rPr>
          <w:sz w:val="28"/>
          <w:szCs w:val="28"/>
        </w:rPr>
        <w:t>а</w:t>
      </w:r>
      <w:r>
        <w:rPr>
          <w:sz w:val="28"/>
          <w:szCs w:val="28"/>
        </w:rPr>
        <w:t>т</w:t>
      </w:r>
      <w:r w:rsidR="00D9244B" w:rsidRPr="00DE09A8">
        <w:rPr>
          <w:sz w:val="28"/>
          <w:szCs w:val="28"/>
        </w:rPr>
        <w:t>-</w:t>
      </w:r>
      <w:r>
        <w:rPr>
          <w:sz w:val="28"/>
          <w:szCs w:val="28"/>
        </w:rPr>
        <w:t>Тамимий</w:t>
      </w:r>
      <w:r w:rsidR="00B60023">
        <w:t xml:space="preserve"> </w:t>
      </w:r>
    </w:p>
    <w:p w:rsidR="00D473E6" w:rsidRPr="00853076" w:rsidRDefault="00D473E6" w:rsidP="00445BEF">
      <w:pPr>
        <w:rPr>
          <w:lang w:bidi="ar-EG"/>
        </w:rPr>
      </w:pPr>
    </w:p>
    <w:p w:rsidR="001D5A38" w:rsidRDefault="00CE7191" w:rsidP="005813E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5813E9">
        <w:rPr>
          <w:lang w:val="uz-Cyrl-UZ" w:bidi="ar-SA"/>
        </w:rPr>
        <w:t>Абу Абдуллоҳ Шоший</w:t>
      </w:r>
    </w:p>
    <w:p w:rsidR="008B3703" w:rsidRPr="00CE7191" w:rsidRDefault="008B3703" w:rsidP="005813E9">
      <w:pPr>
        <w:pStyle w:val="a3"/>
        <w:rPr>
          <w:rFonts w:ascii="Gotham Narrow Light" w:hAnsi="Gotham Narrow Light"/>
          <w:lang w:val="uz-Cyrl-UZ"/>
        </w:rPr>
      </w:pPr>
      <w:r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104A41" w:rsidRDefault="000C3AC6" w:rsidP="00E75F0A">
      <w:pPr>
        <w:pStyle w:val="ac"/>
        <w:rPr>
          <w:rFonts w:asciiTheme="minorHAnsi" w:hAnsiTheme="minorHAnsi"/>
        </w:rPr>
      </w:pPr>
      <w:r w:rsidRPr="000C3AC6">
        <w:rPr>
          <w:rtl/>
          <w:lang w:bidi="ar-SA"/>
        </w:rPr>
        <w:lastRenderedPageBreak/>
        <w:t>الدعاء إلى شهادة أن لا إله الله</w:t>
      </w:r>
    </w:p>
    <w:p w:rsidR="007D3C94" w:rsidRDefault="0052398A" w:rsidP="0052398A">
      <w:pPr>
        <w:pStyle w:val="Style1"/>
        <w:spacing w:after="1800"/>
        <w:rPr>
          <w:rFonts w:asciiTheme="minorHAnsi" w:hAnsiTheme="minorHAnsi"/>
        </w:rPr>
      </w:pPr>
      <w:r w:rsidRPr="00853076">
        <w:rPr>
          <w:rFonts w:ascii="Gotham Light" w:hAnsi="Gotham Light"/>
          <w:color w:val="5EA1A5"/>
          <w:sz w:val="100"/>
          <w:szCs w:val="100"/>
          <w:lang w:val="en-US" w:bidi="ta-IN"/>
        </w:rPr>
        <w:drawing>
          <wp:anchor distT="0" distB="0" distL="114300" distR="114300" simplePos="0" relativeHeight="251665408" behindDoc="0" locked="0" layoutInCell="1" allowOverlap="1" wp14:anchorId="43E01E97" wp14:editId="08026F16">
            <wp:simplePos x="0" y="0"/>
            <wp:positionH relativeFrom="margin">
              <wp:posOffset>173990</wp:posOffset>
            </wp:positionH>
            <wp:positionV relativeFrom="paragraph">
              <wp:posOffset>264160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w:t>
      </w:r>
      <w:r w:rsidRPr="001C2A33">
        <w:rPr>
          <w:rFonts w:hint="cs"/>
          <w:rtl/>
        </w:rPr>
        <w:t xml:space="preserve">باللغة </w:t>
      </w:r>
      <w:r>
        <w:rPr>
          <w:rFonts w:hint="cs"/>
          <w:rtl/>
        </w:rPr>
        <w:t>ال</w:t>
      </w:r>
      <w:r>
        <w:rPr>
          <w:rFonts w:hint="cs"/>
          <w:rtl/>
          <w:lang w:bidi="ar-SA"/>
        </w:rPr>
        <w:t>أوزبك</w:t>
      </w:r>
      <w:r>
        <w:rPr>
          <w:rFonts w:hint="cs"/>
          <w:rtl/>
        </w:rPr>
        <w:t>ية)</w:t>
      </w:r>
    </w:p>
    <w:p w:rsidR="000152FC" w:rsidRPr="00C76CDE" w:rsidRDefault="005813E9" w:rsidP="005813E9">
      <w:pPr>
        <w:pStyle w:val="Style2"/>
        <w:spacing w:after="1560"/>
        <w:rPr>
          <w:lang w:bidi="ar-SA"/>
        </w:rPr>
      </w:pPr>
      <w:r>
        <w:rPr>
          <w:rFonts w:hint="cs"/>
          <w:rtl/>
        </w:rPr>
        <w:t>الشيخ محمد</w:t>
      </w:r>
      <w:r w:rsidR="00D9244B" w:rsidRPr="00D9244B">
        <w:rPr>
          <w:rtl/>
        </w:rPr>
        <w:t xml:space="preserve"> بن عبد</w:t>
      </w:r>
      <w:r w:rsidR="00D9244B">
        <w:rPr>
          <w:rFonts w:asciiTheme="minorHAnsi" w:hAnsiTheme="minorHAnsi"/>
        </w:rPr>
        <w:t xml:space="preserve"> </w:t>
      </w:r>
      <w:r>
        <w:rPr>
          <w:rtl/>
        </w:rPr>
        <w:t>ال</w:t>
      </w:r>
      <w:r>
        <w:rPr>
          <w:rFonts w:hint="cs"/>
          <w:rtl/>
        </w:rPr>
        <w:t>وهاب</w:t>
      </w:r>
      <w:r w:rsidR="00D9244B" w:rsidRPr="00D9244B">
        <w:rPr>
          <w:rtl/>
        </w:rPr>
        <w:t xml:space="preserve"> ال</w:t>
      </w:r>
      <w:r>
        <w:rPr>
          <w:rFonts w:hint="cs"/>
          <w:rtl/>
        </w:rPr>
        <w:t>تميمي</w:t>
      </w:r>
    </w:p>
    <w:p w:rsidR="0052398A" w:rsidRPr="00BA73F0" w:rsidRDefault="001D5A38" w:rsidP="005813E9">
      <w:pPr>
        <w:pStyle w:val="Style3"/>
        <w:rPr>
          <w:lang w:val="uz-Cyrl-UZ"/>
        </w:rPr>
      </w:pPr>
      <w:r w:rsidRPr="003049C2">
        <w:rPr>
          <w:rtl/>
        </w:rPr>
        <w:t>ترجم</w:t>
      </w:r>
      <w:r w:rsidR="00DD1F3D" w:rsidRPr="003049C2">
        <w:rPr>
          <w:rtl/>
        </w:rPr>
        <w:t>ة:</w:t>
      </w:r>
      <w:r w:rsidR="00B60023" w:rsidRPr="003049C2">
        <w:rPr>
          <w:rtl/>
        </w:rPr>
        <w:t xml:space="preserve"> </w:t>
      </w:r>
      <w:r w:rsidR="005813E9" w:rsidRPr="003049C2">
        <w:rPr>
          <w:rtl/>
        </w:rPr>
        <w:t>أبو عبد الله الشاشي</w:t>
      </w:r>
    </w:p>
    <w:p w:rsidR="000152FC" w:rsidRDefault="0052398A" w:rsidP="00E46D54">
      <w:pPr>
        <w:pStyle w:val="Style3"/>
        <w:rPr>
          <w:rtl/>
        </w:rPr>
      </w:pPr>
      <w:r>
        <w:rPr>
          <w:rFonts w:asciiTheme="majorHAnsi" w:hAnsiTheme="majorHAnsi"/>
          <w:noProof/>
          <w:color w:val="205B83"/>
          <w:sz w:val="24"/>
          <w:szCs w:val="24"/>
          <w:lang w:bidi="ta-IN"/>
        </w:rPr>
        <w:drawing>
          <wp:anchor distT="0" distB="0" distL="114300" distR="114300" simplePos="0" relativeHeight="251669504" behindDoc="1" locked="0" layoutInCell="1" allowOverlap="1" wp14:anchorId="653E1831" wp14:editId="1A3302D1">
            <wp:simplePos x="0" y="0"/>
            <wp:positionH relativeFrom="margin">
              <wp:align>center</wp:align>
            </wp:positionH>
            <wp:positionV relativeFrom="paragraph">
              <wp:posOffset>679849</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0152FC">
        <w:rPr>
          <w:rtl/>
        </w:rPr>
        <w:br w:type="page"/>
      </w:r>
    </w:p>
    <w:p w:rsidR="0052398A" w:rsidRDefault="0099327F" w:rsidP="0099327F">
      <w:pPr>
        <w:pStyle w:val="a4"/>
        <w:tabs>
          <w:tab w:val="left" w:pos="2051"/>
          <w:tab w:val="center" w:pos="2835"/>
        </w:tabs>
        <w:jc w:val="lowKashida"/>
      </w:pPr>
      <w:r>
        <w:lastRenderedPageBreak/>
        <w:tab/>
      </w:r>
      <w:r>
        <w:tab/>
      </w:r>
    </w:p>
    <w:p w:rsidR="00E75F0A" w:rsidRDefault="00E75F0A" w:rsidP="0052398A"/>
    <w:p w:rsidR="00DE09A8" w:rsidRDefault="0052398A" w:rsidP="000E315D">
      <w:r>
        <w:t xml:space="preserve">Ушбу рисола </w:t>
      </w:r>
      <w:r w:rsidR="00DE09A8">
        <w:t xml:space="preserve">шайх </w:t>
      </w:r>
      <w:r w:rsidR="005813E9">
        <w:t>Муҳаммад ибн Абдулваҳҳоб ат-Тамимий</w:t>
      </w:r>
      <w:r w:rsidR="00DE09A8">
        <w:t xml:space="preserve">нинг </w:t>
      </w:r>
      <w:r>
        <w:t>“</w:t>
      </w:r>
      <w:r w:rsidR="005813E9" w:rsidRPr="005813E9">
        <w:t>Китабут-тавҳид аллази ҳува ҳаққуллоҳи алал абийд</w:t>
      </w:r>
      <w:r>
        <w:t>”</w:t>
      </w:r>
      <w:r w:rsidR="005813E9">
        <w:t xml:space="preserve"> китоби</w:t>
      </w:r>
      <w:r w:rsidR="00DE09A8">
        <w:t>дан таржима қилинган</w:t>
      </w:r>
      <w:r w:rsidR="005429D2">
        <w:t xml:space="preserve"> бўлиб, унда китобнинг </w:t>
      </w:r>
      <w:r w:rsidR="000E315D">
        <w:t>5</w:t>
      </w:r>
      <w:r w:rsidR="005429D2">
        <w:t xml:space="preserve">-боби бўлган </w:t>
      </w:r>
      <w:r w:rsidR="000E315D" w:rsidRPr="000E315D">
        <w:t>“Лаа илаҳа иллаллоҳ” шаҳодатига даъват қилиш</w:t>
      </w:r>
      <w:r w:rsidR="005429D2">
        <w:t xml:space="preserve"> ҳақидаги боб баён қилинган</w:t>
      </w:r>
      <w:r w:rsidR="00DE09A8">
        <w:t xml:space="preserve">. </w:t>
      </w:r>
    </w:p>
    <w:p w:rsidR="0052398A" w:rsidRDefault="0052398A" w:rsidP="00541577">
      <w:r>
        <w:br w:type="page"/>
      </w:r>
    </w:p>
    <w:p w:rsidR="00685CD5" w:rsidRPr="0052398A" w:rsidRDefault="00685CD5" w:rsidP="0052398A">
      <w:pPr>
        <w:pStyle w:val="a4"/>
      </w:pPr>
    </w:p>
    <w:p w:rsidR="00FD02F9" w:rsidRDefault="000E315D" w:rsidP="000E315D">
      <w:pPr>
        <w:pStyle w:val="a4"/>
      </w:pPr>
      <w:r>
        <w:t>5</w:t>
      </w:r>
      <w:r w:rsidR="005813E9">
        <w:t xml:space="preserve">- боб: </w:t>
      </w:r>
      <w:r w:rsidRPr="000E315D">
        <w:t>“Лаа илаҳа иллаллоҳ” шаҳодатига даъват қилиш</w:t>
      </w:r>
      <w:r w:rsidR="005813E9">
        <w:t xml:space="preserve"> ҳақида</w:t>
      </w:r>
    </w:p>
    <w:p w:rsidR="00A5451D" w:rsidRPr="00E11D58" w:rsidRDefault="00A5451D" w:rsidP="00A5451D">
      <w:r>
        <w:t>Аллоҳ азза ва жалла шундай марҳамат қилди:</w:t>
      </w:r>
    </w:p>
    <w:p w:rsidR="00FD02F9" w:rsidRDefault="00A5451D" w:rsidP="000E315D">
      <w:pPr>
        <w:pStyle w:val="a9"/>
        <w:bidi/>
        <w:jc w:val="center"/>
        <w:rPr>
          <w:rtl/>
        </w:rPr>
      </w:pPr>
      <w:r w:rsidRPr="00215EF3">
        <w:rPr>
          <w:rtl/>
        </w:rPr>
        <w:t>﴿</w:t>
      </w:r>
      <w:r>
        <w:rPr>
          <w:rFonts w:asciiTheme="minorHAnsi" w:hAnsiTheme="minorHAnsi"/>
        </w:rPr>
        <w:t xml:space="preserve"> </w:t>
      </w:r>
      <w:r w:rsidR="000E315D" w:rsidRPr="00411F85">
        <w:rPr>
          <w:rtl/>
        </w:rPr>
        <w:t>قُلْ</w:t>
      </w:r>
      <w:r w:rsidR="000E315D" w:rsidRPr="00411F85">
        <w:t xml:space="preserve"> </w:t>
      </w:r>
      <w:r w:rsidR="000E315D" w:rsidRPr="00411F85">
        <w:rPr>
          <w:rtl/>
        </w:rPr>
        <w:t>هَـذِهِ سَبِيلِي</w:t>
      </w:r>
      <w:r w:rsidR="000E315D" w:rsidRPr="00411F85">
        <w:t xml:space="preserve"> </w:t>
      </w:r>
      <w:r w:rsidR="000E315D" w:rsidRPr="00411F85">
        <w:rPr>
          <w:rtl/>
        </w:rPr>
        <w:t>أَدْعُو</w:t>
      </w:r>
      <w:r w:rsidR="000E315D" w:rsidRPr="00411F85">
        <w:t xml:space="preserve"> </w:t>
      </w:r>
      <w:r w:rsidR="000E315D" w:rsidRPr="00411F85">
        <w:rPr>
          <w:rtl/>
        </w:rPr>
        <w:t>إِلَى</w:t>
      </w:r>
      <w:r w:rsidR="000E315D" w:rsidRPr="00411F85">
        <w:t xml:space="preserve"> </w:t>
      </w:r>
      <w:r w:rsidR="000E315D" w:rsidRPr="00411F85">
        <w:rPr>
          <w:rtl/>
        </w:rPr>
        <w:t>اللّهِ</w:t>
      </w:r>
      <w:r w:rsidR="000E315D" w:rsidRPr="00411F85">
        <w:t xml:space="preserve"> </w:t>
      </w:r>
      <w:r w:rsidR="000E315D" w:rsidRPr="00411F85">
        <w:rPr>
          <w:rtl/>
        </w:rPr>
        <w:t>عَلَى</w:t>
      </w:r>
      <w:r w:rsidR="000E315D" w:rsidRPr="00411F85">
        <w:t xml:space="preserve"> </w:t>
      </w:r>
      <w:r w:rsidR="000E315D" w:rsidRPr="00411F85">
        <w:rPr>
          <w:rtl/>
        </w:rPr>
        <w:t>بَصِيرَةٍ</w:t>
      </w:r>
      <w:r w:rsidR="000E315D" w:rsidRPr="00411F85">
        <w:t xml:space="preserve"> </w:t>
      </w:r>
      <w:r w:rsidR="000E315D" w:rsidRPr="00411F85">
        <w:rPr>
          <w:rtl/>
        </w:rPr>
        <w:t>أَنَاْ</w:t>
      </w:r>
      <w:r w:rsidR="000E315D" w:rsidRPr="00411F85">
        <w:t xml:space="preserve"> </w:t>
      </w:r>
      <w:r w:rsidR="000E315D" w:rsidRPr="00411F85">
        <w:rPr>
          <w:rtl/>
        </w:rPr>
        <w:t>وَمَنِ</w:t>
      </w:r>
      <w:r w:rsidR="000E315D" w:rsidRPr="00411F85">
        <w:t xml:space="preserve"> </w:t>
      </w:r>
      <w:r w:rsidR="000E315D" w:rsidRPr="00411F85">
        <w:rPr>
          <w:rtl/>
        </w:rPr>
        <w:t>اتَّبَعَنِي</w:t>
      </w:r>
      <w:r w:rsidR="000E315D" w:rsidRPr="00215EF3">
        <w:rPr>
          <w:rtl/>
        </w:rPr>
        <w:t xml:space="preserve"> </w:t>
      </w:r>
      <w:r w:rsidRPr="00215EF3">
        <w:rPr>
          <w:rtl/>
        </w:rPr>
        <w:t>﴾</w:t>
      </w:r>
    </w:p>
    <w:p w:rsidR="00A5451D" w:rsidRDefault="00A5451D" w:rsidP="00EB3344">
      <w:pPr>
        <w:pStyle w:val="Heading1"/>
        <w:rPr>
          <w:rtl/>
        </w:rPr>
      </w:pPr>
      <w:r>
        <w:rPr>
          <w:shd w:val="clear" w:color="auto" w:fill="FFFFFF"/>
        </w:rPr>
        <w:t>“</w:t>
      </w:r>
      <w:r w:rsidR="00EB3344">
        <w:rPr>
          <w:shd w:val="clear" w:color="auto" w:fill="FFFFFF"/>
        </w:rPr>
        <w:t>Айтинг: “Менинг йўлим шудир. Мен Аллоҳга даъват қиламан. Мен ва менга эргашган кишилар аниқ ҳужжатга — ишончга эгамиз</w:t>
      </w:r>
      <w:r>
        <w:rPr>
          <w:shd w:val="clear" w:color="auto" w:fill="FFFFFF"/>
        </w:rPr>
        <w:t>”.</w:t>
      </w:r>
      <w:r w:rsidR="003D2BA7">
        <w:rPr>
          <w:rStyle w:val="FootnoteReference"/>
          <w:shd w:val="clear" w:color="auto" w:fill="FFFFFF"/>
        </w:rPr>
        <w:footnoteReference w:id="2"/>
      </w:r>
    </w:p>
    <w:p w:rsidR="003D2BA7" w:rsidRDefault="00EB3344" w:rsidP="003D2BA7">
      <w:r>
        <w:t>Ибн Аббос разияллоҳу ан</w:t>
      </w:r>
      <w:bookmarkStart w:id="0" w:name="_GoBack"/>
      <w:bookmarkEnd w:id="0"/>
      <w:r>
        <w:t>ҳумодан ривоят қилинди, Расулуллоҳ соллаллоҳу алайҳи ва саллам Муозни Яманга жўнатаётиб шундай дедилар</w:t>
      </w:r>
      <w:r w:rsidR="006B44BE">
        <w:t>:</w:t>
      </w:r>
    </w:p>
    <w:p w:rsidR="000E315D" w:rsidRDefault="00EB3344" w:rsidP="000E315D">
      <w:pPr>
        <w:pStyle w:val="a9"/>
        <w:bidi/>
        <w:rPr>
          <w:rtl/>
        </w:rPr>
      </w:pPr>
      <w:r>
        <w:rPr>
          <w:rFonts w:asciiTheme="minorHAnsi" w:hAnsiTheme="minorHAnsi" w:hint="cs"/>
          <w:rtl/>
        </w:rPr>
        <w:t>(</w:t>
      </w:r>
      <w:r w:rsidR="000E315D" w:rsidRPr="00411F85">
        <w:rPr>
          <w:rtl/>
        </w:rPr>
        <w:t>(</w:t>
      </w:r>
      <w:r>
        <w:rPr>
          <w:rFonts w:hint="cs"/>
          <w:rtl/>
        </w:rPr>
        <w:t xml:space="preserve"> </w:t>
      </w:r>
      <w:r w:rsidR="000E315D" w:rsidRPr="00411F85">
        <w:rPr>
          <w:rtl/>
        </w:rPr>
        <w:t>إنك تأتي قوماً من أهل الكتاب فليكن أول ما تدعوهم إليه شهادة أن لا إله إلا الله ـ وفي رواية: إلى أن يوحدوا الله ـ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w:t>
      </w:r>
      <w:r>
        <w:rPr>
          <w:rFonts w:hint="cs"/>
          <w:rtl/>
        </w:rPr>
        <w:t xml:space="preserve"> )</w:t>
      </w:r>
      <w:r w:rsidR="000E315D" w:rsidRPr="00411F85">
        <w:rPr>
          <w:rtl/>
        </w:rPr>
        <w:t>) أخرجاه.</w:t>
      </w:r>
    </w:p>
    <w:p w:rsidR="00EB3344" w:rsidRDefault="00EB3344" w:rsidP="00753827">
      <w:r>
        <w:t xml:space="preserve">“Сиз аҳли китобдан бир қавм ёнига кетаяпсиз, уларни дастлаб “Аллоҳдан ўзга ҳақ илоҳ йўқ”, дея гувоҳлик беришга чорланг. (Бошқа бир ривоятда: Аллоҳни (ибодатда) яккалашликларига чақиринг, дейилган). Агар улар бу борада </w:t>
      </w:r>
      <w:r>
        <w:lastRenderedPageBreak/>
        <w:t>сизга итоат қилсалар, Аллоҳ таоло уларга бир кеча ва кунд</w:t>
      </w:r>
      <w:r w:rsidR="00753827">
        <w:t>у</w:t>
      </w:r>
      <w:r>
        <w:t>зда беш вақт намозни фарз қилганини билдиринг</w:t>
      </w:r>
      <w:r w:rsidR="00516993">
        <w:t>. Агар улар бунга ҳам итоат қилсалар, Аллоҳ таоло уларга бойларидан олиниб, камбағалларига қайтариладиган (бери</w:t>
      </w:r>
      <w:r w:rsidR="00753827">
        <w:t>-</w:t>
      </w:r>
      <w:r w:rsidR="00516993">
        <w:t>ладиган) садақа — закотни фарз қилганини хабар беринг. Агар улар сизга бунда ҳам итоат қилсалар, молларини яхшисини олишдан узоқ бўлинг ва мазлумнинг дуосидан қўрқингки, у (мазлумнинг дуоси) билан Аллоҳнинг ўртасида ҳеч бир тўсиқ йўқдир</w:t>
      </w:r>
      <w:r>
        <w:t>”</w:t>
      </w:r>
      <w:r w:rsidR="00516993">
        <w:t>.</w:t>
      </w:r>
      <w:r w:rsidR="00516993">
        <w:rPr>
          <w:rStyle w:val="FootnoteReference"/>
        </w:rPr>
        <w:footnoteReference w:id="3"/>
      </w:r>
    </w:p>
    <w:p w:rsidR="00516993" w:rsidRPr="00411F85" w:rsidRDefault="00516993" w:rsidP="00EB3344">
      <w:pPr>
        <w:rPr>
          <w:rtl/>
        </w:rPr>
      </w:pPr>
      <w:r>
        <w:t>Имом Бухорий ва Муслим Саҳл бин Саъд разияллоҳу анҳудан ривоят қилишди. Расулуллоҳ соллаллоҳу алайҳи ва саллам Хайбар куни шундай дедилар:</w:t>
      </w:r>
    </w:p>
    <w:p w:rsidR="00516993" w:rsidRDefault="00516993" w:rsidP="000E315D">
      <w:pPr>
        <w:pStyle w:val="a9"/>
        <w:bidi/>
        <w:rPr>
          <w:rtl/>
        </w:rPr>
      </w:pPr>
      <w:r>
        <w:rPr>
          <w:rFonts w:hint="cs"/>
          <w:rtl/>
        </w:rPr>
        <w:t xml:space="preserve">(( </w:t>
      </w:r>
      <w:r w:rsidR="000E315D" w:rsidRPr="00411F85">
        <w:rPr>
          <w:rtl/>
        </w:rPr>
        <w:t>لأعطين الراية غداً رجلاً يحب الله ورسوله، ويحبه الله ورسوله، يفتح الله على يديه</w:t>
      </w:r>
      <w:r>
        <w:rPr>
          <w:rFonts w:hint="cs"/>
          <w:rtl/>
        </w:rPr>
        <w:t xml:space="preserve"> ))</w:t>
      </w:r>
    </w:p>
    <w:p w:rsidR="00516993" w:rsidRDefault="00D46DAF" w:rsidP="00753827">
      <w:pPr>
        <w:rPr>
          <w:rtl/>
        </w:rPr>
      </w:pPr>
      <w:r>
        <w:t>“Эртага байроқни шундай кишига бераманки, у Аллоҳ ва Расулини яхши кўради, Аллоҳ ва Расули ҳам уни яхши кўради. Аллоҳ унинг қўлларида фатҳ</w:t>
      </w:r>
      <w:r w:rsidR="00753827">
        <w:t>ни</w:t>
      </w:r>
      <w:r>
        <w:t xml:space="preserve"> насиб қилади”. Одамлар тунни байроқ кимга берилар экан деб, ўз фикрларини айтиб ўзаро суҳбатлашиш билан кечирдилар. (Тонг отгач), у зот: “Али ибн Абу Толиб қаерда?”, дедилар. </w:t>
      </w:r>
      <w:r w:rsidR="00113510">
        <w:t>Унинг кўзлари оғриб тургани айтилди. У кишига одам жўнатилиб, бошлаб келинди. У зот (соллаллоҳу алайҳи</w:t>
      </w:r>
      <w:r w:rsidR="00753827">
        <w:t xml:space="preserve"> ва саллам) унинг кўзларига тупладилар ва</w:t>
      </w:r>
      <w:r w:rsidR="00113510">
        <w:t xml:space="preserve"> ҳаққига дуо қилдилар. Шунда ҳеч бир оғриқ бўлмагани янглиғ соғайди. У зот унга байроқни бердилар ва шундай дедилар:</w:t>
      </w:r>
    </w:p>
    <w:p w:rsidR="000E315D" w:rsidRDefault="00113510" w:rsidP="00113510">
      <w:pPr>
        <w:pStyle w:val="a9"/>
        <w:bidi/>
        <w:rPr>
          <w:rFonts w:asciiTheme="minorHAnsi" w:hAnsiTheme="minorHAnsi"/>
        </w:rPr>
      </w:pPr>
      <w:r>
        <w:rPr>
          <w:rFonts w:hint="cs"/>
          <w:rtl/>
        </w:rPr>
        <w:lastRenderedPageBreak/>
        <w:t xml:space="preserve">(( </w:t>
      </w:r>
      <w:r w:rsidR="000E315D" w:rsidRPr="00411F85">
        <w:rPr>
          <w:rtl/>
        </w:rPr>
        <w:t>انفذ على رسلك حتى تنزل بساحتهم، ثم ادعهم إلى الإسلام وأخبرهم بما يجب عليهم من حق الله تعالى فيه، فوالله لأن يهدي الله بك رجلاً واحداً، خير لك من حمر النعم</w:t>
      </w:r>
      <w:r>
        <w:rPr>
          <w:rFonts w:hint="cs"/>
          <w:rtl/>
        </w:rPr>
        <w:t xml:space="preserve"> ))</w:t>
      </w:r>
    </w:p>
    <w:p w:rsidR="00113510" w:rsidRDefault="00113510" w:rsidP="00753827">
      <w:r>
        <w:t>“Уларнинг (яқинидаги) жойга тушгунингча секин-шошмай боргин, сўнгра уларни Исломга даъват қил ва зиммаларида вожиб б</w:t>
      </w:r>
      <w:r w:rsidR="00753827">
        <w:t>ў</w:t>
      </w:r>
      <w:r>
        <w:t>лган Аллоҳнинг ҳаққини билдир. Аллоҳга қасамки, Аллоҳ сен туфайли бир кишини ҳидоят қилиши сен учун қизил туялар (га эга бўлишинг)дан ҳам яхшироқдир”.</w:t>
      </w:r>
      <w:r>
        <w:rPr>
          <w:rStyle w:val="FootnoteReference"/>
        </w:rPr>
        <w:footnoteReference w:id="4"/>
      </w:r>
    </w:p>
    <w:p w:rsidR="004D7DB2" w:rsidRDefault="004D7DB2" w:rsidP="004D7DB2">
      <w:pPr>
        <w:pStyle w:val="ab"/>
      </w:pPr>
      <w:r>
        <w:t>Бобдан олинадиган масалалар:</w:t>
      </w:r>
    </w:p>
    <w:p w:rsidR="004D7DB2" w:rsidRDefault="00964A06" w:rsidP="00964A06">
      <w:pPr>
        <w:pStyle w:val="ListParagraph"/>
        <w:numPr>
          <w:ilvl w:val="0"/>
          <w:numId w:val="23"/>
        </w:numPr>
      </w:pPr>
      <w:r>
        <w:t>Аллоҳга даъват қилиш Пайғамбар соллаллоҳу алайҳи ва салламга эргашган кишиларнинг йўлидир.</w:t>
      </w:r>
    </w:p>
    <w:p w:rsidR="00964A06" w:rsidRDefault="00964A06" w:rsidP="00964A06">
      <w:pPr>
        <w:pStyle w:val="ListParagraph"/>
        <w:numPr>
          <w:ilvl w:val="0"/>
          <w:numId w:val="23"/>
        </w:numPr>
      </w:pPr>
      <w:r>
        <w:t>Ихлосга эътибор бериш. Негаки, кўпчилик ҳаққа даъват қилаяпман, дея ўзига (яъни, ўз жамоати, ўз фикри ва гуруҳига) чорлайди.</w:t>
      </w:r>
    </w:p>
    <w:p w:rsidR="001A2BF5" w:rsidRDefault="001A2BF5" w:rsidP="00DB0438">
      <w:pPr>
        <w:pStyle w:val="ListParagraph"/>
        <w:numPr>
          <w:ilvl w:val="0"/>
          <w:numId w:val="23"/>
        </w:numPr>
      </w:pPr>
      <w:r>
        <w:t>Аниқ ҳужжат фарзлардан</w:t>
      </w:r>
      <w:r w:rsidR="00E87682">
        <w:t xml:space="preserve"> ҳисобланади.</w:t>
      </w:r>
    </w:p>
    <w:p w:rsidR="00E87682" w:rsidRDefault="00E87682" w:rsidP="00C025B1">
      <w:pPr>
        <w:pStyle w:val="ListParagraph"/>
        <w:numPr>
          <w:ilvl w:val="0"/>
          <w:numId w:val="23"/>
        </w:numPr>
      </w:pPr>
      <w:r>
        <w:t>Тавҳиднинг гўзал аломатларидан бири Аллоҳ таоло</w:t>
      </w:r>
      <w:r w:rsidR="00753827">
        <w:t>-</w:t>
      </w:r>
      <w:r>
        <w:t xml:space="preserve">ни </w:t>
      </w:r>
      <w:r w:rsidR="00C025B1">
        <w:t>нолойиқ васфлардан (мушрикларнинг ҳақоратлар</w:t>
      </w:r>
      <w:r w:rsidR="00753827">
        <w:t>-</w:t>
      </w:r>
      <w:r w:rsidR="00C025B1">
        <w:t>дан) поклашликдир.</w:t>
      </w:r>
    </w:p>
    <w:p w:rsidR="00C025B1" w:rsidRDefault="00C025B1" w:rsidP="00C025B1">
      <w:pPr>
        <w:pStyle w:val="ListParagraph"/>
        <w:numPr>
          <w:ilvl w:val="0"/>
          <w:numId w:val="23"/>
        </w:numPr>
      </w:pPr>
      <w:r>
        <w:t>Ширкнинг хунук тарафларидан бири Аллоҳни нолойиқ васфлар билан сифатлашдир.</w:t>
      </w:r>
    </w:p>
    <w:p w:rsidR="00C025B1" w:rsidRDefault="00C025B1" w:rsidP="00C025B1">
      <w:pPr>
        <w:pStyle w:val="ListParagraph"/>
        <w:numPr>
          <w:ilvl w:val="0"/>
          <w:numId w:val="23"/>
        </w:numPr>
      </w:pPr>
      <w:r>
        <w:t>Яна муҳим масалалардан бири мусулмоннинг агарчи ширк қилмаётган бўлса ҳам мушриклардан бирига айланиб қолмаслиги учун улардан узоқ юриши.</w:t>
      </w:r>
    </w:p>
    <w:p w:rsidR="00C025B1" w:rsidRDefault="00C025B1" w:rsidP="00C025B1">
      <w:pPr>
        <w:pStyle w:val="ListParagraph"/>
        <w:numPr>
          <w:ilvl w:val="0"/>
          <w:numId w:val="23"/>
        </w:numPr>
      </w:pPr>
      <w:r>
        <w:t>Тавҳид — илк вожиб амалдир.</w:t>
      </w:r>
    </w:p>
    <w:p w:rsidR="00C025B1" w:rsidRDefault="00C025B1" w:rsidP="00C025B1">
      <w:pPr>
        <w:pStyle w:val="ListParagraph"/>
        <w:numPr>
          <w:ilvl w:val="0"/>
          <w:numId w:val="23"/>
        </w:numPr>
      </w:pPr>
      <w:r>
        <w:t>Барча нарсадан, ҳатто намоздан ҳам олдин тавҳидга чақириш</w:t>
      </w:r>
      <w:r w:rsidR="00C33891">
        <w:t>дан бошлаш</w:t>
      </w:r>
      <w:r>
        <w:t>.</w:t>
      </w:r>
    </w:p>
    <w:p w:rsidR="00C025B1" w:rsidRDefault="00C33891" w:rsidP="00C025B1">
      <w:pPr>
        <w:pStyle w:val="ListParagraph"/>
        <w:numPr>
          <w:ilvl w:val="0"/>
          <w:numId w:val="23"/>
        </w:numPr>
      </w:pPr>
      <w:r>
        <w:lastRenderedPageBreak/>
        <w:t xml:space="preserve">Аллоҳни яккалашнинг маъноси, “Аллоҳдан ўзга ҳақ илоҳ йўқ”, дея гувоҳлик беришнинг </w:t>
      </w:r>
      <w:r w:rsidR="00091D2A">
        <w:t xml:space="preserve">айни </w:t>
      </w:r>
      <w:r>
        <w:t>маъноси</w:t>
      </w:r>
      <w:r w:rsidR="00091D2A">
        <w:t>-</w:t>
      </w:r>
      <w:r>
        <w:t>дир</w:t>
      </w:r>
      <w:r w:rsidR="00091D2A">
        <w:t>.</w:t>
      </w:r>
    </w:p>
    <w:p w:rsidR="00091D2A" w:rsidRDefault="00091D2A" w:rsidP="00C025B1">
      <w:pPr>
        <w:pStyle w:val="ListParagraph"/>
        <w:numPr>
          <w:ilvl w:val="0"/>
          <w:numId w:val="23"/>
        </w:numPr>
      </w:pPr>
      <w:r>
        <w:t>Инсон аҳли китобдан бўлсада шаҳодат калимасини билмаслиги, ёки билсада унга (унинг вожиб ва тақозоларига) амал қилмаслиги мумкин.</w:t>
      </w:r>
    </w:p>
    <w:p w:rsidR="00091D2A" w:rsidRDefault="00091D2A" w:rsidP="00C025B1">
      <w:pPr>
        <w:pStyle w:val="ListParagraph"/>
        <w:numPr>
          <w:ilvl w:val="0"/>
          <w:numId w:val="23"/>
        </w:numPr>
      </w:pPr>
      <w:r>
        <w:t>Босқичма-босқич таълим беришнинг аҳамияти.</w:t>
      </w:r>
    </w:p>
    <w:p w:rsidR="00091D2A" w:rsidRDefault="00091D2A" w:rsidP="00091D2A">
      <w:pPr>
        <w:pStyle w:val="ListParagraph"/>
        <w:numPr>
          <w:ilvl w:val="0"/>
          <w:numId w:val="23"/>
        </w:numPr>
      </w:pPr>
      <w:r>
        <w:t>Таълимни энг муҳим нарсадан бошлаш.</w:t>
      </w:r>
    </w:p>
    <w:p w:rsidR="00091D2A" w:rsidRDefault="00091D2A" w:rsidP="00C025B1">
      <w:pPr>
        <w:pStyle w:val="ListParagraph"/>
        <w:numPr>
          <w:ilvl w:val="0"/>
          <w:numId w:val="23"/>
        </w:numPr>
      </w:pPr>
      <w:r>
        <w:t>Закот бериладиган ўрин.</w:t>
      </w:r>
    </w:p>
    <w:p w:rsidR="00091D2A" w:rsidRDefault="00091D2A" w:rsidP="00C025B1">
      <w:pPr>
        <w:pStyle w:val="ListParagraph"/>
        <w:numPr>
          <w:ilvl w:val="0"/>
          <w:numId w:val="23"/>
        </w:numPr>
      </w:pPr>
      <w:r>
        <w:t>Олим</w:t>
      </w:r>
      <w:r w:rsidR="0025786B">
        <w:t>нинг</w:t>
      </w:r>
      <w:r>
        <w:t xml:space="preserve"> таълим олувчидаги шубҳани аритиши.</w:t>
      </w:r>
    </w:p>
    <w:p w:rsidR="00091D2A" w:rsidRDefault="0025786B" w:rsidP="00C025B1">
      <w:pPr>
        <w:pStyle w:val="ListParagraph"/>
        <w:numPr>
          <w:ilvl w:val="0"/>
          <w:numId w:val="23"/>
        </w:numPr>
      </w:pPr>
      <w:r>
        <w:t>Закот молларидан энг яхшиларини олишдан қайта</w:t>
      </w:r>
      <w:r w:rsidR="00753827">
        <w:t>-</w:t>
      </w:r>
      <w:r>
        <w:t>рилгандир.</w:t>
      </w:r>
    </w:p>
    <w:p w:rsidR="0025786B" w:rsidRDefault="00BA73F0" w:rsidP="00C025B1">
      <w:pPr>
        <w:pStyle w:val="ListParagraph"/>
        <w:numPr>
          <w:ilvl w:val="0"/>
          <w:numId w:val="23"/>
        </w:numPr>
      </w:pPr>
      <w:r>
        <w:t>Мазлумнинг дуосидан сақланиш.</w:t>
      </w:r>
    </w:p>
    <w:p w:rsidR="00BA73F0" w:rsidRDefault="00BA73F0" w:rsidP="00BA73F0">
      <w:pPr>
        <w:pStyle w:val="ListParagraph"/>
        <w:numPr>
          <w:ilvl w:val="0"/>
          <w:numId w:val="23"/>
        </w:numPr>
      </w:pPr>
      <w:r>
        <w:t>Мазлумнинг дуоси рад этилмаслиги ҳақида хабар берилганлиги.</w:t>
      </w:r>
    </w:p>
    <w:p w:rsidR="00BA73F0" w:rsidRDefault="00BA73F0" w:rsidP="00BA73F0">
      <w:pPr>
        <w:pStyle w:val="ListParagraph"/>
        <w:numPr>
          <w:ilvl w:val="0"/>
          <w:numId w:val="23"/>
        </w:numPr>
      </w:pPr>
      <w:r>
        <w:t>Расуллар саййиди ва авлиёлар йўлбошчиси соллал-лоҳу алайҳи ва саллам бошларига машаққат ва очлик келиши ва (умматлари ичида) вабо тарқалиши тавҳиднинг далолатларидандир.</w:t>
      </w:r>
    </w:p>
    <w:p w:rsidR="00BA73F0" w:rsidRDefault="00B70482" w:rsidP="00B70482">
      <w:pPr>
        <w:pStyle w:val="ListParagraph"/>
        <w:numPr>
          <w:ilvl w:val="0"/>
          <w:numId w:val="23"/>
        </w:numPr>
      </w:pPr>
      <w:r>
        <w:t>“Эртага байроқни шундай кишига бераман ...”, деган сўзлари пайғамбарлик аломатларидан биридир.</w:t>
      </w:r>
    </w:p>
    <w:p w:rsidR="00B70482" w:rsidRDefault="00B70482" w:rsidP="00B70482">
      <w:pPr>
        <w:pStyle w:val="ListParagraph"/>
        <w:numPr>
          <w:ilvl w:val="0"/>
          <w:numId w:val="23"/>
        </w:numPr>
      </w:pPr>
      <w:r>
        <w:t>Али разияллоҳу анҳунинг кўзларига тупуриб қўйиш</w:t>
      </w:r>
      <w:r w:rsidR="00753827">
        <w:t>-</w:t>
      </w:r>
      <w:r>
        <w:t>лари ҳам пайғамбарлик аломатларидан биридир.</w:t>
      </w:r>
    </w:p>
    <w:p w:rsidR="00B70482" w:rsidRDefault="00B70482" w:rsidP="00B70482">
      <w:pPr>
        <w:pStyle w:val="ListParagraph"/>
        <w:numPr>
          <w:ilvl w:val="0"/>
          <w:numId w:val="23"/>
        </w:numPr>
      </w:pPr>
      <w:r>
        <w:t>Али разияллоҳу анҳунинг фазилатлари.</w:t>
      </w:r>
    </w:p>
    <w:p w:rsidR="00B70482" w:rsidRDefault="00B70482" w:rsidP="00B70482">
      <w:pPr>
        <w:pStyle w:val="ListParagraph"/>
        <w:numPr>
          <w:ilvl w:val="0"/>
          <w:numId w:val="23"/>
        </w:numPr>
      </w:pPr>
      <w:r>
        <w:t>Ўша тунда (байроқ кимга берилар экан?, дея) қизғин суҳбат қурган ва фатҳ хушхабари билан машғул бўлиб чиққан саҳобаларнинг фазилатлари.</w:t>
      </w:r>
    </w:p>
    <w:p w:rsidR="00B70482" w:rsidRDefault="00B70482" w:rsidP="00B70482">
      <w:pPr>
        <w:pStyle w:val="ListParagraph"/>
        <w:numPr>
          <w:ilvl w:val="0"/>
          <w:numId w:val="23"/>
        </w:numPr>
      </w:pPr>
      <w:r>
        <w:t>Тақдирга иймон келтириш, зеро, байроқ ҳаракат қилган кишига берилмай, ҳаракат қилмаган (</w:t>
      </w:r>
      <w:r w:rsidR="00753827">
        <w:t xml:space="preserve">ҳатто </w:t>
      </w:r>
      <w:r>
        <w:t>бу ҳақида билмаган) кишига берилди.</w:t>
      </w:r>
    </w:p>
    <w:p w:rsidR="00B70482" w:rsidRDefault="00B70482" w:rsidP="00B70482">
      <w:pPr>
        <w:pStyle w:val="ListParagraph"/>
        <w:numPr>
          <w:ilvl w:val="0"/>
          <w:numId w:val="23"/>
        </w:numPr>
      </w:pPr>
      <w:r>
        <w:t>У зотнинг: “Секин-шошмай боргин”, деган сўзлари</w:t>
      </w:r>
      <w:r w:rsidR="00753827">
        <w:t>-</w:t>
      </w:r>
      <w:r>
        <w:t>даги одоб.</w:t>
      </w:r>
    </w:p>
    <w:p w:rsidR="00B70482" w:rsidRDefault="007E2DBA" w:rsidP="00B70482">
      <w:pPr>
        <w:pStyle w:val="ListParagraph"/>
        <w:numPr>
          <w:ilvl w:val="0"/>
          <w:numId w:val="23"/>
        </w:numPr>
      </w:pPr>
      <w:r>
        <w:t>Уруш очишдан олдин Исломга даъват қилиш.</w:t>
      </w:r>
    </w:p>
    <w:p w:rsidR="007E2DBA" w:rsidRDefault="007E2DBA" w:rsidP="00B70482">
      <w:pPr>
        <w:pStyle w:val="ListParagraph"/>
        <w:numPr>
          <w:ilvl w:val="0"/>
          <w:numId w:val="23"/>
        </w:numPr>
      </w:pPr>
      <w:r>
        <w:t>Исломга даъват қилингач, уруш очишнинг машруъ эканлиги.</w:t>
      </w:r>
    </w:p>
    <w:p w:rsidR="007E2DBA" w:rsidRDefault="007E2DBA" w:rsidP="007E2DBA">
      <w:pPr>
        <w:pStyle w:val="ListParagraph"/>
        <w:numPr>
          <w:ilvl w:val="0"/>
          <w:numId w:val="23"/>
        </w:numPr>
      </w:pPr>
      <w:r>
        <w:lastRenderedPageBreak/>
        <w:t>У зотнинг: “зиммаларида вожиб бўлган Аллоҳнинг ҳаққини билдир”, деган сўзларига кўра ҳикмат билан даъват қилиш.</w:t>
      </w:r>
    </w:p>
    <w:p w:rsidR="007E2DBA" w:rsidRDefault="007E2DBA" w:rsidP="007E2DBA">
      <w:pPr>
        <w:pStyle w:val="ListParagraph"/>
        <w:numPr>
          <w:ilvl w:val="0"/>
          <w:numId w:val="23"/>
        </w:numPr>
      </w:pPr>
      <w:r>
        <w:t>Аллоҳ таолонинг Исломдаги ҳаққини билиш.</w:t>
      </w:r>
    </w:p>
    <w:p w:rsidR="007E2DBA" w:rsidRDefault="007E2DBA" w:rsidP="007E2DBA">
      <w:pPr>
        <w:pStyle w:val="ListParagraph"/>
        <w:numPr>
          <w:ilvl w:val="0"/>
          <w:numId w:val="23"/>
        </w:numPr>
      </w:pPr>
      <w:r>
        <w:t>Бир кишининг ҳидоятига сабаб бўлган кишининг савоби.</w:t>
      </w:r>
    </w:p>
    <w:p w:rsidR="005666DC" w:rsidRPr="005666DC" w:rsidRDefault="007E2DBA" w:rsidP="005D57E1">
      <w:pPr>
        <w:pStyle w:val="ListParagraph"/>
        <w:numPr>
          <w:ilvl w:val="0"/>
          <w:numId w:val="23"/>
        </w:numPr>
      </w:pPr>
      <w:r>
        <w:t>Фатво бераркан қасам ичиш.</w:t>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C4A" w:rsidRDefault="008C5C4A" w:rsidP="00E32771">
      <w:pPr>
        <w:spacing w:after="0" w:line="240" w:lineRule="auto"/>
      </w:pPr>
      <w:r>
        <w:separator/>
      </w:r>
    </w:p>
  </w:endnote>
  <w:endnote w:type="continuationSeparator" w:id="0">
    <w:p w:rsidR="008C5C4A" w:rsidRDefault="008C5C4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embedRegular r:id="rId1" w:fontKey="{E8D89DCF-FE2A-42F6-BD95-6116DC86EA04}"/>
  </w:font>
  <w:font w:name="Times New Roman">
    <w:panose1 w:val="02020603050405020304"/>
    <w:charset w:val="00"/>
    <w:family w:val="roman"/>
    <w:pitch w:val="variable"/>
    <w:sig w:usb0="E0002AFF" w:usb1="00007843" w:usb2="00000001" w:usb3="00000000" w:csb0="000001FF" w:csb1="00000000"/>
    <w:embedRegular r:id="rId2" w:fontKey="{84C26BC5-A96C-4DA8-9892-DC5F38485401}"/>
    <w:embedBold r:id="rId3" w:fontKey="{A92EC05B-6837-436B-B8DC-FF3777D6BFF7}"/>
    <w:embedItalic r:id="rId4" w:fontKey="{FE9F5D62-6384-4070-A539-EC3681149489}"/>
    <w:embedBoldItalic r:id="rId5" w:fontKey="{E7DC4A7D-AB0C-40D7-89AC-57818114F55D}"/>
  </w:font>
  <w:font w:name="Courier New">
    <w:panose1 w:val="02070309020205020404"/>
    <w:charset w:val="00"/>
    <w:family w:val="modern"/>
    <w:pitch w:val="fixed"/>
    <w:sig w:usb0="E0002AFF" w:usb1="40007843" w:usb2="00000001" w:usb3="00000000" w:csb0="000001FF" w:csb1="00000000"/>
    <w:embedRegular r:id="rId6" w:fontKey="{3DEF04D6-1D3B-4F77-9548-E2357E7E724D}"/>
  </w:font>
  <w:font w:name="Symbol">
    <w:panose1 w:val="05050102010706020507"/>
    <w:charset w:val="00"/>
    <w:family w:val="swiss"/>
    <w:pitch w:val="variable"/>
    <w:sig w:usb0="00000203" w:usb1="10000000" w:usb2="00000000" w:usb3="00000000" w:csb0="80000005" w:csb1="00000000"/>
    <w:embedRegular r:id="rId7" w:fontKey="{601C5B48-C030-4630-AD6D-355DEBF77376}"/>
  </w:font>
  <w:font w:name="PT Serif">
    <w:altName w:val="Times New Roman"/>
    <w:charset w:val="CC"/>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embedRegular r:id="rId8" w:fontKey="{140B0AD2-9746-49A2-A5F4-0163D53F269B}"/>
    <w:embedBold r:id="rId9" w:fontKey="{69FC9D83-EF3C-4BD0-8925-39847C75A2E6}"/>
  </w:font>
  <w:font w:name="Wingdings 2">
    <w:panose1 w:val="05020102010507070707"/>
    <w:charset w:val="02"/>
    <w:family w:val="roman"/>
    <w:pitch w:val="variable"/>
    <w:sig w:usb0="00000000" w:usb1="10000000" w:usb2="00000000" w:usb3="00000000" w:csb0="80000000" w:csb1="00000000"/>
    <w:embedRegular r:id="rId10" w:fontKey="{7AB42FFD-34EF-4CC8-B97F-74A4A4993644}"/>
  </w:font>
  <w:font w:name="Arial">
    <w:panose1 w:val="020B0604020202020204"/>
    <w:charset w:val="00"/>
    <w:family w:val="swiss"/>
    <w:pitch w:val="variable"/>
    <w:sig w:usb0="E0002AFF" w:usb1="00007843" w:usb2="00000001" w:usb3="00000000" w:csb0="000001FF" w:csb1="00000000"/>
    <w:embedRegular r:id="rId11" w:fontKey="{6A1F5250-0290-458B-AB7E-A7FC50A88A60}"/>
    <w:embedBold r:id="rId12" w:fontKey="{23162E4F-2202-45BB-818F-36C153088D4C}"/>
  </w:font>
  <w:font w:name="Calibri Light">
    <w:panose1 w:val="020F0302020204030204"/>
    <w:charset w:val="00"/>
    <w:family w:val="swiss"/>
    <w:pitch w:val="variable"/>
    <w:sig w:usb0="A00002EF" w:usb1="4000207B" w:usb2="00000000" w:usb3="00000000" w:csb0="0000019F" w:csb1="00000000"/>
    <w:embedRegular r:id="rId13" w:fontKey="{EC488B5D-DA4D-40B9-B8E9-EDBC6E9D6A9E}"/>
    <w:embedBold r:id="rId14" w:fontKey="{425A642F-E36F-4360-8864-C63296F4AEB1}"/>
    <w:embedBoldItalic r:id="rId15" w:fontKey="{F2CBA017-3CB8-4117-B10E-642D5AC4F239}"/>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CC"/>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embedRegular r:id="rId16" w:fontKey="{C2E2A52A-1351-4C5C-AA7B-CF35ADBB520E}"/>
    <w:embedBold r:id="rId17" w:fontKey="{1CCB26F0-78A5-423D-AD36-7BD5D6D1010A}"/>
  </w:font>
  <w:font w:name="Simplified Arabic">
    <w:panose1 w:val="02010000000000000000"/>
    <w:charset w:val="B2"/>
    <w:family w:val="auto"/>
    <w:pitch w:val="variable"/>
    <w:sig w:usb0="00002001" w:usb1="00000000" w:usb2="00000000" w:usb3="00000000" w:csb0="00000040" w:csb1="00000000"/>
    <w:embedBold r:id="rId18" w:fontKey="{2E6767BB-52E1-432E-BA35-B2AF9F037278}"/>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668467102"/>
      <w:docPartObj>
        <w:docPartGallery w:val="Page Numbers (Bottom of Page)"/>
        <w:docPartUnique/>
      </w:docPartObj>
    </w:sdtPr>
    <w:sdtEndPr>
      <w:rPr>
        <w:noProof/>
      </w:rPr>
    </w:sdtEndPr>
    <w:sdtContent>
      <w:p w:rsidR="0099327F" w:rsidRDefault="0099327F">
        <w:pPr>
          <w:pStyle w:val="Footer"/>
          <w:jc w:val="center"/>
        </w:pPr>
        <w:r>
          <w:rPr>
            <w:noProof w:val="0"/>
          </w:rPr>
          <w:fldChar w:fldCharType="begin"/>
        </w:r>
        <w:r>
          <w:instrText xml:space="preserve"> PAGE   \* MERGEFORMAT </w:instrText>
        </w:r>
        <w:r>
          <w:rPr>
            <w:noProof w:val="0"/>
          </w:rPr>
          <w:fldChar w:fldCharType="separate"/>
        </w:r>
        <w:r w:rsidR="008E2244">
          <w:t>6</w:t>
        </w:r>
        <w:r>
          <w:fldChar w:fldCharType="end"/>
        </w:r>
      </w:p>
    </w:sdtContent>
  </w:sdt>
  <w:p w:rsidR="0099327F" w:rsidRDefault="00993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C4A" w:rsidRDefault="008C5C4A" w:rsidP="00184B62">
      <w:pPr>
        <w:spacing w:after="0" w:line="240" w:lineRule="auto"/>
      </w:pPr>
      <w:r>
        <w:separator/>
      </w:r>
    </w:p>
  </w:footnote>
  <w:footnote w:type="continuationSeparator" w:id="0">
    <w:p w:rsidR="008C5C4A" w:rsidRDefault="008C5C4A" w:rsidP="00223B3B">
      <w:pPr>
        <w:spacing w:after="0" w:line="240" w:lineRule="auto"/>
      </w:pPr>
      <w:r>
        <w:continuationSeparator/>
      </w:r>
    </w:p>
  </w:footnote>
  <w:footnote w:type="continuationNotice" w:id="1">
    <w:p w:rsidR="008C5C4A" w:rsidRDefault="008C5C4A" w:rsidP="00223B3B">
      <w:pPr>
        <w:spacing w:after="0" w:line="240" w:lineRule="auto"/>
      </w:pPr>
    </w:p>
  </w:footnote>
  <w:footnote w:id="2">
    <w:p w:rsidR="003D2BA7" w:rsidRDefault="003D2BA7" w:rsidP="00EB3344">
      <w:pPr>
        <w:pStyle w:val="FootnoteText"/>
      </w:pPr>
      <w:r>
        <w:rPr>
          <w:rStyle w:val="FootnoteReference"/>
        </w:rPr>
        <w:footnoteRef/>
      </w:r>
      <w:r>
        <w:t xml:space="preserve"> </w:t>
      </w:r>
      <w:r w:rsidR="00EB3344">
        <w:t>Юсуф</w:t>
      </w:r>
      <w:r>
        <w:t>: 1</w:t>
      </w:r>
      <w:r w:rsidR="00EB3344">
        <w:t>08</w:t>
      </w:r>
      <w:r>
        <w:t>.</w:t>
      </w:r>
    </w:p>
  </w:footnote>
  <w:footnote w:id="3">
    <w:p w:rsidR="00516993" w:rsidRDefault="00516993">
      <w:pPr>
        <w:pStyle w:val="FootnoteText"/>
      </w:pPr>
      <w:r>
        <w:rPr>
          <w:rStyle w:val="FootnoteReference"/>
        </w:rPr>
        <w:footnoteRef/>
      </w:r>
      <w:r>
        <w:t xml:space="preserve"> Бухорий (3/160) ва Муслим (1/50).</w:t>
      </w:r>
    </w:p>
  </w:footnote>
  <w:footnote w:id="4">
    <w:p w:rsidR="00113510" w:rsidRDefault="00113510" w:rsidP="004D7DB2">
      <w:pPr>
        <w:pStyle w:val="FootnoteText"/>
      </w:pPr>
      <w:r>
        <w:rPr>
          <w:rStyle w:val="FootnoteReference"/>
        </w:rPr>
        <w:footnoteRef/>
      </w:r>
      <w:r>
        <w:t xml:space="preserve"> Бухорий (3/1</w:t>
      </w:r>
      <w:r w:rsidR="004D7DB2">
        <w:t>34</w:t>
      </w:r>
      <w:r>
        <w:t>) ва Муслим (</w:t>
      </w:r>
      <w:r w:rsidR="004D7DB2">
        <w:t>4</w:t>
      </w:r>
      <w:r>
        <w:t>/</w:t>
      </w:r>
      <w:r w:rsidR="004D7DB2">
        <w:t>1872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9D" w:rsidRDefault="009F349D">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9D" w:rsidRDefault="0052398A">
    <w:pPr>
      <w:pStyle w:val="Header"/>
      <w:rPr>
        <w:lang w:bidi="ar-EG"/>
      </w:rPr>
    </w:pPr>
    <w:r>
      <w:rPr>
        <w:lang w:val="en-US" w:bidi="ta-IN"/>
      </w:rPr>
      <w:drawing>
        <wp:anchor distT="0" distB="0" distL="114300" distR="114300" simplePos="0" relativeHeight="251686912" behindDoc="0" locked="0" layoutInCell="1" allowOverlap="1" wp14:anchorId="6901CD93" wp14:editId="05386F73">
          <wp:simplePos x="0" y="0"/>
          <wp:positionH relativeFrom="margin">
            <wp:align>center</wp:align>
          </wp:positionH>
          <wp:positionV relativeFrom="paragraph">
            <wp:posOffset>-119388</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15:restartNumberingAfterBreak="0">
    <w:nsid w:val="12015160"/>
    <w:multiLevelType w:val="hybridMultilevel"/>
    <w:tmpl w:val="C6F42CB0"/>
    <w:lvl w:ilvl="0" w:tplc="D8F013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 w15:restartNumberingAfterBreak="0">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22264890"/>
    <w:multiLevelType w:val="hybridMultilevel"/>
    <w:tmpl w:val="9D868B42"/>
    <w:lvl w:ilvl="0" w:tplc="22DA7F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7" w15:restartNumberingAfterBreak="0">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CCD720F"/>
    <w:multiLevelType w:val="hybridMultilevel"/>
    <w:tmpl w:val="CC8EDBC4"/>
    <w:lvl w:ilvl="0" w:tplc="7CCC27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1" w15:restartNumberingAfterBreak="0">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6"/>
  </w:num>
  <w:num w:numId="2">
    <w:abstractNumId w:val="2"/>
  </w:num>
  <w:num w:numId="3">
    <w:abstractNumId w:val="3"/>
  </w:num>
  <w:num w:numId="4">
    <w:abstractNumId w:val="12"/>
  </w:num>
  <w:num w:numId="5">
    <w:abstractNumId w:val="0"/>
  </w:num>
  <w:num w:numId="6">
    <w:abstractNumId w:val="15"/>
  </w:num>
  <w:num w:numId="7">
    <w:abstractNumId w:val="18"/>
  </w:num>
  <w:num w:numId="8">
    <w:abstractNumId w:val="21"/>
  </w:num>
  <w:num w:numId="9">
    <w:abstractNumId w:val="9"/>
  </w:num>
  <w:num w:numId="10">
    <w:abstractNumId w:val="13"/>
  </w:num>
  <w:num w:numId="11">
    <w:abstractNumId w:val="14"/>
  </w:num>
  <w:num w:numId="12">
    <w:abstractNumId w:val="6"/>
  </w:num>
  <w:num w:numId="13">
    <w:abstractNumId w:val="10"/>
  </w:num>
  <w:num w:numId="14">
    <w:abstractNumId w:val="11"/>
  </w:num>
  <w:num w:numId="15">
    <w:abstractNumId w:val="17"/>
  </w:num>
  <w:num w:numId="16">
    <w:abstractNumId w:val="7"/>
  </w:num>
  <w:num w:numId="17">
    <w:abstractNumId w:val="22"/>
  </w:num>
  <w:num w:numId="18">
    <w:abstractNumId w:val="4"/>
  </w:num>
  <w:num w:numId="19">
    <w:abstractNumId w:val="20"/>
  </w:num>
  <w:num w:numId="20">
    <w:abstractNumId w:val="19"/>
  </w:num>
  <w:num w:numId="21">
    <w:abstractNumId w:val="5"/>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885"/>
    <w:rsid w:val="00001EBA"/>
    <w:rsid w:val="00003606"/>
    <w:rsid w:val="000043E4"/>
    <w:rsid w:val="00010A11"/>
    <w:rsid w:val="00014BC9"/>
    <w:rsid w:val="000152FC"/>
    <w:rsid w:val="00033D60"/>
    <w:rsid w:val="000352C4"/>
    <w:rsid w:val="00037ED1"/>
    <w:rsid w:val="000465FD"/>
    <w:rsid w:val="000539DC"/>
    <w:rsid w:val="00062738"/>
    <w:rsid w:val="00083EB1"/>
    <w:rsid w:val="0008627A"/>
    <w:rsid w:val="000863D9"/>
    <w:rsid w:val="000871CA"/>
    <w:rsid w:val="00091D2A"/>
    <w:rsid w:val="00092F00"/>
    <w:rsid w:val="000A53B5"/>
    <w:rsid w:val="000A6307"/>
    <w:rsid w:val="000A6BE0"/>
    <w:rsid w:val="000B04DD"/>
    <w:rsid w:val="000B098C"/>
    <w:rsid w:val="000B19AA"/>
    <w:rsid w:val="000B6BBA"/>
    <w:rsid w:val="000C074F"/>
    <w:rsid w:val="000C08C8"/>
    <w:rsid w:val="000C286C"/>
    <w:rsid w:val="000C2B16"/>
    <w:rsid w:val="000C3AC6"/>
    <w:rsid w:val="000D5816"/>
    <w:rsid w:val="000E03C7"/>
    <w:rsid w:val="000E315D"/>
    <w:rsid w:val="000E449A"/>
    <w:rsid w:val="000F1640"/>
    <w:rsid w:val="000F3131"/>
    <w:rsid w:val="000F4F5E"/>
    <w:rsid w:val="001031DF"/>
    <w:rsid w:val="0010383C"/>
    <w:rsid w:val="00104A41"/>
    <w:rsid w:val="00110627"/>
    <w:rsid w:val="00112736"/>
    <w:rsid w:val="00113510"/>
    <w:rsid w:val="00116A76"/>
    <w:rsid w:val="00122DCD"/>
    <w:rsid w:val="0012551A"/>
    <w:rsid w:val="00130645"/>
    <w:rsid w:val="00137725"/>
    <w:rsid w:val="00147860"/>
    <w:rsid w:val="001504E3"/>
    <w:rsid w:val="00152E92"/>
    <w:rsid w:val="0015762B"/>
    <w:rsid w:val="00160026"/>
    <w:rsid w:val="00160273"/>
    <w:rsid w:val="00162EB3"/>
    <w:rsid w:val="001704D4"/>
    <w:rsid w:val="00171C08"/>
    <w:rsid w:val="00180E40"/>
    <w:rsid w:val="001810EC"/>
    <w:rsid w:val="00184B62"/>
    <w:rsid w:val="00187D3B"/>
    <w:rsid w:val="001905AC"/>
    <w:rsid w:val="00191801"/>
    <w:rsid w:val="001A0D79"/>
    <w:rsid w:val="001A14D8"/>
    <w:rsid w:val="001A2BF5"/>
    <w:rsid w:val="001A6DD6"/>
    <w:rsid w:val="001A7AFA"/>
    <w:rsid w:val="001B15D7"/>
    <w:rsid w:val="001B62E9"/>
    <w:rsid w:val="001B64B9"/>
    <w:rsid w:val="001B7823"/>
    <w:rsid w:val="001C7D03"/>
    <w:rsid w:val="001D3485"/>
    <w:rsid w:val="001D3DA4"/>
    <w:rsid w:val="001D5A38"/>
    <w:rsid w:val="001E56AA"/>
    <w:rsid w:val="001F277B"/>
    <w:rsid w:val="001F3EE1"/>
    <w:rsid w:val="001F4E86"/>
    <w:rsid w:val="001F7230"/>
    <w:rsid w:val="001F783D"/>
    <w:rsid w:val="002073C4"/>
    <w:rsid w:val="00210E02"/>
    <w:rsid w:val="002219E3"/>
    <w:rsid w:val="00222500"/>
    <w:rsid w:val="00223B3B"/>
    <w:rsid w:val="0022439D"/>
    <w:rsid w:val="0023307B"/>
    <w:rsid w:val="00236AF6"/>
    <w:rsid w:val="00245DB5"/>
    <w:rsid w:val="00246AB7"/>
    <w:rsid w:val="00246D9D"/>
    <w:rsid w:val="0025152D"/>
    <w:rsid w:val="00254DCE"/>
    <w:rsid w:val="0025786B"/>
    <w:rsid w:val="00260863"/>
    <w:rsid w:val="00267C61"/>
    <w:rsid w:val="00270AE8"/>
    <w:rsid w:val="00273E23"/>
    <w:rsid w:val="002767B2"/>
    <w:rsid w:val="00287E7C"/>
    <w:rsid w:val="002927BD"/>
    <w:rsid w:val="00297072"/>
    <w:rsid w:val="00297FDC"/>
    <w:rsid w:val="002A2EE3"/>
    <w:rsid w:val="002B2E7A"/>
    <w:rsid w:val="002B2FF1"/>
    <w:rsid w:val="002B5E92"/>
    <w:rsid w:val="002B662B"/>
    <w:rsid w:val="002B6ECC"/>
    <w:rsid w:val="002C09FA"/>
    <w:rsid w:val="002C69F4"/>
    <w:rsid w:val="002D1CED"/>
    <w:rsid w:val="002D31E2"/>
    <w:rsid w:val="002D4BAD"/>
    <w:rsid w:val="002D7382"/>
    <w:rsid w:val="002F33BF"/>
    <w:rsid w:val="002F3E6B"/>
    <w:rsid w:val="002F48D7"/>
    <w:rsid w:val="003049C2"/>
    <w:rsid w:val="003072B2"/>
    <w:rsid w:val="00317B3C"/>
    <w:rsid w:val="00320541"/>
    <w:rsid w:val="0032305E"/>
    <w:rsid w:val="003238D3"/>
    <w:rsid w:val="0033404E"/>
    <w:rsid w:val="00336196"/>
    <w:rsid w:val="00347608"/>
    <w:rsid w:val="00357B1F"/>
    <w:rsid w:val="003641C8"/>
    <w:rsid w:val="003771FE"/>
    <w:rsid w:val="00380375"/>
    <w:rsid w:val="003821BD"/>
    <w:rsid w:val="00386E7C"/>
    <w:rsid w:val="00387495"/>
    <w:rsid w:val="00394EDE"/>
    <w:rsid w:val="003A03D1"/>
    <w:rsid w:val="003B1501"/>
    <w:rsid w:val="003B4A8D"/>
    <w:rsid w:val="003B4CB4"/>
    <w:rsid w:val="003B6B6A"/>
    <w:rsid w:val="003C39B9"/>
    <w:rsid w:val="003C5AEC"/>
    <w:rsid w:val="003C7714"/>
    <w:rsid w:val="003D0693"/>
    <w:rsid w:val="003D2BA7"/>
    <w:rsid w:val="003E1AC6"/>
    <w:rsid w:val="003F285F"/>
    <w:rsid w:val="003F326E"/>
    <w:rsid w:val="003F51CC"/>
    <w:rsid w:val="00403224"/>
    <w:rsid w:val="00403D41"/>
    <w:rsid w:val="0041702F"/>
    <w:rsid w:val="0041781A"/>
    <w:rsid w:val="00436DD4"/>
    <w:rsid w:val="00445BEF"/>
    <w:rsid w:val="00447B55"/>
    <w:rsid w:val="004501F8"/>
    <w:rsid w:val="004541E4"/>
    <w:rsid w:val="0045772D"/>
    <w:rsid w:val="00464EEF"/>
    <w:rsid w:val="004660DE"/>
    <w:rsid w:val="0048789C"/>
    <w:rsid w:val="00492A0E"/>
    <w:rsid w:val="00494415"/>
    <w:rsid w:val="004C1156"/>
    <w:rsid w:val="004C2F52"/>
    <w:rsid w:val="004D7DB2"/>
    <w:rsid w:val="004E07E1"/>
    <w:rsid w:val="004E2AD6"/>
    <w:rsid w:val="004E38A0"/>
    <w:rsid w:val="004E78EF"/>
    <w:rsid w:val="004F37B3"/>
    <w:rsid w:val="004F44C5"/>
    <w:rsid w:val="0050516E"/>
    <w:rsid w:val="00511C60"/>
    <w:rsid w:val="00515991"/>
    <w:rsid w:val="005162C7"/>
    <w:rsid w:val="00516993"/>
    <w:rsid w:val="0051777F"/>
    <w:rsid w:val="00517F1D"/>
    <w:rsid w:val="00521D13"/>
    <w:rsid w:val="0052398A"/>
    <w:rsid w:val="00541577"/>
    <w:rsid w:val="005429D2"/>
    <w:rsid w:val="0054527A"/>
    <w:rsid w:val="00550E07"/>
    <w:rsid w:val="00555A6D"/>
    <w:rsid w:val="00556722"/>
    <w:rsid w:val="005666DC"/>
    <w:rsid w:val="00573B8F"/>
    <w:rsid w:val="005745EE"/>
    <w:rsid w:val="00575281"/>
    <w:rsid w:val="00576FC7"/>
    <w:rsid w:val="005813E9"/>
    <w:rsid w:val="005844A4"/>
    <w:rsid w:val="0058544F"/>
    <w:rsid w:val="005920CE"/>
    <w:rsid w:val="005968B5"/>
    <w:rsid w:val="005A20CA"/>
    <w:rsid w:val="005A2707"/>
    <w:rsid w:val="005A3817"/>
    <w:rsid w:val="005A6229"/>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66AA4"/>
    <w:rsid w:val="00672DC6"/>
    <w:rsid w:val="00674E9C"/>
    <w:rsid w:val="00683AA0"/>
    <w:rsid w:val="00683E1A"/>
    <w:rsid w:val="00685CD5"/>
    <w:rsid w:val="006879E4"/>
    <w:rsid w:val="006935D0"/>
    <w:rsid w:val="0069533C"/>
    <w:rsid w:val="00697BA6"/>
    <w:rsid w:val="006B1FDF"/>
    <w:rsid w:val="006B3875"/>
    <w:rsid w:val="006B44BE"/>
    <w:rsid w:val="006B4F4B"/>
    <w:rsid w:val="006C030F"/>
    <w:rsid w:val="006C3696"/>
    <w:rsid w:val="006E51D0"/>
    <w:rsid w:val="006F184B"/>
    <w:rsid w:val="006F2351"/>
    <w:rsid w:val="006F35C1"/>
    <w:rsid w:val="006F3B5D"/>
    <w:rsid w:val="006F449C"/>
    <w:rsid w:val="00701DEB"/>
    <w:rsid w:val="00706668"/>
    <w:rsid w:val="00706780"/>
    <w:rsid w:val="007156D7"/>
    <w:rsid w:val="007159D6"/>
    <w:rsid w:val="00717FAE"/>
    <w:rsid w:val="00726E1E"/>
    <w:rsid w:val="00730705"/>
    <w:rsid w:val="0073224B"/>
    <w:rsid w:val="007467D4"/>
    <w:rsid w:val="00753827"/>
    <w:rsid w:val="00753D3E"/>
    <w:rsid w:val="00756A89"/>
    <w:rsid w:val="00767E71"/>
    <w:rsid w:val="0077162A"/>
    <w:rsid w:val="0078152A"/>
    <w:rsid w:val="00786E69"/>
    <w:rsid w:val="00790C62"/>
    <w:rsid w:val="007A2736"/>
    <w:rsid w:val="007A4E36"/>
    <w:rsid w:val="007B5F9D"/>
    <w:rsid w:val="007B7977"/>
    <w:rsid w:val="007C0D3E"/>
    <w:rsid w:val="007C2702"/>
    <w:rsid w:val="007C5626"/>
    <w:rsid w:val="007C6464"/>
    <w:rsid w:val="007D0A7A"/>
    <w:rsid w:val="007D3C94"/>
    <w:rsid w:val="007D6D96"/>
    <w:rsid w:val="007E1A8B"/>
    <w:rsid w:val="007E2751"/>
    <w:rsid w:val="007E2DBA"/>
    <w:rsid w:val="007E5889"/>
    <w:rsid w:val="007E70EB"/>
    <w:rsid w:val="007F2741"/>
    <w:rsid w:val="007F32D9"/>
    <w:rsid w:val="00803771"/>
    <w:rsid w:val="00803AD1"/>
    <w:rsid w:val="00810649"/>
    <w:rsid w:val="00814452"/>
    <w:rsid w:val="008210B3"/>
    <w:rsid w:val="008210CD"/>
    <w:rsid w:val="00822138"/>
    <w:rsid w:val="00822379"/>
    <w:rsid w:val="00823604"/>
    <w:rsid w:val="0082755F"/>
    <w:rsid w:val="008329F7"/>
    <w:rsid w:val="00834A37"/>
    <w:rsid w:val="00840C06"/>
    <w:rsid w:val="00844B34"/>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C5C4A"/>
    <w:rsid w:val="008C7C2E"/>
    <w:rsid w:val="008D58F4"/>
    <w:rsid w:val="008D705C"/>
    <w:rsid w:val="008D70C8"/>
    <w:rsid w:val="008E0B8C"/>
    <w:rsid w:val="008E0EC6"/>
    <w:rsid w:val="008E2038"/>
    <w:rsid w:val="008E2244"/>
    <w:rsid w:val="008E4293"/>
    <w:rsid w:val="008F3BE1"/>
    <w:rsid w:val="008F6488"/>
    <w:rsid w:val="00900FD3"/>
    <w:rsid w:val="00901176"/>
    <w:rsid w:val="0090314E"/>
    <w:rsid w:val="0090385D"/>
    <w:rsid w:val="00910AF4"/>
    <w:rsid w:val="00911808"/>
    <w:rsid w:val="00911D1F"/>
    <w:rsid w:val="009144B9"/>
    <w:rsid w:val="00915D80"/>
    <w:rsid w:val="00921BAE"/>
    <w:rsid w:val="00927973"/>
    <w:rsid w:val="00935947"/>
    <w:rsid w:val="00942922"/>
    <w:rsid w:val="00944C90"/>
    <w:rsid w:val="00946892"/>
    <w:rsid w:val="00946C8E"/>
    <w:rsid w:val="00950F07"/>
    <w:rsid w:val="00956D99"/>
    <w:rsid w:val="00960C48"/>
    <w:rsid w:val="009624B1"/>
    <w:rsid w:val="00964A06"/>
    <w:rsid w:val="00992B39"/>
    <w:rsid w:val="0099327F"/>
    <w:rsid w:val="009967F9"/>
    <w:rsid w:val="009A6F47"/>
    <w:rsid w:val="009C0E60"/>
    <w:rsid w:val="009C6B29"/>
    <w:rsid w:val="009C6BC0"/>
    <w:rsid w:val="009C6C24"/>
    <w:rsid w:val="009D03B3"/>
    <w:rsid w:val="009D3110"/>
    <w:rsid w:val="009E402A"/>
    <w:rsid w:val="009E6699"/>
    <w:rsid w:val="009F0258"/>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52D99"/>
    <w:rsid w:val="00A5451D"/>
    <w:rsid w:val="00A57ADF"/>
    <w:rsid w:val="00A61E5C"/>
    <w:rsid w:val="00A73A13"/>
    <w:rsid w:val="00A761C0"/>
    <w:rsid w:val="00A852EF"/>
    <w:rsid w:val="00A85691"/>
    <w:rsid w:val="00A95647"/>
    <w:rsid w:val="00A95AD9"/>
    <w:rsid w:val="00AA10E9"/>
    <w:rsid w:val="00AA1156"/>
    <w:rsid w:val="00AA7EC2"/>
    <w:rsid w:val="00AB577C"/>
    <w:rsid w:val="00AC20C8"/>
    <w:rsid w:val="00AC645A"/>
    <w:rsid w:val="00AD3A57"/>
    <w:rsid w:val="00AE5A0A"/>
    <w:rsid w:val="00AF150C"/>
    <w:rsid w:val="00AF47EA"/>
    <w:rsid w:val="00AF6AB2"/>
    <w:rsid w:val="00B02781"/>
    <w:rsid w:val="00B063A1"/>
    <w:rsid w:val="00B11AA4"/>
    <w:rsid w:val="00B15DBC"/>
    <w:rsid w:val="00B17359"/>
    <w:rsid w:val="00B21534"/>
    <w:rsid w:val="00B3510F"/>
    <w:rsid w:val="00B36428"/>
    <w:rsid w:val="00B424C1"/>
    <w:rsid w:val="00B4528D"/>
    <w:rsid w:val="00B5057D"/>
    <w:rsid w:val="00B50A3A"/>
    <w:rsid w:val="00B5382D"/>
    <w:rsid w:val="00B5413D"/>
    <w:rsid w:val="00B54B72"/>
    <w:rsid w:val="00B55AC6"/>
    <w:rsid w:val="00B60023"/>
    <w:rsid w:val="00B603BD"/>
    <w:rsid w:val="00B70482"/>
    <w:rsid w:val="00B71399"/>
    <w:rsid w:val="00B7695A"/>
    <w:rsid w:val="00B8081A"/>
    <w:rsid w:val="00B820AA"/>
    <w:rsid w:val="00B841BE"/>
    <w:rsid w:val="00B95CD3"/>
    <w:rsid w:val="00B9797B"/>
    <w:rsid w:val="00BA456F"/>
    <w:rsid w:val="00BA474B"/>
    <w:rsid w:val="00BA73F0"/>
    <w:rsid w:val="00BA7BAC"/>
    <w:rsid w:val="00BB34E0"/>
    <w:rsid w:val="00BD190F"/>
    <w:rsid w:val="00BF04A9"/>
    <w:rsid w:val="00BF148C"/>
    <w:rsid w:val="00BF543D"/>
    <w:rsid w:val="00C00D41"/>
    <w:rsid w:val="00C025B1"/>
    <w:rsid w:val="00C03201"/>
    <w:rsid w:val="00C15590"/>
    <w:rsid w:val="00C1565C"/>
    <w:rsid w:val="00C22E49"/>
    <w:rsid w:val="00C3245F"/>
    <w:rsid w:val="00C33891"/>
    <w:rsid w:val="00C37C22"/>
    <w:rsid w:val="00C408EE"/>
    <w:rsid w:val="00C43C9C"/>
    <w:rsid w:val="00C470D5"/>
    <w:rsid w:val="00C47596"/>
    <w:rsid w:val="00C61DDB"/>
    <w:rsid w:val="00C72BD4"/>
    <w:rsid w:val="00C76CDE"/>
    <w:rsid w:val="00C83141"/>
    <w:rsid w:val="00C851BC"/>
    <w:rsid w:val="00C8622B"/>
    <w:rsid w:val="00C95DC3"/>
    <w:rsid w:val="00CA16AD"/>
    <w:rsid w:val="00CB0C29"/>
    <w:rsid w:val="00CC3577"/>
    <w:rsid w:val="00CD267E"/>
    <w:rsid w:val="00CD4735"/>
    <w:rsid w:val="00CD59CD"/>
    <w:rsid w:val="00CE1CE3"/>
    <w:rsid w:val="00CE2129"/>
    <w:rsid w:val="00CE330E"/>
    <w:rsid w:val="00CE4D54"/>
    <w:rsid w:val="00CE7191"/>
    <w:rsid w:val="00CE7A91"/>
    <w:rsid w:val="00CF0AE1"/>
    <w:rsid w:val="00CF0EED"/>
    <w:rsid w:val="00CF7ADB"/>
    <w:rsid w:val="00D01E5B"/>
    <w:rsid w:val="00D0582D"/>
    <w:rsid w:val="00D06CFA"/>
    <w:rsid w:val="00D101DA"/>
    <w:rsid w:val="00D10C2B"/>
    <w:rsid w:val="00D22429"/>
    <w:rsid w:val="00D22A1C"/>
    <w:rsid w:val="00D238C0"/>
    <w:rsid w:val="00D45FB2"/>
    <w:rsid w:val="00D46176"/>
    <w:rsid w:val="00D46DAF"/>
    <w:rsid w:val="00D473E6"/>
    <w:rsid w:val="00D479B3"/>
    <w:rsid w:val="00D56D00"/>
    <w:rsid w:val="00D67DFC"/>
    <w:rsid w:val="00D730BC"/>
    <w:rsid w:val="00D82DCA"/>
    <w:rsid w:val="00D833D4"/>
    <w:rsid w:val="00D849A2"/>
    <w:rsid w:val="00D85A5F"/>
    <w:rsid w:val="00D87E42"/>
    <w:rsid w:val="00D906E6"/>
    <w:rsid w:val="00D9244B"/>
    <w:rsid w:val="00D95FC8"/>
    <w:rsid w:val="00D96701"/>
    <w:rsid w:val="00DA3A3C"/>
    <w:rsid w:val="00DA51D9"/>
    <w:rsid w:val="00DB44ED"/>
    <w:rsid w:val="00DC2ABF"/>
    <w:rsid w:val="00DC3EAD"/>
    <w:rsid w:val="00DC6A8E"/>
    <w:rsid w:val="00DC72B0"/>
    <w:rsid w:val="00DD1EDB"/>
    <w:rsid w:val="00DD1F3D"/>
    <w:rsid w:val="00DE09A8"/>
    <w:rsid w:val="00DE2E29"/>
    <w:rsid w:val="00DE5862"/>
    <w:rsid w:val="00DE747E"/>
    <w:rsid w:val="00DF218E"/>
    <w:rsid w:val="00E00B5F"/>
    <w:rsid w:val="00E05E92"/>
    <w:rsid w:val="00E1042A"/>
    <w:rsid w:val="00E10E3E"/>
    <w:rsid w:val="00E231E0"/>
    <w:rsid w:val="00E25D4B"/>
    <w:rsid w:val="00E26264"/>
    <w:rsid w:val="00E27E57"/>
    <w:rsid w:val="00E30123"/>
    <w:rsid w:val="00E30FC4"/>
    <w:rsid w:val="00E3147C"/>
    <w:rsid w:val="00E32771"/>
    <w:rsid w:val="00E338CA"/>
    <w:rsid w:val="00E361A3"/>
    <w:rsid w:val="00E3745F"/>
    <w:rsid w:val="00E43F56"/>
    <w:rsid w:val="00E46D54"/>
    <w:rsid w:val="00E51009"/>
    <w:rsid w:val="00E531CC"/>
    <w:rsid w:val="00E55863"/>
    <w:rsid w:val="00E61565"/>
    <w:rsid w:val="00E6359E"/>
    <w:rsid w:val="00E644CD"/>
    <w:rsid w:val="00E6795C"/>
    <w:rsid w:val="00E75F0A"/>
    <w:rsid w:val="00E8013D"/>
    <w:rsid w:val="00E83142"/>
    <w:rsid w:val="00E84D85"/>
    <w:rsid w:val="00E84E57"/>
    <w:rsid w:val="00E87682"/>
    <w:rsid w:val="00EA461E"/>
    <w:rsid w:val="00EA49AA"/>
    <w:rsid w:val="00EB3344"/>
    <w:rsid w:val="00EB54FB"/>
    <w:rsid w:val="00EB6A67"/>
    <w:rsid w:val="00EB6EA5"/>
    <w:rsid w:val="00ED08CB"/>
    <w:rsid w:val="00EE2C83"/>
    <w:rsid w:val="00EE5A20"/>
    <w:rsid w:val="00EE60A0"/>
    <w:rsid w:val="00EF0C20"/>
    <w:rsid w:val="00EF48D5"/>
    <w:rsid w:val="00EF49C4"/>
    <w:rsid w:val="00EF4DB5"/>
    <w:rsid w:val="00EF7F62"/>
    <w:rsid w:val="00F03004"/>
    <w:rsid w:val="00F04156"/>
    <w:rsid w:val="00F05770"/>
    <w:rsid w:val="00F060DC"/>
    <w:rsid w:val="00F2420A"/>
    <w:rsid w:val="00F3173B"/>
    <w:rsid w:val="00F43676"/>
    <w:rsid w:val="00F43A46"/>
    <w:rsid w:val="00F47B08"/>
    <w:rsid w:val="00F53469"/>
    <w:rsid w:val="00F63F91"/>
    <w:rsid w:val="00F66922"/>
    <w:rsid w:val="00F67E10"/>
    <w:rsid w:val="00F7375C"/>
    <w:rsid w:val="00F80820"/>
    <w:rsid w:val="00F81396"/>
    <w:rsid w:val="00F83C47"/>
    <w:rsid w:val="00F86D46"/>
    <w:rsid w:val="00FA4311"/>
    <w:rsid w:val="00FA4396"/>
    <w:rsid w:val="00FB2C51"/>
    <w:rsid w:val="00FC1C21"/>
    <w:rsid w:val="00FD02F9"/>
    <w:rsid w:val="00FD2BBF"/>
    <w:rsid w:val="00FD552F"/>
    <w:rsid w:val="00FE088E"/>
    <w:rsid w:val="00FE0AB6"/>
    <w:rsid w:val="00FE1A75"/>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3251D6-817F-4065-988C-75CB8D43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F48D7"/>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BA7BAC"/>
    <w:pPr>
      <w:spacing w:before="12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BA7BAC"/>
    <w:pPr>
      <w:spacing w:before="1300" w:after="0" w:line="240" w:lineRule="auto"/>
      <w:jc w:val="center"/>
    </w:pPr>
    <w:rPr>
      <w:rFonts w:ascii="Times New Roman" w:hAnsi="Times New Roman" w:cs="Times New Roman"/>
      <w:b/>
      <w:bCs/>
      <w:noProof/>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A7BAC"/>
    <w:pPr>
      <w:spacing w:after="480"/>
      <w:jc w:val="center"/>
    </w:pPr>
    <w:rPr>
      <w:rFonts w:ascii="Times New Roman" w:hAnsi="Times New Roman" w:cs="Times New Roman"/>
      <w:b/>
      <w:bCs/>
      <w:noProof/>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A7BAC"/>
    <w:pPr>
      <w:spacing w:after="120"/>
      <w:jc w:val="center"/>
    </w:pPr>
    <w:rPr>
      <w:rFonts w:ascii="Times New Roman" w:hAnsi="Times New Roman" w:cs="Times New Roman"/>
      <w:b/>
      <w:bCs/>
      <w:sz w:val="28"/>
      <w:szCs w:val="28"/>
      <w:lang w:bidi="ar-EG"/>
    </w:rPr>
  </w:style>
  <w:style w:type="paragraph" w:customStyle="1" w:styleId="a4">
    <w:name w:val="Сарлавҳа"/>
    <w:qFormat/>
    <w:rsid w:val="000E315D"/>
    <w:pPr>
      <w:keepNext/>
      <w:spacing w:before="600" w:after="240"/>
      <w:jc w:val="center"/>
    </w:pPr>
    <w:rPr>
      <w:rFonts w:ascii="Times New Roman" w:hAnsi="Times New Roman" w:cs="Times New Roman"/>
      <w:b/>
      <w:bCs/>
      <w:sz w:val="24"/>
      <w:szCs w:val="24"/>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1D3DA4"/>
    <w:pPr>
      <w:spacing w:before="160" w:after="120" w:line="276" w:lineRule="auto"/>
      <w:ind w:left="170" w:right="170"/>
      <w:jc w:val="both"/>
    </w:pPr>
    <w:rPr>
      <w:rFonts w:ascii="KFGQPC Uthman Taha Naskh" w:hAnsi="KFGQPC Uthman Taha Naskh" w:cs="KFGQPC Uthman Taha Naskh"/>
      <w:noProof/>
      <w:sz w:val="26"/>
      <w:szCs w:val="26"/>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BA7BAC"/>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 w:type="paragraph" w:customStyle="1" w:styleId="ac">
    <w:name w:val="китоб номи арабик"/>
    <w:rsid w:val="00BA7BAC"/>
    <w:pPr>
      <w:bidi/>
      <w:spacing w:before="1560" w:after="120" w:line="168" w:lineRule="auto"/>
      <w:jc w:val="center"/>
    </w:pPr>
    <w:rPr>
      <w:rFonts w:ascii="KFGQPC Uthman Taha Naskh" w:hAnsi="KFGQPC Uthman Taha Naskh" w:cs="KFGQPC Uthman Taha Naskh"/>
      <w:b/>
      <w:bCs/>
      <w:noProof/>
      <w:sz w:val="44"/>
      <w:szCs w:val="44"/>
      <w:lang w:val="uz-Cyrl-UZ" w:bidi="ar-EG"/>
    </w:rPr>
  </w:style>
  <w:style w:type="paragraph" w:customStyle="1" w:styleId="Style1">
    <w:name w:val="Style1"/>
    <w:basedOn w:val="aa"/>
    <w:rsid w:val="00E46D54"/>
    <w:pPr>
      <w:bidi/>
      <w:spacing w:after="240"/>
    </w:pPr>
    <w:rPr>
      <w:rFonts w:ascii="KFGQPC Uthman Taha Naskh" w:hAnsi="KFGQPC Uthman Taha Naskh" w:cs="KFGQPC Uthman Taha Naskh"/>
      <w:sz w:val="22"/>
      <w:szCs w:val="22"/>
    </w:rPr>
  </w:style>
  <w:style w:type="paragraph" w:customStyle="1" w:styleId="Style2">
    <w:name w:val="Style2"/>
    <w:basedOn w:val="a1"/>
    <w:rsid w:val="00E46D54"/>
    <w:pPr>
      <w:bidi/>
      <w:spacing w:after="600"/>
    </w:pPr>
    <w:rPr>
      <w:rFonts w:ascii="KFGQPC Uthman Taha Naskh" w:hAnsi="KFGQPC Uthman Taha Naskh" w:cs="KFGQPC Uthman Taha Naskh"/>
    </w:rPr>
  </w:style>
  <w:style w:type="paragraph" w:customStyle="1" w:styleId="Style3">
    <w:name w:val="Style3"/>
    <w:basedOn w:val="a3"/>
    <w:rsid w:val="00E46D54"/>
    <w:pPr>
      <w:bidi/>
      <w:spacing w:after="0" w:line="240" w:lineRule="auto"/>
    </w:pPr>
    <w:rPr>
      <w:rFonts w:ascii="KFGQPC Uthman Taha Naskh" w:hAnsi="KFGQPC Uthman Taha Naskh" w:cs="KFGQPC Uthman Taha Naskh"/>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F9F4E-095D-4F1B-AB4C-DB360F66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8</Pages>
  <Words>787</Words>
  <Characters>4709</Characters>
  <Application>Microsoft Office Word</Application>
  <DocSecurity>0</DocSecurity>
  <Lines>138</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“Лаа илаҳа иллаллоҳ” шаҳодатига даъват қилиш</vt:lpstr>
      <vt:lpstr>Яхши кўришдаги ширк</vt:lpstr>
    </vt:vector>
  </TitlesOfParts>
  <Manager/>
  <Company>islamhouse.com</Company>
  <LinksUpToDate>false</LinksUpToDate>
  <CharactersWithSpaces>5438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“Лаа илаҳа иллаллоҳ” шаҳодатига даъват қилиш</dc:title>
  <dc:subject>“Лаа илаҳа иллаллоҳ” шаҳодатига даъват қилиш</dc:subject>
  <dc:creator>Шайх Муҳаммад ибн Абдулваҳҳоб _x000b_ат-Тамимий</dc:creator>
  <cp:keywords>“Лаа илаҳа иллаллоҳ” шаҳодатига даъват қилиш</cp:keywords>
  <dc:description>“Лаа илаҳа иллаллоҳ” шаҳодатига даъват қилиш</dc:description>
  <cp:lastModifiedBy>Mahmoud</cp:lastModifiedBy>
  <cp:revision>13</cp:revision>
  <cp:lastPrinted>2017-04-11T19:04:00Z</cp:lastPrinted>
  <dcterms:created xsi:type="dcterms:W3CDTF">2017-04-11T19:07:00Z</dcterms:created>
  <dcterms:modified xsi:type="dcterms:W3CDTF">2017-04-16T09:01:00Z</dcterms:modified>
  <cp:category/>
</cp:coreProperties>
</file>