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0087" w:rsidRDefault="00077527" w:rsidP="00077527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</w:rPr>
      </w:pPr>
      <w:r>
        <w:rPr>
          <w:rFonts w:asciiTheme="majorBidi" w:hAnsiTheme="majorBidi" w:cstheme="majorBidi"/>
          <w:color w:val="205B83"/>
          <w:sz w:val="72"/>
          <w:szCs w:val="72"/>
        </w:rPr>
        <w:t>Пайғамбаримизнинг икки ҳайит</w:t>
      </w:r>
      <w:r w:rsidR="00657A0C">
        <w:rPr>
          <w:rFonts w:asciiTheme="majorBidi" w:hAnsiTheme="majorBidi" w:cstheme="majorBidi"/>
          <w:color w:val="205B83"/>
          <w:sz w:val="72"/>
          <w:szCs w:val="72"/>
        </w:rPr>
        <w:t xml:space="preserve"> </w:t>
      </w:r>
      <w:r w:rsidR="005C6472">
        <w:rPr>
          <w:rFonts w:asciiTheme="majorBidi" w:hAnsiTheme="majorBidi" w:cstheme="majorBidi"/>
          <w:color w:val="205B83"/>
          <w:sz w:val="72"/>
          <w:szCs w:val="72"/>
        </w:rPr>
        <w:t>намоз</w:t>
      </w:r>
      <w:r w:rsidR="00657A0C">
        <w:rPr>
          <w:rFonts w:asciiTheme="majorBidi" w:hAnsiTheme="majorBidi" w:cstheme="majorBidi"/>
          <w:color w:val="205B83"/>
          <w:sz w:val="72"/>
          <w:szCs w:val="72"/>
        </w:rPr>
        <w:t>и</w:t>
      </w:r>
      <w:r w:rsidR="005C6472">
        <w:rPr>
          <w:rFonts w:asciiTheme="majorBidi" w:hAnsiTheme="majorBidi" w:cstheme="majorBidi"/>
          <w:color w:val="205B83"/>
          <w:sz w:val="72"/>
          <w:szCs w:val="72"/>
        </w:rPr>
        <w:t>даги</w:t>
      </w:r>
      <w:r w:rsidR="007B5139">
        <w:rPr>
          <w:rFonts w:asciiTheme="majorBidi" w:hAnsiTheme="majorBidi" w:cstheme="majorBidi"/>
          <w:color w:val="205B83"/>
          <w:sz w:val="72"/>
          <w:szCs w:val="72"/>
        </w:rPr>
        <w:t xml:space="preserve"> </w:t>
      </w:r>
      <w:r w:rsidR="005C6472">
        <w:rPr>
          <w:rFonts w:asciiTheme="majorBidi" w:hAnsiTheme="majorBidi" w:cstheme="majorBidi"/>
          <w:color w:val="205B83"/>
          <w:sz w:val="72"/>
          <w:szCs w:val="72"/>
        </w:rPr>
        <w:t>суннат</w:t>
      </w:r>
      <w:r w:rsidR="007B5139">
        <w:rPr>
          <w:rFonts w:asciiTheme="majorBidi" w:hAnsiTheme="majorBidi" w:cstheme="majorBidi"/>
          <w:color w:val="205B83"/>
          <w:sz w:val="72"/>
          <w:szCs w:val="72"/>
        </w:rPr>
        <w:t>лари</w:t>
      </w:r>
    </w:p>
    <w:p w:rsidR="00A03054" w:rsidRPr="00B20087" w:rsidRDefault="00B20087" w:rsidP="007B5139">
      <w:pPr>
        <w:spacing w:line="240" w:lineRule="auto"/>
        <w:ind w:firstLine="113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  <w:r w:rsidRPr="00B20087">
        <w:rPr>
          <w:color w:val="1F4E79" w:themeColor="accent1" w:themeShade="80"/>
          <w:lang w:bidi="ar-EG"/>
        </w:rPr>
        <w:t>«</w:t>
      </w:r>
      <w:r w:rsidR="007B5139">
        <w:rPr>
          <w:color w:val="1F4E79" w:themeColor="accent1" w:themeShade="80"/>
          <w:lang w:bidi="ar-EG"/>
        </w:rPr>
        <w:t xml:space="preserve">Ҳадю </w:t>
      </w:r>
      <w:r w:rsidRPr="00B20087">
        <w:rPr>
          <w:color w:val="1F4E79" w:themeColor="accent1" w:themeShade="80"/>
          <w:lang w:bidi="ar-EG"/>
        </w:rPr>
        <w:t>Му</w:t>
      </w:r>
      <w:r w:rsidR="007B5139">
        <w:rPr>
          <w:color w:val="1F4E79" w:themeColor="accent1" w:themeShade="80"/>
          <w:lang w:bidi="ar-EG"/>
        </w:rPr>
        <w:t>ҳаммад соллаллоҳу алайҳи ва саллам фи ибадатиҳи ва муъамалатиҳи ва ахлақиҳи</w:t>
      </w:r>
      <w:r w:rsidRPr="00B20087">
        <w:rPr>
          <w:color w:val="1F4E79" w:themeColor="accent1" w:themeShade="80"/>
          <w:lang w:bidi="ar-EG"/>
        </w:rPr>
        <w:t>» китобидан иқтибос</w:t>
      </w:r>
    </w:p>
    <w:p w:rsidR="00A03054" w:rsidRPr="00FB184A" w:rsidRDefault="007A6AC7" w:rsidP="00413648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72"/>
          <w:szCs w:val="50"/>
          <w:rtl/>
          <w:lang w:bidi="ar-EG"/>
        </w:rPr>
      </w:pPr>
      <w:r>
        <w:rPr>
          <w:rFonts w:asciiTheme="majorBidi" w:hAnsiTheme="majorBidi" w:hint="cs"/>
          <w:sz w:val="72"/>
          <w:szCs w:val="50"/>
          <w:rtl/>
          <w:lang w:bidi="ar-EG"/>
        </w:rPr>
        <w:t>هدي</w:t>
      </w:r>
      <w:r w:rsidR="00413648">
        <w:rPr>
          <w:rFonts w:asciiTheme="majorBidi" w:hAnsiTheme="majorBidi" w:hint="cs"/>
          <w:sz w:val="72"/>
          <w:szCs w:val="50"/>
          <w:rtl/>
          <w:lang w:bidi="ar-EG"/>
        </w:rPr>
        <w:t xml:space="preserve"> النبي</w:t>
      </w:r>
      <w:r>
        <w:rPr>
          <w:rFonts w:asciiTheme="majorBidi" w:hAnsiTheme="majorBidi" w:hint="cs"/>
          <w:sz w:val="72"/>
          <w:szCs w:val="50"/>
          <w:rtl/>
          <w:lang w:bidi="ar-EG"/>
        </w:rPr>
        <w:t xml:space="preserve"> صلى الله عليه وسلم في ال</w:t>
      </w:r>
      <w:r w:rsidR="00077527">
        <w:rPr>
          <w:rFonts w:asciiTheme="majorBidi" w:hAnsiTheme="majorBidi" w:hint="cs"/>
          <w:sz w:val="72"/>
          <w:szCs w:val="50"/>
          <w:rtl/>
          <w:lang w:bidi="ar-EG"/>
        </w:rPr>
        <w:t>عيدين</w:t>
      </w:r>
      <w:r w:rsidR="00FE4409" w:rsidRPr="00FB184A">
        <w:rPr>
          <w:rFonts w:asciiTheme="majorBidi" w:hAnsiTheme="majorBidi" w:cs="KFGQPC Uthman Taha Naskh"/>
          <w:sz w:val="72"/>
          <w:szCs w:val="50"/>
          <w:lang w:bidi="ar-EG"/>
        </w:rPr>
        <w:br/>
      </w:r>
      <w:r w:rsidR="00B20087" w:rsidRPr="00FB184A">
        <w:rPr>
          <w:rFonts w:asciiTheme="majorBidi" w:hAnsiTheme="majorBidi" w:hint="cs"/>
          <w:sz w:val="36"/>
          <w:rtl/>
          <w:lang w:bidi="ar-EG"/>
        </w:rPr>
        <w:t>مقالة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hint="cs"/>
          <w:sz w:val="36"/>
          <w:rtl/>
          <w:lang w:bidi="ar-EG"/>
        </w:rPr>
        <w:t>مقتبسة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hint="cs"/>
          <w:sz w:val="36"/>
          <w:rtl/>
          <w:lang w:bidi="ar-EG"/>
        </w:rPr>
        <w:t>من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B20087" w:rsidRPr="00FB184A">
        <w:rPr>
          <w:rFonts w:asciiTheme="majorBidi" w:hAnsiTheme="majorBidi" w:hint="cs"/>
          <w:sz w:val="36"/>
          <w:rtl/>
          <w:lang w:bidi="ar-EG"/>
        </w:rPr>
        <w:t>كتاب</w:t>
      </w:r>
      <w:r w:rsidR="00B20087" w:rsidRPr="00FB184A">
        <w:rPr>
          <w:rFonts w:asciiTheme="majorBidi" w:hAnsiTheme="majorBidi" w:cs="KFGQPC Uthman Taha Naskh"/>
          <w:sz w:val="36"/>
          <w:rtl/>
          <w:lang w:bidi="ar-EG"/>
        </w:rPr>
        <w:t xml:space="preserve"> </w:t>
      </w:r>
      <w:r w:rsidR="00AF2B90" w:rsidRPr="00AF2B90">
        <w:rPr>
          <w:rFonts w:asciiTheme="majorBidi" w:hAnsiTheme="majorBidi" w:cstheme="majorBidi"/>
          <w:sz w:val="36"/>
          <w:rtl/>
          <w:lang w:bidi="ar-EG"/>
        </w:rPr>
        <w:t>"</w:t>
      </w:r>
      <w:r>
        <w:rPr>
          <w:rFonts w:asciiTheme="majorBidi" w:hAnsiTheme="majorBidi" w:hint="cs"/>
          <w:sz w:val="36"/>
          <w:rtl/>
          <w:lang w:bidi="ar-EG"/>
        </w:rPr>
        <w:t>هدي محمد صلى الله عليه وسلم في عبادته ومعاملاته وأخلاقه</w:t>
      </w:r>
      <w:r w:rsidR="00AF2B90">
        <w:rPr>
          <w:rFonts w:asciiTheme="majorBidi" w:hAnsiTheme="majorBidi" w:hint="cs"/>
          <w:sz w:val="36"/>
          <w:rtl/>
          <w:lang w:bidi="ar-EG"/>
        </w:rPr>
        <w:t>"</w:t>
      </w:r>
    </w:p>
    <w:p w:rsidR="00A03054" w:rsidRPr="00DF7E4B" w:rsidRDefault="00FE4409" w:rsidP="00FB184A">
      <w:pPr>
        <w:ind w:firstLine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3EF3C81E" wp14:editId="2950F25A">
            <wp:simplePos x="0" y="0"/>
            <wp:positionH relativeFrom="margin">
              <wp:posOffset>1084106</wp:posOffset>
            </wp:positionH>
            <wp:positionV relativeFrom="paragraph">
              <wp:posOffset>318770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 xml:space="preserve"> </w:t>
      </w:r>
      <w:r w:rsidRPr="004A1B71">
        <w:t>Ўзбекча – Uzbek</w:t>
      </w:r>
      <w:r>
        <w:t xml:space="preserve"> </w:t>
      </w:r>
      <w:r w:rsidRPr="004A1B71">
        <w:t xml:space="preserve">– </w:t>
      </w:r>
      <w:r w:rsidRPr="003B5C07">
        <w:rPr>
          <w:rtl/>
          <w:lang w:bidi="ar-EG"/>
        </w:rPr>
        <w:t>الأوزبكي</w:t>
      </w:r>
      <w:r w:rsidRPr="004A1B71">
        <w:t xml:space="preserve"> </w:t>
      </w:r>
      <w:r w:rsidRPr="00DD42B5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&lt;</w:t>
      </w:r>
    </w:p>
    <w:p w:rsidR="00077527" w:rsidRDefault="00077527" w:rsidP="00077527">
      <w:pPr>
        <w:rPr>
          <w:rtl/>
          <w:lang w:bidi="ar-EG"/>
        </w:rPr>
      </w:pPr>
    </w:p>
    <w:p w:rsidR="00B20087" w:rsidRDefault="007A6AC7" w:rsidP="00751EC8">
      <w:pPr>
        <w:spacing w:line="240" w:lineRule="auto"/>
        <w:ind w:firstLine="0"/>
        <w:jc w:val="center"/>
        <w:rPr>
          <w:color w:val="1F4E79" w:themeColor="accent1" w:themeShade="80"/>
          <w:sz w:val="48"/>
          <w:szCs w:val="48"/>
          <w:lang w:bidi="ar-EG"/>
        </w:rPr>
      </w:pPr>
      <w:bookmarkStart w:id="0" w:name="_GoBack"/>
      <w:r>
        <w:rPr>
          <w:color w:val="1F4E79" w:themeColor="accent1" w:themeShade="80"/>
          <w:sz w:val="48"/>
          <w:szCs w:val="48"/>
          <w:lang w:bidi="ar-EG"/>
        </w:rPr>
        <w:t xml:space="preserve">Доктор Аҳмад ибн Усмон </w:t>
      </w:r>
      <w:r w:rsidR="00B20087" w:rsidRPr="00B20087">
        <w:rPr>
          <w:color w:val="1F4E79" w:themeColor="accent1" w:themeShade="80"/>
          <w:sz w:val="48"/>
          <w:szCs w:val="48"/>
          <w:lang w:bidi="ar-EG"/>
        </w:rPr>
        <w:t>а</w:t>
      </w:r>
      <w:r>
        <w:rPr>
          <w:color w:val="1F4E79" w:themeColor="accent1" w:themeShade="80"/>
          <w:sz w:val="48"/>
          <w:szCs w:val="48"/>
          <w:lang w:bidi="ar-EG"/>
        </w:rPr>
        <w:t>л</w:t>
      </w:r>
      <w:r w:rsidR="00B20087" w:rsidRPr="00B20087">
        <w:rPr>
          <w:color w:val="1F4E79" w:themeColor="accent1" w:themeShade="80"/>
          <w:sz w:val="48"/>
          <w:szCs w:val="48"/>
          <w:lang w:bidi="ar-EG"/>
        </w:rPr>
        <w:t>-</w:t>
      </w:r>
      <w:r>
        <w:rPr>
          <w:color w:val="1F4E79" w:themeColor="accent1" w:themeShade="80"/>
          <w:sz w:val="48"/>
          <w:szCs w:val="48"/>
          <w:lang w:bidi="ar-EG"/>
        </w:rPr>
        <w:t>Маз</w:t>
      </w:r>
      <w:r w:rsidR="00751EC8">
        <w:rPr>
          <w:color w:val="1F4E79" w:themeColor="accent1" w:themeShade="80"/>
          <w:sz w:val="48"/>
          <w:szCs w:val="48"/>
          <w:lang w:bidi="ar-EG"/>
        </w:rPr>
        <w:t>я</w:t>
      </w:r>
      <w:r>
        <w:rPr>
          <w:color w:val="1F4E79" w:themeColor="accent1" w:themeShade="80"/>
          <w:sz w:val="48"/>
          <w:szCs w:val="48"/>
          <w:lang w:bidi="ar-EG"/>
        </w:rPr>
        <w:t>д</w:t>
      </w:r>
      <w:bookmarkEnd w:id="0"/>
    </w:p>
    <w:p w:rsidR="00B20087" w:rsidRPr="00F14B1B" w:rsidRDefault="00B20087" w:rsidP="007A6AC7">
      <w:pPr>
        <w:spacing w:line="240" w:lineRule="auto"/>
        <w:ind w:firstLine="113"/>
        <w:jc w:val="center"/>
        <w:rPr>
          <w:rFonts w:cs="KFGQPC Uthman Taha Naskh"/>
          <w:sz w:val="36"/>
          <w:szCs w:val="36"/>
          <w:rtl/>
          <w:lang w:bidi="ar-EG"/>
        </w:rPr>
      </w:pPr>
      <w:r w:rsidRPr="00FE4409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 </w:t>
      </w:r>
      <w:r w:rsidR="007A6AC7">
        <w:rPr>
          <w:rFonts w:asciiTheme="majorBidi" w:hAnsiTheme="majorBidi" w:hint="cs"/>
          <w:sz w:val="36"/>
          <w:szCs w:val="36"/>
          <w:rtl/>
          <w:lang w:bidi="ar-EG"/>
        </w:rPr>
        <w:t>د</w:t>
      </w:r>
      <w:r w:rsidR="007A6AC7"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. </w:t>
      </w:r>
      <w:r w:rsidR="007A6AC7">
        <w:rPr>
          <w:rFonts w:asciiTheme="majorBidi" w:hAnsiTheme="majorBidi" w:hint="cs"/>
          <w:sz w:val="36"/>
          <w:szCs w:val="36"/>
          <w:rtl/>
          <w:lang w:bidi="ar-EG"/>
        </w:rPr>
        <w:t xml:space="preserve">أحمد </w:t>
      </w:r>
      <w:r w:rsidRPr="00882EF8">
        <w:rPr>
          <w:rFonts w:asciiTheme="majorBidi" w:hAnsiTheme="majorBidi" w:hint="cs"/>
          <w:sz w:val="36"/>
          <w:szCs w:val="36"/>
          <w:rtl/>
          <w:lang w:bidi="ar-EG"/>
        </w:rPr>
        <w:t>بن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="007A6AC7">
        <w:rPr>
          <w:rFonts w:asciiTheme="majorBidi" w:hAnsiTheme="majorBidi" w:hint="cs"/>
          <w:sz w:val="36"/>
          <w:szCs w:val="36"/>
          <w:rtl/>
          <w:lang w:bidi="ar-EG"/>
        </w:rPr>
        <w:t>عثمان</w:t>
      </w:r>
      <w:r w:rsidRPr="00882EF8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882EF8">
        <w:rPr>
          <w:rFonts w:asciiTheme="majorBidi" w:hAnsiTheme="majorBidi" w:hint="cs"/>
          <w:sz w:val="36"/>
          <w:szCs w:val="36"/>
          <w:rtl/>
          <w:lang w:bidi="ar-EG"/>
        </w:rPr>
        <w:t>ال</w:t>
      </w:r>
      <w:r w:rsidR="007A6AC7">
        <w:rPr>
          <w:rFonts w:asciiTheme="majorBidi" w:hAnsiTheme="majorBidi" w:hint="cs"/>
          <w:sz w:val="36"/>
          <w:szCs w:val="36"/>
          <w:rtl/>
          <w:lang w:bidi="ar-EG"/>
        </w:rPr>
        <w:t>مزيد</w:t>
      </w: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FE4409" w:rsidP="00077527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Таржим</w:t>
      </w:r>
      <w:r w:rsidR="00077527">
        <w:rPr>
          <w:rFonts w:asciiTheme="majorBidi" w:hAnsiTheme="majorBidi" w:cstheme="majorBidi"/>
          <w:color w:val="205B83"/>
          <w:sz w:val="40"/>
          <w:szCs w:val="40"/>
          <w:lang w:bidi="ar-EG"/>
        </w:rPr>
        <w:t>а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</w:p>
    <w:p w:rsidR="00077527" w:rsidRPr="00FE4409" w:rsidRDefault="00077527" w:rsidP="00FB184A">
      <w:pPr>
        <w:spacing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Таҳрир: Абу Муҳаммад Али Бухорий</w:t>
      </w:r>
    </w:p>
    <w:p w:rsidR="00A03054" w:rsidRDefault="00A03054" w:rsidP="00FB184A">
      <w:pPr>
        <w:spacing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bidi="ar-EG"/>
        </w:rPr>
      </w:pPr>
      <w:r w:rsidRPr="00FB184A">
        <w:rPr>
          <w:rFonts w:asciiTheme="majorBidi" w:hAnsiTheme="majorBidi"/>
          <w:sz w:val="40"/>
          <w:szCs w:val="36"/>
          <w:rtl/>
          <w:lang w:bidi="ar-EG"/>
        </w:rPr>
        <w:t>ترجمة</w:t>
      </w:r>
      <w:r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: </w:t>
      </w:r>
      <w:r w:rsidR="00FE4409" w:rsidRPr="00FB184A">
        <w:rPr>
          <w:rFonts w:asciiTheme="majorBidi" w:hAnsiTheme="majorBidi" w:hint="cs"/>
          <w:sz w:val="40"/>
          <w:szCs w:val="36"/>
          <w:rtl/>
          <w:lang w:bidi="ar-EG"/>
        </w:rPr>
        <w:t>أبو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hint="cs"/>
          <w:sz w:val="40"/>
          <w:szCs w:val="36"/>
          <w:rtl/>
          <w:lang w:bidi="ar-EG"/>
        </w:rPr>
        <w:t>عبد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hint="cs"/>
          <w:sz w:val="40"/>
          <w:szCs w:val="36"/>
          <w:rtl/>
          <w:lang w:bidi="ar-EG"/>
        </w:rPr>
        <w:t>الله</w:t>
      </w:r>
      <w:r w:rsidR="00FE4409" w:rsidRPr="00FB184A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  <w:r w:rsidR="00FE4409" w:rsidRPr="00FB184A">
        <w:rPr>
          <w:rFonts w:asciiTheme="majorBidi" w:hAnsiTheme="majorBidi" w:hint="cs"/>
          <w:sz w:val="40"/>
          <w:szCs w:val="36"/>
          <w:rtl/>
          <w:lang w:bidi="ar-EG"/>
        </w:rPr>
        <w:t>الشاشي</w:t>
      </w:r>
    </w:p>
    <w:p w:rsidR="00077527" w:rsidRPr="00FB184A" w:rsidRDefault="00077527" w:rsidP="00FB184A">
      <w:pPr>
        <w:spacing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bidi="ar-EG"/>
        </w:rPr>
      </w:pPr>
      <w:r>
        <w:rPr>
          <w:rFonts w:asciiTheme="majorBidi" w:hAnsiTheme="majorBidi" w:hint="cs"/>
          <w:sz w:val="40"/>
          <w:szCs w:val="36"/>
          <w:rtl/>
          <w:lang w:bidi="ar-EG"/>
        </w:rPr>
        <w:t>مراجعة</w:t>
      </w:r>
      <w:r>
        <w:rPr>
          <w:rFonts w:asciiTheme="majorBidi" w:hAnsiTheme="majorBidi" w:cs="KFGQPC Uthman Taha Naskh" w:hint="cs"/>
          <w:sz w:val="40"/>
          <w:szCs w:val="36"/>
          <w:rtl/>
          <w:lang w:bidi="ar-EG"/>
        </w:rPr>
        <w:t xml:space="preserve">: </w:t>
      </w:r>
      <w:r>
        <w:rPr>
          <w:rFonts w:asciiTheme="majorBidi" w:hAnsiTheme="majorBidi" w:hint="cs"/>
          <w:sz w:val="40"/>
          <w:szCs w:val="36"/>
          <w:rtl/>
          <w:lang w:bidi="ar-EG"/>
        </w:rPr>
        <w:t>أبو محمد علي البخاري</w:t>
      </w:r>
    </w:p>
    <w:p w:rsidR="008B3703" w:rsidRPr="00FE4409" w:rsidRDefault="008B3703" w:rsidP="00FE4409">
      <w:pPr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FE4409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A17E34" w:rsidRPr="007B5139" w:rsidRDefault="00DA7740" w:rsidP="00077527">
      <w:pPr>
        <w:pStyle w:val="Heading1"/>
        <w:rPr>
          <w:color w:val="007FDE"/>
          <w:lang w:bidi="ar-EG"/>
        </w:rPr>
      </w:pPr>
      <w:r w:rsidRPr="00334AEC">
        <w:rPr>
          <w:rFonts w:asciiTheme="majorBidi" w:hAnsiTheme="majorBidi" w:cstheme="majorBidi"/>
          <w:lang w:val="en-US"/>
        </w:rPr>
        <w:lastRenderedPageBreak/>
        <w:drawing>
          <wp:anchor distT="0" distB="0" distL="114300" distR="114300" simplePos="0" relativeHeight="251667456" behindDoc="0" locked="0" layoutInCell="1" allowOverlap="1" wp14:anchorId="44274468" wp14:editId="31781EC0">
            <wp:simplePos x="0" y="0"/>
            <wp:positionH relativeFrom="margin">
              <wp:posOffset>1253490</wp:posOffset>
            </wp:positionH>
            <wp:positionV relativeFrom="paragraph">
              <wp:posOffset>516094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527">
        <w:t>4</w:t>
      </w:r>
      <w:r w:rsidR="00976E99">
        <w:t xml:space="preserve">- </w:t>
      </w:r>
      <w:r w:rsidR="007A6AC7">
        <w:t xml:space="preserve">Пайғамбар </w:t>
      </w:r>
      <w:r w:rsidR="007A6AC7" w:rsidRPr="00AE7DFE">
        <w:t>соллаллоҳу</w:t>
      </w:r>
      <w:r w:rsidR="007A6AC7">
        <w:t xml:space="preserve"> </w:t>
      </w:r>
      <w:r w:rsidR="007A6AC7" w:rsidRPr="00AE7DFE">
        <w:t>алайҳи</w:t>
      </w:r>
      <w:r w:rsidR="007A6AC7">
        <w:t xml:space="preserve"> ва салламнинг </w:t>
      </w:r>
      <w:r w:rsidR="00976E99">
        <w:br/>
      </w:r>
      <w:r w:rsidR="00077527">
        <w:t>икки ҳайит</w:t>
      </w:r>
      <w:r w:rsidR="006A5DD6">
        <w:t xml:space="preserve"> </w:t>
      </w:r>
      <w:r w:rsidR="005C6472">
        <w:t>намоз</w:t>
      </w:r>
      <w:r w:rsidR="00077527">
        <w:t>лар</w:t>
      </w:r>
      <w:r w:rsidR="006A5DD6">
        <w:t>и</w:t>
      </w:r>
      <w:r w:rsidR="007A6AC7">
        <w:t>даги суннатлари</w:t>
      </w:r>
      <w:r w:rsidR="005529E7">
        <w:rPr>
          <w:rStyle w:val="FootnoteReference"/>
          <w:b w:val="0"/>
          <w:bCs w:val="0"/>
          <w:color w:val="2F5496" w:themeColor="accent5" w:themeShade="BF"/>
        </w:rPr>
        <w:footnoteReference w:id="1"/>
      </w:r>
    </w:p>
    <w:p w:rsidR="00E942BB" w:rsidRPr="00A17E34" w:rsidRDefault="00E942BB" w:rsidP="005C6472">
      <w:pPr>
        <w:spacing w:after="0" w:afterAutospacing="0" w:line="240" w:lineRule="auto"/>
        <w:jc w:val="center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:rsidR="00077527" w:rsidRPr="00166869" w:rsidRDefault="00C82DFB" w:rsidP="00E37C74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 xml:space="preserve">Пайғамбар </w:t>
      </w:r>
      <w:r w:rsidR="00E37C74" w:rsidRPr="00166869">
        <w:rPr>
          <w:sz w:val="23"/>
          <w:szCs w:val="23"/>
        </w:rPr>
        <w:t>соллаллоҳу алайҳи ва саллам</w:t>
      </w:r>
      <w:r w:rsidRPr="00166869">
        <w:rPr>
          <w:sz w:val="23"/>
          <w:szCs w:val="23"/>
        </w:rPr>
        <w:t xml:space="preserve"> ҳайит намозларини намозгоҳ</w:t>
      </w:r>
      <w:r w:rsidR="00FB1DC2" w:rsidRPr="00166869">
        <w:rPr>
          <w:rStyle w:val="FootnoteReference"/>
          <w:sz w:val="23"/>
          <w:szCs w:val="23"/>
        </w:rPr>
        <w:footnoteReference w:id="2"/>
      </w:r>
      <w:r w:rsidRPr="00166869">
        <w:rPr>
          <w:sz w:val="23"/>
          <w:szCs w:val="23"/>
        </w:rPr>
        <w:t>да ўқир эдилар. Намозга чиқаркан энг чиройли кийимларини киярдилар.</w:t>
      </w:r>
    </w:p>
    <w:p w:rsidR="00C82DFB" w:rsidRPr="00166869" w:rsidRDefault="00C82DFB" w:rsidP="00E37C74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 xml:space="preserve">Рамазон ҳайитида намозгоҳга чиқишларидан олдин (3, 5 ва 7 каби) тоқ қилиб бир нечта хурмоларни тановул қилсалар, </w:t>
      </w:r>
      <w:r w:rsidR="00E37C74" w:rsidRPr="00166869">
        <w:rPr>
          <w:sz w:val="23"/>
          <w:szCs w:val="23"/>
        </w:rPr>
        <w:t>Қ</w:t>
      </w:r>
      <w:r w:rsidRPr="00166869">
        <w:rPr>
          <w:sz w:val="23"/>
          <w:szCs w:val="23"/>
        </w:rPr>
        <w:t>урбон ҳайитида эса намозгоҳдан қайтгунларига довур ҳеч нарса емас эдилар. Қурбон ҳайит</w:t>
      </w:r>
      <w:r w:rsidR="00E37C74" w:rsidRPr="00166869">
        <w:rPr>
          <w:sz w:val="23"/>
          <w:szCs w:val="23"/>
        </w:rPr>
        <w:t xml:space="preserve">ида ҳайит </w:t>
      </w:r>
      <w:r w:rsidRPr="00166869">
        <w:rPr>
          <w:sz w:val="23"/>
          <w:szCs w:val="23"/>
        </w:rPr>
        <w:t xml:space="preserve">намозини ўқиб қайтганларидан кейин, қилган қурбонликларидан тановул қилар эдилар. </w:t>
      </w:r>
    </w:p>
    <w:p w:rsidR="00C82DFB" w:rsidRPr="00166869" w:rsidRDefault="00C82DFB" w:rsidP="00C82DFB">
      <w:pPr>
        <w:pStyle w:val="ListParagraph"/>
        <w:ind w:left="1230" w:firstLine="0"/>
        <w:rPr>
          <w:sz w:val="23"/>
          <w:szCs w:val="23"/>
        </w:rPr>
      </w:pPr>
      <w:r w:rsidRPr="00166869">
        <w:rPr>
          <w:sz w:val="23"/>
          <w:szCs w:val="23"/>
        </w:rPr>
        <w:t>Рамазон ҳайит намозини бироз кечроқ ўқисалар, қурбон ҳайит намозини эртароқ ўқир эдилар.</w:t>
      </w:r>
    </w:p>
    <w:p w:rsidR="00C82DFB" w:rsidRPr="00166869" w:rsidRDefault="005A56AE" w:rsidP="005A56AE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 xml:space="preserve">Намозгоҳга яёв юриб борардилар. Ёнларида кичик </w:t>
      </w:r>
      <w:r w:rsidR="00E37C74" w:rsidRPr="00166869">
        <w:rPr>
          <w:sz w:val="23"/>
          <w:szCs w:val="23"/>
        </w:rPr>
        <w:t xml:space="preserve">бир </w:t>
      </w:r>
      <w:r w:rsidRPr="00166869">
        <w:rPr>
          <w:sz w:val="23"/>
          <w:szCs w:val="23"/>
        </w:rPr>
        <w:t>найза олиб чиқилар ва намоз ўқишларидан олдин олд тарафларига сутра қилиб санчиб қўйиларди.</w:t>
      </w:r>
    </w:p>
    <w:p w:rsidR="005A56AE" w:rsidRPr="00166869" w:rsidRDefault="005A56AE" w:rsidP="005A56AE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 xml:space="preserve">Намозгоҳга етиб келганларидан кейин, азон ва иқомат айтмасдан, </w:t>
      </w:r>
      <w:r w:rsidR="00E37C74" w:rsidRPr="00166869">
        <w:rPr>
          <w:sz w:val="23"/>
          <w:szCs w:val="23"/>
        </w:rPr>
        <w:t>“</w:t>
      </w:r>
      <w:r w:rsidRPr="00166869">
        <w:rPr>
          <w:sz w:val="23"/>
          <w:szCs w:val="23"/>
        </w:rPr>
        <w:t>ас</w:t>
      </w:r>
      <w:r w:rsidR="00E37C74" w:rsidRPr="00166869">
        <w:rPr>
          <w:sz w:val="23"/>
          <w:szCs w:val="23"/>
        </w:rPr>
        <w:t>-</w:t>
      </w:r>
      <w:r w:rsidRPr="00166869">
        <w:rPr>
          <w:sz w:val="23"/>
          <w:szCs w:val="23"/>
        </w:rPr>
        <w:t>солату жамиъа</w:t>
      </w:r>
      <w:r w:rsidR="00E37C74" w:rsidRPr="00166869">
        <w:rPr>
          <w:sz w:val="23"/>
          <w:szCs w:val="23"/>
        </w:rPr>
        <w:t>”</w:t>
      </w:r>
      <w:r w:rsidRPr="00166869">
        <w:rPr>
          <w:sz w:val="23"/>
          <w:szCs w:val="23"/>
        </w:rPr>
        <w:t xml:space="preserve"> ҳам демасдан бирдан намозни бошлар эдилар.</w:t>
      </w:r>
    </w:p>
    <w:p w:rsidR="005A56AE" w:rsidRPr="00166869" w:rsidRDefault="005A56AE" w:rsidP="005A56AE">
      <w:pPr>
        <w:pStyle w:val="ListParagraph"/>
        <w:ind w:left="1230" w:firstLine="0"/>
        <w:rPr>
          <w:sz w:val="23"/>
          <w:szCs w:val="23"/>
        </w:rPr>
      </w:pPr>
      <w:r w:rsidRPr="00166869">
        <w:rPr>
          <w:sz w:val="23"/>
          <w:szCs w:val="23"/>
        </w:rPr>
        <w:t>Пайғамбар соллаллоҳу алайҳи ва саллам ҳам, саҳобалари ҳам намозгоҳга келишгач, ҳайит намозидан олдин ҳам, кейин ҳам бирон-бир намоз ўқимас эдилар.</w:t>
      </w:r>
    </w:p>
    <w:p w:rsidR="005A56AE" w:rsidRPr="00166869" w:rsidRDefault="00115380" w:rsidP="00E37C74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>Ҳайит намозларида хутбадан олдин ҳайит намозини ўқир</w:t>
      </w:r>
      <w:r w:rsidR="0088725E" w:rsidRPr="00166869">
        <w:rPr>
          <w:sz w:val="23"/>
          <w:szCs w:val="23"/>
        </w:rPr>
        <w:t xml:space="preserve"> эдилар. </w:t>
      </w:r>
      <w:r w:rsidR="00E37C74" w:rsidRPr="00166869">
        <w:rPr>
          <w:sz w:val="23"/>
          <w:szCs w:val="23"/>
        </w:rPr>
        <w:t>Бунда и</w:t>
      </w:r>
      <w:r w:rsidR="0088725E" w:rsidRPr="00166869">
        <w:rPr>
          <w:sz w:val="23"/>
          <w:szCs w:val="23"/>
        </w:rPr>
        <w:t>кки ракаат намоз ўқир, биринчи ракаатда такбиротул иҳром билан бирга етти марта узлуксиз такбир айтар</w:t>
      </w:r>
      <w:r w:rsidR="00E37C74" w:rsidRPr="00166869">
        <w:rPr>
          <w:rStyle w:val="FootnoteReference"/>
          <w:sz w:val="23"/>
          <w:szCs w:val="23"/>
        </w:rPr>
        <w:footnoteReference w:id="3"/>
      </w:r>
      <w:r w:rsidR="0088725E" w:rsidRPr="00166869">
        <w:rPr>
          <w:sz w:val="23"/>
          <w:szCs w:val="23"/>
        </w:rPr>
        <w:t xml:space="preserve">, ҳар икки такбир орасида озгина жим турар эдилар. Бу такбирлар орасида муайян бир зикр айтганликлари ривоят қилинмаган. </w:t>
      </w:r>
    </w:p>
    <w:p w:rsidR="0088725E" w:rsidRPr="00166869" w:rsidRDefault="0088725E" w:rsidP="0088725E">
      <w:pPr>
        <w:pStyle w:val="ListParagraph"/>
        <w:ind w:left="1230" w:firstLine="0"/>
        <w:rPr>
          <w:sz w:val="23"/>
          <w:szCs w:val="23"/>
        </w:rPr>
      </w:pPr>
      <w:r w:rsidRPr="00166869">
        <w:rPr>
          <w:sz w:val="23"/>
          <w:szCs w:val="23"/>
        </w:rPr>
        <w:t>Такбирларни айтиб бўлгач, қироатни бошлар, қироатни тамомлагач, такбир айтиб рукуъ ва сажда қилар, сўнгра иккинчи ракаатда узлуксиз беш марта такбир айтгач, қироатни бошлар эдилар.</w:t>
      </w:r>
    </w:p>
    <w:p w:rsidR="0088725E" w:rsidRPr="00166869" w:rsidRDefault="0088725E" w:rsidP="0088725E">
      <w:pPr>
        <w:pStyle w:val="ListParagraph"/>
        <w:ind w:left="1230" w:firstLine="0"/>
        <w:rPr>
          <w:sz w:val="23"/>
          <w:szCs w:val="23"/>
        </w:rPr>
      </w:pPr>
      <w:r w:rsidRPr="00166869">
        <w:rPr>
          <w:sz w:val="23"/>
          <w:szCs w:val="23"/>
        </w:rPr>
        <w:t>Икки ракаат намозни адо қилгач, хутба қилар, одамлар эса намоз ўқиган жойларида ўтириб хутбани тинглар эдилар. Пайғамбар алайҳиссалоту вассалом уларга панд-насиҳат қилар, яхшиликларга буюриб, ёмонликлар</w:t>
      </w:r>
      <w:r w:rsidR="00F74055" w:rsidRPr="00166869">
        <w:rPr>
          <w:sz w:val="23"/>
          <w:szCs w:val="23"/>
        </w:rPr>
        <w:t>-</w:t>
      </w:r>
      <w:r w:rsidRPr="00166869">
        <w:rPr>
          <w:sz w:val="23"/>
          <w:szCs w:val="23"/>
        </w:rPr>
        <w:t>дан қайтарар эдилар.</w:t>
      </w:r>
    </w:p>
    <w:p w:rsidR="0088725E" w:rsidRPr="00166869" w:rsidRDefault="0088725E" w:rsidP="0088725E">
      <w:pPr>
        <w:pStyle w:val="ListParagraph"/>
        <w:ind w:left="1230" w:firstLine="0"/>
        <w:rPr>
          <w:sz w:val="23"/>
          <w:szCs w:val="23"/>
        </w:rPr>
      </w:pPr>
      <w:r w:rsidRPr="00166869">
        <w:rPr>
          <w:sz w:val="23"/>
          <w:szCs w:val="23"/>
        </w:rPr>
        <w:t>Ҳайит намозининг биринчи ракаатида “Қоф”, иккинчи ракаатида эса “Қамар” сураларини тўлиқ ўқир эдилар. Баъзан эса “Аъло” ва “Ғошия” сураларини ўқирдилар.</w:t>
      </w:r>
    </w:p>
    <w:p w:rsidR="0088725E" w:rsidRPr="00166869" w:rsidRDefault="00CF1CB3" w:rsidP="005A56AE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>Ерда турган ҳолларида хутба қилар эдилар. Зеро намозгоҳда минбар йўқ эди.</w:t>
      </w:r>
    </w:p>
    <w:p w:rsidR="00CF1CB3" w:rsidRPr="00166869" w:rsidRDefault="001E4FCD" w:rsidP="00E37C74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 xml:space="preserve">Ҳайит намозининг хутбасини тинглашни ҳаммага шарт қилмадилар, истаганлар кетишлари мумкин эди. Шунингдек, </w:t>
      </w:r>
      <w:r w:rsidR="00711A50" w:rsidRPr="00166869">
        <w:rPr>
          <w:sz w:val="23"/>
          <w:szCs w:val="23"/>
        </w:rPr>
        <w:t>ҳайит жума кунига тўғри келиб қолса, хоҳлаганларнинг ҳайит намози</w:t>
      </w:r>
      <w:r w:rsidR="00E37C74" w:rsidRPr="00166869">
        <w:rPr>
          <w:sz w:val="23"/>
          <w:szCs w:val="23"/>
        </w:rPr>
        <w:t xml:space="preserve"> билан</w:t>
      </w:r>
      <w:r w:rsidR="00711A50" w:rsidRPr="00166869">
        <w:rPr>
          <w:sz w:val="23"/>
          <w:szCs w:val="23"/>
        </w:rPr>
        <w:t xml:space="preserve"> кифояланиб, жума</w:t>
      </w:r>
      <w:r w:rsidR="0028183F" w:rsidRPr="00166869">
        <w:rPr>
          <w:sz w:val="23"/>
          <w:szCs w:val="23"/>
        </w:rPr>
        <w:t xml:space="preserve"> намози</w:t>
      </w:r>
      <w:r w:rsidR="00711A50" w:rsidRPr="00166869">
        <w:rPr>
          <w:sz w:val="23"/>
          <w:szCs w:val="23"/>
        </w:rPr>
        <w:t>га келмасликлари</w:t>
      </w:r>
      <w:r w:rsidR="0028183F" w:rsidRPr="00166869">
        <w:rPr>
          <w:sz w:val="23"/>
          <w:szCs w:val="23"/>
        </w:rPr>
        <w:t>га</w:t>
      </w:r>
      <w:r w:rsidR="00711A50" w:rsidRPr="00166869">
        <w:rPr>
          <w:sz w:val="23"/>
          <w:szCs w:val="23"/>
        </w:rPr>
        <w:t xml:space="preserve"> рухсат берган эдилар.</w:t>
      </w:r>
    </w:p>
    <w:p w:rsidR="00711A50" w:rsidRPr="00166869" w:rsidRDefault="00711A50" w:rsidP="00711A50">
      <w:pPr>
        <w:pStyle w:val="ListParagraph"/>
        <w:numPr>
          <w:ilvl w:val="0"/>
          <w:numId w:val="3"/>
        </w:numPr>
        <w:rPr>
          <w:sz w:val="23"/>
          <w:szCs w:val="23"/>
        </w:rPr>
      </w:pPr>
      <w:r w:rsidRPr="00166869">
        <w:rPr>
          <w:sz w:val="23"/>
          <w:szCs w:val="23"/>
        </w:rPr>
        <w:t>Ҳайит куни намозгоҳга бориб-қайтар эканлар бир йўлдан бориб, бошқасидан қайтар эдилар.</w:t>
      </w:r>
    </w:p>
    <w:p w:rsidR="00E0058D" w:rsidRPr="004427A9" w:rsidRDefault="00E0058D" w:rsidP="000F1806"/>
    <w:p w:rsidR="00F2420A" w:rsidRPr="00B60EAF" w:rsidRDefault="00A17E34" w:rsidP="00C51D48">
      <w:pPr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Style w:val="2Char"/>
          <w:rFonts w:eastAsiaTheme="minorHAnsi"/>
          <w:sz w:val="70"/>
          <w:szCs w:val="70"/>
        </w:rPr>
        <w:br w:type="page"/>
      </w:r>
      <w:r w:rsidR="00DC6A8E"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2EDD9153" wp14:editId="051CFC5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420A" w:rsidRPr="00B60EAF" w:rsidSect="007C1387">
      <w:headerReference w:type="first" r:id="rId13"/>
      <w:footnotePr>
        <w:numRestart w:val="eachPage"/>
      </w:footnotePr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448" w:rsidRDefault="00135448" w:rsidP="00E32771">
      <w:pPr>
        <w:spacing w:after="0" w:line="240" w:lineRule="auto"/>
      </w:pPr>
      <w:r>
        <w:separator/>
      </w:r>
    </w:p>
  </w:endnote>
  <w:endnote w:type="continuationSeparator" w:id="0">
    <w:p w:rsidR="00135448" w:rsidRDefault="0013544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A30E5F29-5573-434E-B2EC-E6EE6AE1030B}"/>
    <w:embedBold r:id="rId2" w:fontKey="{A8380EE7-2483-43E9-BC23-36EEF100023E}"/>
    <w:embedItalic r:id="rId3" w:fontKey="{0870FD50-9D96-493E-B4C4-7E45F0CA0182}"/>
    <w:embedBoldItalic r:id="rId4" w:fontKey="{54F90031-F3C7-4F14-862C-44330EF7C6D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07749BC2-BF4A-4557-995E-4BFCACFEAC3B}"/>
    <w:embedBold r:id="rId6" w:fontKey="{609C2546-2FA4-46BA-8CC6-B3FF15379827}"/>
    <w:embedItalic r:id="rId7" w:fontKey="{7526C8F2-23F9-4D67-BED1-01712F5A9B2A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8" w:fontKey="{627AE939-5E1A-4E32-8141-52BBD564D42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BED8F3E-4496-407B-BA9F-3D49424A6052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0" w:fontKey="{C5D10344-0CD6-46B7-8A9C-9694CD1CB084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C2FCFA36-8E55-4435-99A2-50C8599DBA06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12" w:fontKey="{2A0E2737-2C30-4F8D-A380-CFDF23F6EDF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8D30FF7E-F278-4590-953F-6DCE9941A14F}"/>
    <w:embedBoldItalic r:id="rId14" w:fontKey="{1F0905BA-C192-4EC0-AFD2-FCFDCB6188DD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Bold r:id="rId15" w:fontKey="{E78E8AC2-44B3-46A0-B8C8-3888E2749DD5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6C020FB8-068D-46FE-8C6F-B6B6294CB3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3C3A13B" wp14:editId="530D202F">
              <wp:simplePos x="0" y="0"/>
              <wp:positionH relativeFrom="column">
                <wp:posOffset>-624205</wp:posOffset>
              </wp:positionH>
              <wp:positionV relativeFrom="paragraph">
                <wp:posOffset>40640</wp:posOffset>
              </wp:positionV>
              <wp:extent cx="6994525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94525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86D30C" id="Group 42" o:spid="_x0000_s1026" style="position:absolute;margin-left:-49.15pt;margin-top:3.2pt;width:550.7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448" w:rsidRDefault="00135448" w:rsidP="00E32771">
      <w:pPr>
        <w:spacing w:after="0" w:line="240" w:lineRule="auto"/>
      </w:pPr>
      <w:r>
        <w:separator/>
      </w:r>
    </w:p>
  </w:footnote>
  <w:footnote w:type="continuationSeparator" w:id="0">
    <w:p w:rsidR="00135448" w:rsidRDefault="00135448" w:rsidP="00E32771">
      <w:pPr>
        <w:spacing w:after="0" w:line="240" w:lineRule="auto"/>
      </w:pPr>
      <w:r>
        <w:continuationSeparator/>
      </w:r>
    </w:p>
  </w:footnote>
  <w:footnote w:id="1">
    <w:p w:rsidR="005529E7" w:rsidRDefault="005529E7" w:rsidP="009B0751">
      <w:pPr>
        <w:pStyle w:val="FootnoteText"/>
      </w:pPr>
      <w:r>
        <w:rPr>
          <w:rStyle w:val="FootnoteReference"/>
        </w:rPr>
        <w:footnoteRef/>
      </w:r>
      <w:r>
        <w:t xml:space="preserve"> Зодул Маод (1/</w:t>
      </w:r>
      <w:r w:rsidR="009B0751">
        <w:t>425</w:t>
      </w:r>
      <w:r>
        <w:t>).</w:t>
      </w:r>
    </w:p>
  </w:footnote>
  <w:footnote w:id="2">
    <w:p w:rsidR="00FB1DC2" w:rsidRDefault="00FB1DC2">
      <w:pPr>
        <w:pStyle w:val="FootnoteText"/>
      </w:pPr>
      <w:r>
        <w:rPr>
          <w:rStyle w:val="FootnoteReference"/>
        </w:rPr>
        <w:footnoteRef/>
      </w:r>
      <w:r>
        <w:t xml:space="preserve"> Намозгоҳ — арабчадаги “мусолла” калимасининг ўзбекча маъноси бўлиб, намоз ўқиладиган очиқ майдон демакдир. Пайғамбар соллаллоҳу алайҳи ва саллам ҳайит намозини ҳеч қачон масжидда ўқимаганлар. (Таржимон)</w:t>
      </w:r>
    </w:p>
  </w:footnote>
  <w:footnote w:id="3">
    <w:p w:rsidR="00E37C74" w:rsidRDefault="00E37C74">
      <w:pPr>
        <w:pStyle w:val="FootnoteText"/>
      </w:pPr>
      <w:r>
        <w:rPr>
          <w:rStyle w:val="FootnoteReference"/>
        </w:rPr>
        <w:footnoteRef/>
      </w:r>
      <w:r>
        <w:t xml:space="preserve"> Яъни “Оллоҳу акбар”, дер эдилар.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31EC197" wp14:editId="7DF5B4FD">
              <wp:simplePos x="0" y="0"/>
              <wp:positionH relativeFrom="column">
                <wp:posOffset>-595630</wp:posOffset>
              </wp:positionH>
              <wp:positionV relativeFrom="paragraph">
                <wp:posOffset>-183515</wp:posOffset>
              </wp:positionV>
              <wp:extent cx="6912539" cy="400050"/>
              <wp:effectExtent l="0" t="0" r="222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0"/>
                        <a:chOff x="0" y="58793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54ADE" w:rsidRDefault="0013579E" w:rsidP="00B572EF">
                            <w:pPr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1EC197" id="Group 1" o:spid="_x0000_s1026" style="position:absolute;left:0;text-align:left;margin-left:-46.9pt;margin-top:-14.45pt;width:544.3pt;height:31.5pt;z-index:251684864;mso-width-relative:margin;mso-height-relative:margin" coordorigin=",587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54ADE" w:rsidRDefault="0013579E" w:rsidP="00B572EF">
                      <w:pPr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</v:group>
          </w:pict>
        </mc:Fallback>
      </mc:AlternateContent>
    </w:r>
    <w:r w:rsidR="00A61E5C"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562D46C5" wp14:editId="2200CCF5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00A0A5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989D6A" wp14:editId="2EDBCC64">
              <wp:simplePos x="0" y="0"/>
              <wp:positionH relativeFrom="margin">
                <wp:posOffset>-680086</wp:posOffset>
              </wp:positionH>
              <wp:positionV relativeFrom="paragraph">
                <wp:posOffset>-97790</wp:posOffset>
              </wp:positionV>
              <wp:extent cx="6791325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1325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AF2B90" w:rsidRDefault="000A6307" w:rsidP="00AF2B90">
                            <w:pPr>
                              <w:pStyle w:val="a1"/>
                              <w:rPr>
                                <w:sz w:val="34"/>
                                <w:szCs w:val="34"/>
                              </w:rPr>
                            </w:pPr>
                            <w:r w:rsidRPr="00AF2B90">
                              <w:rPr>
                                <w:sz w:val="34"/>
                                <w:szCs w:val="34"/>
                              </w:rPr>
                              <w:t>143</w:t>
                            </w:r>
                            <w:r w:rsidR="00AF2B90" w:rsidRPr="00AF2B90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89D6A" id="Group 6" o:spid="_x0000_s1029" style="position:absolute;left:0;text-align:left;margin-left:-53.55pt;margin-top:-7.7pt;width:534.75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">
              <v:rect id="Rectangle 4" o:spid="_x0000_s1030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AF2B90" w:rsidRDefault="000A6307" w:rsidP="00AF2B90">
                      <w:pPr>
                        <w:pStyle w:val="a1"/>
                        <w:rPr>
                          <w:sz w:val="34"/>
                          <w:szCs w:val="34"/>
                        </w:rPr>
                      </w:pPr>
                      <w:r w:rsidRPr="00AF2B90">
                        <w:rPr>
                          <w:sz w:val="34"/>
                          <w:szCs w:val="34"/>
                        </w:rPr>
                        <w:t>143</w:t>
                      </w:r>
                      <w:r w:rsidR="00AF2B90" w:rsidRPr="00AF2B90">
                        <w:rPr>
                          <w:rFonts w:hint="cs"/>
                          <w:sz w:val="34"/>
                          <w:szCs w:val="34"/>
                          <w:rtl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1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13CECD9" wp14:editId="5957167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B40B55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5B93673F" wp14:editId="40ECC3E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FDC0B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24458"/>
    <w:multiLevelType w:val="hybridMultilevel"/>
    <w:tmpl w:val="5478F5DC"/>
    <w:lvl w:ilvl="0" w:tplc="02A4877E">
      <w:start w:val="1"/>
      <w:numFmt w:val="decimal"/>
      <w:lvlText w:val="%1-"/>
      <w:lvlJc w:val="left"/>
      <w:pPr>
        <w:ind w:left="123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6F6B90"/>
    <w:multiLevelType w:val="hybridMultilevel"/>
    <w:tmpl w:val="C2301D68"/>
    <w:lvl w:ilvl="0" w:tplc="B596C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2415EB"/>
    <w:multiLevelType w:val="hybridMultilevel"/>
    <w:tmpl w:val="BCF0BBF4"/>
    <w:lvl w:ilvl="0" w:tplc="FDFA110E">
      <w:start w:val="5"/>
      <w:numFmt w:val="bullet"/>
      <w:lvlText w:val="—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15DF1"/>
    <w:rsid w:val="00041555"/>
    <w:rsid w:val="000459FE"/>
    <w:rsid w:val="00045F1F"/>
    <w:rsid w:val="00052E8A"/>
    <w:rsid w:val="00054A51"/>
    <w:rsid w:val="00065065"/>
    <w:rsid w:val="00070EF5"/>
    <w:rsid w:val="00077527"/>
    <w:rsid w:val="00077A45"/>
    <w:rsid w:val="00080BC4"/>
    <w:rsid w:val="00081232"/>
    <w:rsid w:val="000912BB"/>
    <w:rsid w:val="000A24E6"/>
    <w:rsid w:val="000A43B4"/>
    <w:rsid w:val="000A53B5"/>
    <w:rsid w:val="000A6307"/>
    <w:rsid w:val="000C2863"/>
    <w:rsid w:val="000C2B16"/>
    <w:rsid w:val="000C2E82"/>
    <w:rsid w:val="000D5816"/>
    <w:rsid w:val="000F1806"/>
    <w:rsid w:val="00115380"/>
    <w:rsid w:val="0012338A"/>
    <w:rsid w:val="00133FBC"/>
    <w:rsid w:val="0013505A"/>
    <w:rsid w:val="00135448"/>
    <w:rsid w:val="0013579E"/>
    <w:rsid w:val="00152A14"/>
    <w:rsid w:val="0015499D"/>
    <w:rsid w:val="00154ADE"/>
    <w:rsid w:val="00166869"/>
    <w:rsid w:val="00171C08"/>
    <w:rsid w:val="00174661"/>
    <w:rsid w:val="00187D3B"/>
    <w:rsid w:val="00187FFC"/>
    <w:rsid w:val="001A0D79"/>
    <w:rsid w:val="001B09E4"/>
    <w:rsid w:val="001B1F56"/>
    <w:rsid w:val="001D5361"/>
    <w:rsid w:val="001E4FCD"/>
    <w:rsid w:val="001F14F0"/>
    <w:rsid w:val="001F2BFE"/>
    <w:rsid w:val="001F4E86"/>
    <w:rsid w:val="002219E3"/>
    <w:rsid w:val="0023307B"/>
    <w:rsid w:val="00235692"/>
    <w:rsid w:val="0024267D"/>
    <w:rsid w:val="00267C61"/>
    <w:rsid w:val="00270AE8"/>
    <w:rsid w:val="0028183F"/>
    <w:rsid w:val="00285CF8"/>
    <w:rsid w:val="00291101"/>
    <w:rsid w:val="002A3916"/>
    <w:rsid w:val="002A6DE9"/>
    <w:rsid w:val="002B2FF1"/>
    <w:rsid w:val="002B662B"/>
    <w:rsid w:val="002C091A"/>
    <w:rsid w:val="002C2993"/>
    <w:rsid w:val="002C4329"/>
    <w:rsid w:val="002C6E86"/>
    <w:rsid w:val="002D0624"/>
    <w:rsid w:val="002D2732"/>
    <w:rsid w:val="002E49B5"/>
    <w:rsid w:val="002E5095"/>
    <w:rsid w:val="002F72A4"/>
    <w:rsid w:val="00303E60"/>
    <w:rsid w:val="00303E87"/>
    <w:rsid w:val="003072B2"/>
    <w:rsid w:val="00317B3C"/>
    <w:rsid w:val="003238D3"/>
    <w:rsid w:val="00334AEC"/>
    <w:rsid w:val="00335227"/>
    <w:rsid w:val="00342DA8"/>
    <w:rsid w:val="00347608"/>
    <w:rsid w:val="00355520"/>
    <w:rsid w:val="003615F3"/>
    <w:rsid w:val="00365CB9"/>
    <w:rsid w:val="00371452"/>
    <w:rsid w:val="003944F6"/>
    <w:rsid w:val="003947B2"/>
    <w:rsid w:val="003A526E"/>
    <w:rsid w:val="003B49A9"/>
    <w:rsid w:val="003E1AC6"/>
    <w:rsid w:val="003E629A"/>
    <w:rsid w:val="00413648"/>
    <w:rsid w:val="00437EF4"/>
    <w:rsid w:val="004427A9"/>
    <w:rsid w:val="00447B55"/>
    <w:rsid w:val="00451428"/>
    <w:rsid w:val="004554F2"/>
    <w:rsid w:val="00456FFD"/>
    <w:rsid w:val="00457EA5"/>
    <w:rsid w:val="004665D7"/>
    <w:rsid w:val="00477478"/>
    <w:rsid w:val="004821DA"/>
    <w:rsid w:val="00493C3E"/>
    <w:rsid w:val="004B7C1E"/>
    <w:rsid w:val="004C1156"/>
    <w:rsid w:val="004E2AD6"/>
    <w:rsid w:val="004E2DC3"/>
    <w:rsid w:val="004E38A0"/>
    <w:rsid w:val="004E78EF"/>
    <w:rsid w:val="00522CE4"/>
    <w:rsid w:val="0052770A"/>
    <w:rsid w:val="00533547"/>
    <w:rsid w:val="00534BF0"/>
    <w:rsid w:val="00536D3B"/>
    <w:rsid w:val="00536E31"/>
    <w:rsid w:val="005529E7"/>
    <w:rsid w:val="005571ED"/>
    <w:rsid w:val="00560361"/>
    <w:rsid w:val="005666DC"/>
    <w:rsid w:val="00567DC9"/>
    <w:rsid w:val="00575281"/>
    <w:rsid w:val="00576370"/>
    <w:rsid w:val="00581BC6"/>
    <w:rsid w:val="00584924"/>
    <w:rsid w:val="0058544F"/>
    <w:rsid w:val="00587DE0"/>
    <w:rsid w:val="005A2707"/>
    <w:rsid w:val="005A56AE"/>
    <w:rsid w:val="005B021A"/>
    <w:rsid w:val="005B30AE"/>
    <w:rsid w:val="005C6472"/>
    <w:rsid w:val="005D3B0F"/>
    <w:rsid w:val="00604920"/>
    <w:rsid w:val="00605113"/>
    <w:rsid w:val="00612832"/>
    <w:rsid w:val="00630891"/>
    <w:rsid w:val="00630FE8"/>
    <w:rsid w:val="00631E7F"/>
    <w:rsid w:val="00632FB4"/>
    <w:rsid w:val="00633C37"/>
    <w:rsid w:val="0065111A"/>
    <w:rsid w:val="00657A0C"/>
    <w:rsid w:val="00662A2B"/>
    <w:rsid w:val="00666E58"/>
    <w:rsid w:val="00671B67"/>
    <w:rsid w:val="00671CD1"/>
    <w:rsid w:val="00677AE4"/>
    <w:rsid w:val="0069533C"/>
    <w:rsid w:val="006A5DD6"/>
    <w:rsid w:val="006C1068"/>
    <w:rsid w:val="006E0420"/>
    <w:rsid w:val="006F4219"/>
    <w:rsid w:val="00703C7F"/>
    <w:rsid w:val="00711A50"/>
    <w:rsid w:val="00717FAE"/>
    <w:rsid w:val="00733333"/>
    <w:rsid w:val="00742D9A"/>
    <w:rsid w:val="00751EC8"/>
    <w:rsid w:val="00752EEA"/>
    <w:rsid w:val="00770B0C"/>
    <w:rsid w:val="0077162A"/>
    <w:rsid w:val="00784080"/>
    <w:rsid w:val="007A2DC6"/>
    <w:rsid w:val="007A6AC7"/>
    <w:rsid w:val="007B2226"/>
    <w:rsid w:val="007B4668"/>
    <w:rsid w:val="007B5139"/>
    <w:rsid w:val="007C1387"/>
    <w:rsid w:val="007C35F0"/>
    <w:rsid w:val="007C4A0E"/>
    <w:rsid w:val="007C5969"/>
    <w:rsid w:val="007E5889"/>
    <w:rsid w:val="007E70EB"/>
    <w:rsid w:val="00811B12"/>
    <w:rsid w:val="00814452"/>
    <w:rsid w:val="008166E2"/>
    <w:rsid w:val="00820EAD"/>
    <w:rsid w:val="008210B3"/>
    <w:rsid w:val="00825D0B"/>
    <w:rsid w:val="008269B6"/>
    <w:rsid w:val="00832DC3"/>
    <w:rsid w:val="008504C9"/>
    <w:rsid w:val="00853076"/>
    <w:rsid w:val="00854181"/>
    <w:rsid w:val="00855E30"/>
    <w:rsid w:val="00870DC1"/>
    <w:rsid w:val="00877D99"/>
    <w:rsid w:val="0088725E"/>
    <w:rsid w:val="00893B13"/>
    <w:rsid w:val="008A5781"/>
    <w:rsid w:val="008A6BEA"/>
    <w:rsid w:val="008B023B"/>
    <w:rsid w:val="008B0E87"/>
    <w:rsid w:val="008B3703"/>
    <w:rsid w:val="008B668D"/>
    <w:rsid w:val="008C5507"/>
    <w:rsid w:val="008C739A"/>
    <w:rsid w:val="008D70C8"/>
    <w:rsid w:val="008E2038"/>
    <w:rsid w:val="008E7C6D"/>
    <w:rsid w:val="009063C0"/>
    <w:rsid w:val="00912D68"/>
    <w:rsid w:val="00943955"/>
    <w:rsid w:val="00944C90"/>
    <w:rsid w:val="0094547A"/>
    <w:rsid w:val="00947E9E"/>
    <w:rsid w:val="009511F2"/>
    <w:rsid w:val="00963C28"/>
    <w:rsid w:val="00970E61"/>
    <w:rsid w:val="00971451"/>
    <w:rsid w:val="009732E3"/>
    <w:rsid w:val="00976E99"/>
    <w:rsid w:val="00980333"/>
    <w:rsid w:val="009829DB"/>
    <w:rsid w:val="009967F9"/>
    <w:rsid w:val="009B0751"/>
    <w:rsid w:val="00A03054"/>
    <w:rsid w:val="00A052E1"/>
    <w:rsid w:val="00A17E34"/>
    <w:rsid w:val="00A61E5C"/>
    <w:rsid w:val="00A65935"/>
    <w:rsid w:val="00A714FF"/>
    <w:rsid w:val="00A856C0"/>
    <w:rsid w:val="00A92FFD"/>
    <w:rsid w:val="00A971A6"/>
    <w:rsid w:val="00AA2031"/>
    <w:rsid w:val="00AB7F62"/>
    <w:rsid w:val="00AD27AF"/>
    <w:rsid w:val="00AD2A33"/>
    <w:rsid w:val="00AD5F39"/>
    <w:rsid w:val="00AD7F7F"/>
    <w:rsid w:val="00AE009B"/>
    <w:rsid w:val="00AE7DFE"/>
    <w:rsid w:val="00AF2B90"/>
    <w:rsid w:val="00B00F40"/>
    <w:rsid w:val="00B20087"/>
    <w:rsid w:val="00B21D56"/>
    <w:rsid w:val="00B3510F"/>
    <w:rsid w:val="00B50A3A"/>
    <w:rsid w:val="00B56913"/>
    <w:rsid w:val="00B572EF"/>
    <w:rsid w:val="00B60EAF"/>
    <w:rsid w:val="00B743AE"/>
    <w:rsid w:val="00B820AA"/>
    <w:rsid w:val="00B867C5"/>
    <w:rsid w:val="00B95C44"/>
    <w:rsid w:val="00B962D1"/>
    <w:rsid w:val="00B972C6"/>
    <w:rsid w:val="00BA456F"/>
    <w:rsid w:val="00BA6B18"/>
    <w:rsid w:val="00BB7545"/>
    <w:rsid w:val="00BD190F"/>
    <w:rsid w:val="00BE3A50"/>
    <w:rsid w:val="00BF04A9"/>
    <w:rsid w:val="00C03201"/>
    <w:rsid w:val="00C1245C"/>
    <w:rsid w:val="00C1356F"/>
    <w:rsid w:val="00C21104"/>
    <w:rsid w:val="00C27AB1"/>
    <w:rsid w:val="00C37C22"/>
    <w:rsid w:val="00C45A48"/>
    <w:rsid w:val="00C50098"/>
    <w:rsid w:val="00C51D48"/>
    <w:rsid w:val="00C62A8D"/>
    <w:rsid w:val="00C70873"/>
    <w:rsid w:val="00C70EDB"/>
    <w:rsid w:val="00C72BD4"/>
    <w:rsid w:val="00C77828"/>
    <w:rsid w:val="00C82DFB"/>
    <w:rsid w:val="00C868C1"/>
    <w:rsid w:val="00C90E54"/>
    <w:rsid w:val="00C93749"/>
    <w:rsid w:val="00C95D34"/>
    <w:rsid w:val="00C9697A"/>
    <w:rsid w:val="00CD4735"/>
    <w:rsid w:val="00CD5E6E"/>
    <w:rsid w:val="00CF1CB3"/>
    <w:rsid w:val="00CF4D76"/>
    <w:rsid w:val="00D03290"/>
    <w:rsid w:val="00D25729"/>
    <w:rsid w:val="00D274BD"/>
    <w:rsid w:val="00D33E6F"/>
    <w:rsid w:val="00D4270C"/>
    <w:rsid w:val="00D46176"/>
    <w:rsid w:val="00D600C1"/>
    <w:rsid w:val="00D64C7E"/>
    <w:rsid w:val="00D65565"/>
    <w:rsid w:val="00D66CBC"/>
    <w:rsid w:val="00D7109D"/>
    <w:rsid w:val="00D85A5F"/>
    <w:rsid w:val="00DA7740"/>
    <w:rsid w:val="00DB48B2"/>
    <w:rsid w:val="00DB5BC4"/>
    <w:rsid w:val="00DC6A8E"/>
    <w:rsid w:val="00DD112D"/>
    <w:rsid w:val="00DD6B6A"/>
    <w:rsid w:val="00DF0AB8"/>
    <w:rsid w:val="00DF192B"/>
    <w:rsid w:val="00DF79DF"/>
    <w:rsid w:val="00DF7E4B"/>
    <w:rsid w:val="00E0058D"/>
    <w:rsid w:val="00E0449C"/>
    <w:rsid w:val="00E20B59"/>
    <w:rsid w:val="00E210FF"/>
    <w:rsid w:val="00E25D4B"/>
    <w:rsid w:val="00E32771"/>
    <w:rsid w:val="00E37C74"/>
    <w:rsid w:val="00E44C3B"/>
    <w:rsid w:val="00E44EB5"/>
    <w:rsid w:val="00E51E5A"/>
    <w:rsid w:val="00E653D3"/>
    <w:rsid w:val="00E65ECA"/>
    <w:rsid w:val="00E942BB"/>
    <w:rsid w:val="00E96A90"/>
    <w:rsid w:val="00EA65FD"/>
    <w:rsid w:val="00EA78E9"/>
    <w:rsid w:val="00EB0579"/>
    <w:rsid w:val="00EB6A67"/>
    <w:rsid w:val="00EC06BB"/>
    <w:rsid w:val="00ED4274"/>
    <w:rsid w:val="00EF0581"/>
    <w:rsid w:val="00EF673C"/>
    <w:rsid w:val="00F113BE"/>
    <w:rsid w:val="00F11B8A"/>
    <w:rsid w:val="00F14FCB"/>
    <w:rsid w:val="00F1658B"/>
    <w:rsid w:val="00F2420A"/>
    <w:rsid w:val="00F25412"/>
    <w:rsid w:val="00F3173B"/>
    <w:rsid w:val="00F319CD"/>
    <w:rsid w:val="00F354EF"/>
    <w:rsid w:val="00F66221"/>
    <w:rsid w:val="00F70258"/>
    <w:rsid w:val="00F74055"/>
    <w:rsid w:val="00F80820"/>
    <w:rsid w:val="00F80CFF"/>
    <w:rsid w:val="00F814C0"/>
    <w:rsid w:val="00F86ABA"/>
    <w:rsid w:val="00FA36E2"/>
    <w:rsid w:val="00FA6733"/>
    <w:rsid w:val="00FB0245"/>
    <w:rsid w:val="00FB184A"/>
    <w:rsid w:val="00FB1DC2"/>
    <w:rsid w:val="00FC0460"/>
    <w:rsid w:val="00FD706F"/>
    <w:rsid w:val="00FE0D9C"/>
    <w:rsid w:val="00FE312B"/>
    <w:rsid w:val="00FE4409"/>
    <w:rsid w:val="00FE4E15"/>
    <w:rsid w:val="00FF164E"/>
    <w:rsid w:val="00FF19A2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CDA7CB6-51E2-4438-AC31-64E8939D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055"/>
    <w:pPr>
      <w:spacing w:after="100" w:afterAutospacing="1"/>
      <w:ind w:firstLine="284"/>
      <w:jc w:val="lowKashida"/>
    </w:pPr>
    <w:rPr>
      <w:rFonts w:ascii="Times New Roman" w:hAnsi="Times New Roman" w:cs="Times New Roman"/>
      <w:noProof/>
      <w:sz w:val="24"/>
      <w:szCs w:val="24"/>
      <w:lang w:val="uz-Cyrl-UZ"/>
    </w:rPr>
  </w:style>
  <w:style w:type="paragraph" w:styleId="Heading1">
    <w:name w:val="heading 1"/>
    <w:aliases w:val="сарлавҳа"/>
    <w:next w:val="ListParagraph"/>
    <w:link w:val="Heading1Char"/>
    <w:uiPriority w:val="9"/>
    <w:qFormat/>
    <w:rsid w:val="00F74055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noProof/>
      <w:sz w:val="28"/>
      <w:szCs w:val="28"/>
      <w:lang w:val="uz-Cyrl-UZ"/>
    </w:rPr>
  </w:style>
  <w:style w:type="paragraph" w:styleId="Heading2">
    <w:name w:val="heading 2"/>
    <w:aliases w:val="арабча"/>
    <w:next w:val="ListParagraph"/>
    <w:link w:val="Heading2Char"/>
    <w:uiPriority w:val="9"/>
    <w:unhideWhenUsed/>
    <w:qFormat/>
    <w:rsid w:val="005529E7"/>
    <w:pPr>
      <w:keepNext/>
      <w:keepLines/>
      <w:spacing w:before="200" w:after="240" w:line="324" w:lineRule="auto"/>
      <w:ind w:firstLine="567"/>
      <w:jc w:val="right"/>
      <w:outlineLvl w:val="1"/>
    </w:pPr>
    <w:rPr>
      <w:rFonts w:ascii="Traditional Naskh" w:eastAsiaTheme="majorEastAsia" w:hAnsi="Traditional Naskh" w:cs="Traditional Naskh"/>
      <w:noProof/>
      <w:sz w:val="34"/>
      <w:szCs w:val="34"/>
      <w:lang w:val="uz-Cyrl-UZ"/>
    </w:rPr>
  </w:style>
  <w:style w:type="paragraph" w:styleId="Heading3">
    <w:name w:val="heading 3"/>
    <w:aliases w:val="Оят"/>
    <w:next w:val="ListParagraph"/>
    <w:link w:val="Heading3Char"/>
    <w:uiPriority w:val="9"/>
    <w:unhideWhenUsed/>
    <w:qFormat/>
    <w:rsid w:val="00CD5E6E"/>
    <w:pPr>
      <w:keepNext/>
      <w:keepLines/>
      <w:spacing w:after="200" w:line="276" w:lineRule="auto"/>
      <w:ind w:firstLine="709"/>
      <w:jc w:val="lowKashida"/>
      <w:outlineLvl w:val="2"/>
    </w:pPr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1245C"/>
    <w:pPr>
      <w:keepNext/>
      <w:keepLines/>
      <w:spacing w:before="200" w:after="0"/>
      <w:jc w:val="righ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1Char">
    <w:name w:val="Heading 1 Char"/>
    <w:aliases w:val="сарлавҳа Char"/>
    <w:basedOn w:val="DefaultParagraphFont"/>
    <w:link w:val="Heading1"/>
    <w:uiPriority w:val="9"/>
    <w:rsid w:val="00F74055"/>
    <w:rPr>
      <w:rFonts w:ascii="Times New Roman" w:eastAsiaTheme="majorEastAsia" w:hAnsi="Times New Roman" w:cs="Times New Roman"/>
      <w:b/>
      <w:bCs/>
      <w:noProof/>
      <w:sz w:val="28"/>
      <w:szCs w:val="28"/>
      <w:lang w:val="uz-Cyrl-UZ"/>
    </w:rPr>
  </w:style>
  <w:style w:type="character" w:customStyle="1" w:styleId="Heading3Char">
    <w:name w:val="Heading 3 Char"/>
    <w:aliases w:val="Оят Char"/>
    <w:basedOn w:val="DefaultParagraphFont"/>
    <w:link w:val="Heading3"/>
    <w:uiPriority w:val="9"/>
    <w:rsid w:val="00CD5E6E"/>
    <w:rPr>
      <w:rFonts w:ascii="Times New Roman" w:eastAsiaTheme="majorEastAsia" w:hAnsi="Times New Roman" w:cs="Times New Roman"/>
      <w:b/>
      <w:bCs/>
      <w:noProof/>
      <w:sz w:val="30"/>
      <w:szCs w:val="30"/>
      <w:lang w:val="uz-Cyrl-UZ"/>
    </w:rPr>
  </w:style>
  <w:style w:type="paragraph" w:customStyle="1" w:styleId="1">
    <w:name w:val="1"/>
    <w:basedOn w:val="Normal"/>
    <w:link w:val="1Char1"/>
    <w:rsid w:val="00A17E34"/>
    <w:pPr>
      <w:widowControl w:val="0"/>
      <w:spacing w:after="0" w:line="240" w:lineRule="auto"/>
      <w:ind w:firstLine="709"/>
      <w:jc w:val="center"/>
    </w:pPr>
    <w:rPr>
      <w:rFonts w:eastAsia="Times New Roman" w:cs="Traditional Arabic"/>
      <w:b/>
      <w:bCs/>
      <w:color w:val="FF0000"/>
      <w:sz w:val="40"/>
      <w:szCs w:val="40"/>
    </w:rPr>
  </w:style>
  <w:style w:type="character" w:customStyle="1" w:styleId="1Char1">
    <w:name w:val="1 Char1"/>
    <w:link w:val="1"/>
    <w:rsid w:val="00A17E34"/>
    <w:rPr>
      <w:rFonts w:ascii="Times New Roman" w:eastAsia="Times New Roman" w:hAnsi="Times New Roman" w:cs="Traditional Arabic"/>
      <w:b/>
      <w:bCs/>
      <w:noProof/>
      <w:color w:val="FF0000"/>
      <w:sz w:val="40"/>
      <w:szCs w:val="40"/>
    </w:rPr>
  </w:style>
  <w:style w:type="paragraph" w:styleId="FootnoteText">
    <w:name w:val="footnote text"/>
    <w:basedOn w:val="Normal"/>
    <w:link w:val="FootnoteTextChar"/>
    <w:unhideWhenUsed/>
    <w:qFormat/>
    <w:rsid w:val="00F74055"/>
    <w:pPr>
      <w:spacing w:after="0" w:afterAutospacing="0" w:line="240" w:lineRule="auto"/>
      <w:ind w:left="284" w:firstLin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74055"/>
    <w:rPr>
      <w:rFonts w:ascii="Times New Roman" w:hAnsi="Times New Roman" w:cs="Times New Roman"/>
      <w:noProof/>
      <w:sz w:val="20"/>
      <w:szCs w:val="20"/>
      <w:lang w:val="uz-Cyrl-UZ"/>
    </w:rPr>
  </w:style>
  <w:style w:type="character" w:styleId="FootnoteReference">
    <w:name w:val="footnote reference"/>
    <w:basedOn w:val="DefaultParagraphFont"/>
    <w:unhideWhenUsed/>
    <w:rsid w:val="00A17E34"/>
    <w:rPr>
      <w:vertAlign w:val="superscript"/>
    </w:rPr>
  </w:style>
  <w:style w:type="paragraph" w:customStyle="1" w:styleId="2">
    <w:name w:val="2"/>
    <w:basedOn w:val="Normal"/>
    <w:link w:val="2Char"/>
    <w:rsid w:val="00A17E34"/>
    <w:pPr>
      <w:widowControl w:val="0"/>
      <w:spacing w:before="120" w:after="0" w:line="216" w:lineRule="auto"/>
    </w:pPr>
    <w:rPr>
      <w:rFonts w:eastAsia="Times New Roman" w:cs="Traditional Arabic"/>
      <w:b/>
      <w:bCs/>
      <w:color w:val="000000"/>
      <w:sz w:val="38"/>
      <w:szCs w:val="36"/>
      <w:lang w:bidi="ar-EG"/>
    </w:rPr>
  </w:style>
  <w:style w:type="character" w:customStyle="1" w:styleId="2Char">
    <w:name w:val="2 Char"/>
    <w:link w:val="2"/>
    <w:rsid w:val="00A17E34"/>
    <w:rPr>
      <w:rFonts w:ascii="Times New Roman" w:eastAsia="Times New Roman" w:hAnsi="Times New Roman" w:cs="Traditional Arabic"/>
      <w:b/>
      <w:bCs/>
      <w:color w:val="000000"/>
      <w:sz w:val="38"/>
      <w:szCs w:val="36"/>
      <w:lang w:bidi="ar-EG"/>
    </w:rPr>
  </w:style>
  <w:style w:type="paragraph" w:customStyle="1" w:styleId="a">
    <w:name w:val="кичик сарлавҳа"/>
    <w:next w:val="ListParagraph"/>
    <w:link w:val="a0"/>
    <w:qFormat/>
    <w:rsid w:val="00457EA5"/>
    <w:pPr>
      <w:keepNext/>
      <w:suppressAutoHyphens/>
      <w:autoSpaceDN w:val="0"/>
      <w:spacing w:before="100" w:beforeAutospacing="1" w:after="240"/>
      <w:ind w:firstLine="720"/>
      <w:jc w:val="both"/>
      <w:textAlignment w:val="baseline"/>
    </w:pPr>
    <w:rPr>
      <w:rFonts w:ascii="Times New Roman" w:eastAsia="Calibri" w:hAnsi="Times New Roman" w:cs="Times New Roman"/>
      <w:b/>
      <w:bCs/>
      <w:noProof/>
      <w:color w:val="0532AF"/>
      <w:sz w:val="30"/>
      <w:szCs w:val="30"/>
      <w:lang w:val="uz-Cyrl-UZ"/>
    </w:rPr>
  </w:style>
  <w:style w:type="character" w:customStyle="1" w:styleId="a0">
    <w:name w:val="кичик сарлавҳа Знак"/>
    <w:link w:val="a"/>
    <w:rsid w:val="00457EA5"/>
    <w:rPr>
      <w:rFonts w:ascii="Times New Roman" w:eastAsia="Calibri" w:hAnsi="Times New Roman" w:cs="Times New Roman"/>
      <w:b/>
      <w:bCs/>
      <w:noProof/>
      <w:color w:val="0532AF"/>
      <w:sz w:val="30"/>
      <w:szCs w:val="30"/>
      <w:lang w:val="uz-Cyrl-UZ"/>
    </w:rPr>
  </w:style>
  <w:style w:type="paragraph" w:styleId="ListParagraph">
    <w:name w:val="List Paragraph"/>
    <w:basedOn w:val="Normal"/>
    <w:uiPriority w:val="34"/>
    <w:qFormat/>
    <w:rsid w:val="00A17E34"/>
    <w:pPr>
      <w:ind w:left="720"/>
      <w:contextualSpacing/>
    </w:pPr>
  </w:style>
  <w:style w:type="character" w:customStyle="1" w:styleId="Heading2Char">
    <w:name w:val="Heading 2 Char"/>
    <w:aliases w:val="арабча Char"/>
    <w:basedOn w:val="DefaultParagraphFont"/>
    <w:link w:val="Heading2"/>
    <w:uiPriority w:val="9"/>
    <w:rsid w:val="005529E7"/>
    <w:rPr>
      <w:rFonts w:ascii="Traditional Naskh" w:eastAsiaTheme="majorEastAsia" w:hAnsi="Traditional Naskh" w:cs="Traditional Naskh"/>
      <w:noProof/>
      <w:sz w:val="34"/>
      <w:szCs w:val="34"/>
      <w:lang w:val="uz-Cyrl-UZ"/>
    </w:rPr>
  </w:style>
  <w:style w:type="character" w:customStyle="1" w:styleId="Heading4Char">
    <w:name w:val="Heading 4 Char"/>
    <w:basedOn w:val="DefaultParagraphFont"/>
    <w:link w:val="Heading4"/>
    <w:uiPriority w:val="9"/>
    <w:rsid w:val="00C1245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ubtitle">
    <w:name w:val="Subtitle"/>
    <w:aliases w:val="Ҳадис,САРЛАВҲА2"/>
    <w:next w:val="ListParagraph"/>
    <w:link w:val="SubtitleChar"/>
    <w:uiPriority w:val="11"/>
    <w:qFormat/>
    <w:rsid w:val="00C1245C"/>
    <w:pPr>
      <w:numPr>
        <w:ilvl w:val="1"/>
      </w:numPr>
      <w:spacing w:after="200" w:line="276" w:lineRule="auto"/>
      <w:ind w:firstLine="709"/>
      <w:jc w:val="lowKashida"/>
    </w:pPr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SubtitleChar">
    <w:name w:val="Subtitle Char"/>
    <w:aliases w:val="Ҳадис Char,САРЛАВҲА2 Char"/>
    <w:basedOn w:val="DefaultParagraphFont"/>
    <w:link w:val="Subtitle"/>
    <w:uiPriority w:val="11"/>
    <w:rsid w:val="00C1245C"/>
    <w:rPr>
      <w:rFonts w:ascii="Calibri" w:eastAsiaTheme="majorEastAsia" w:hAnsi="Calibri" w:cs="Calibri"/>
      <w:i/>
      <w:iCs/>
      <w:noProof/>
      <w:spacing w:val="15"/>
      <w:sz w:val="24"/>
      <w:szCs w:val="24"/>
    </w:rPr>
  </w:style>
  <w:style w:type="character" w:customStyle="1" w:styleId="a00">
    <w:name w:val="a0"/>
    <w:basedOn w:val="DefaultParagraphFont"/>
    <w:rsid w:val="00AD7F7F"/>
  </w:style>
  <w:style w:type="character" w:customStyle="1" w:styleId="apple-converted-space">
    <w:name w:val="apple-converted-space"/>
    <w:basedOn w:val="DefaultParagraphFont"/>
    <w:rsid w:val="00AD7F7F"/>
  </w:style>
  <w:style w:type="paragraph" w:customStyle="1" w:styleId="a1">
    <w:name w:val="бет"/>
    <w:qFormat/>
    <w:rsid w:val="00F74055"/>
    <w:pPr>
      <w:spacing w:after="0" w:line="240" w:lineRule="auto"/>
      <w:jc w:val="center"/>
    </w:pPr>
    <w:rPr>
      <w:rFonts w:ascii="Gotham Narrow Book" w:hAnsi="Gotham Narrow Book" w:cs="Gotham Narrow Book"/>
      <w:noProof/>
      <w:color w:val="205B83"/>
      <w:lang w:val="uz-Cyrl-UZ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4D32-BEE2-43DF-81D0-240C445CE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380</Words>
  <Characters>2377</Characters>
  <Application>Microsoft Office Word</Application>
  <DocSecurity>0</DocSecurity>
  <Lines>60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Пайғамбаримизнинг икки ҳайит намозидаги суннатлари</vt:lpstr>
      <vt:lpstr>Пайғамбаримизнинг жумъа намозидаги суннатлари</vt:lpstr>
      <vt:lpstr/>
    </vt:vector>
  </TitlesOfParts>
  <Manager/>
  <Company>islamhouse.com</Company>
  <LinksUpToDate>false</LinksUpToDate>
  <CharactersWithSpaces>2729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Пайғамбаримизнинг икки ҳайит намозидаги суннатлари</dc:title>
  <dc:subject>Пайғамбаримизнинг икки ҳайит намозидаги суннатлари</dc:subject>
  <dc:creator>Доктор Аҳмад ибн Усмон ал-Мазяд</dc:creator>
  <cp:keywords>Пайғамбаримизнинг икки ҳайит намозидаги суннатлари</cp:keywords>
  <dc:description>Пайғамбаримизнинг икки ҳайит намозидаги суннатлари</dc:description>
  <cp:lastModifiedBy>Mahmoud</cp:lastModifiedBy>
  <cp:revision>17</cp:revision>
  <cp:lastPrinted>2017-02-07T18:44:00Z</cp:lastPrinted>
  <dcterms:created xsi:type="dcterms:W3CDTF">2015-12-07T09:49:00Z</dcterms:created>
  <dcterms:modified xsi:type="dcterms:W3CDTF">2017-02-18T08:40:00Z</dcterms:modified>
  <cp:category/>
</cp:coreProperties>
</file>