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AA59BE" w:rsidRDefault="00AA59BE" w:rsidP="007B0A77">
      <w:pPr>
        <w:bidi w:val="0"/>
        <w:spacing w:line="240" w:lineRule="auto"/>
        <w:jc w:val="center"/>
        <w:rPr>
          <w:rFonts w:asciiTheme="majorBidi" w:hAnsiTheme="majorBidi" w:cstheme="majorBidi"/>
          <w:color w:val="205B83"/>
          <w:sz w:val="72"/>
          <w:szCs w:val="72"/>
          <w:lang w:val="vi-VN" w:bidi="ar-EG"/>
        </w:rPr>
      </w:pPr>
      <w:r>
        <w:rPr>
          <w:rFonts w:asciiTheme="majorBidi" w:hAnsiTheme="majorBidi" w:cstheme="majorBidi"/>
          <w:color w:val="205B83"/>
          <w:sz w:val="72"/>
          <w:szCs w:val="72"/>
          <w:lang w:val="vi-VN" w:bidi="ar-EG"/>
        </w:rPr>
        <w:t>Nhắc N</w:t>
      </w:r>
      <w:r w:rsidRPr="00DD1EEE">
        <w:rPr>
          <w:rFonts w:asciiTheme="majorBidi" w:hAnsiTheme="majorBidi" w:cstheme="majorBidi"/>
          <w:color w:val="205B83"/>
          <w:sz w:val="72"/>
          <w:szCs w:val="72"/>
          <w:lang w:val="vi-VN" w:bidi="ar-EG"/>
        </w:rPr>
        <w:t>hở</w:t>
      </w:r>
      <w:r>
        <w:rPr>
          <w:rFonts w:asciiTheme="majorBidi" w:hAnsiTheme="majorBidi" w:cstheme="majorBidi"/>
          <w:color w:val="205B83"/>
          <w:sz w:val="72"/>
          <w:szCs w:val="72"/>
          <w:lang w:val="vi-VN" w:bidi="ar-EG"/>
        </w:rPr>
        <w:t xml:space="preserve"> Về Hajj</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34683E" w:rsidP="0034683E">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A059D8" w:rsidRDefault="00A059D8" w:rsidP="004639A2">
      <w:pPr>
        <w:bidi w:val="0"/>
        <w:jc w:val="center"/>
        <w:rPr>
          <w:rFonts w:asciiTheme="majorBidi" w:hAnsiTheme="majorBidi" w:cstheme="majorBidi"/>
          <w:color w:val="205B83"/>
          <w:sz w:val="48"/>
          <w:szCs w:val="48"/>
          <w:lang w:val="vi-VN" w:bidi="ar-EG"/>
        </w:rPr>
      </w:pPr>
      <w:r>
        <w:rPr>
          <w:rFonts w:asciiTheme="majorBidi" w:hAnsiTheme="majorBidi" w:cstheme="majorBidi"/>
          <w:color w:val="205B83"/>
          <w:sz w:val="48"/>
          <w:szCs w:val="48"/>
          <w:lang w:val="vi-VN" w:bidi="ar-EG"/>
        </w:rPr>
        <w:t>Muhammad Bin Ali Al</w:t>
      </w:r>
      <w:r w:rsidR="004639A2">
        <w:rPr>
          <w:rFonts w:asciiTheme="majorBidi" w:hAnsiTheme="majorBidi" w:cstheme="majorBidi"/>
          <w:color w:val="205B83"/>
          <w:sz w:val="48"/>
          <w:szCs w:val="48"/>
          <w:lang w:bidi="ar-EG"/>
        </w:rPr>
        <w:t>-A</w:t>
      </w:r>
      <w:r>
        <w:rPr>
          <w:rFonts w:asciiTheme="majorBidi" w:hAnsiTheme="majorBidi" w:cstheme="majorBidi"/>
          <w:color w:val="205B83"/>
          <w:sz w:val="48"/>
          <w:szCs w:val="48"/>
          <w:lang w:val="vi-VN" w:bidi="ar-EG"/>
        </w:rPr>
        <w:t>’rfaj</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6265C9" w:rsidRPr="00044406" w:rsidRDefault="006265C9" w:rsidP="006265C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AA59BE" w:rsidP="00B175BB">
      <w:pPr>
        <w:spacing w:line="240" w:lineRule="auto"/>
        <w:jc w:val="center"/>
        <w:rPr>
          <w:rFonts w:ascii="ae_AlArabiya" w:hAnsi="ae_AlArabiya" w:cs="KFGQPC Uthman Taha Naskh"/>
          <w:color w:val="205B83"/>
          <w:sz w:val="72"/>
          <w:szCs w:val="72"/>
          <w:rtl/>
        </w:rPr>
      </w:pPr>
      <w:r>
        <w:rPr>
          <w:rFonts w:ascii="ae_AlArabiya" w:hAnsi="ae_AlArabiya" w:cs="KFGQPC Uthman Taha Naskh" w:hint="cs"/>
          <w:color w:val="205B83"/>
          <w:sz w:val="72"/>
          <w:szCs w:val="72"/>
          <w:rtl/>
          <w:lang w:bidi="ar-EG"/>
        </w:rPr>
        <w:t>تذكرة الحج</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7153C2" w:rsidP="00B175BB">
      <w:pPr>
        <w:jc w:val="center"/>
        <w:rPr>
          <w:rFonts w:ascii="Adobe نسخ Medium" w:hAnsi="Adobe نسخ Medium" w:cs="KFGQPC Uthman Taha Naskh"/>
          <w:color w:val="205B83"/>
          <w:sz w:val="48"/>
          <w:szCs w:val="48"/>
          <w:rtl/>
        </w:rPr>
      </w:pPr>
      <w:r>
        <w:rPr>
          <w:rFonts w:ascii="Adobe نسخ Medium" w:hAnsi="Adobe نسخ Medium" w:cs="KFGQPC Uthman Taha Naskh" w:hint="cs"/>
          <w:color w:val="205B83"/>
          <w:sz w:val="48"/>
          <w:szCs w:val="48"/>
          <w:rtl/>
          <w:lang w:bidi="ar-EG"/>
        </w:rPr>
        <w:t>محمد بن علي العرفج</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بن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7153C2" w:rsidRDefault="007153C2" w:rsidP="00A26682">
      <w:pPr>
        <w:bidi w:val="0"/>
        <w:spacing w:line="240" w:lineRule="auto"/>
        <w:jc w:val="center"/>
        <w:rPr>
          <w:rFonts w:asciiTheme="majorBidi" w:hAnsiTheme="majorBidi" w:cstheme="majorBidi"/>
          <w:color w:val="205B83"/>
          <w:sz w:val="44"/>
          <w:szCs w:val="44"/>
          <w:rtl/>
          <w:lang w:bidi="ar-EG"/>
        </w:rPr>
      </w:pPr>
    </w:p>
    <w:p w:rsidR="001672EA" w:rsidRDefault="001672EA" w:rsidP="001672EA">
      <w:pPr>
        <w:bidi w:val="0"/>
        <w:spacing w:line="240" w:lineRule="auto"/>
        <w:jc w:val="center"/>
        <w:rPr>
          <w:rFonts w:asciiTheme="majorBidi" w:hAnsiTheme="majorBidi" w:cstheme="majorBidi"/>
          <w:color w:val="205B83"/>
          <w:sz w:val="44"/>
          <w:szCs w:val="44"/>
          <w:rtl/>
          <w:lang w:bidi="ar-EG"/>
        </w:rPr>
      </w:pPr>
    </w:p>
    <w:p w:rsidR="001672EA" w:rsidRDefault="001672EA" w:rsidP="001672EA">
      <w:pPr>
        <w:bidi w:val="0"/>
        <w:spacing w:line="240" w:lineRule="auto"/>
        <w:jc w:val="center"/>
        <w:rPr>
          <w:rFonts w:asciiTheme="majorBidi" w:hAnsiTheme="majorBidi" w:cstheme="majorBidi"/>
          <w:color w:val="205B83"/>
          <w:sz w:val="44"/>
          <w:szCs w:val="44"/>
          <w:rtl/>
          <w:lang w:bidi="ar-EG"/>
        </w:rPr>
      </w:pPr>
    </w:p>
    <w:p w:rsidR="001672EA" w:rsidRDefault="001672EA" w:rsidP="001672EA">
      <w:pPr>
        <w:bidi w:val="0"/>
        <w:spacing w:line="240" w:lineRule="auto"/>
        <w:jc w:val="center"/>
        <w:rPr>
          <w:rFonts w:asciiTheme="majorBidi" w:hAnsiTheme="majorBidi" w:cstheme="majorBidi"/>
          <w:color w:val="205B83"/>
          <w:sz w:val="44"/>
          <w:szCs w:val="44"/>
          <w:rtl/>
          <w:lang w:bidi="ar-EG"/>
        </w:rPr>
      </w:pPr>
    </w:p>
    <w:p w:rsidR="001672EA" w:rsidRDefault="001672EA" w:rsidP="001672EA">
      <w:pPr>
        <w:bidi w:val="0"/>
        <w:spacing w:line="240" w:lineRule="auto"/>
        <w:jc w:val="center"/>
        <w:rPr>
          <w:rFonts w:asciiTheme="majorBidi" w:hAnsiTheme="majorBidi" w:cstheme="majorBidi"/>
          <w:color w:val="205B83"/>
          <w:sz w:val="44"/>
          <w:szCs w:val="44"/>
          <w:rtl/>
          <w:lang w:bidi="ar-EG"/>
        </w:rPr>
      </w:pPr>
    </w:p>
    <w:p w:rsidR="007153C2" w:rsidRPr="00E90E48" w:rsidRDefault="007153C2" w:rsidP="007153C2">
      <w:pPr>
        <w:spacing w:before="120" w:after="0" w:line="240" w:lineRule="auto"/>
        <w:jc w:val="both"/>
        <w:rPr>
          <w:rFonts w:asciiTheme="majorBidi" w:hAnsiTheme="majorBidi" w:cstheme="majorBidi"/>
          <w:color w:val="385623"/>
          <w:sz w:val="24"/>
          <w:szCs w:val="24"/>
          <w:rtl/>
        </w:rPr>
      </w:pPr>
      <w:r w:rsidRPr="00E90E48">
        <w:rPr>
          <w:rFonts w:ascii="KFGQPC Uthman Taha Naskh" w:cs="KFGQPC Uthman Taha Naskh" w:hint="cs"/>
          <w:b/>
          <w:bCs/>
          <w:color w:val="385623"/>
          <w:sz w:val="32"/>
          <w:szCs w:val="32"/>
          <w:rtl/>
          <w:lang w:bidi="ar-EG"/>
        </w:rPr>
        <w:t>﴿</w:t>
      </w:r>
      <w:r w:rsidRPr="00E90E48">
        <w:rPr>
          <w:rFonts w:cs="KFGQPC Uthmanic Script HAFS" w:hint="cs"/>
          <w:b/>
          <w:bCs/>
          <w:color w:val="385623"/>
          <w:sz w:val="32"/>
          <w:szCs w:val="32"/>
          <w:rtl/>
        </w:rPr>
        <w:t>وَ</w:t>
      </w:r>
      <w:r w:rsidRPr="00E90E48">
        <w:rPr>
          <w:rFonts w:cs="KFGQPC Uthmanic Script HAFS"/>
          <w:b/>
          <w:bCs/>
          <w:color w:val="385623"/>
          <w:sz w:val="32"/>
          <w:szCs w:val="32"/>
          <w:rtl/>
        </w:rPr>
        <w:t>لِلَّهِ عَلَى ٱلنَّاسِ حِجُّ ٱلۡبَيۡتِ مَنِ ٱسۡتَطَاعَ إِلَيۡهِ سَبِيل</w:t>
      </w:r>
      <w:r w:rsidRPr="00E90E48">
        <w:rPr>
          <w:rFonts w:ascii="Jameel Noori Nastaleeq" w:hAnsi="Jameel Noori Nastaleeq" w:cs="KFGQPC Uthmanic Script HAFS" w:hint="cs"/>
          <w:b/>
          <w:bCs/>
          <w:color w:val="385623"/>
          <w:sz w:val="38"/>
          <w:szCs w:val="32"/>
          <w:rtl/>
        </w:rPr>
        <w:t>ٗ</w:t>
      </w:r>
      <w:r w:rsidRPr="00E90E48">
        <w:rPr>
          <w:rFonts w:cs="KFGQPC Uthmanic Script HAFS" w:hint="cs"/>
          <w:b/>
          <w:bCs/>
          <w:color w:val="385623"/>
          <w:sz w:val="32"/>
          <w:szCs w:val="32"/>
          <w:rtl/>
        </w:rPr>
        <w:t>اۚ وَمَن كَفَرَ فَإِنَّ ٱ</w:t>
      </w:r>
      <w:r w:rsidRPr="00E90E48">
        <w:rPr>
          <w:rFonts w:cs="KFGQPC Uthmanic Script HAFS"/>
          <w:b/>
          <w:bCs/>
          <w:color w:val="385623"/>
          <w:sz w:val="32"/>
          <w:szCs w:val="32"/>
          <w:rtl/>
        </w:rPr>
        <w:t>للَّهَ غَنِيٌّ عَنِ ٱلۡعَٰلَمِينَ</w:t>
      </w:r>
      <w:r w:rsidRPr="00E90E48">
        <w:rPr>
          <w:rFonts w:ascii="QCF_BSML" w:hAnsi="QCF_BSML" w:cs="QCF_BSML"/>
          <w:b/>
          <w:bCs/>
          <w:color w:val="385623"/>
          <w:sz w:val="32"/>
          <w:szCs w:val="32"/>
          <w:rtl/>
        </w:rPr>
        <w:t xml:space="preserve"> </w:t>
      </w:r>
      <w:r w:rsidRPr="00E90E48">
        <w:rPr>
          <w:rFonts w:ascii="KFGQPC Uthman Taha Naskh" w:cs="KFGQPC Uthman Taha Naskh" w:hint="cs"/>
          <w:b/>
          <w:bCs/>
          <w:color w:val="385623"/>
          <w:sz w:val="32"/>
          <w:szCs w:val="32"/>
          <w:rtl/>
          <w:lang w:bidi="ar-EG"/>
        </w:rPr>
        <w:t>﴾</w:t>
      </w:r>
      <w:r w:rsidRPr="00E90E48">
        <w:rPr>
          <w:rFonts w:ascii="QCF_BSML" w:hAnsi="QCF_BSML" w:cs="QCF_BSML" w:hint="cs"/>
          <w:color w:val="385623"/>
          <w:sz w:val="32"/>
          <w:szCs w:val="32"/>
          <w:rtl/>
        </w:rPr>
        <w:t xml:space="preserve">         </w:t>
      </w:r>
      <w:r w:rsidRPr="00E90E48">
        <w:rPr>
          <w:rFonts w:cs="KFGQPC Uthman Taha Naskh"/>
          <w:color w:val="385623"/>
          <w:sz w:val="24"/>
          <w:szCs w:val="24"/>
          <w:rtl/>
          <w:lang w:bidi="ar-EG"/>
        </w:rPr>
        <w:t>[</w:t>
      </w:r>
      <w:r w:rsidRPr="00E90E48">
        <w:rPr>
          <w:rFonts w:asciiTheme="majorBidi" w:hAnsiTheme="majorBidi" w:cs="KFGQPC Uthman Taha Naskh" w:hint="cs"/>
          <w:color w:val="385623"/>
          <w:sz w:val="24"/>
          <w:szCs w:val="24"/>
          <w:rtl/>
        </w:rPr>
        <w:t>سورة آل عمران</w:t>
      </w:r>
      <w:r w:rsidRPr="00E90E48">
        <w:rPr>
          <w:rFonts w:asciiTheme="majorBidi" w:hAnsiTheme="majorBidi" w:cstheme="majorBidi" w:hint="cs"/>
          <w:color w:val="385623"/>
          <w:sz w:val="24"/>
          <w:szCs w:val="24"/>
          <w:rtl/>
        </w:rPr>
        <w:t>: 97</w:t>
      </w:r>
      <w:r w:rsidRPr="00E90E48">
        <w:rPr>
          <w:rFonts w:cs="KFGQPC Uthman Taha Naskh"/>
          <w:color w:val="385623"/>
          <w:sz w:val="24"/>
          <w:szCs w:val="24"/>
          <w:rtl/>
          <w:lang w:bidi="ar-EG"/>
        </w:rPr>
        <w:t>]</w:t>
      </w:r>
    </w:p>
    <w:p w:rsidR="007153C2" w:rsidRPr="00E90E48" w:rsidRDefault="007153C2" w:rsidP="001672EA">
      <w:pPr>
        <w:bidi w:val="0"/>
        <w:spacing w:before="120" w:after="0" w:line="240" w:lineRule="auto"/>
        <w:jc w:val="both"/>
        <w:rPr>
          <w:color w:val="385623"/>
          <w:lang w:val="vi-VN"/>
        </w:rPr>
      </w:pPr>
      <w:r w:rsidRPr="00E90E48">
        <w:rPr>
          <w:b/>
          <w:bCs/>
          <w:color w:val="385623"/>
        </w:rPr>
        <w:sym w:font="AGA Arabesque" w:char="007B"/>
      </w:r>
      <w:r w:rsidRPr="00E90E48">
        <w:rPr>
          <w:b/>
          <w:bCs/>
          <w:color w:val="385623"/>
          <w:lang w:val="vi-VN"/>
        </w:rPr>
        <w:t>Và để phụng mệnh Allah thì bắt buộc con người phải đi hành hương Hajj tại ngôi đền thiêng liêng Ka’bah khi có điều kiện, và kẻ nào phủ nhận và bất tuân thì quả thật Allah là Đấng Giàu Có nhất trong toàn vũ trụ</w:t>
      </w:r>
      <w:r w:rsidRPr="00E90E48">
        <w:rPr>
          <w:b/>
          <w:bCs/>
          <w:color w:val="385623"/>
        </w:rPr>
        <w:sym w:font="AGA Arabesque" w:char="007D"/>
      </w:r>
      <w:r w:rsidRPr="00E90E48">
        <w:rPr>
          <w:b/>
          <w:bCs/>
          <w:color w:val="385623"/>
          <w:lang w:val="vi-VN"/>
        </w:rPr>
        <w:t xml:space="preserve"> </w:t>
      </w:r>
      <w:r w:rsidRPr="00E90E48">
        <w:rPr>
          <w:color w:val="385623"/>
          <w:lang w:val="vi-VN"/>
        </w:rPr>
        <w:t>(Chương 3 - Ali-‘Imran, câu 97).</w:t>
      </w:r>
    </w:p>
    <w:p w:rsidR="007153C2" w:rsidRPr="007153C2" w:rsidRDefault="007153C2" w:rsidP="007153C2">
      <w:pPr>
        <w:bidi w:val="0"/>
        <w:spacing w:line="240" w:lineRule="auto"/>
        <w:jc w:val="center"/>
        <w:rPr>
          <w:rFonts w:asciiTheme="majorBidi" w:hAnsiTheme="majorBidi" w:cstheme="majorBidi"/>
          <w:color w:val="205B83"/>
          <w:sz w:val="44"/>
          <w:szCs w:val="44"/>
          <w:rtl/>
          <w:lang w:val="vi-VN" w:bidi="ar-EG"/>
        </w:rPr>
      </w:pPr>
    </w:p>
    <w:p w:rsidR="007153C2" w:rsidRDefault="007153C2" w:rsidP="007153C2">
      <w:pPr>
        <w:bidi w:val="0"/>
        <w:spacing w:line="240" w:lineRule="auto"/>
        <w:jc w:val="center"/>
        <w:rPr>
          <w:rFonts w:asciiTheme="majorBidi" w:hAnsiTheme="majorBidi" w:cstheme="majorBidi"/>
          <w:color w:val="205B83"/>
          <w:sz w:val="44"/>
          <w:szCs w:val="44"/>
          <w:rtl/>
          <w:lang w:bidi="ar-EG"/>
        </w:rPr>
      </w:pPr>
    </w:p>
    <w:p w:rsidR="007153C2" w:rsidRDefault="007153C2" w:rsidP="007153C2">
      <w:pPr>
        <w:bidi w:val="0"/>
        <w:spacing w:line="240" w:lineRule="auto"/>
        <w:jc w:val="center"/>
        <w:rPr>
          <w:rFonts w:asciiTheme="majorBidi" w:hAnsiTheme="majorBidi" w:cstheme="majorBidi"/>
          <w:color w:val="205B83"/>
          <w:sz w:val="44"/>
          <w:szCs w:val="44"/>
          <w:rtl/>
          <w:lang w:bidi="ar-EG"/>
        </w:rPr>
      </w:pPr>
    </w:p>
    <w:p w:rsidR="007153C2" w:rsidRDefault="007153C2" w:rsidP="007153C2">
      <w:pPr>
        <w:bidi w:val="0"/>
        <w:spacing w:line="240" w:lineRule="auto"/>
        <w:jc w:val="center"/>
        <w:rPr>
          <w:rFonts w:asciiTheme="majorBidi" w:hAnsiTheme="majorBidi" w:cstheme="majorBidi"/>
          <w:color w:val="205B83"/>
          <w:sz w:val="44"/>
          <w:szCs w:val="44"/>
          <w:rtl/>
          <w:lang w:bidi="ar-EG"/>
        </w:rPr>
      </w:pPr>
    </w:p>
    <w:p w:rsidR="007153C2" w:rsidRDefault="007153C2" w:rsidP="007153C2">
      <w:pPr>
        <w:bidi w:val="0"/>
        <w:spacing w:line="240" w:lineRule="auto"/>
        <w:jc w:val="center"/>
        <w:rPr>
          <w:rFonts w:asciiTheme="majorBidi" w:hAnsiTheme="majorBidi" w:cstheme="majorBidi"/>
          <w:color w:val="205B83"/>
          <w:sz w:val="44"/>
          <w:szCs w:val="44"/>
          <w:rtl/>
          <w:lang w:bidi="ar-EG"/>
        </w:rPr>
      </w:pPr>
    </w:p>
    <w:p w:rsidR="007153C2" w:rsidRDefault="007153C2" w:rsidP="007153C2">
      <w:pPr>
        <w:bidi w:val="0"/>
        <w:spacing w:line="240" w:lineRule="auto"/>
        <w:jc w:val="center"/>
        <w:rPr>
          <w:rFonts w:asciiTheme="majorBidi" w:hAnsiTheme="majorBidi" w:cstheme="majorBidi"/>
          <w:color w:val="205B83"/>
          <w:sz w:val="44"/>
          <w:szCs w:val="44"/>
          <w:rtl/>
          <w:lang w:bidi="ar-EG"/>
        </w:rPr>
      </w:pPr>
    </w:p>
    <w:p w:rsidR="000A6307" w:rsidRPr="001672EA" w:rsidRDefault="000A6307" w:rsidP="004639A2">
      <w:pPr>
        <w:bidi w:val="0"/>
        <w:spacing w:line="240" w:lineRule="auto"/>
        <w:jc w:val="center"/>
        <w:rPr>
          <w:rFonts w:asciiTheme="majorBidi" w:hAnsiTheme="majorBidi" w:cstheme="majorBidi"/>
          <w:b/>
          <w:bCs/>
          <w:color w:val="205B83"/>
          <w:sz w:val="40"/>
          <w:szCs w:val="40"/>
          <w:lang w:val="vi-VN" w:bidi="ar-EG"/>
        </w:rPr>
      </w:pPr>
      <w:r w:rsidRPr="001672EA">
        <w:rPr>
          <w:rFonts w:asciiTheme="majorBidi" w:hAnsiTheme="majorBidi" w:cstheme="majorBidi"/>
          <w:noProof/>
          <w:color w:val="205B83"/>
          <w:sz w:val="40"/>
          <w:szCs w:val="40"/>
        </w:rPr>
        <w:lastRenderedPageBreak/>
        <w:drawing>
          <wp:anchor distT="0" distB="0" distL="114300" distR="114300" simplePos="0" relativeHeight="251660288" behindDoc="0" locked="0" layoutInCell="1" allowOverlap="1">
            <wp:simplePos x="0" y="0"/>
            <wp:positionH relativeFrom="margin">
              <wp:posOffset>883791</wp:posOffset>
            </wp:positionH>
            <wp:positionV relativeFrom="paragraph">
              <wp:posOffset>259715</wp:posOffset>
            </wp:positionV>
            <wp:extent cx="2163170" cy="31119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7"/>
                    </a:xfrm>
                    <a:prstGeom prst="rect">
                      <a:avLst/>
                    </a:prstGeom>
                  </pic:spPr>
                </pic:pic>
              </a:graphicData>
            </a:graphic>
          </wp:anchor>
        </w:drawing>
      </w:r>
      <w:r w:rsidR="001672EA" w:rsidRPr="001672EA">
        <w:rPr>
          <w:rFonts w:asciiTheme="majorBidi" w:hAnsiTheme="majorBidi" w:cstheme="majorBidi"/>
          <w:b/>
          <w:bCs/>
          <w:color w:val="205B83"/>
          <w:sz w:val="40"/>
          <w:szCs w:val="40"/>
          <w:lang w:val="vi-VN" w:bidi="ar-EG"/>
        </w:rPr>
        <w:t xml:space="preserve">Lời </w:t>
      </w:r>
      <w:r w:rsidR="004639A2">
        <w:rPr>
          <w:rFonts w:asciiTheme="majorBidi" w:hAnsiTheme="majorBidi" w:cstheme="majorBidi"/>
          <w:b/>
          <w:bCs/>
          <w:color w:val="205B83"/>
          <w:sz w:val="40"/>
          <w:szCs w:val="40"/>
          <w:lang w:bidi="ar-EG"/>
        </w:rPr>
        <w:t>M</w:t>
      </w:r>
      <w:r w:rsidR="001672EA" w:rsidRPr="001672EA">
        <w:rPr>
          <w:rFonts w:asciiTheme="majorBidi" w:hAnsiTheme="majorBidi" w:cstheme="majorBidi"/>
          <w:b/>
          <w:bCs/>
          <w:color w:val="205B83"/>
          <w:sz w:val="40"/>
          <w:szCs w:val="40"/>
          <w:lang w:val="vi-VN" w:bidi="ar-EG"/>
        </w:rPr>
        <w:t xml:space="preserve">ở </w:t>
      </w:r>
      <w:r w:rsidR="004639A2">
        <w:rPr>
          <w:rFonts w:asciiTheme="majorBidi" w:hAnsiTheme="majorBidi" w:cstheme="majorBidi"/>
          <w:b/>
          <w:bCs/>
          <w:color w:val="205B83"/>
          <w:sz w:val="40"/>
          <w:szCs w:val="40"/>
          <w:lang w:val="vi-VN" w:bidi="ar-EG"/>
        </w:rPr>
        <w:t>Đ</w:t>
      </w:r>
      <w:r w:rsidR="001672EA" w:rsidRPr="001672EA">
        <w:rPr>
          <w:rFonts w:asciiTheme="majorBidi" w:hAnsiTheme="majorBidi" w:cstheme="majorBidi"/>
          <w:b/>
          <w:bCs/>
          <w:color w:val="205B83"/>
          <w:sz w:val="40"/>
          <w:szCs w:val="40"/>
          <w:lang w:val="vi-VN" w:bidi="ar-EG"/>
        </w:rPr>
        <w:t>ầu</w:t>
      </w:r>
    </w:p>
    <w:p w:rsidR="000A6307" w:rsidRPr="00D25B99" w:rsidRDefault="000A6307" w:rsidP="000A6307">
      <w:pPr>
        <w:bidi w:val="0"/>
        <w:jc w:val="both"/>
        <w:rPr>
          <w:rFonts w:asciiTheme="majorBidi" w:hAnsiTheme="majorBidi" w:cstheme="majorBidi"/>
          <w:color w:val="006666"/>
          <w:sz w:val="10"/>
          <w:szCs w:val="10"/>
          <w:lang w:bidi="ar-EG"/>
        </w:rPr>
      </w:pPr>
    </w:p>
    <w:p w:rsidR="005B5661" w:rsidRDefault="001672EA" w:rsidP="00376FCE">
      <w:pPr>
        <w:spacing w:before="120" w:after="0" w:line="240" w:lineRule="auto"/>
        <w:ind w:firstLine="720"/>
        <w:jc w:val="both"/>
        <w:rPr>
          <w:rFonts w:asciiTheme="majorBidi" w:hAnsiTheme="majorBidi" w:cs="KFGQPC Uthman Taha Naskh"/>
          <w:color w:val="205B83"/>
          <w:sz w:val="32"/>
          <w:szCs w:val="32"/>
          <w:rtl/>
        </w:rPr>
      </w:pPr>
      <w:r w:rsidRPr="008A0480">
        <w:rPr>
          <w:rFonts w:asciiTheme="majorBidi" w:hAnsiTheme="majorBidi" w:cs="KFGQPC Uthman Taha Naskh" w:hint="cs"/>
          <w:color w:val="205B83"/>
          <w:sz w:val="32"/>
          <w:szCs w:val="32"/>
          <w:rtl/>
        </w:rPr>
        <w:t>اَلْحَمْدُ لِلهِ رَبِّ الْعَالَمِيْنَ، وَالصَّلَاةُ وَالسَّلَامُ عَلَى أَشْرَفِ الْأَنْبِيَاءِ وَالْمُرْسَلِيْنَ، وَبَعْدُ:</w:t>
      </w:r>
    </w:p>
    <w:p w:rsidR="008A0480" w:rsidRDefault="0018637A" w:rsidP="00376FCE">
      <w:pPr>
        <w:bidi w:val="0"/>
        <w:spacing w:before="120" w:after="0" w:line="240" w:lineRule="auto"/>
        <w:ind w:firstLine="720"/>
        <w:jc w:val="both"/>
        <w:rPr>
          <w:rFonts w:asciiTheme="majorBidi" w:hAnsiTheme="majorBidi" w:cstheme="majorBidi"/>
          <w:color w:val="205B83"/>
          <w:lang w:val="vi-VN"/>
        </w:rPr>
      </w:pPr>
      <w:r>
        <w:rPr>
          <w:rFonts w:asciiTheme="majorBidi" w:hAnsiTheme="majorBidi" w:cstheme="majorBidi"/>
          <w:color w:val="205B83"/>
          <w:lang w:val="vi-VN"/>
        </w:rPr>
        <w:t>Mọi lời ca ngợi</w:t>
      </w:r>
      <w:r w:rsidR="00376FCE">
        <w:rPr>
          <w:rFonts w:asciiTheme="majorBidi" w:hAnsiTheme="majorBidi" w:cstheme="majorBidi"/>
          <w:color w:val="205B83"/>
          <w:lang w:val="vi-VN"/>
        </w:rPr>
        <w:t xml:space="preserve"> và tán dương kính dâng lên Allah, Đấng Chủ Tể của vũ trụ và muôn loài, cầu xin bằng an và phúc lành cho vị Nabi, vị Thiên sứ cao quí nhất trong các vị Nabi và các vị Thiên sứ</w:t>
      </w:r>
      <w:r w:rsidR="00720E21">
        <w:rPr>
          <w:rFonts w:asciiTheme="majorBidi" w:hAnsiTheme="majorBidi" w:cstheme="majorBidi"/>
          <w:color w:val="205B83"/>
          <w:lang w:val="vi-VN"/>
        </w:rPr>
        <w:t xml:space="preserve"> của Ngài</w:t>
      </w:r>
      <w:r w:rsidR="00376FCE">
        <w:rPr>
          <w:rFonts w:asciiTheme="majorBidi" w:hAnsiTheme="majorBidi" w:cstheme="majorBidi"/>
          <w:color w:val="205B83"/>
          <w:lang w:val="vi-VN"/>
        </w:rPr>
        <w:t xml:space="preserve"> ...</w:t>
      </w:r>
    </w:p>
    <w:p w:rsidR="00376FCE" w:rsidRDefault="00C95A48" w:rsidP="00A05A2C">
      <w:pPr>
        <w:bidi w:val="0"/>
        <w:spacing w:before="120" w:after="0" w:line="240" w:lineRule="auto"/>
        <w:ind w:firstLine="720"/>
        <w:jc w:val="both"/>
        <w:rPr>
          <w:rStyle w:val="hps"/>
          <w:lang w:val="vi-VN"/>
        </w:rPr>
      </w:pPr>
      <w:r>
        <w:rPr>
          <w:rStyle w:val="hps"/>
          <w:lang w:val="vi-VN"/>
        </w:rPr>
        <w:t>Đây là</w:t>
      </w:r>
      <w:r>
        <w:rPr>
          <w:lang w:val="vi-VN"/>
        </w:rPr>
        <w:t xml:space="preserve"> </w:t>
      </w:r>
      <w:r>
        <w:rPr>
          <w:rStyle w:val="hps"/>
          <w:lang w:val="vi-VN"/>
        </w:rPr>
        <w:t>một</w:t>
      </w:r>
      <w:r>
        <w:rPr>
          <w:lang w:val="vi-VN"/>
        </w:rPr>
        <w:t xml:space="preserve"> </w:t>
      </w:r>
      <w:r>
        <w:rPr>
          <w:rStyle w:val="hps"/>
          <w:lang w:val="vi-VN"/>
        </w:rPr>
        <w:t>cái nhìn tổng quan</w:t>
      </w:r>
      <w:r w:rsidR="00F91204">
        <w:rPr>
          <w:lang w:val="vi-VN"/>
        </w:rPr>
        <w:t xml:space="preserve"> dễ hiểu</w:t>
      </w:r>
      <w:r w:rsidR="0048600F">
        <w:rPr>
          <w:lang w:val="vi-VN"/>
        </w:rPr>
        <w:t xml:space="preserve"> và hữu ích</w:t>
      </w:r>
      <w:r>
        <w:rPr>
          <w:lang w:val="vi-VN"/>
        </w:rPr>
        <w:t xml:space="preserve"> </w:t>
      </w:r>
      <w:r>
        <w:rPr>
          <w:rStyle w:val="hps"/>
          <w:lang w:val="vi-VN"/>
        </w:rPr>
        <w:t>cho khách hành hương</w:t>
      </w:r>
      <w:r w:rsidR="000D3208">
        <w:rPr>
          <w:rStyle w:val="hps"/>
          <w:lang w:val="vi-VN"/>
        </w:rPr>
        <w:t xml:space="preserve"> Hajj đến ngôi nhà của Allah </w:t>
      </w:r>
      <w:r w:rsidR="000D3208" w:rsidRPr="00F82611">
        <w:rPr>
          <w:color w:val="215868"/>
        </w:rPr>
        <w:sym w:font="AGA Arabesque" w:char="0049"/>
      </w:r>
      <w:r w:rsidR="000D3208">
        <w:rPr>
          <w:rStyle w:val="hps"/>
          <w:lang w:val="vi-VN"/>
        </w:rPr>
        <w:t xml:space="preserve"> – Al-Haram</w:t>
      </w:r>
      <w:r w:rsidR="007C4891">
        <w:rPr>
          <w:rStyle w:val="hps"/>
          <w:lang w:val="vi-VN"/>
        </w:rPr>
        <w:t xml:space="preserve"> nhằm để nâng cao sự nhận thức trong mùa thiêng liêng này. T</w:t>
      </w:r>
      <w:r>
        <w:rPr>
          <w:rStyle w:val="hps"/>
          <w:lang w:val="vi-VN"/>
        </w:rPr>
        <w:t>ôi</w:t>
      </w:r>
      <w:r>
        <w:rPr>
          <w:lang w:val="vi-VN"/>
        </w:rPr>
        <w:t xml:space="preserve"> </w:t>
      </w:r>
      <w:r>
        <w:rPr>
          <w:rStyle w:val="hps"/>
          <w:lang w:val="vi-VN"/>
        </w:rPr>
        <w:t>đã viết</w:t>
      </w:r>
      <w:r w:rsidR="007C4891">
        <w:rPr>
          <w:rStyle w:val="hps"/>
          <w:lang w:val="vi-VN"/>
        </w:rPr>
        <w:t xml:space="preserve"> bức thông điệp</w:t>
      </w:r>
      <w:r w:rsidR="00F854E1">
        <w:rPr>
          <w:rStyle w:val="hps"/>
          <w:lang w:val="vi-VN"/>
        </w:rPr>
        <w:t xml:space="preserve"> này</w:t>
      </w:r>
      <w:r>
        <w:rPr>
          <w:lang w:val="vi-VN"/>
        </w:rPr>
        <w:t xml:space="preserve"> </w:t>
      </w:r>
      <w:r>
        <w:rPr>
          <w:rStyle w:val="hps"/>
          <w:lang w:val="vi-VN"/>
        </w:rPr>
        <w:t>cho</w:t>
      </w:r>
      <w:r>
        <w:rPr>
          <w:lang w:val="vi-VN"/>
        </w:rPr>
        <w:t xml:space="preserve"> </w:t>
      </w:r>
      <w:r>
        <w:rPr>
          <w:rStyle w:val="hps"/>
          <w:lang w:val="vi-VN"/>
        </w:rPr>
        <w:t>sinh viên</w:t>
      </w:r>
      <w:r>
        <w:rPr>
          <w:lang w:val="vi-VN"/>
        </w:rPr>
        <w:t xml:space="preserve"> </w:t>
      </w:r>
      <w:r>
        <w:rPr>
          <w:rStyle w:val="hps"/>
          <w:lang w:val="vi-VN"/>
        </w:rPr>
        <w:t>năm 1398</w:t>
      </w:r>
      <w:r w:rsidR="00F854E1">
        <w:rPr>
          <w:rStyle w:val="hps"/>
          <w:lang w:val="vi-VN"/>
        </w:rPr>
        <w:t xml:space="preserve"> Hijri, sau đó tôi xem lại và bổ sung</w:t>
      </w:r>
      <w:r w:rsidR="00EC550B">
        <w:rPr>
          <w:rStyle w:val="hps"/>
          <w:lang w:val="vi-VN"/>
        </w:rPr>
        <w:t xml:space="preserve"> vào những điều tôi thấy thực sự cần thiết từ cuốn sách “</w:t>
      </w:r>
      <w:r w:rsidR="00463298">
        <w:rPr>
          <w:rStyle w:val="hps"/>
          <w:lang w:val="vi-VN"/>
        </w:rPr>
        <w:t>Attahqeeq Wal-Idha</w:t>
      </w:r>
      <w:bookmarkStart w:id="0" w:name="_GoBack"/>
      <w:bookmarkEnd w:id="0"/>
      <w:r w:rsidR="00463298">
        <w:rPr>
          <w:rStyle w:val="hps"/>
          <w:lang w:val="vi-VN"/>
        </w:rPr>
        <w:t>ah</w:t>
      </w:r>
      <w:r w:rsidR="00EC550B">
        <w:rPr>
          <w:rStyle w:val="hps"/>
          <w:lang w:val="vi-VN"/>
        </w:rPr>
        <w:t>”</w:t>
      </w:r>
      <w:r w:rsidR="00463298">
        <w:rPr>
          <w:rStyle w:val="hps"/>
          <w:lang w:val="vi-VN"/>
        </w:rPr>
        <w:t xml:space="preserve"> của Sheikh Abdul-Aziz bin</w:t>
      </w:r>
      <w:r w:rsidR="00D866AA">
        <w:rPr>
          <w:rStyle w:val="hps"/>
          <w:lang w:val="vi-VN"/>
        </w:rPr>
        <w:t xml:space="preserve"> Abdullah bin Baaz </w:t>
      </w:r>
      <w:r w:rsidR="00D866AA" w:rsidRPr="00F82611">
        <w:rPr>
          <w:rFonts w:ascii="KFGQPC Arabic Symbols 01" w:hAnsi="KFGQPC Arabic Symbols 01" w:cs="Traditional Arabic"/>
          <w:color w:val="215868"/>
          <w:lang w:val="vi-VN"/>
        </w:rPr>
        <w:t></w:t>
      </w:r>
      <w:r w:rsidR="00D866AA">
        <w:rPr>
          <w:rStyle w:val="hps"/>
          <w:lang w:val="vi-VN"/>
        </w:rPr>
        <w:t xml:space="preserve"> và từ cuốn sách “Daleel Al-Haaj Wal-Mu’tamar”</w:t>
      </w:r>
      <w:r w:rsidR="00572178">
        <w:rPr>
          <w:rStyle w:val="hps"/>
          <w:lang w:val="vi-VN"/>
        </w:rPr>
        <w:t xml:space="preserve"> của hội động quản lý và nghiên cứu kiến thức giáo lý và Fata-wa với mục đích mang lại sự hữu ích một cách hoàn thiện hơn.</w:t>
      </w:r>
    </w:p>
    <w:p w:rsidR="00572178" w:rsidRDefault="00572178" w:rsidP="00572178">
      <w:pPr>
        <w:bidi w:val="0"/>
        <w:spacing w:before="120" w:after="0" w:line="240" w:lineRule="auto"/>
        <w:ind w:firstLine="720"/>
        <w:jc w:val="both"/>
        <w:rPr>
          <w:rStyle w:val="hps"/>
          <w:lang w:val="vi-VN"/>
        </w:rPr>
      </w:pPr>
      <w:r>
        <w:rPr>
          <w:rStyle w:val="hps"/>
          <w:lang w:val="vi-VN"/>
        </w:rPr>
        <w:t>Tôi cầu xin Allah</w:t>
      </w:r>
      <w:r w:rsidR="001F4A1E">
        <w:rPr>
          <w:rStyle w:val="hps"/>
          <w:lang w:val="vi-VN"/>
        </w:rPr>
        <w:t xml:space="preserve"> </w:t>
      </w:r>
      <w:r w:rsidR="001F4A1E" w:rsidRPr="00F82611">
        <w:rPr>
          <w:color w:val="215868"/>
        </w:rPr>
        <w:sym w:font="AGA Arabesque" w:char="0049"/>
      </w:r>
      <w:r>
        <w:rPr>
          <w:rStyle w:val="hps"/>
          <w:lang w:val="vi-VN"/>
        </w:rPr>
        <w:t xml:space="preserve"> làm cho việc làm này thành việc làm mang sự thành tâm vì sắc diện của Ngài.</w:t>
      </w:r>
    </w:p>
    <w:p w:rsidR="00572178" w:rsidRPr="003975E0" w:rsidRDefault="00EB3CC3" w:rsidP="00572178">
      <w:pPr>
        <w:spacing w:before="120" w:after="0" w:line="240" w:lineRule="auto"/>
        <w:ind w:firstLine="720"/>
        <w:jc w:val="both"/>
        <w:rPr>
          <w:rFonts w:asciiTheme="majorBidi" w:hAnsiTheme="majorBidi" w:cs="KFGQPC Uthman Taha Naskh"/>
          <w:b/>
          <w:bCs/>
          <w:color w:val="002060"/>
          <w:sz w:val="32"/>
          <w:szCs w:val="32"/>
          <w:rtl/>
        </w:rPr>
      </w:pPr>
      <w:r w:rsidRPr="003975E0">
        <w:rPr>
          <w:rFonts w:asciiTheme="majorBidi" w:hAnsiTheme="majorBidi" w:cs="KFGQPC Uthman Taha Naskh" w:hint="cs"/>
          <w:b/>
          <w:bCs/>
          <w:color w:val="002060"/>
          <w:sz w:val="32"/>
          <w:szCs w:val="32"/>
          <w:rtl/>
        </w:rPr>
        <w:t>وَصَلَّى اللهُ عَلَى مُحَمَّدٍ وَآلِهِ وَصَحْبِهِ وَسَلَّمَ</w:t>
      </w:r>
    </w:p>
    <w:p w:rsidR="00EB3CC3" w:rsidRDefault="00EB3CC3" w:rsidP="00EB3CC3">
      <w:pPr>
        <w:bidi w:val="0"/>
        <w:spacing w:before="120" w:after="0" w:line="240" w:lineRule="auto"/>
        <w:ind w:firstLine="720"/>
        <w:jc w:val="both"/>
        <w:rPr>
          <w:rFonts w:asciiTheme="majorBidi" w:hAnsiTheme="majorBidi" w:cstheme="majorBidi"/>
          <w:color w:val="205B83"/>
          <w:lang w:val="vi-VN"/>
        </w:rPr>
      </w:pPr>
      <w:r w:rsidRPr="003975E0">
        <w:rPr>
          <w:rFonts w:asciiTheme="majorBidi" w:hAnsiTheme="majorBidi" w:cstheme="majorBidi"/>
          <w:color w:val="002060"/>
          <w:lang w:val="vi-VN"/>
        </w:rPr>
        <w:t>Cầu xin Allah</w:t>
      </w:r>
      <w:r w:rsidR="00BB14B8">
        <w:rPr>
          <w:rFonts w:asciiTheme="majorBidi" w:hAnsiTheme="majorBidi" w:cstheme="majorBidi"/>
          <w:color w:val="205B83"/>
          <w:lang w:val="vi-VN"/>
        </w:rPr>
        <w:t xml:space="preserve"> </w:t>
      </w:r>
      <w:r w:rsidR="00BB14B8" w:rsidRPr="00F82611">
        <w:rPr>
          <w:color w:val="215868"/>
        </w:rPr>
        <w:sym w:font="AGA Arabesque" w:char="0049"/>
      </w:r>
      <w:r w:rsidRPr="00BB14B8">
        <w:rPr>
          <w:rFonts w:asciiTheme="majorBidi" w:hAnsiTheme="majorBidi" w:cstheme="majorBidi"/>
          <w:color w:val="205B83"/>
          <w:lang w:val="vi-VN"/>
        </w:rPr>
        <w:t xml:space="preserve"> </w:t>
      </w:r>
      <w:r w:rsidRPr="003975E0">
        <w:rPr>
          <w:rFonts w:asciiTheme="majorBidi" w:hAnsiTheme="majorBidi" w:cstheme="majorBidi"/>
          <w:color w:val="002060"/>
          <w:lang w:val="vi-VN"/>
        </w:rPr>
        <w:t>ban bằng an và phúc lành cho Muhammad, cho gia quyến của Người và các bạn đạo của Người.</w:t>
      </w:r>
    </w:p>
    <w:p w:rsidR="004A3CF8" w:rsidRPr="004A3CF8" w:rsidRDefault="00BB0747" w:rsidP="004A3CF8">
      <w:pPr>
        <w:bidi w:val="0"/>
        <w:spacing w:before="120" w:after="0" w:line="240" w:lineRule="auto"/>
        <w:ind w:left="720"/>
        <w:jc w:val="center"/>
        <w:rPr>
          <w:rFonts w:asciiTheme="majorBidi" w:hAnsiTheme="majorBidi" w:cstheme="majorBidi"/>
          <w:lang w:val="vi-VN"/>
        </w:rPr>
      </w:pPr>
      <w:r w:rsidRPr="004A3CF8">
        <w:rPr>
          <w:rFonts w:asciiTheme="majorBidi" w:hAnsiTheme="majorBidi" w:cstheme="majorBidi"/>
          <w:lang w:val="vi-VN"/>
        </w:rPr>
        <w:lastRenderedPageBreak/>
        <w:t xml:space="preserve">Người bề tôi nghèo nàn và khốn khổ cần đến sự tha thứ </w:t>
      </w:r>
      <w:r w:rsidR="004A3CF8" w:rsidRPr="004A3CF8">
        <w:rPr>
          <w:rFonts w:asciiTheme="majorBidi" w:hAnsiTheme="majorBidi" w:cstheme="majorBidi"/>
          <w:lang w:val="vi-VN"/>
        </w:rPr>
        <w:t>từ</w:t>
      </w:r>
      <w:r w:rsidRPr="004A3CF8">
        <w:rPr>
          <w:rFonts w:asciiTheme="majorBidi" w:hAnsiTheme="majorBidi" w:cstheme="majorBidi"/>
          <w:lang w:val="vi-VN"/>
        </w:rPr>
        <w:t xml:space="preserve"> Thượng Đế</w:t>
      </w:r>
      <w:r w:rsidR="004A3CF8" w:rsidRPr="004A3CF8">
        <w:rPr>
          <w:rFonts w:asciiTheme="majorBidi" w:hAnsiTheme="majorBidi" w:cstheme="majorBidi"/>
          <w:lang w:val="vi-VN"/>
        </w:rPr>
        <w:t xml:space="preserve"> của y</w:t>
      </w:r>
    </w:p>
    <w:p w:rsidR="004A3CF8" w:rsidRPr="004A3CF8" w:rsidRDefault="004A3CF8" w:rsidP="004A3CF8">
      <w:pPr>
        <w:bidi w:val="0"/>
        <w:spacing w:before="120" w:after="0" w:line="240" w:lineRule="auto"/>
        <w:ind w:left="720"/>
        <w:jc w:val="center"/>
        <w:rPr>
          <w:rFonts w:asciiTheme="majorBidi" w:hAnsiTheme="majorBidi" w:cstheme="majorBidi"/>
          <w:b/>
          <w:bCs/>
          <w:sz w:val="32"/>
          <w:szCs w:val="32"/>
          <w:lang w:val="vi-VN"/>
        </w:rPr>
      </w:pPr>
      <w:r w:rsidRPr="004A3CF8">
        <w:rPr>
          <w:rFonts w:asciiTheme="majorBidi" w:hAnsiTheme="majorBidi" w:cstheme="majorBidi"/>
          <w:b/>
          <w:bCs/>
          <w:sz w:val="32"/>
          <w:szCs w:val="32"/>
          <w:lang w:val="vi-VN"/>
        </w:rPr>
        <w:t xml:space="preserve">Muhammad bin Ali </w:t>
      </w:r>
      <w:r w:rsidR="00A84E1E">
        <w:rPr>
          <w:rFonts w:asciiTheme="majorBidi" w:hAnsiTheme="majorBidi" w:cstheme="majorBidi"/>
          <w:b/>
          <w:bCs/>
          <w:sz w:val="32"/>
          <w:szCs w:val="32"/>
          <w:lang w:val="vi-VN"/>
        </w:rPr>
        <w:t>Al-A’rfaj</w:t>
      </w:r>
    </w:p>
    <w:p w:rsidR="00BB0747" w:rsidRDefault="004A3CF8" w:rsidP="004A3CF8">
      <w:pPr>
        <w:bidi w:val="0"/>
        <w:spacing w:before="120" w:after="0" w:line="240" w:lineRule="auto"/>
        <w:ind w:left="720"/>
        <w:jc w:val="center"/>
        <w:rPr>
          <w:rFonts w:asciiTheme="majorBidi" w:hAnsiTheme="majorBidi" w:cstheme="majorBidi"/>
          <w:lang w:val="vi-VN"/>
        </w:rPr>
      </w:pPr>
      <w:r w:rsidRPr="004A3CF8">
        <w:rPr>
          <w:rFonts w:asciiTheme="majorBidi" w:hAnsiTheme="majorBidi" w:cstheme="majorBidi"/>
          <w:lang w:val="vi-VN"/>
        </w:rPr>
        <w:t>16/06/1421</w:t>
      </w: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CD5A99" w:rsidP="00CD5A99">
      <w:pPr>
        <w:tabs>
          <w:tab w:val="left" w:pos="5180"/>
        </w:tabs>
        <w:bidi w:val="0"/>
        <w:spacing w:before="120" w:after="0" w:line="240" w:lineRule="auto"/>
        <w:rPr>
          <w:rFonts w:asciiTheme="majorBidi" w:hAnsiTheme="majorBidi" w:cstheme="majorBidi"/>
          <w:lang w:val="vi-VN"/>
        </w:rPr>
      </w:pPr>
      <w:r>
        <w:rPr>
          <w:rFonts w:asciiTheme="majorBidi" w:hAnsiTheme="majorBidi" w:cstheme="majorBidi"/>
          <w:lang w:val="vi-VN"/>
        </w:rPr>
        <w:tab/>
      </w: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4A3CF8" w:rsidP="004A3CF8">
      <w:pPr>
        <w:bidi w:val="0"/>
        <w:spacing w:before="120" w:after="0" w:line="240" w:lineRule="auto"/>
        <w:rPr>
          <w:rFonts w:asciiTheme="majorBidi" w:hAnsiTheme="majorBidi" w:cstheme="majorBidi"/>
          <w:lang w:val="vi-VN"/>
        </w:rPr>
      </w:pPr>
    </w:p>
    <w:p w:rsidR="004A3CF8" w:rsidRDefault="007D7EC1" w:rsidP="004A3CF8">
      <w:pPr>
        <w:bidi w:val="0"/>
        <w:spacing w:before="120" w:after="0" w:line="240" w:lineRule="auto"/>
        <w:rPr>
          <w:rFonts w:asciiTheme="majorBidi" w:hAnsiTheme="majorBidi" w:cstheme="majorBidi"/>
          <w:lang w:val="vi-VN"/>
        </w:rPr>
      </w:pPr>
      <w:r>
        <w:rPr>
          <w:rFonts w:asciiTheme="majorBidi" w:hAnsiTheme="majorBidi" w:cstheme="majorBidi"/>
          <w:noProof/>
        </w:rPr>
        <w:lastRenderedPageBreak/>
        <w:drawing>
          <wp:anchor distT="0" distB="0" distL="114300" distR="114300" simplePos="0" relativeHeight="251674624" behindDoc="0" locked="0" layoutInCell="1" allowOverlap="1">
            <wp:simplePos x="0" y="0"/>
            <wp:positionH relativeFrom="column">
              <wp:posOffset>1428115</wp:posOffset>
            </wp:positionH>
            <wp:positionV relativeFrom="paragraph">
              <wp:posOffset>-51435</wp:posOffset>
            </wp:positionV>
            <wp:extent cx="1003300" cy="311150"/>
            <wp:effectExtent l="0" t="0" r="0" b="0"/>
            <wp:wrapSquare wrapText="bothSides"/>
            <wp:docPr id="1" name="Picture 2" descr="gfjfghj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jfghjfg"/>
                    <pic:cNvPicPr>
                      <a:picLocks noChangeAspect="1" noChangeArrowheads="1"/>
                    </pic:cNvPicPr>
                  </pic:nvPicPr>
                  <pic:blipFill>
                    <a:blip r:embed="rId14"/>
                    <a:srcRect/>
                    <a:stretch>
                      <a:fillRect/>
                    </a:stretch>
                  </pic:blipFill>
                  <pic:spPr bwMode="auto">
                    <a:xfrm>
                      <a:off x="0" y="0"/>
                      <a:ext cx="1003300" cy="311150"/>
                    </a:xfrm>
                    <a:prstGeom prst="rect">
                      <a:avLst/>
                    </a:prstGeom>
                    <a:noFill/>
                    <a:ln w="9525">
                      <a:noFill/>
                      <a:miter lim="800000"/>
                      <a:headEnd/>
                      <a:tailEnd/>
                    </a:ln>
                  </pic:spPr>
                </pic:pic>
              </a:graphicData>
            </a:graphic>
          </wp:anchor>
        </w:drawing>
      </w:r>
    </w:p>
    <w:p w:rsidR="007D7EC1" w:rsidRPr="007D7EC1" w:rsidRDefault="007D7EC1" w:rsidP="007D7EC1">
      <w:pPr>
        <w:bidi w:val="0"/>
        <w:spacing w:after="0" w:line="240" w:lineRule="auto"/>
        <w:jc w:val="center"/>
        <w:rPr>
          <w:rFonts w:asciiTheme="majorBidi" w:hAnsiTheme="majorBidi" w:cstheme="majorBidi"/>
          <w:b/>
          <w:bCs/>
          <w:color w:val="205B83"/>
          <w:lang w:val="vi-VN"/>
        </w:rPr>
      </w:pPr>
      <w:r w:rsidRPr="007D7EC1">
        <w:rPr>
          <w:rFonts w:asciiTheme="majorBidi" w:hAnsiTheme="majorBidi" w:cstheme="majorBidi"/>
          <w:b/>
          <w:bCs/>
          <w:color w:val="205B83"/>
          <w:lang w:val="vi-VN"/>
        </w:rPr>
        <w:t>Nhân danh Allah</w:t>
      </w:r>
    </w:p>
    <w:p w:rsidR="007D7EC1" w:rsidRPr="007D7EC1" w:rsidRDefault="007D7EC1" w:rsidP="007D7EC1">
      <w:pPr>
        <w:bidi w:val="0"/>
        <w:spacing w:after="0" w:line="240" w:lineRule="auto"/>
        <w:jc w:val="center"/>
        <w:rPr>
          <w:rFonts w:asciiTheme="majorBidi" w:hAnsiTheme="majorBidi" w:cstheme="majorBidi"/>
          <w:b/>
          <w:bCs/>
          <w:color w:val="205B83"/>
          <w:lang w:val="vi-VN"/>
        </w:rPr>
      </w:pPr>
      <w:r w:rsidRPr="007D7EC1">
        <w:rPr>
          <w:rFonts w:asciiTheme="majorBidi" w:hAnsiTheme="majorBidi" w:cstheme="majorBidi"/>
          <w:b/>
          <w:bCs/>
          <w:color w:val="205B83"/>
          <w:lang w:val="vi-VN"/>
        </w:rPr>
        <w:t>Đấng Rất Mực Độ Lượng</w:t>
      </w:r>
    </w:p>
    <w:p w:rsidR="007D7EC1" w:rsidRPr="007D7EC1" w:rsidRDefault="007D7EC1" w:rsidP="007D7EC1">
      <w:pPr>
        <w:bidi w:val="0"/>
        <w:spacing w:after="0" w:line="240" w:lineRule="auto"/>
        <w:jc w:val="center"/>
        <w:rPr>
          <w:rFonts w:asciiTheme="majorBidi" w:hAnsiTheme="majorBidi" w:cstheme="majorBidi"/>
          <w:b/>
          <w:bCs/>
          <w:color w:val="205B83"/>
          <w:lang w:val="vi-VN"/>
        </w:rPr>
      </w:pPr>
      <w:r w:rsidRPr="007D7EC1">
        <w:rPr>
          <w:rFonts w:asciiTheme="majorBidi" w:hAnsiTheme="majorBidi" w:cstheme="majorBidi"/>
          <w:b/>
          <w:bCs/>
          <w:color w:val="205B83"/>
          <w:lang w:val="vi-VN"/>
        </w:rPr>
        <w:t>Đấng Rất Mực Khoan Dung</w:t>
      </w:r>
    </w:p>
    <w:p w:rsidR="00F66DF3" w:rsidRPr="00EB4C03" w:rsidRDefault="00F66DF3" w:rsidP="0041687B">
      <w:pPr>
        <w:shd w:val="clear" w:color="auto" w:fill="FFD966" w:themeFill="accent4" w:themeFillTint="99"/>
        <w:bidi w:val="0"/>
        <w:spacing w:before="120" w:after="0" w:line="240" w:lineRule="auto"/>
        <w:jc w:val="center"/>
        <w:rPr>
          <w:rFonts w:asciiTheme="majorBidi" w:hAnsiTheme="majorBidi" w:cstheme="majorBidi"/>
          <w:b/>
          <w:bCs/>
          <w:color w:val="215868"/>
          <w:sz w:val="32"/>
          <w:szCs w:val="32"/>
          <w:lang w:val="vi-VN"/>
        </w:rPr>
      </w:pPr>
      <w:r w:rsidRPr="00EB4C03">
        <w:rPr>
          <w:rFonts w:asciiTheme="majorBidi" w:hAnsiTheme="majorBidi" w:cstheme="majorBidi"/>
          <w:b/>
          <w:bCs/>
          <w:color w:val="215868"/>
          <w:sz w:val="32"/>
          <w:szCs w:val="32"/>
          <w:lang w:val="vi-VN"/>
        </w:rPr>
        <w:t>Hajj</w:t>
      </w:r>
    </w:p>
    <w:p w:rsidR="00EB4C03" w:rsidRPr="00F66DF3" w:rsidRDefault="00EB4C03" w:rsidP="00EB4C03">
      <w:pPr>
        <w:bidi w:val="0"/>
        <w:spacing w:before="120" w:after="0" w:line="240" w:lineRule="auto"/>
        <w:ind w:firstLine="720"/>
        <w:jc w:val="both"/>
        <w:rPr>
          <w:rFonts w:asciiTheme="majorBidi" w:hAnsiTheme="majorBidi" w:cstheme="majorBidi"/>
          <w:b/>
          <w:bCs/>
          <w:color w:val="1F3864" w:themeColor="accent5" w:themeShade="80"/>
          <w:sz w:val="32"/>
          <w:szCs w:val="32"/>
          <w:lang w:val="vi-VN"/>
        </w:rPr>
      </w:pPr>
      <w:r>
        <w:rPr>
          <w:rFonts w:asciiTheme="majorBidi" w:hAnsiTheme="majorBidi" w:cstheme="majorBidi"/>
          <w:b/>
          <w:bCs/>
          <w:color w:val="1F3864" w:themeColor="accent5" w:themeShade="80"/>
          <w:sz w:val="32"/>
          <w:szCs w:val="32"/>
          <w:lang w:val="vi-VN"/>
        </w:rPr>
        <w:t>Khái niệm</w:t>
      </w:r>
    </w:p>
    <w:p w:rsidR="007D7EC1" w:rsidRDefault="00F66DF3" w:rsidP="00F66DF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w:t>
      </w:r>
      <w:r w:rsidR="007D7EC1">
        <w:rPr>
          <w:rFonts w:asciiTheme="majorBidi" w:hAnsiTheme="majorBidi" w:cstheme="majorBidi"/>
          <w:lang w:val="vi-VN"/>
        </w:rPr>
        <w:t>à sự thờ phượng Allah</w:t>
      </w:r>
      <w:r w:rsidR="00BF42CC">
        <w:rPr>
          <w:rFonts w:asciiTheme="majorBidi" w:hAnsiTheme="majorBidi" w:cstheme="majorBidi"/>
          <w:lang w:val="vi-VN"/>
        </w:rPr>
        <w:t xml:space="preserve"> </w:t>
      </w:r>
      <w:r w:rsidR="00BF42CC" w:rsidRPr="00F82611">
        <w:rPr>
          <w:color w:val="215868"/>
        </w:rPr>
        <w:sym w:font="AGA Arabesque" w:char="0049"/>
      </w:r>
      <w:r w:rsidR="007D7EC1">
        <w:rPr>
          <w:rFonts w:asciiTheme="majorBidi" w:hAnsiTheme="majorBidi" w:cstheme="majorBidi"/>
          <w:lang w:val="vi-VN"/>
        </w:rPr>
        <w:t xml:space="preserve"> dưới hình thức viếng thăm</w:t>
      </w:r>
      <w:r w:rsidR="00965688">
        <w:rPr>
          <w:rFonts w:asciiTheme="majorBidi" w:hAnsiTheme="majorBidi" w:cstheme="majorBidi"/>
          <w:lang w:val="vi-VN"/>
        </w:rPr>
        <w:t xml:space="preserve"> Makkah để thực hiện </w:t>
      </w:r>
      <w:r w:rsidR="008E08C8">
        <w:rPr>
          <w:rFonts w:asciiTheme="majorBidi" w:hAnsiTheme="majorBidi" w:cstheme="majorBidi"/>
          <w:lang w:val="vi-VN"/>
        </w:rPr>
        <w:t xml:space="preserve">những việc làm </w:t>
      </w:r>
      <w:r w:rsidR="00BF42CC">
        <w:rPr>
          <w:rFonts w:asciiTheme="majorBidi" w:hAnsiTheme="majorBidi" w:cstheme="majorBidi"/>
          <w:lang w:val="vi-VN"/>
        </w:rPr>
        <w:t>nhất định trong một thời gian đượ</w:t>
      </w:r>
      <w:r w:rsidR="006C6941">
        <w:rPr>
          <w:rFonts w:asciiTheme="majorBidi" w:hAnsiTheme="majorBidi" w:cstheme="majorBidi"/>
          <w:lang w:val="vi-VN"/>
        </w:rPr>
        <w:t>c ấn</w:t>
      </w:r>
      <w:r w:rsidR="00BF42CC">
        <w:rPr>
          <w:rFonts w:asciiTheme="majorBidi" w:hAnsiTheme="majorBidi" w:cstheme="majorBidi"/>
          <w:lang w:val="vi-VN"/>
        </w:rPr>
        <w:t xml:space="preserve"> định theo cách thức đặ</w:t>
      </w:r>
      <w:r w:rsidR="00B30635">
        <w:rPr>
          <w:rFonts w:asciiTheme="majorBidi" w:hAnsiTheme="majorBidi" w:cstheme="majorBidi"/>
          <w:lang w:val="vi-VN"/>
        </w:rPr>
        <w:t>c trưng theo qui</w:t>
      </w:r>
      <w:r w:rsidR="00BF42CC">
        <w:rPr>
          <w:rFonts w:asciiTheme="majorBidi" w:hAnsiTheme="majorBidi" w:cstheme="majorBidi"/>
          <w:lang w:val="vi-VN"/>
        </w:rPr>
        <w:t xml:space="preserve"> định.</w:t>
      </w:r>
    </w:p>
    <w:p w:rsidR="00BF42CC" w:rsidRPr="0022500A" w:rsidRDefault="0022500A" w:rsidP="00BF42CC">
      <w:pPr>
        <w:bidi w:val="0"/>
        <w:spacing w:before="120" w:after="0" w:line="240" w:lineRule="auto"/>
        <w:ind w:firstLine="720"/>
        <w:jc w:val="both"/>
        <w:rPr>
          <w:rFonts w:asciiTheme="majorBidi" w:hAnsiTheme="majorBidi" w:cstheme="majorBidi"/>
          <w:b/>
          <w:bCs/>
          <w:color w:val="1F3864" w:themeColor="accent5" w:themeShade="80"/>
          <w:sz w:val="32"/>
          <w:szCs w:val="32"/>
          <w:lang w:val="vi-VN"/>
        </w:rPr>
      </w:pPr>
      <w:r w:rsidRPr="0022500A">
        <w:rPr>
          <w:rFonts w:asciiTheme="majorBidi" w:hAnsiTheme="majorBidi" w:cstheme="majorBidi"/>
          <w:b/>
          <w:bCs/>
          <w:color w:val="1F3864" w:themeColor="accent5" w:themeShade="80"/>
          <w:sz w:val="32"/>
          <w:szCs w:val="32"/>
          <w:lang w:val="vi-VN"/>
        </w:rPr>
        <w:t>Giới luật của Hajj</w:t>
      </w:r>
    </w:p>
    <w:p w:rsidR="0022500A" w:rsidRDefault="007C3565" w:rsidP="0022500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Là nghĩa vụ bắt buộc một lần trong đời đối với mỗi tín đồ Muslim trưởng thành, tỉnh táo, có khả năng, tự do, dù là nam hay nữ. Riêng đối với tín đồ nữ thì còn có thêm một điều kiện, đó là phải có Mahram đi cùng.</w:t>
      </w:r>
    </w:p>
    <w:p w:rsidR="006F276A" w:rsidRPr="006F276A" w:rsidRDefault="006F276A" w:rsidP="006F276A">
      <w:pPr>
        <w:bidi w:val="0"/>
        <w:spacing w:before="120" w:after="0" w:line="240" w:lineRule="auto"/>
        <w:ind w:firstLine="720"/>
        <w:jc w:val="both"/>
        <w:rPr>
          <w:rFonts w:asciiTheme="majorBidi" w:hAnsiTheme="majorBidi" w:cstheme="majorBidi"/>
          <w:b/>
          <w:bCs/>
          <w:color w:val="205B83"/>
          <w:sz w:val="32"/>
          <w:szCs w:val="32"/>
          <w:lang w:val="vi-VN"/>
        </w:rPr>
      </w:pPr>
      <w:r w:rsidRPr="006F276A">
        <w:rPr>
          <w:rFonts w:asciiTheme="majorBidi" w:hAnsiTheme="majorBidi" w:cstheme="majorBidi"/>
          <w:b/>
          <w:bCs/>
          <w:color w:val="205B83"/>
          <w:sz w:val="32"/>
          <w:szCs w:val="32"/>
          <w:lang w:val="vi-VN"/>
        </w:rPr>
        <w:t>Bằng chứng nói Hajj là nghĩa vụ bắt buộc</w:t>
      </w:r>
    </w:p>
    <w:p w:rsidR="006F276A" w:rsidRDefault="00AB31BD" w:rsidP="006F27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555FF0" w:rsidRPr="00E90E48" w:rsidRDefault="00555FF0" w:rsidP="00555FF0">
      <w:pPr>
        <w:spacing w:before="120" w:after="0" w:line="240" w:lineRule="auto"/>
        <w:jc w:val="both"/>
        <w:rPr>
          <w:rFonts w:asciiTheme="majorBidi" w:hAnsiTheme="majorBidi" w:cstheme="majorBidi"/>
          <w:color w:val="385623"/>
          <w:sz w:val="24"/>
          <w:szCs w:val="24"/>
          <w:rtl/>
        </w:rPr>
      </w:pPr>
      <w:r w:rsidRPr="00E90E48">
        <w:rPr>
          <w:rFonts w:ascii="KFGQPC Uthman Taha Naskh" w:cs="KFGQPC Uthman Taha Naskh" w:hint="cs"/>
          <w:b/>
          <w:bCs/>
          <w:color w:val="385623"/>
          <w:sz w:val="32"/>
          <w:szCs w:val="32"/>
          <w:rtl/>
          <w:lang w:bidi="ar-EG"/>
        </w:rPr>
        <w:t>﴿</w:t>
      </w:r>
      <w:r w:rsidRPr="00E90E48">
        <w:rPr>
          <w:rFonts w:cs="KFGQPC Uthmanic Script HAFS" w:hint="cs"/>
          <w:b/>
          <w:bCs/>
          <w:color w:val="385623"/>
          <w:sz w:val="32"/>
          <w:szCs w:val="32"/>
          <w:rtl/>
        </w:rPr>
        <w:t>وَ</w:t>
      </w:r>
      <w:r w:rsidRPr="00E90E48">
        <w:rPr>
          <w:rFonts w:cs="KFGQPC Uthmanic Script HAFS"/>
          <w:b/>
          <w:bCs/>
          <w:color w:val="385623"/>
          <w:sz w:val="32"/>
          <w:szCs w:val="32"/>
          <w:rtl/>
        </w:rPr>
        <w:t>لِلَّهِ عَلَى ٱلنَّاسِ حِجُّ ٱلۡبَيۡتِ مَنِ ٱسۡتَطَاعَ إِلَيۡهِ سَبِيل</w:t>
      </w:r>
      <w:r w:rsidRPr="00E90E48">
        <w:rPr>
          <w:rFonts w:ascii="Jameel Noori Nastaleeq" w:hAnsi="Jameel Noori Nastaleeq" w:cs="KFGQPC Uthmanic Script HAFS" w:hint="cs"/>
          <w:b/>
          <w:bCs/>
          <w:color w:val="385623"/>
          <w:sz w:val="38"/>
          <w:szCs w:val="32"/>
          <w:rtl/>
        </w:rPr>
        <w:t>ٗ</w:t>
      </w:r>
      <w:r w:rsidRPr="00E90E48">
        <w:rPr>
          <w:rFonts w:cs="KFGQPC Uthmanic Script HAFS" w:hint="cs"/>
          <w:b/>
          <w:bCs/>
          <w:color w:val="385623"/>
          <w:sz w:val="32"/>
          <w:szCs w:val="32"/>
          <w:rtl/>
        </w:rPr>
        <w:t>اۚ وَمَن كَفَرَ فَإِنَّ ٱ</w:t>
      </w:r>
      <w:r w:rsidRPr="00E90E48">
        <w:rPr>
          <w:rFonts w:cs="KFGQPC Uthmanic Script HAFS"/>
          <w:b/>
          <w:bCs/>
          <w:color w:val="385623"/>
          <w:sz w:val="32"/>
          <w:szCs w:val="32"/>
          <w:rtl/>
        </w:rPr>
        <w:t>للَّهَ غَنِيٌّ عَنِ ٱلۡعَٰلَمِينَ</w:t>
      </w:r>
      <w:r w:rsidRPr="00E90E48">
        <w:rPr>
          <w:rFonts w:ascii="QCF_BSML" w:hAnsi="QCF_BSML" w:cs="QCF_BSML"/>
          <w:b/>
          <w:bCs/>
          <w:color w:val="385623"/>
          <w:sz w:val="32"/>
          <w:szCs w:val="32"/>
          <w:rtl/>
        </w:rPr>
        <w:t xml:space="preserve"> </w:t>
      </w:r>
      <w:r w:rsidRPr="00E90E48">
        <w:rPr>
          <w:rFonts w:ascii="KFGQPC Uthman Taha Naskh" w:cs="KFGQPC Uthman Taha Naskh" w:hint="cs"/>
          <w:b/>
          <w:bCs/>
          <w:color w:val="385623"/>
          <w:sz w:val="32"/>
          <w:szCs w:val="32"/>
          <w:rtl/>
          <w:lang w:bidi="ar-EG"/>
        </w:rPr>
        <w:t>﴾</w:t>
      </w:r>
      <w:r w:rsidRPr="00E90E48">
        <w:rPr>
          <w:rFonts w:ascii="QCF_BSML" w:hAnsi="QCF_BSML" w:cs="QCF_BSML" w:hint="cs"/>
          <w:color w:val="385623"/>
          <w:sz w:val="32"/>
          <w:szCs w:val="32"/>
          <w:rtl/>
        </w:rPr>
        <w:t xml:space="preserve">         </w:t>
      </w:r>
      <w:r w:rsidRPr="00E90E48">
        <w:rPr>
          <w:rFonts w:cs="KFGQPC Uthman Taha Naskh"/>
          <w:color w:val="385623"/>
          <w:sz w:val="24"/>
          <w:szCs w:val="24"/>
          <w:rtl/>
          <w:lang w:bidi="ar-EG"/>
        </w:rPr>
        <w:t>[</w:t>
      </w:r>
      <w:r w:rsidRPr="00E90E48">
        <w:rPr>
          <w:rFonts w:asciiTheme="majorBidi" w:hAnsiTheme="majorBidi" w:cs="KFGQPC Uthman Taha Naskh" w:hint="cs"/>
          <w:color w:val="385623"/>
          <w:sz w:val="24"/>
          <w:szCs w:val="24"/>
          <w:rtl/>
        </w:rPr>
        <w:t>سورة آل عمران</w:t>
      </w:r>
      <w:r w:rsidRPr="00E90E48">
        <w:rPr>
          <w:rFonts w:asciiTheme="majorBidi" w:hAnsiTheme="majorBidi" w:cstheme="majorBidi" w:hint="cs"/>
          <w:color w:val="385623"/>
          <w:sz w:val="24"/>
          <w:szCs w:val="24"/>
          <w:rtl/>
        </w:rPr>
        <w:t>: 97</w:t>
      </w:r>
      <w:r w:rsidRPr="00E90E48">
        <w:rPr>
          <w:rFonts w:cs="KFGQPC Uthman Taha Naskh"/>
          <w:color w:val="385623"/>
          <w:sz w:val="24"/>
          <w:szCs w:val="24"/>
          <w:rtl/>
          <w:lang w:bidi="ar-EG"/>
        </w:rPr>
        <w:t>]</w:t>
      </w:r>
    </w:p>
    <w:p w:rsidR="00555FF0" w:rsidRDefault="00555FF0" w:rsidP="00555FF0">
      <w:pPr>
        <w:bidi w:val="0"/>
        <w:spacing w:before="120" w:after="0" w:line="240" w:lineRule="auto"/>
        <w:jc w:val="both"/>
        <w:rPr>
          <w:color w:val="385623"/>
          <w:lang w:val="vi-VN"/>
        </w:rPr>
      </w:pPr>
      <w:r w:rsidRPr="00E90E48">
        <w:rPr>
          <w:b/>
          <w:bCs/>
          <w:color w:val="385623"/>
        </w:rPr>
        <w:sym w:font="AGA Arabesque" w:char="007B"/>
      </w:r>
      <w:r w:rsidRPr="00E90E48">
        <w:rPr>
          <w:b/>
          <w:bCs/>
          <w:color w:val="385623"/>
          <w:lang w:val="vi-VN"/>
        </w:rPr>
        <w:t>Và để phụng mệnh Allah thì bắt buộc con người phải đi hành hương Hajj tại ngôi đền thiêng liêng Ka’bah khi có điều kiện, và kẻ nào phủ nhận và bất tuân thì quả thật Allah là Đấng Giàu Có nhất trong toàn vũ trụ</w:t>
      </w:r>
      <w:r w:rsidRPr="00E90E48">
        <w:rPr>
          <w:b/>
          <w:bCs/>
          <w:color w:val="385623"/>
        </w:rPr>
        <w:sym w:font="AGA Arabesque" w:char="007D"/>
      </w:r>
      <w:r w:rsidRPr="00E90E48">
        <w:rPr>
          <w:b/>
          <w:bCs/>
          <w:color w:val="385623"/>
          <w:lang w:val="vi-VN"/>
        </w:rPr>
        <w:t xml:space="preserve"> </w:t>
      </w:r>
      <w:r w:rsidRPr="00E90E48">
        <w:rPr>
          <w:color w:val="385623"/>
          <w:lang w:val="vi-VN"/>
        </w:rPr>
        <w:t>(Chương 3 - Ali-‘Imran, câu 97).</w:t>
      </w:r>
    </w:p>
    <w:p w:rsidR="00555FF0" w:rsidRPr="00555FF0" w:rsidRDefault="00FD1C6D" w:rsidP="00555FF0">
      <w:pPr>
        <w:bidi w:val="0"/>
        <w:spacing w:before="120" w:after="0" w:line="240" w:lineRule="auto"/>
        <w:ind w:firstLine="720"/>
        <w:jc w:val="both"/>
        <w:rPr>
          <w:lang w:val="vi-VN"/>
        </w:rPr>
      </w:pPr>
      <w:r>
        <w:rPr>
          <w:lang w:val="vi-VN"/>
        </w:rPr>
        <w:t xml:space="preserve">Thiên sứ của Allah </w:t>
      </w:r>
      <w:r w:rsidRPr="00F82611">
        <w:rPr>
          <w:color w:val="215868"/>
        </w:rPr>
        <w:sym w:font="AGA Arabesque" w:char="0065"/>
      </w:r>
      <w:r>
        <w:rPr>
          <w:lang w:val="vi-VN"/>
        </w:rPr>
        <w:t xml:space="preserve"> nói:</w:t>
      </w:r>
    </w:p>
    <w:p w:rsidR="00AB31BD" w:rsidRDefault="00976EB2" w:rsidP="00976EB2">
      <w:pPr>
        <w:spacing w:before="120" w:after="0" w:line="240" w:lineRule="auto"/>
        <w:jc w:val="both"/>
        <w:rPr>
          <w:rFonts w:ascii="Traditional Arabic"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009D6C19" w:rsidRPr="009D6C19">
        <w:rPr>
          <w:rFonts w:ascii="Traditional Arabic" w:cs="KFGQPC Uthman Taha Naskh"/>
          <w:b/>
          <w:bCs/>
          <w:color w:val="002060"/>
          <w:sz w:val="32"/>
          <w:szCs w:val="32"/>
          <w:rtl/>
        </w:rPr>
        <w:t xml:space="preserve"> </w:t>
      </w:r>
      <w:r w:rsidR="009D6C19" w:rsidRPr="009D6C19">
        <w:rPr>
          <w:rFonts w:ascii="Traditional Arabic" w:cs="KFGQPC Uthman Taha Naskh" w:hint="cs"/>
          <w:b/>
          <w:bCs/>
          <w:color w:val="002060"/>
          <w:sz w:val="32"/>
          <w:szCs w:val="32"/>
          <w:rtl/>
        </w:rPr>
        <w:t>أَيُّهَا</w:t>
      </w:r>
      <w:r w:rsidR="009D6C19" w:rsidRPr="009D6C19">
        <w:rPr>
          <w:rFonts w:ascii="Traditional Arabic" w:cs="KFGQPC Uthman Taha Naskh"/>
          <w:b/>
          <w:bCs/>
          <w:color w:val="002060"/>
          <w:sz w:val="32"/>
          <w:szCs w:val="32"/>
          <w:rtl/>
        </w:rPr>
        <w:t xml:space="preserve"> </w:t>
      </w:r>
      <w:r w:rsidR="009D6C19" w:rsidRPr="009D6C19">
        <w:rPr>
          <w:rFonts w:ascii="Traditional Arabic" w:cs="KFGQPC Uthman Taha Naskh" w:hint="cs"/>
          <w:b/>
          <w:bCs/>
          <w:color w:val="002060"/>
          <w:sz w:val="32"/>
          <w:szCs w:val="32"/>
          <w:rtl/>
        </w:rPr>
        <w:t>النَّاسُ</w:t>
      </w:r>
      <w:r w:rsidR="009D6C19" w:rsidRPr="009D6C19">
        <w:rPr>
          <w:rFonts w:ascii="Traditional Arabic" w:cs="KFGQPC Uthman Taha Naskh"/>
          <w:b/>
          <w:bCs/>
          <w:color w:val="002060"/>
          <w:sz w:val="32"/>
          <w:szCs w:val="32"/>
          <w:rtl/>
        </w:rPr>
        <w:t xml:space="preserve"> </w:t>
      </w:r>
      <w:r w:rsidR="009D6C19" w:rsidRPr="009D6C19">
        <w:rPr>
          <w:rFonts w:ascii="Traditional Arabic" w:cs="KFGQPC Uthman Taha Naskh" w:hint="cs"/>
          <w:b/>
          <w:bCs/>
          <w:color w:val="002060"/>
          <w:sz w:val="32"/>
          <w:szCs w:val="32"/>
          <w:rtl/>
        </w:rPr>
        <w:t>قَدْ</w:t>
      </w:r>
      <w:r w:rsidR="009D6C19" w:rsidRPr="009D6C19">
        <w:rPr>
          <w:rFonts w:ascii="Traditional Arabic" w:cs="KFGQPC Uthman Taha Naskh"/>
          <w:b/>
          <w:bCs/>
          <w:color w:val="002060"/>
          <w:sz w:val="32"/>
          <w:szCs w:val="32"/>
          <w:rtl/>
        </w:rPr>
        <w:t xml:space="preserve"> </w:t>
      </w:r>
      <w:r w:rsidR="009D6C19" w:rsidRPr="009D6C19">
        <w:rPr>
          <w:rFonts w:ascii="Traditional Arabic" w:cs="KFGQPC Uthman Taha Naskh" w:hint="cs"/>
          <w:b/>
          <w:bCs/>
          <w:color w:val="002060"/>
          <w:sz w:val="32"/>
          <w:szCs w:val="32"/>
          <w:rtl/>
        </w:rPr>
        <w:t>فَرَضَ</w:t>
      </w:r>
      <w:r w:rsidR="009D6C19" w:rsidRPr="009D6C19">
        <w:rPr>
          <w:rFonts w:ascii="Traditional Arabic" w:cs="KFGQPC Uthman Taha Naskh"/>
          <w:b/>
          <w:bCs/>
          <w:color w:val="002060"/>
          <w:sz w:val="32"/>
          <w:szCs w:val="32"/>
          <w:rtl/>
        </w:rPr>
        <w:t xml:space="preserve"> </w:t>
      </w:r>
      <w:r w:rsidR="009D6C19">
        <w:rPr>
          <w:rFonts w:ascii="Traditional Arabic" w:cs="KFGQPC Uthman Taha Naskh" w:hint="cs"/>
          <w:b/>
          <w:bCs/>
          <w:color w:val="002060"/>
          <w:sz w:val="32"/>
          <w:szCs w:val="32"/>
          <w:rtl/>
        </w:rPr>
        <w:t>اللهُ</w:t>
      </w:r>
      <w:r w:rsidR="009D6C19" w:rsidRPr="009D6C19">
        <w:rPr>
          <w:rFonts w:ascii="Traditional Arabic" w:cs="KFGQPC Uthman Taha Naskh"/>
          <w:b/>
          <w:bCs/>
          <w:color w:val="002060"/>
          <w:sz w:val="32"/>
          <w:szCs w:val="32"/>
          <w:rtl/>
        </w:rPr>
        <w:t xml:space="preserve"> </w:t>
      </w:r>
      <w:r w:rsidR="009D6C19" w:rsidRPr="009D6C19">
        <w:rPr>
          <w:rFonts w:ascii="Traditional Arabic" w:cs="KFGQPC Uthman Taha Naskh" w:hint="cs"/>
          <w:b/>
          <w:bCs/>
          <w:color w:val="002060"/>
          <w:sz w:val="32"/>
          <w:szCs w:val="32"/>
          <w:rtl/>
        </w:rPr>
        <w:t>عَلَيْكُمُ</w:t>
      </w:r>
      <w:r w:rsidR="009D6C19" w:rsidRPr="009D6C19">
        <w:rPr>
          <w:rFonts w:ascii="Traditional Arabic" w:cs="KFGQPC Uthman Taha Naskh"/>
          <w:b/>
          <w:bCs/>
          <w:color w:val="002060"/>
          <w:sz w:val="32"/>
          <w:szCs w:val="32"/>
          <w:rtl/>
        </w:rPr>
        <w:t xml:space="preserve"> </w:t>
      </w:r>
      <w:r w:rsidR="009D6C19" w:rsidRPr="009D6C19">
        <w:rPr>
          <w:rFonts w:ascii="Traditional Arabic" w:cs="KFGQPC Uthman Taha Naskh" w:hint="cs"/>
          <w:b/>
          <w:bCs/>
          <w:color w:val="002060"/>
          <w:sz w:val="32"/>
          <w:szCs w:val="32"/>
          <w:rtl/>
        </w:rPr>
        <w:t>الْحَجَّ</w:t>
      </w:r>
      <w:r w:rsidR="009D6C19" w:rsidRPr="009D6C19">
        <w:rPr>
          <w:rFonts w:ascii="Traditional Arabic" w:cs="KFGQPC Uthman Taha Naskh"/>
          <w:b/>
          <w:bCs/>
          <w:color w:val="002060"/>
          <w:sz w:val="32"/>
          <w:szCs w:val="32"/>
          <w:rtl/>
        </w:rPr>
        <w:t xml:space="preserve"> </w:t>
      </w:r>
      <w:r w:rsidR="009D6C19" w:rsidRPr="009D6C19">
        <w:rPr>
          <w:rFonts w:ascii="Traditional Arabic" w:cs="KFGQPC Uthman Taha Naskh" w:hint="cs"/>
          <w:b/>
          <w:bCs/>
          <w:color w:val="002060"/>
          <w:sz w:val="32"/>
          <w:szCs w:val="32"/>
          <w:rtl/>
        </w:rPr>
        <w:t>فَحُجُّوا</w:t>
      </w:r>
      <w:r w:rsidR="009D6C19" w:rsidRPr="009D6C19">
        <w:rPr>
          <w:rFonts w:ascii="Traditional Arabic" w:cs="KFGQPC Uthman Taha Naskh"/>
          <w:b/>
          <w:bCs/>
          <w:color w:val="00206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009D6C19" w:rsidRPr="009D6C19">
        <w:rPr>
          <w:rFonts w:ascii="Traditional Arabic" w:cs="KFGQPC Uthman Taha Naskh" w:hint="cs"/>
          <w:color w:val="002060"/>
          <w:rtl/>
        </w:rPr>
        <w:t>رواه مسلم.</w:t>
      </w:r>
    </w:p>
    <w:p w:rsidR="009D6C19" w:rsidRPr="009D6C19" w:rsidRDefault="009D6C19" w:rsidP="009D6C19">
      <w:pPr>
        <w:bidi w:val="0"/>
        <w:spacing w:before="120" w:after="0" w:line="240" w:lineRule="auto"/>
        <w:jc w:val="both"/>
        <w:rPr>
          <w:rFonts w:asciiTheme="majorBidi" w:hAnsiTheme="majorBidi" w:cstheme="majorBidi"/>
          <w:b/>
          <w:bCs/>
          <w:color w:val="002060"/>
          <w:sz w:val="32"/>
          <w:szCs w:val="32"/>
          <w:lang w:val="vi-VN"/>
        </w:rPr>
      </w:pPr>
      <w:r w:rsidRPr="009D6C19">
        <w:rPr>
          <w:rFonts w:asciiTheme="majorBidi" w:hAnsiTheme="majorBidi" w:cstheme="majorBidi"/>
          <w:b/>
          <w:bCs/>
          <w:color w:val="002060"/>
          <w:lang w:val="vi-VN"/>
        </w:rPr>
        <w:t>“</w:t>
      </w:r>
      <w:r>
        <w:rPr>
          <w:rFonts w:asciiTheme="majorBidi" w:hAnsiTheme="majorBidi" w:cstheme="majorBidi"/>
          <w:b/>
          <w:bCs/>
          <w:color w:val="002060"/>
          <w:lang w:val="vi-VN"/>
        </w:rPr>
        <w:t xml:space="preserve">Này hỡi dân chúng, quả thật, Allah đã sắc lệnh bắt buộc các </w:t>
      </w:r>
      <w:r w:rsidR="00E572C9">
        <w:rPr>
          <w:rFonts w:asciiTheme="majorBidi" w:hAnsiTheme="majorBidi" w:cstheme="majorBidi"/>
          <w:b/>
          <w:bCs/>
          <w:color w:val="002060"/>
          <w:lang w:val="vi-VN"/>
        </w:rPr>
        <w:t>ngư</w:t>
      </w:r>
      <w:r w:rsidR="002E6D54">
        <w:rPr>
          <w:rFonts w:asciiTheme="majorBidi" w:hAnsiTheme="majorBidi" w:cstheme="majorBidi"/>
          <w:b/>
          <w:bCs/>
          <w:color w:val="002060"/>
          <w:lang w:val="vi-VN"/>
        </w:rPr>
        <w:t>ơ</w:t>
      </w:r>
      <w:r>
        <w:rPr>
          <w:rFonts w:asciiTheme="majorBidi" w:hAnsiTheme="majorBidi" w:cstheme="majorBidi"/>
          <w:b/>
          <w:bCs/>
          <w:color w:val="002060"/>
          <w:lang w:val="vi-VN"/>
        </w:rPr>
        <w:t>i phải đi hành hương Hajj, bởi thế, các ngươi hãy đi hành hương</w:t>
      </w:r>
      <w:r w:rsidRPr="009D6C19">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976EB2">
        <w:rPr>
          <w:rFonts w:asciiTheme="majorBidi" w:hAnsiTheme="majorBidi" w:cstheme="majorBidi"/>
          <w:color w:val="002060"/>
          <w:lang w:val="vi-VN"/>
        </w:rPr>
        <w:t>(</w:t>
      </w:r>
      <w:r w:rsidRPr="00976EB2">
        <w:rPr>
          <w:rFonts w:asciiTheme="majorBidi" w:hAnsiTheme="majorBidi" w:cstheme="majorBidi"/>
          <w:i/>
          <w:iCs/>
          <w:color w:val="002060"/>
          <w:lang w:val="vi-VN"/>
        </w:rPr>
        <w:t>Muslim</w:t>
      </w:r>
      <w:r w:rsidRPr="00976EB2">
        <w:rPr>
          <w:rFonts w:asciiTheme="majorBidi" w:hAnsiTheme="majorBidi" w:cstheme="majorBidi"/>
          <w:color w:val="002060"/>
          <w:lang w:val="vi-VN"/>
        </w:rPr>
        <w:t>).</w:t>
      </w:r>
    </w:p>
    <w:p w:rsidR="007D7EC1" w:rsidRPr="00504F86" w:rsidRDefault="00504F86" w:rsidP="00504F86">
      <w:pPr>
        <w:bidi w:val="0"/>
        <w:spacing w:before="120" w:after="0" w:line="240" w:lineRule="auto"/>
        <w:ind w:firstLine="720"/>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Cổ vũ</w:t>
      </w:r>
      <w:r w:rsidRPr="00504F86">
        <w:rPr>
          <w:rFonts w:asciiTheme="majorBidi" w:hAnsiTheme="majorBidi" w:cstheme="majorBidi"/>
          <w:b/>
          <w:bCs/>
          <w:color w:val="205B83"/>
          <w:sz w:val="32"/>
          <w:szCs w:val="32"/>
          <w:lang w:val="vi-VN"/>
        </w:rPr>
        <w:t xml:space="preserve"> </w:t>
      </w:r>
      <w:r>
        <w:rPr>
          <w:rFonts w:asciiTheme="majorBidi" w:hAnsiTheme="majorBidi" w:cstheme="majorBidi"/>
          <w:b/>
          <w:bCs/>
          <w:color w:val="205B83"/>
          <w:sz w:val="32"/>
          <w:szCs w:val="32"/>
          <w:lang w:val="vi-VN"/>
        </w:rPr>
        <w:t>đi hành hương</w:t>
      </w:r>
      <w:r w:rsidRPr="00504F86">
        <w:rPr>
          <w:rFonts w:asciiTheme="majorBidi" w:hAnsiTheme="majorBidi" w:cstheme="majorBidi"/>
          <w:b/>
          <w:bCs/>
          <w:color w:val="205B83"/>
          <w:sz w:val="32"/>
          <w:szCs w:val="32"/>
          <w:lang w:val="vi-VN"/>
        </w:rPr>
        <w:t xml:space="preserve"> Hajj</w:t>
      </w:r>
    </w:p>
    <w:p w:rsidR="00504F86" w:rsidRDefault="00A3589D" w:rsidP="00504F86">
      <w:pPr>
        <w:bidi w:val="0"/>
        <w:spacing w:before="120" w:after="0" w:line="240" w:lineRule="auto"/>
        <w:ind w:firstLine="720"/>
        <w:rPr>
          <w:rFonts w:asciiTheme="majorBidi" w:hAnsiTheme="majorBidi" w:cstheme="majorBidi"/>
          <w:lang w:val="vi-VN"/>
        </w:rPr>
      </w:pPr>
      <w:r w:rsidRPr="00A3589D">
        <w:rPr>
          <w:rFonts w:asciiTheme="majorBidi" w:hAnsiTheme="majorBidi" w:cstheme="majorBidi"/>
          <w:lang w:val="vi-VN"/>
        </w:rPr>
        <w:t>Thiên sứ của Allah</w:t>
      </w:r>
      <w:r w:rsidR="00C43A2F">
        <w:rPr>
          <w:rFonts w:asciiTheme="majorBidi" w:hAnsiTheme="majorBidi" w:cstheme="majorBidi"/>
          <w:lang w:val="vi-VN"/>
        </w:rPr>
        <w:t xml:space="preserve"> </w:t>
      </w:r>
      <w:r w:rsidR="00C43A2F" w:rsidRPr="00F82611">
        <w:rPr>
          <w:color w:val="215868"/>
        </w:rPr>
        <w:sym w:font="AGA Arabesque" w:char="0065"/>
      </w:r>
      <w:r w:rsidRPr="00A3589D">
        <w:rPr>
          <w:rFonts w:asciiTheme="majorBidi" w:hAnsiTheme="majorBidi" w:cstheme="majorBidi"/>
          <w:lang w:val="vi-VN"/>
        </w:rPr>
        <w:t xml:space="preserve"> nói:</w:t>
      </w:r>
    </w:p>
    <w:p w:rsidR="00813E80" w:rsidRPr="00813E80" w:rsidRDefault="00813E80" w:rsidP="00E344CC">
      <w:pPr>
        <w:spacing w:before="120" w:after="0" w:line="240" w:lineRule="auto"/>
        <w:jc w:val="both"/>
        <w:rPr>
          <w:rFonts w:asciiTheme="majorBidi" w:hAnsiTheme="majorBidi"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Pr="00813E80">
        <w:rPr>
          <w:rFonts w:cs="KFGQPC Uthman Taha Naskh" w:hint="cs"/>
          <w:b/>
          <w:bCs/>
          <w:color w:val="002060"/>
          <w:sz w:val="32"/>
          <w:szCs w:val="32"/>
          <w:rtl/>
          <w:lang w:val="vi-VN"/>
        </w:rPr>
        <w:t>مَنْ حَجَّ فَلَمْ يَرْفُثْ وَلَمْ يَفْسُقْ رَجَعَ مِنْ ذُنُوْبِهِ كَيَوْمِ وَلَدَتْ أُمِّهِ</w:t>
      </w:r>
      <w:r w:rsidRPr="0027444D">
        <w:rPr>
          <w:rFonts w:ascii="KFGQPC Uthman Taha Naskh" w:hAnsi="KFGQPC Uthman Taha Naskh" w:cs="KFGQPC Uthman Taha Naskh" w:hint="cs"/>
          <w:b/>
          <w:bCs/>
          <w:color w:val="1F3864" w:themeColor="accent5" w:themeShade="80"/>
          <w:sz w:val="32"/>
          <w:szCs w:val="32"/>
          <w:rtl/>
        </w:rPr>
        <w:t>}</w:t>
      </w:r>
      <w:r w:rsidRPr="00813E80">
        <w:rPr>
          <w:rFonts w:asciiTheme="majorBidi" w:hAnsiTheme="majorBidi" w:cs="KFGQPC Uthman Taha Naskh" w:hint="cs"/>
          <w:color w:val="002060"/>
          <w:rtl/>
        </w:rPr>
        <w:t xml:space="preserve"> متفق عليه</w:t>
      </w:r>
      <w:r>
        <w:rPr>
          <w:rFonts w:asciiTheme="majorBidi" w:hAnsiTheme="majorBidi" w:cs="KFGQPC Uthman Taha Naskh" w:hint="cs"/>
          <w:color w:val="002060"/>
          <w:rtl/>
        </w:rPr>
        <w:t>.</w:t>
      </w:r>
    </w:p>
    <w:p w:rsidR="00813E80" w:rsidRDefault="00813E80" w:rsidP="00E344CC">
      <w:pPr>
        <w:bidi w:val="0"/>
        <w:spacing w:before="120" w:after="0" w:line="240" w:lineRule="auto"/>
        <w:jc w:val="both"/>
        <w:rPr>
          <w:rFonts w:asciiTheme="majorBidi" w:hAnsiTheme="majorBidi" w:cstheme="majorBidi"/>
          <w:color w:val="002060"/>
          <w:rtl/>
          <w:lang w:val="vi-VN"/>
        </w:rPr>
      </w:pPr>
      <w:r w:rsidRPr="00813E80">
        <w:rPr>
          <w:rFonts w:asciiTheme="majorBidi" w:hAnsiTheme="majorBidi" w:cstheme="majorBidi"/>
          <w:b/>
          <w:bCs/>
          <w:color w:val="002060"/>
          <w:lang w:val="vi-VN"/>
        </w:rPr>
        <w:t>“</w:t>
      </w:r>
      <w:r w:rsidR="00E344CC">
        <w:rPr>
          <w:rFonts w:asciiTheme="majorBidi" w:hAnsiTheme="majorBidi" w:cstheme="majorBidi"/>
          <w:b/>
          <w:bCs/>
          <w:color w:val="002060"/>
          <w:lang w:val="vi-VN"/>
        </w:rPr>
        <w:t>Ai đi</w:t>
      </w:r>
      <w:r w:rsidRPr="00813E80">
        <w:rPr>
          <w:rFonts w:asciiTheme="majorBidi" w:hAnsiTheme="majorBidi" w:cstheme="majorBidi"/>
          <w:b/>
          <w:bCs/>
          <w:color w:val="002060"/>
          <w:lang w:val="vi-VN"/>
        </w:rPr>
        <w:t xml:space="preserve"> Hajj</w:t>
      </w:r>
      <w:r w:rsidRPr="00813E80">
        <w:rPr>
          <w:b/>
          <w:bCs/>
          <w:color w:val="002060"/>
          <w:lang w:val="vi-VN"/>
        </w:rPr>
        <w:t xml:space="preserve"> mà không dâm dục, không làm điều tội lỗi thì sẽ trở lại y như thuở mới lọt lòng mẹ</w:t>
      </w:r>
      <w:r w:rsidRPr="00813E80">
        <w:rPr>
          <w:rFonts w:asciiTheme="majorBidi" w:hAnsiTheme="majorBidi" w:cstheme="majorBidi"/>
          <w:b/>
          <w:bCs/>
          <w:color w:val="002060"/>
          <w:lang w:val="vi-VN"/>
        </w:rPr>
        <w:t>”</w:t>
      </w:r>
      <w:r w:rsidRPr="00813E80">
        <w:rPr>
          <w:rFonts w:asciiTheme="majorBidi" w:hAnsiTheme="majorBidi" w:cstheme="majorBidi"/>
          <w:color w:val="002060"/>
          <w:lang w:val="vi-VN"/>
        </w:rPr>
        <w:t xml:space="preserve"> (</w:t>
      </w:r>
      <w:r w:rsidRPr="00813E80">
        <w:rPr>
          <w:rFonts w:asciiTheme="majorBidi" w:hAnsiTheme="majorBidi" w:cstheme="majorBidi"/>
          <w:i/>
          <w:iCs/>
          <w:color w:val="002060"/>
          <w:lang w:val="vi-VN"/>
        </w:rPr>
        <w:t>Albukhari, Muslim</w:t>
      </w:r>
      <w:r w:rsidRPr="00813E80">
        <w:rPr>
          <w:rFonts w:asciiTheme="majorBidi" w:hAnsiTheme="majorBidi" w:cstheme="majorBidi"/>
          <w:color w:val="002060"/>
          <w:lang w:val="vi-VN"/>
        </w:rPr>
        <w:t>).</w:t>
      </w:r>
    </w:p>
    <w:p w:rsidR="00004DED" w:rsidRPr="0054244A" w:rsidRDefault="0054244A" w:rsidP="004C7938">
      <w:pPr>
        <w:bidi w:val="0"/>
        <w:spacing w:before="120" w:after="0" w:line="240" w:lineRule="auto"/>
        <w:ind w:firstLine="720"/>
        <w:jc w:val="both"/>
        <w:rPr>
          <w:rFonts w:asciiTheme="majorBidi" w:hAnsiTheme="majorBidi" w:cstheme="majorBidi"/>
          <w:b/>
          <w:bCs/>
          <w:color w:val="205B83"/>
          <w:sz w:val="32"/>
          <w:szCs w:val="32"/>
          <w:lang w:val="vi-VN"/>
        </w:rPr>
      </w:pPr>
      <w:r w:rsidRPr="0054244A">
        <w:rPr>
          <w:rFonts w:asciiTheme="majorBidi" w:hAnsiTheme="majorBidi" w:cstheme="majorBidi"/>
          <w:b/>
          <w:bCs/>
          <w:color w:val="205B83"/>
          <w:sz w:val="32"/>
          <w:szCs w:val="32"/>
          <w:lang w:val="vi-VN"/>
        </w:rPr>
        <w:t>Cảnh báo về việc lười đi Hajj khi đã đủ điều kiện</w:t>
      </w:r>
    </w:p>
    <w:p w:rsidR="00767A64" w:rsidRDefault="005D25B2" w:rsidP="0054244A">
      <w:pPr>
        <w:bidi w:val="0"/>
        <w:spacing w:before="120" w:after="0" w:line="240" w:lineRule="auto"/>
        <w:ind w:firstLine="720"/>
        <w:jc w:val="both"/>
        <w:rPr>
          <w:rFonts w:asciiTheme="majorBidi" w:hAnsiTheme="majorBidi" w:cstheme="majorBidi"/>
          <w:lang w:val="vi-VN"/>
        </w:rPr>
      </w:pPr>
      <w:r w:rsidRPr="005D25B2">
        <w:rPr>
          <w:rFonts w:asciiTheme="majorBidi" w:hAnsiTheme="majorBidi" w:cstheme="majorBidi"/>
          <w:lang w:val="vi-VN"/>
        </w:rPr>
        <w:t>Ông Ali</w:t>
      </w:r>
      <w:r w:rsidR="00A04871">
        <w:rPr>
          <w:rFonts w:asciiTheme="majorBidi" w:hAnsiTheme="majorBidi" w:cstheme="majorBidi"/>
          <w:lang w:val="vi-VN"/>
        </w:rPr>
        <w:t xml:space="preserve"> </w:t>
      </w:r>
      <w:r w:rsidR="00A04871" w:rsidRPr="00F82611">
        <w:rPr>
          <w:color w:val="215868"/>
        </w:rPr>
        <w:sym w:font="AGA Arabesque" w:char="0074"/>
      </w:r>
      <w:r w:rsidR="00792897">
        <w:rPr>
          <w:rFonts w:asciiTheme="majorBidi" w:hAnsiTheme="majorBidi" w:cstheme="majorBidi"/>
          <w:lang w:val="vi-VN"/>
        </w:rPr>
        <w:t xml:space="preserve"> thuật lại rằng Thiên sứ của Allah</w:t>
      </w:r>
      <w:r w:rsidR="00480FE7">
        <w:rPr>
          <w:rFonts w:asciiTheme="majorBidi" w:hAnsiTheme="majorBidi" w:cstheme="majorBidi"/>
          <w:lang w:val="vi-VN"/>
        </w:rPr>
        <w:t xml:space="preserve"> </w:t>
      </w:r>
      <w:r w:rsidR="00480FE7" w:rsidRPr="00F82611">
        <w:rPr>
          <w:color w:val="215868"/>
        </w:rPr>
        <w:sym w:font="AGA Arabesque" w:char="0065"/>
      </w:r>
      <w:r w:rsidR="00792897">
        <w:rPr>
          <w:rFonts w:asciiTheme="majorBidi" w:hAnsiTheme="majorBidi" w:cstheme="majorBidi"/>
          <w:lang w:val="vi-VN"/>
        </w:rPr>
        <w:t xml:space="preserve"> nói:</w:t>
      </w:r>
    </w:p>
    <w:p w:rsidR="00480FE7" w:rsidRPr="00E90E48" w:rsidRDefault="00A04871" w:rsidP="00E97783">
      <w:pPr>
        <w:spacing w:before="120" w:after="0" w:line="240" w:lineRule="auto"/>
        <w:jc w:val="both"/>
        <w:rPr>
          <w:rFonts w:asciiTheme="majorBidi" w:hAnsiTheme="majorBidi" w:cstheme="majorBidi"/>
          <w:color w:val="385623"/>
          <w:sz w:val="24"/>
          <w:szCs w:val="24"/>
          <w:rtl/>
        </w:rPr>
      </w:pPr>
      <w:r w:rsidRPr="00480FE7">
        <w:rPr>
          <w:rFonts w:asciiTheme="majorBidi" w:hAnsiTheme="majorBidi" w:cs="KFGQPC Uthman Taha Naskh"/>
          <w:color w:val="1F3864" w:themeColor="accent5" w:themeShade="80"/>
          <w:sz w:val="32"/>
          <w:szCs w:val="32"/>
          <w:lang w:val="vi-VN"/>
        </w:rPr>
        <w:t xml:space="preserve"> </w:t>
      </w:r>
      <w:r w:rsidR="00480FE7" w:rsidRPr="0027444D">
        <w:rPr>
          <w:rFonts w:ascii="KFGQPC Uthman Taha Naskh" w:hAnsi="KFGQPC Uthman Taha Naskh" w:cs="KFGQPC Uthman Taha Naskh" w:hint="cs"/>
          <w:b/>
          <w:bCs/>
          <w:color w:val="1F3864" w:themeColor="accent5" w:themeShade="80"/>
          <w:sz w:val="32"/>
          <w:szCs w:val="32"/>
          <w:rtl/>
        </w:rPr>
        <w:t>{</w:t>
      </w:r>
      <w:r w:rsidR="00480FE7" w:rsidRPr="00480FE7">
        <w:rPr>
          <w:rFonts w:ascii="Traditional Arabic" w:cs="KFGQPC Uthman Taha Naskh" w:hint="cs"/>
          <w:b/>
          <w:bCs/>
          <w:color w:val="1F3864" w:themeColor="accent5" w:themeShade="80"/>
          <w:sz w:val="32"/>
          <w:szCs w:val="32"/>
          <w:rtl/>
        </w:rPr>
        <w:t>مَنْ</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مَلَكَ</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زَادًا</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وَرَاحِلَةً</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تُبَلِّغُهُ</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إِلَى</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بَيْتِ</w:t>
      </w:r>
      <w:r w:rsidR="00480FE7" w:rsidRPr="00480FE7">
        <w:rPr>
          <w:rFonts w:ascii="Traditional Arabic" w:cs="KFGQPC Uthman Taha Naskh"/>
          <w:b/>
          <w:bCs/>
          <w:color w:val="1F3864" w:themeColor="accent5" w:themeShade="80"/>
          <w:sz w:val="32"/>
          <w:szCs w:val="32"/>
          <w:rtl/>
        </w:rPr>
        <w:t xml:space="preserve"> </w:t>
      </w:r>
      <w:r w:rsidR="00DD6DB4">
        <w:rPr>
          <w:rFonts w:ascii="Traditional Arabic" w:cs="KFGQPC Uthman Taha Naskh" w:hint="cs"/>
          <w:b/>
          <w:bCs/>
          <w:color w:val="1F3864" w:themeColor="accent5" w:themeShade="80"/>
          <w:sz w:val="32"/>
          <w:szCs w:val="32"/>
          <w:rtl/>
        </w:rPr>
        <w:t>اللهِ</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وَلَمْ</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يَحُجَّ</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فَلاَ</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عَلَيْهِ</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أَنْ</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يَمُوتَ</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يَهُودِيًّا</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أَوْ</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نَصْرَانِيًّا</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وَذَلِكَ</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أَنَّ</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اللهَ</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يَقُولُ</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فِى</w:t>
      </w:r>
      <w:r w:rsidR="00480FE7" w:rsidRPr="00480FE7">
        <w:rPr>
          <w:rFonts w:ascii="Traditional Arabic" w:cs="KFGQPC Uthman Taha Naskh"/>
          <w:b/>
          <w:bCs/>
          <w:color w:val="1F3864" w:themeColor="accent5" w:themeShade="80"/>
          <w:sz w:val="32"/>
          <w:szCs w:val="32"/>
          <w:rtl/>
        </w:rPr>
        <w:t xml:space="preserve"> </w:t>
      </w:r>
      <w:r w:rsidR="00480FE7" w:rsidRPr="00480FE7">
        <w:rPr>
          <w:rFonts w:ascii="Traditional Arabic" w:cs="KFGQPC Uthman Taha Naskh" w:hint="cs"/>
          <w:b/>
          <w:bCs/>
          <w:color w:val="1F3864" w:themeColor="accent5" w:themeShade="80"/>
          <w:sz w:val="32"/>
          <w:szCs w:val="32"/>
          <w:rtl/>
        </w:rPr>
        <w:t>كِتَابِهِ</w:t>
      </w:r>
      <w:r w:rsidR="00480FE7" w:rsidRPr="00480FE7">
        <w:rPr>
          <w:rFonts w:ascii="Traditional Arabic" w:cs="KFGQPC Uthman Taha Naskh"/>
          <w:b/>
          <w:bCs/>
          <w:color w:val="1F3864" w:themeColor="accent5" w:themeShade="80"/>
          <w:sz w:val="32"/>
          <w:szCs w:val="32"/>
          <w:rtl/>
        </w:rPr>
        <w:t xml:space="preserve"> </w:t>
      </w:r>
      <w:r w:rsidR="00480FE7" w:rsidRPr="00E90E48">
        <w:rPr>
          <w:rFonts w:ascii="KFGQPC Uthman Taha Naskh" w:cs="KFGQPC Uthman Taha Naskh" w:hint="cs"/>
          <w:b/>
          <w:bCs/>
          <w:color w:val="385623"/>
          <w:sz w:val="32"/>
          <w:szCs w:val="32"/>
          <w:rtl/>
          <w:lang w:bidi="ar-EG"/>
        </w:rPr>
        <w:t>﴿</w:t>
      </w:r>
      <w:r w:rsidR="00480FE7" w:rsidRPr="00E90E48">
        <w:rPr>
          <w:rFonts w:cs="KFGQPC Uthmanic Script HAFS" w:hint="cs"/>
          <w:b/>
          <w:bCs/>
          <w:color w:val="385623"/>
          <w:sz w:val="32"/>
          <w:szCs w:val="32"/>
          <w:rtl/>
        </w:rPr>
        <w:t>وَ</w:t>
      </w:r>
      <w:r w:rsidR="00480FE7" w:rsidRPr="00E90E48">
        <w:rPr>
          <w:rFonts w:cs="KFGQPC Uthmanic Script HAFS"/>
          <w:b/>
          <w:bCs/>
          <w:color w:val="385623"/>
          <w:sz w:val="32"/>
          <w:szCs w:val="32"/>
          <w:rtl/>
        </w:rPr>
        <w:t>لِلَّهِ عَلَى ٱلنَّاسِ حِجُّ ٱلۡبَيۡتِ مَنِ ٱسۡتَطَاعَ إِلَيۡهِ سَبِيل</w:t>
      </w:r>
      <w:r w:rsidR="00480FE7" w:rsidRPr="00E90E48">
        <w:rPr>
          <w:rFonts w:ascii="Jameel Noori Nastaleeq" w:hAnsi="Jameel Noori Nastaleeq" w:cs="KFGQPC Uthmanic Script HAFS" w:hint="cs"/>
          <w:b/>
          <w:bCs/>
          <w:color w:val="385623"/>
          <w:sz w:val="38"/>
          <w:szCs w:val="32"/>
          <w:rtl/>
        </w:rPr>
        <w:t>ٗ</w:t>
      </w:r>
      <w:r w:rsidR="00480FE7" w:rsidRPr="00E90E48">
        <w:rPr>
          <w:rFonts w:cs="KFGQPC Uthmanic Script HAFS" w:hint="cs"/>
          <w:b/>
          <w:bCs/>
          <w:color w:val="385623"/>
          <w:sz w:val="32"/>
          <w:szCs w:val="32"/>
          <w:rtl/>
        </w:rPr>
        <w:t xml:space="preserve">اۚ </w:t>
      </w:r>
      <w:r w:rsidR="00480FE7" w:rsidRPr="00E90E48">
        <w:rPr>
          <w:rFonts w:ascii="KFGQPC Uthman Taha Naskh" w:cs="KFGQPC Uthman Taha Naskh" w:hint="cs"/>
          <w:b/>
          <w:bCs/>
          <w:color w:val="385623"/>
          <w:sz w:val="32"/>
          <w:szCs w:val="32"/>
          <w:rtl/>
          <w:lang w:bidi="ar-EG"/>
        </w:rPr>
        <w:t>﴾</w:t>
      </w:r>
      <w:r w:rsidR="00480FE7" w:rsidRPr="00E90E48">
        <w:rPr>
          <w:rFonts w:ascii="QCF_BSML" w:hAnsi="QCF_BSML" w:cs="QCF_BSML" w:hint="cs"/>
          <w:color w:val="385623"/>
          <w:sz w:val="32"/>
          <w:szCs w:val="32"/>
          <w:rtl/>
        </w:rPr>
        <w:t xml:space="preserve">         </w:t>
      </w:r>
      <w:r w:rsidR="00480FE7" w:rsidRPr="00E90E48">
        <w:rPr>
          <w:rFonts w:cs="KFGQPC Uthman Taha Naskh"/>
          <w:color w:val="385623"/>
          <w:sz w:val="24"/>
          <w:szCs w:val="24"/>
          <w:rtl/>
          <w:lang w:bidi="ar-EG"/>
        </w:rPr>
        <w:t>[</w:t>
      </w:r>
      <w:r w:rsidR="00480FE7" w:rsidRPr="00E90E48">
        <w:rPr>
          <w:rFonts w:asciiTheme="majorBidi" w:hAnsiTheme="majorBidi" w:cs="KFGQPC Uthman Taha Naskh" w:hint="cs"/>
          <w:color w:val="385623"/>
          <w:sz w:val="24"/>
          <w:szCs w:val="24"/>
          <w:rtl/>
        </w:rPr>
        <w:t>سورة آل عمران</w:t>
      </w:r>
      <w:r w:rsidR="00480FE7" w:rsidRPr="00E90E48">
        <w:rPr>
          <w:rFonts w:asciiTheme="majorBidi" w:hAnsiTheme="majorBidi" w:cstheme="majorBidi" w:hint="cs"/>
          <w:color w:val="385623"/>
          <w:sz w:val="24"/>
          <w:szCs w:val="24"/>
          <w:rtl/>
        </w:rPr>
        <w:t>: 97</w:t>
      </w:r>
      <w:r w:rsidR="00480FE7" w:rsidRPr="00E90E48">
        <w:rPr>
          <w:rFonts w:cs="KFGQPC Uthman Taha Naskh"/>
          <w:color w:val="385623"/>
          <w:sz w:val="24"/>
          <w:szCs w:val="24"/>
          <w:rtl/>
          <w:lang w:bidi="ar-EG"/>
        </w:rPr>
        <w:t>]</w:t>
      </w:r>
      <w:r w:rsidR="00480FE7" w:rsidRPr="00480FE7">
        <w:rPr>
          <w:rFonts w:ascii="KFGQPC Uthman Taha Naskh" w:hAnsi="KFGQPC Uthman Taha Naskh" w:cs="KFGQPC Uthman Taha Naskh" w:hint="cs"/>
          <w:b/>
          <w:bCs/>
          <w:color w:val="1F3864" w:themeColor="accent5" w:themeShade="80"/>
          <w:sz w:val="32"/>
          <w:szCs w:val="32"/>
          <w:rtl/>
        </w:rPr>
        <w:t xml:space="preserve"> </w:t>
      </w:r>
      <w:r w:rsidR="00480FE7" w:rsidRPr="0027444D">
        <w:rPr>
          <w:rFonts w:ascii="KFGQPC Uthman Taha Naskh" w:hAnsi="KFGQPC Uthman Taha Naskh" w:cs="KFGQPC Uthman Taha Naskh" w:hint="cs"/>
          <w:b/>
          <w:bCs/>
          <w:color w:val="1F3864" w:themeColor="accent5" w:themeShade="80"/>
          <w:sz w:val="32"/>
          <w:szCs w:val="32"/>
          <w:rtl/>
        </w:rPr>
        <w:t>}</w:t>
      </w:r>
      <w:r w:rsidR="00DD6DB4">
        <w:rPr>
          <w:rFonts w:ascii="KFGQPC Uthman Taha Naskh" w:hAnsi="KFGQPC Uthman Taha Naskh" w:cs="KFGQPC Uthman Taha Naskh" w:hint="cs"/>
          <w:b/>
          <w:bCs/>
          <w:color w:val="1F3864" w:themeColor="accent5" w:themeShade="80"/>
          <w:sz w:val="32"/>
          <w:szCs w:val="32"/>
          <w:rtl/>
        </w:rPr>
        <w:t xml:space="preserve"> </w:t>
      </w:r>
      <w:r w:rsidR="00DD6DB4" w:rsidRPr="00DD6DB4">
        <w:rPr>
          <w:rFonts w:ascii="KFGQPC Uthman Taha Naskh" w:hAnsi="KFGQPC Uthman Taha Naskh" w:cs="KFGQPC Uthman Taha Naskh" w:hint="cs"/>
          <w:color w:val="1F3864" w:themeColor="accent5" w:themeShade="80"/>
          <w:rtl/>
        </w:rPr>
        <w:t>رواه الترمذي.</w:t>
      </w:r>
    </w:p>
    <w:p w:rsidR="0054244A" w:rsidRDefault="002C3882" w:rsidP="000F24A0">
      <w:pPr>
        <w:bidi w:val="0"/>
        <w:spacing w:before="120" w:after="0" w:line="240" w:lineRule="auto"/>
        <w:jc w:val="both"/>
        <w:rPr>
          <w:rFonts w:asciiTheme="majorBidi" w:hAnsiTheme="majorBidi" w:cstheme="majorBidi"/>
          <w:color w:val="1F3864" w:themeColor="accent5" w:themeShade="80"/>
          <w:lang w:val="vi-VN"/>
        </w:rPr>
      </w:pPr>
      <w:r w:rsidRPr="002C3882">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Ai có lương thực và phương tiện đưa y đến ngôi nhà của Allah</w:t>
      </w:r>
      <w:r w:rsidR="007C6ACB">
        <w:rPr>
          <w:rFonts w:asciiTheme="majorBidi" w:hAnsiTheme="majorBidi" w:cstheme="majorBidi"/>
          <w:b/>
          <w:bCs/>
          <w:color w:val="1F3864" w:themeColor="accent5" w:themeShade="80"/>
          <w:lang w:val="vi-VN"/>
        </w:rPr>
        <w:t xml:space="preserve"> nhưng y không</w:t>
      </w:r>
      <w:r w:rsidR="00770E9A">
        <w:rPr>
          <w:rFonts w:asciiTheme="majorBidi" w:hAnsiTheme="majorBidi" w:cstheme="majorBidi"/>
          <w:b/>
          <w:bCs/>
          <w:color w:val="1F3864" w:themeColor="accent5" w:themeShade="80"/>
          <w:lang w:val="vi-VN"/>
        </w:rPr>
        <w:t xml:space="preserve"> đi</w:t>
      </w:r>
      <w:r w:rsidR="007C6ACB">
        <w:rPr>
          <w:rFonts w:asciiTheme="majorBidi" w:hAnsiTheme="majorBidi" w:cstheme="majorBidi"/>
          <w:b/>
          <w:bCs/>
          <w:color w:val="1F3864" w:themeColor="accent5" w:themeShade="80"/>
          <w:lang w:val="vi-VN"/>
        </w:rPr>
        <w:t xml:space="preserve"> hành hương</w:t>
      </w:r>
      <w:r w:rsidR="00770E9A">
        <w:rPr>
          <w:rFonts w:asciiTheme="majorBidi" w:hAnsiTheme="majorBidi" w:cstheme="majorBidi"/>
          <w:b/>
          <w:bCs/>
          <w:color w:val="1F3864" w:themeColor="accent5" w:themeShade="80"/>
          <w:lang w:val="vi-VN"/>
        </w:rPr>
        <w:t xml:space="preserve"> Hajj</w:t>
      </w:r>
      <w:r w:rsidR="003914B4">
        <w:rPr>
          <w:rFonts w:asciiTheme="majorBidi" w:hAnsiTheme="majorBidi" w:cstheme="majorBidi"/>
          <w:b/>
          <w:bCs/>
          <w:color w:val="1F3864" w:themeColor="accent5" w:themeShade="80"/>
          <w:lang w:val="vi-VN"/>
        </w:rPr>
        <w:t xml:space="preserve"> thì chắc chắn y sẽ chết trong tình trạng như một người Do Thái hoặc một người Thiên Chúa; đó là bởi vì Allah </w:t>
      </w:r>
      <w:r w:rsidR="003914B4">
        <w:rPr>
          <w:rFonts w:asciiTheme="majorBidi" w:hAnsiTheme="majorBidi" w:cstheme="majorBidi"/>
          <w:b/>
          <w:bCs/>
          <w:color w:val="1F3864" w:themeColor="accent5" w:themeShade="80"/>
          <w:lang w:val="vi-VN"/>
        </w:rPr>
        <w:lastRenderedPageBreak/>
        <w:t>đã phán trong Kinh sách của Ngài:</w:t>
      </w:r>
      <w:r w:rsidR="000F24A0">
        <w:rPr>
          <w:rFonts w:asciiTheme="majorBidi" w:hAnsiTheme="majorBidi" w:cstheme="majorBidi"/>
          <w:b/>
          <w:bCs/>
          <w:color w:val="1F3864" w:themeColor="accent5" w:themeShade="80"/>
          <w:lang w:val="vi-VN"/>
        </w:rPr>
        <w:t xml:space="preserve"> </w:t>
      </w:r>
      <w:r w:rsidR="000F24A0" w:rsidRPr="00E90E48">
        <w:rPr>
          <w:b/>
          <w:bCs/>
          <w:color w:val="385623"/>
        </w:rPr>
        <w:sym w:font="AGA Arabesque" w:char="007B"/>
      </w:r>
      <w:r w:rsidR="000F24A0" w:rsidRPr="00E90E48">
        <w:rPr>
          <w:b/>
          <w:bCs/>
          <w:color w:val="385623"/>
          <w:lang w:val="vi-VN"/>
        </w:rPr>
        <w:t>Và để phụng mệnh Allah thì bắt buộc con người phải đi hành hương Hajj tại ngôi đền thiêng liêng Ka’bah khi có điều kiện</w:t>
      </w:r>
      <w:r w:rsidR="000F24A0" w:rsidRPr="00E90E48">
        <w:rPr>
          <w:b/>
          <w:bCs/>
          <w:color w:val="385623"/>
        </w:rPr>
        <w:sym w:font="AGA Arabesque" w:char="007D"/>
      </w:r>
      <w:r w:rsidR="000F24A0" w:rsidRPr="00E90E48">
        <w:rPr>
          <w:b/>
          <w:bCs/>
          <w:color w:val="385623"/>
          <w:lang w:val="vi-VN"/>
        </w:rPr>
        <w:t xml:space="preserve"> </w:t>
      </w:r>
      <w:r w:rsidR="000F24A0" w:rsidRPr="00E90E48">
        <w:rPr>
          <w:color w:val="385623"/>
          <w:lang w:val="vi-VN"/>
        </w:rPr>
        <w:t>(Chương 3 - Ali-‘Imran, câu 97)</w:t>
      </w:r>
      <w:r w:rsidRPr="002C3882">
        <w:rPr>
          <w:rFonts w:asciiTheme="majorBidi" w:hAnsiTheme="majorBidi" w:cstheme="majorBidi"/>
          <w:b/>
          <w:bCs/>
          <w:color w:val="1F3864" w:themeColor="accent5" w:themeShade="80"/>
          <w:lang w:val="vi-VN"/>
        </w:rPr>
        <w:t>”</w:t>
      </w:r>
      <w:r w:rsidR="00597A1E">
        <w:rPr>
          <w:rFonts w:asciiTheme="majorBidi" w:hAnsiTheme="majorBidi" w:cstheme="majorBidi"/>
          <w:b/>
          <w:bCs/>
          <w:color w:val="1F3864" w:themeColor="accent5" w:themeShade="80"/>
          <w:lang w:val="vi-VN"/>
        </w:rPr>
        <w:t xml:space="preserve"> </w:t>
      </w:r>
      <w:r w:rsidR="00597A1E" w:rsidRPr="006329E7">
        <w:rPr>
          <w:rFonts w:asciiTheme="majorBidi" w:hAnsiTheme="majorBidi" w:cstheme="majorBidi"/>
          <w:color w:val="1F3864" w:themeColor="accent5" w:themeShade="80"/>
          <w:lang w:val="vi-VN"/>
        </w:rPr>
        <w:t>(</w:t>
      </w:r>
      <w:r w:rsidR="00597A1E" w:rsidRPr="006329E7">
        <w:rPr>
          <w:rFonts w:asciiTheme="majorBidi" w:hAnsiTheme="majorBidi" w:cstheme="majorBidi"/>
          <w:i/>
          <w:iCs/>
          <w:color w:val="1F3864" w:themeColor="accent5" w:themeShade="80"/>
          <w:lang w:val="vi-VN"/>
        </w:rPr>
        <w:t>Hadith do Tirmizdi ghi lại</w:t>
      </w:r>
      <w:r w:rsidR="006329E7" w:rsidRPr="006329E7">
        <w:rPr>
          <w:rFonts w:asciiTheme="majorBidi" w:hAnsiTheme="majorBidi" w:cstheme="majorBidi"/>
          <w:i/>
          <w:iCs/>
          <w:color w:val="1F3864" w:themeColor="accent5" w:themeShade="80"/>
          <w:lang w:val="vi-VN"/>
        </w:rPr>
        <w:t>, Sheikh Al-Bani xác nhận Hadith yêu trong Dha’if Al-Jaami’a số 5860</w:t>
      </w:r>
      <w:r w:rsidR="00597A1E" w:rsidRPr="006329E7">
        <w:rPr>
          <w:rFonts w:asciiTheme="majorBidi" w:hAnsiTheme="majorBidi" w:cstheme="majorBidi"/>
          <w:color w:val="1F3864" w:themeColor="accent5" w:themeShade="80"/>
          <w:lang w:val="vi-VN"/>
        </w:rPr>
        <w:t>).</w:t>
      </w:r>
    </w:p>
    <w:p w:rsidR="00511E6E" w:rsidRDefault="008A5A1F" w:rsidP="008A5A1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vậy,</w:t>
      </w:r>
      <w:r w:rsidR="00294E26">
        <w:rPr>
          <w:rFonts w:asciiTheme="majorBidi" w:hAnsiTheme="majorBidi" w:cstheme="majorBidi"/>
          <w:lang w:val="vi-VN"/>
        </w:rPr>
        <w:t xml:space="preserve"> nếu người tín đồ </w:t>
      </w:r>
      <w:r>
        <w:rPr>
          <w:rFonts w:asciiTheme="majorBidi" w:hAnsiTheme="majorBidi" w:cstheme="majorBidi"/>
          <w:lang w:val="vi-VN"/>
        </w:rPr>
        <w:t>chưa</w:t>
      </w:r>
      <w:r w:rsidR="00294E26">
        <w:rPr>
          <w:rFonts w:asciiTheme="majorBidi" w:hAnsiTheme="majorBidi" w:cstheme="majorBidi"/>
          <w:lang w:val="vi-VN"/>
        </w:rPr>
        <w:t xml:space="preserve"> đi hành hương theo cuộc hành hương của Islam trong</w:t>
      </w:r>
      <w:r>
        <w:rPr>
          <w:rFonts w:asciiTheme="majorBidi" w:hAnsiTheme="majorBidi" w:cstheme="majorBidi"/>
          <w:lang w:val="vi-VN"/>
        </w:rPr>
        <w:t xml:space="preserve"> khi y có khả năng thì y hãy nên tranh thủ thực hiện chuyến hành hương bắt buộc này bởi Thiên sứ của Allah</w:t>
      </w:r>
      <w:r w:rsidR="009F5B4F">
        <w:rPr>
          <w:rFonts w:asciiTheme="majorBidi" w:hAnsiTheme="majorBidi" w:cstheme="majorBidi"/>
          <w:lang w:val="vi-VN"/>
        </w:rPr>
        <w:t xml:space="preserve"> </w:t>
      </w:r>
      <w:r w:rsidR="009F5B4F" w:rsidRPr="00F82611">
        <w:rPr>
          <w:color w:val="215868"/>
        </w:rPr>
        <w:sym w:font="AGA Arabesque" w:char="0065"/>
      </w:r>
      <w:r>
        <w:rPr>
          <w:rFonts w:asciiTheme="majorBidi" w:hAnsiTheme="majorBidi" w:cstheme="majorBidi"/>
          <w:lang w:val="vi-VN"/>
        </w:rPr>
        <w:t xml:space="preserve"> đã nói:</w:t>
      </w:r>
    </w:p>
    <w:p w:rsidR="008A5A1F" w:rsidRDefault="00F8196F" w:rsidP="00F8196F">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8196F">
        <w:rPr>
          <w:rFonts w:ascii="Traditional Arabic" w:cs="KFGQPC Uthman Taha Naskh" w:hint="cs"/>
          <w:b/>
          <w:bCs/>
          <w:color w:val="002060"/>
          <w:sz w:val="32"/>
          <w:szCs w:val="32"/>
          <w:rtl/>
        </w:rPr>
        <w:t>تَعْجَّلُوا</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إِلَى</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الْحَجِّ</w:t>
      </w:r>
      <w:r w:rsidRPr="00F8196F">
        <w:rPr>
          <w:rFonts w:ascii="Traditional Arabic" w:cs="KFGQPC Uthman Taha Naskh"/>
          <w:b/>
          <w:bCs/>
          <w:color w:val="002060"/>
          <w:sz w:val="32"/>
          <w:szCs w:val="32"/>
          <w:rtl/>
        </w:rPr>
        <w:t xml:space="preserve"> - </w:t>
      </w:r>
      <w:r w:rsidRPr="00F8196F">
        <w:rPr>
          <w:rFonts w:ascii="Traditional Arabic" w:cs="KFGQPC Uthman Taha Naskh" w:hint="cs"/>
          <w:b/>
          <w:bCs/>
          <w:color w:val="002060"/>
          <w:sz w:val="32"/>
          <w:szCs w:val="32"/>
          <w:rtl/>
        </w:rPr>
        <w:t>يَعْنِى</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الْفَرِيضَةَ</w:t>
      </w:r>
      <w:r w:rsidRPr="00F8196F">
        <w:rPr>
          <w:rFonts w:ascii="Traditional Arabic" w:cs="KFGQPC Uthman Taha Naskh"/>
          <w:b/>
          <w:bCs/>
          <w:color w:val="002060"/>
          <w:sz w:val="32"/>
          <w:szCs w:val="32"/>
          <w:rtl/>
        </w:rPr>
        <w:t xml:space="preserve"> - </w:t>
      </w:r>
      <w:r w:rsidRPr="00F8196F">
        <w:rPr>
          <w:rFonts w:ascii="Traditional Arabic" w:cs="KFGQPC Uthman Taha Naskh" w:hint="cs"/>
          <w:b/>
          <w:bCs/>
          <w:color w:val="002060"/>
          <w:sz w:val="32"/>
          <w:szCs w:val="32"/>
          <w:rtl/>
        </w:rPr>
        <w:t>فَإِنَّ</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أَحَدَكُمْ</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لاَ</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يَدْرِى</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مَا</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يَعْرِضُ</w:t>
      </w:r>
      <w:r w:rsidRPr="00F8196F">
        <w:rPr>
          <w:rFonts w:ascii="Traditional Arabic" w:cs="KFGQPC Uthman Taha Naskh"/>
          <w:b/>
          <w:bCs/>
          <w:color w:val="002060"/>
          <w:sz w:val="32"/>
          <w:szCs w:val="32"/>
          <w:rtl/>
        </w:rPr>
        <w:t xml:space="preserve"> </w:t>
      </w:r>
      <w:r w:rsidRPr="00F8196F">
        <w:rPr>
          <w:rFonts w:ascii="Traditional Arabic" w:cs="KFGQPC Uthman Taha Naskh" w:hint="cs"/>
          <w:b/>
          <w:bCs/>
          <w:color w:val="00206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sidR="00DD5C31">
        <w:rPr>
          <w:rFonts w:asciiTheme="minorHAnsi" w:hAnsiTheme="minorHAnsi" w:cs="KFGQPC Uthman Taha Naskh" w:hint="cs"/>
          <w:b/>
          <w:bCs/>
          <w:color w:val="1F3864" w:themeColor="accent5" w:themeShade="80"/>
          <w:sz w:val="32"/>
          <w:szCs w:val="32"/>
          <w:rtl/>
        </w:rPr>
        <w:t xml:space="preserve"> </w:t>
      </w:r>
      <w:r w:rsidR="00DD5C31" w:rsidRPr="00DD5C31">
        <w:rPr>
          <w:rFonts w:asciiTheme="minorHAnsi" w:hAnsiTheme="minorHAnsi" w:cs="KFGQPC Uthman Taha Naskh" w:hint="cs"/>
          <w:color w:val="1F3864" w:themeColor="accent5" w:themeShade="80"/>
          <w:rtl/>
        </w:rPr>
        <w:t>رواه أحمد في المسند (1/314) وصححه الألباني في صحيح الجامع (رقم 2957)</w:t>
      </w:r>
      <w:r w:rsidR="00DD5C31">
        <w:rPr>
          <w:rFonts w:asciiTheme="minorHAnsi" w:hAnsiTheme="minorHAnsi" w:cs="KFGQPC Uthman Taha Naskh" w:hint="cs"/>
          <w:color w:val="1F3864" w:themeColor="accent5" w:themeShade="80"/>
          <w:rtl/>
        </w:rPr>
        <w:t>.</w:t>
      </w:r>
    </w:p>
    <w:p w:rsidR="00DD5C31" w:rsidRDefault="00DD5C31" w:rsidP="00714DFA">
      <w:pPr>
        <w:bidi w:val="0"/>
        <w:spacing w:before="120" w:after="0" w:line="240" w:lineRule="auto"/>
        <w:jc w:val="both"/>
        <w:rPr>
          <w:rFonts w:asciiTheme="majorBidi" w:hAnsiTheme="majorBidi" w:cstheme="majorBidi"/>
          <w:color w:val="002060"/>
          <w:lang w:val="vi-VN"/>
        </w:rPr>
      </w:pPr>
      <w:r w:rsidRPr="00DD5C31">
        <w:rPr>
          <w:rFonts w:asciiTheme="majorBidi" w:hAnsiTheme="majorBidi" w:cstheme="majorBidi"/>
          <w:b/>
          <w:bCs/>
          <w:color w:val="002060"/>
          <w:lang w:val="vi-VN"/>
        </w:rPr>
        <w:t>“</w:t>
      </w:r>
      <w:r w:rsidR="00714DFA">
        <w:rPr>
          <w:rFonts w:asciiTheme="majorBidi" w:hAnsiTheme="majorBidi" w:cstheme="majorBidi"/>
          <w:b/>
          <w:bCs/>
          <w:color w:val="002060"/>
          <w:lang w:val="vi-VN"/>
        </w:rPr>
        <w:t>Các ngươi hãy tranh thủ sớm đi hành hương Hajj - Hajj bắt buộc – bởi quả thật không một ai trong các ngươi biết được điều gì gây cản trở y</w:t>
      </w:r>
      <w:r w:rsidRPr="00DD5C31">
        <w:rPr>
          <w:rFonts w:asciiTheme="majorBidi" w:hAnsiTheme="majorBidi" w:cstheme="majorBidi"/>
          <w:b/>
          <w:bCs/>
          <w:color w:val="002060"/>
          <w:lang w:val="vi-VN"/>
        </w:rPr>
        <w:t>”</w:t>
      </w:r>
      <w:r w:rsidR="00714DFA">
        <w:rPr>
          <w:rFonts w:asciiTheme="majorBidi" w:hAnsiTheme="majorBidi" w:cstheme="majorBidi"/>
          <w:b/>
          <w:bCs/>
          <w:color w:val="002060"/>
          <w:lang w:val="vi-VN"/>
        </w:rPr>
        <w:t xml:space="preserve"> </w:t>
      </w:r>
      <w:r w:rsidR="00714DFA" w:rsidRPr="006A6BDC">
        <w:rPr>
          <w:rFonts w:asciiTheme="majorBidi" w:hAnsiTheme="majorBidi" w:cstheme="majorBidi"/>
          <w:color w:val="002060"/>
          <w:lang w:val="vi-VN"/>
        </w:rPr>
        <w:t>(</w:t>
      </w:r>
      <w:r w:rsidR="00714DFA" w:rsidRPr="006A6BDC">
        <w:rPr>
          <w:rFonts w:asciiTheme="majorBidi" w:hAnsiTheme="majorBidi" w:cstheme="majorBidi"/>
          <w:i/>
          <w:iCs/>
          <w:color w:val="002060"/>
          <w:lang w:val="vi-VN"/>
        </w:rPr>
        <w:t>Hadith do Ahmah ghi lại trong Musnad: 1/314, và Sheikh Albani xác nhận Hadith Sahih trong Sahih Al-Jaami’a: số 2957</w:t>
      </w:r>
      <w:r w:rsidR="00714DFA" w:rsidRPr="006A6BDC">
        <w:rPr>
          <w:rFonts w:asciiTheme="majorBidi" w:hAnsiTheme="majorBidi" w:cstheme="majorBidi"/>
          <w:color w:val="002060"/>
          <w:lang w:val="vi-VN"/>
        </w:rPr>
        <w:t>).</w:t>
      </w:r>
    </w:p>
    <w:p w:rsidR="00831CB8" w:rsidRDefault="00831CB8" w:rsidP="00831CB8">
      <w:pPr>
        <w:bidi w:val="0"/>
        <w:spacing w:before="120" w:after="0" w:line="240" w:lineRule="auto"/>
        <w:jc w:val="both"/>
        <w:rPr>
          <w:rFonts w:asciiTheme="majorBidi" w:hAnsiTheme="majorBidi" w:cstheme="majorBidi"/>
          <w:b/>
          <w:bCs/>
          <w:color w:val="002060"/>
          <w:lang w:val="vi-VN"/>
        </w:rPr>
      </w:pPr>
    </w:p>
    <w:p w:rsidR="005F2E28" w:rsidRDefault="005F2E28" w:rsidP="005F2E28">
      <w:pPr>
        <w:bidi w:val="0"/>
        <w:spacing w:before="120" w:after="0" w:line="240" w:lineRule="auto"/>
        <w:jc w:val="both"/>
        <w:rPr>
          <w:rFonts w:asciiTheme="majorBidi" w:hAnsiTheme="majorBidi" w:cstheme="majorBidi"/>
          <w:b/>
          <w:bCs/>
          <w:color w:val="002060"/>
          <w:lang w:val="vi-VN"/>
        </w:rPr>
      </w:pPr>
    </w:p>
    <w:p w:rsidR="005F2E28" w:rsidRDefault="005F2E28" w:rsidP="005F2E28">
      <w:pPr>
        <w:bidi w:val="0"/>
        <w:spacing w:before="120" w:after="0" w:line="240" w:lineRule="auto"/>
        <w:jc w:val="both"/>
        <w:rPr>
          <w:rFonts w:asciiTheme="majorBidi" w:hAnsiTheme="majorBidi" w:cstheme="majorBidi"/>
          <w:b/>
          <w:bCs/>
          <w:color w:val="002060"/>
          <w:lang w:val="vi-VN"/>
        </w:rPr>
      </w:pPr>
    </w:p>
    <w:p w:rsidR="005F2E28" w:rsidRPr="00DD1EEE" w:rsidRDefault="005F2E28" w:rsidP="0035493C">
      <w:pPr>
        <w:shd w:val="clear" w:color="auto" w:fill="C5E0B3" w:themeFill="accent6" w:themeFillTint="66"/>
        <w:bidi w:val="0"/>
        <w:spacing w:before="120" w:after="0" w:line="240" w:lineRule="auto"/>
        <w:jc w:val="center"/>
        <w:rPr>
          <w:rFonts w:asciiTheme="majorBidi" w:hAnsiTheme="majorBidi" w:cstheme="majorBidi"/>
          <w:b/>
          <w:bCs/>
          <w:color w:val="205B83"/>
          <w:sz w:val="32"/>
          <w:szCs w:val="32"/>
          <w:lang w:val="vi-VN"/>
        </w:rPr>
      </w:pPr>
      <w:r w:rsidRPr="00DD1EEE">
        <w:rPr>
          <w:rFonts w:asciiTheme="majorBidi" w:hAnsiTheme="majorBidi" w:cstheme="majorBidi"/>
          <w:b/>
          <w:bCs/>
          <w:color w:val="205B83"/>
          <w:sz w:val="32"/>
          <w:szCs w:val="32"/>
          <w:lang w:val="vi-VN"/>
        </w:rPr>
        <w:t>Lời khuyên đến những ai đã quyết định đi Hajj</w:t>
      </w:r>
    </w:p>
    <w:p w:rsidR="005F2E28" w:rsidRDefault="007B0581" w:rsidP="007B0581">
      <w:pPr>
        <w:bidi w:val="0"/>
        <w:spacing w:before="120" w:after="0" w:line="240" w:lineRule="auto"/>
        <w:ind w:firstLine="720"/>
        <w:jc w:val="both"/>
        <w:rPr>
          <w:rFonts w:asciiTheme="majorBidi" w:hAnsiTheme="majorBidi" w:cstheme="majorBidi"/>
          <w:lang w:val="vi-VN"/>
        </w:rPr>
      </w:pPr>
      <w:r w:rsidRPr="007B0581">
        <w:rPr>
          <w:rFonts w:asciiTheme="majorBidi" w:hAnsiTheme="majorBidi" w:cstheme="majorBidi"/>
          <w:lang w:val="vi-VN"/>
        </w:rPr>
        <w:lastRenderedPageBreak/>
        <w:t>Quí</w:t>
      </w:r>
      <w:r>
        <w:rPr>
          <w:rFonts w:asciiTheme="majorBidi" w:hAnsiTheme="majorBidi" w:cstheme="majorBidi"/>
          <w:lang w:val="vi-VN"/>
        </w:rPr>
        <w:t xml:space="preserve"> đồng đạo Muslim thân hữu, khi</w:t>
      </w:r>
      <w:r w:rsidR="00737159">
        <w:rPr>
          <w:rFonts w:asciiTheme="majorBidi" w:hAnsiTheme="majorBidi" w:cstheme="majorBidi"/>
          <w:lang w:val="vi-VN"/>
        </w:rPr>
        <w:t xml:space="preserve"> chúng ta</w:t>
      </w:r>
      <w:r>
        <w:rPr>
          <w:rFonts w:asciiTheme="majorBidi" w:hAnsiTheme="majorBidi" w:cstheme="majorBidi"/>
          <w:lang w:val="vi-VN"/>
        </w:rPr>
        <w:t xml:space="preserve"> đã quyết định đi Hajj</w:t>
      </w:r>
      <w:r w:rsidR="00737159">
        <w:rPr>
          <w:rFonts w:asciiTheme="majorBidi" w:hAnsiTheme="majorBidi" w:cstheme="majorBidi"/>
          <w:lang w:val="vi-VN"/>
        </w:rPr>
        <w:t xml:space="preserve"> thì chúng ta phải nên làm theo các bước chỉ dẫn sau:</w:t>
      </w:r>
    </w:p>
    <w:p w:rsidR="0074151F" w:rsidRDefault="002B6283" w:rsidP="00293F23">
      <w:pPr>
        <w:pStyle w:val="ListParagraph"/>
        <w:numPr>
          <w:ilvl w:val="0"/>
          <w:numId w:val="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Học</w:t>
      </w:r>
      <w:r w:rsidR="005D7708">
        <w:rPr>
          <w:rFonts w:asciiTheme="majorBidi" w:hAnsiTheme="majorBidi" w:cstheme="majorBidi"/>
          <w:lang w:val="vi-VN"/>
        </w:rPr>
        <w:t xml:space="preserve"> và tìm hiểu</w:t>
      </w:r>
      <w:r>
        <w:rPr>
          <w:rFonts w:asciiTheme="majorBidi" w:hAnsiTheme="majorBidi" w:cstheme="majorBidi"/>
          <w:lang w:val="vi-VN"/>
        </w:rPr>
        <w:t xml:space="preserve"> nhữ</w:t>
      </w:r>
      <w:r w:rsidR="005D7708">
        <w:rPr>
          <w:rFonts w:asciiTheme="majorBidi" w:hAnsiTheme="majorBidi" w:cstheme="majorBidi"/>
          <w:lang w:val="vi-VN"/>
        </w:rPr>
        <w:t>ng kiến thức</w:t>
      </w:r>
      <w:r>
        <w:rPr>
          <w:rFonts w:asciiTheme="majorBidi" w:hAnsiTheme="majorBidi" w:cstheme="majorBidi"/>
          <w:lang w:val="vi-VN"/>
        </w:rPr>
        <w:t xml:space="preserve"> cần biết để thực hiện cuộc hành hương Hajj</w:t>
      </w:r>
      <w:r w:rsidR="00ED1CA7">
        <w:rPr>
          <w:rFonts w:asciiTheme="majorBidi" w:hAnsiTheme="majorBidi" w:cstheme="majorBidi"/>
          <w:lang w:val="vi-VN"/>
        </w:rPr>
        <w:t xml:space="preserve"> và </w:t>
      </w:r>
      <w:r w:rsidR="005D7708">
        <w:rPr>
          <w:rFonts w:asciiTheme="majorBidi" w:hAnsiTheme="majorBidi" w:cstheme="majorBidi"/>
          <w:lang w:val="vi-VN"/>
        </w:rPr>
        <w:t>Umrah</w:t>
      </w:r>
      <w:r>
        <w:rPr>
          <w:rFonts w:asciiTheme="majorBidi" w:hAnsiTheme="majorBidi" w:cstheme="majorBidi"/>
          <w:lang w:val="vi-VN"/>
        </w:rPr>
        <w:t xml:space="preserve"> cho đúng</w:t>
      </w:r>
      <w:r w:rsidR="004D4341">
        <w:rPr>
          <w:rFonts w:asciiTheme="majorBidi" w:hAnsiTheme="majorBidi" w:cstheme="majorBidi"/>
          <w:lang w:val="vi-VN"/>
        </w:rPr>
        <w:t xml:space="preserve"> cách, và</w:t>
      </w:r>
      <w:r w:rsidR="00293F23">
        <w:rPr>
          <w:rFonts w:asciiTheme="majorBidi" w:hAnsiTheme="majorBidi" w:cstheme="majorBidi"/>
          <w:lang w:val="vi-VN"/>
        </w:rPr>
        <w:t xml:space="preserve"> cần</w:t>
      </w:r>
      <w:r w:rsidR="004D4341">
        <w:rPr>
          <w:rFonts w:asciiTheme="majorBidi" w:hAnsiTheme="majorBidi" w:cstheme="majorBidi"/>
          <w:lang w:val="vi-VN"/>
        </w:rPr>
        <w:t xml:space="preserve"> hỏi thăm</w:t>
      </w:r>
      <w:r w:rsidR="00293F23">
        <w:rPr>
          <w:rFonts w:asciiTheme="majorBidi" w:hAnsiTheme="majorBidi" w:cstheme="majorBidi"/>
          <w:lang w:val="vi-VN"/>
        </w:rPr>
        <w:t xml:space="preserve"> và xin tư vấn từ</w:t>
      </w:r>
      <w:r w:rsidR="004D4341">
        <w:rPr>
          <w:rFonts w:asciiTheme="majorBidi" w:hAnsiTheme="majorBidi" w:cstheme="majorBidi"/>
          <w:lang w:val="vi-VN"/>
        </w:rPr>
        <w:t xml:space="preserve"> </w:t>
      </w:r>
      <w:r w:rsidR="00293F23">
        <w:rPr>
          <w:rFonts w:asciiTheme="majorBidi" w:hAnsiTheme="majorBidi" w:cstheme="majorBidi"/>
          <w:lang w:val="vi-VN"/>
        </w:rPr>
        <w:t>các học giả về những điều chưa rõ.</w:t>
      </w:r>
    </w:p>
    <w:p w:rsidR="00737159" w:rsidRDefault="00F83D9A" w:rsidP="00EB60B2">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Khuyến khích và thúc anh em, gia đình, người thân chúng ta </w:t>
      </w:r>
      <w:r w:rsidR="00A62793">
        <w:rPr>
          <w:rFonts w:asciiTheme="majorBidi" w:hAnsiTheme="majorBidi" w:cstheme="majorBidi"/>
          <w:lang w:val="vi-VN"/>
        </w:rPr>
        <w:t>học kiến thức Islam và tuân thủ theo Kinh sách của Allah</w:t>
      </w:r>
      <w:r w:rsidR="00EE22BC">
        <w:rPr>
          <w:rFonts w:asciiTheme="majorBidi" w:hAnsiTheme="majorBidi" w:cstheme="majorBidi"/>
          <w:lang w:val="vi-VN"/>
        </w:rPr>
        <w:t xml:space="preserve"> </w:t>
      </w:r>
      <w:r w:rsidR="00EE22BC" w:rsidRPr="00F82611">
        <w:rPr>
          <w:color w:val="215868"/>
        </w:rPr>
        <w:sym w:font="AGA Arabesque" w:char="0049"/>
      </w:r>
      <w:r w:rsidR="00CA39FB">
        <w:rPr>
          <w:rFonts w:asciiTheme="majorBidi" w:hAnsiTheme="majorBidi" w:cstheme="majorBidi"/>
          <w:lang w:val="vi-VN"/>
        </w:rPr>
        <w:t xml:space="preserve"> và Sunnah của Thiên sứ</w:t>
      </w:r>
      <w:r w:rsidR="00B52AE3">
        <w:rPr>
          <w:rFonts w:asciiTheme="majorBidi" w:hAnsiTheme="majorBidi" w:cstheme="majorBidi"/>
          <w:lang w:val="vi-VN"/>
        </w:rPr>
        <w:t xml:space="preserve"> </w:t>
      </w:r>
      <w:r w:rsidR="00B52AE3" w:rsidRPr="00F82611">
        <w:rPr>
          <w:color w:val="215868"/>
        </w:rPr>
        <w:sym w:font="AGA Arabesque" w:char="0065"/>
      </w:r>
      <w:r w:rsidR="00EF4E23">
        <w:rPr>
          <w:rFonts w:asciiTheme="majorBidi" w:hAnsiTheme="majorBidi" w:cstheme="majorBidi"/>
          <w:lang w:val="vi-VN"/>
        </w:rPr>
        <w:t>.</w:t>
      </w:r>
      <w:r w:rsidR="00293F23">
        <w:rPr>
          <w:rFonts w:asciiTheme="majorBidi" w:hAnsiTheme="majorBidi" w:cstheme="majorBidi"/>
          <w:lang w:val="vi-VN"/>
        </w:rPr>
        <w:t xml:space="preserve"> </w:t>
      </w:r>
    </w:p>
    <w:p w:rsidR="00C129C7" w:rsidRDefault="00750C03" w:rsidP="00C129C7">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Viết di chúc</w:t>
      </w:r>
      <w:r w:rsidR="0093722F">
        <w:rPr>
          <w:rFonts w:asciiTheme="majorBidi" w:hAnsiTheme="majorBidi" w:cstheme="majorBidi"/>
          <w:lang w:val="vi-VN"/>
        </w:rPr>
        <w:t xml:space="preserve"> và những điều cần dặn dò từ khoản nợ nần do chúng ta thiếu nợ hay người khác nợ chúng ta; phải tranh thủ trả lại công bằng cho người chủ thể đã bị chúng ta đối xử bất công; hối hận, ăn năn về những điều đã thiếu xót trong bổn phận và nghĩa vụ đối với Allah</w:t>
      </w:r>
      <w:r w:rsidR="007D24F2">
        <w:rPr>
          <w:rFonts w:asciiTheme="majorBidi" w:hAnsiTheme="majorBidi" w:cstheme="majorBidi"/>
          <w:lang w:val="vi-VN"/>
        </w:rPr>
        <w:t xml:space="preserve"> </w:t>
      </w:r>
      <w:r w:rsidR="007D24F2" w:rsidRPr="00F82611">
        <w:rPr>
          <w:color w:val="215868"/>
        </w:rPr>
        <w:sym w:font="AGA Arabesque" w:char="0049"/>
      </w:r>
      <w:r w:rsidR="002E3655">
        <w:rPr>
          <w:rFonts w:asciiTheme="majorBidi" w:hAnsiTheme="majorBidi" w:cstheme="majorBidi"/>
          <w:lang w:val="vi-VN"/>
        </w:rPr>
        <w:t>; phải giải tỏa hết mọi điều</w:t>
      </w:r>
      <w:r w:rsidR="006D1AAF">
        <w:rPr>
          <w:rFonts w:asciiTheme="majorBidi" w:hAnsiTheme="majorBidi" w:cstheme="majorBidi"/>
          <w:lang w:val="vi-VN"/>
        </w:rPr>
        <w:t xml:space="preserve"> mà chúng ta đã từng chèn ép hay có những cử chỉ không đúng với mọi người</w:t>
      </w:r>
      <w:r w:rsidR="00A63709">
        <w:rPr>
          <w:rFonts w:asciiTheme="majorBidi" w:hAnsiTheme="majorBidi" w:cstheme="majorBidi"/>
          <w:lang w:val="vi-VN"/>
        </w:rPr>
        <w:t xml:space="preserve"> trước</w:t>
      </w:r>
      <w:r w:rsidR="00481CF7">
        <w:rPr>
          <w:rFonts w:asciiTheme="majorBidi" w:hAnsiTheme="majorBidi" w:cstheme="majorBidi"/>
          <w:lang w:val="vi-VN"/>
        </w:rPr>
        <w:t xml:space="preserve"> khi chúng ta phải trình diện Allah</w:t>
      </w:r>
      <w:r w:rsidR="00A74A66">
        <w:rPr>
          <w:rFonts w:asciiTheme="majorBidi" w:hAnsiTheme="majorBidi" w:cstheme="majorBidi"/>
          <w:lang w:val="vi-VN"/>
        </w:rPr>
        <w:t xml:space="preserve"> </w:t>
      </w:r>
      <w:r w:rsidR="00A74A66" w:rsidRPr="00F82611">
        <w:rPr>
          <w:color w:val="215868"/>
        </w:rPr>
        <w:sym w:font="AGA Arabesque" w:char="0049"/>
      </w:r>
      <w:r w:rsidR="00481CF7">
        <w:rPr>
          <w:rFonts w:asciiTheme="majorBidi" w:hAnsiTheme="majorBidi" w:cstheme="majorBidi"/>
          <w:lang w:val="vi-VN"/>
        </w:rPr>
        <w:t xml:space="preserve"> vào Ngày Phụ</w:t>
      </w:r>
      <w:r w:rsidR="00880B9B">
        <w:rPr>
          <w:rFonts w:asciiTheme="majorBidi" w:hAnsiTheme="majorBidi" w:cstheme="majorBidi"/>
          <w:lang w:val="vi-VN"/>
        </w:rPr>
        <w:t>c Sinh. Thiên sứ của Allah</w:t>
      </w:r>
      <w:r w:rsidR="003571EE">
        <w:rPr>
          <w:rFonts w:asciiTheme="majorBidi" w:hAnsiTheme="majorBidi" w:cstheme="majorBidi"/>
          <w:lang w:val="vi-VN"/>
        </w:rPr>
        <w:t xml:space="preserve"> </w:t>
      </w:r>
      <w:r w:rsidR="003571EE" w:rsidRPr="00F82611">
        <w:rPr>
          <w:color w:val="215868"/>
        </w:rPr>
        <w:sym w:font="AGA Arabesque" w:char="0065"/>
      </w:r>
      <w:r w:rsidR="00880B9B">
        <w:rPr>
          <w:rFonts w:asciiTheme="majorBidi" w:hAnsiTheme="majorBidi" w:cstheme="majorBidi"/>
          <w:lang w:val="vi-VN"/>
        </w:rPr>
        <w:t xml:space="preserve"> nói:</w:t>
      </w:r>
    </w:p>
    <w:p w:rsidR="00615BA9" w:rsidRPr="00FA68D5" w:rsidRDefault="0094495D" w:rsidP="00A63DF9">
      <w:pPr>
        <w:tabs>
          <w:tab w:val="left" w:pos="3686"/>
        </w:tabs>
        <w:spacing w:before="120" w:after="0" w:line="240" w:lineRule="auto"/>
        <w:jc w:val="both"/>
        <w:rPr>
          <w:rFonts w:asciiTheme="majorBidi" w:hAnsiTheme="majorBidi" w:cs="KFGQPC Uthman Taha Naskh"/>
          <w:color w:val="00206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00615BA9" w:rsidRPr="00FA68D5">
        <w:rPr>
          <w:rFonts w:ascii="Traditional Arabic" w:cs="KFGQPC Uthman Taha Naskh" w:hint="cs"/>
          <w:b/>
          <w:bCs/>
          <w:color w:val="002060"/>
          <w:sz w:val="32"/>
          <w:szCs w:val="32"/>
          <w:rtl/>
        </w:rPr>
        <w:t>مَنْ</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كَانَتْ</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لَهُ</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مَظْلَمَةٌ</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لأَحَدٍ</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مِنْ</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عِرْضِهِ</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أَوْ</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شَىْءٍ</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فَلْيَتَحَلَّلْهُ</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مِنْهُ</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الْيَوْمَ</w:t>
      </w:r>
      <w:r w:rsidR="00A63DF9">
        <w:rPr>
          <w:rFonts w:ascii="Arial" w:hAnsi="Arial" w:cs="KFGQPC Uthman Taha Naskh"/>
          <w:b/>
          <w:bCs/>
          <w:color w:val="002060"/>
          <w:sz w:val="32"/>
          <w:szCs w:val="32"/>
          <w:lang w:val="vi-VN"/>
        </w:rPr>
        <w:t xml:space="preserve"> </w:t>
      </w:r>
      <w:r w:rsidR="00615BA9" w:rsidRPr="00FA68D5">
        <w:rPr>
          <w:rFonts w:ascii="Traditional Arabic" w:cs="KFGQPC Uthman Taha Naskh" w:hint="cs"/>
          <w:b/>
          <w:bCs/>
          <w:color w:val="002060"/>
          <w:sz w:val="32"/>
          <w:szCs w:val="32"/>
          <w:rtl/>
        </w:rPr>
        <w:t>قَبْلَ</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أَنْ</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لاَ</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يَكُونَ</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دِينَارٌ</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وَلاَ</w:t>
      </w:r>
      <w:r w:rsidR="00615BA9" w:rsidRPr="00FA68D5">
        <w:rPr>
          <w:rFonts w:ascii="Traditional Arabic" w:cs="KFGQPC Uthman Taha Naskh"/>
          <w:b/>
          <w:bCs/>
          <w:color w:val="002060"/>
          <w:sz w:val="32"/>
          <w:szCs w:val="32"/>
          <w:rtl/>
        </w:rPr>
        <w:t xml:space="preserve"> </w:t>
      </w:r>
      <w:r w:rsidR="00615BA9" w:rsidRPr="00FA68D5">
        <w:rPr>
          <w:rFonts w:ascii="Traditional Arabic" w:cs="KFGQPC Uthman Taha Naskh" w:hint="cs"/>
          <w:b/>
          <w:bCs/>
          <w:color w:val="002060"/>
          <w:sz w:val="32"/>
          <w:szCs w:val="32"/>
          <w:rtl/>
        </w:rPr>
        <w:t>دِرْهَمٌ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00615BA9" w:rsidRPr="00FA68D5">
        <w:rPr>
          <w:rFonts w:asciiTheme="minorHAnsi" w:hAnsiTheme="minorHAnsi" w:cs="KFGQPC Uthman Taha Naskh" w:hint="cs"/>
          <w:color w:val="002060"/>
          <w:rtl/>
        </w:rPr>
        <w:t>رواه البخاري (رقم 2449)</w:t>
      </w:r>
      <w:r w:rsidR="00615BA9" w:rsidRPr="00FA68D5">
        <w:rPr>
          <w:rFonts w:asciiTheme="majorBidi" w:hAnsiTheme="majorBidi" w:cs="KFGQPC Uthman Taha Naskh" w:hint="cs"/>
          <w:color w:val="002060"/>
          <w:sz w:val="32"/>
          <w:szCs w:val="32"/>
          <w:rtl/>
          <w:lang w:val="vi-VN"/>
        </w:rPr>
        <w:t>.</w:t>
      </w:r>
    </w:p>
    <w:p w:rsidR="00FA68D5" w:rsidRPr="00F61A8E" w:rsidRDefault="00F61A8E" w:rsidP="009978CE">
      <w:pPr>
        <w:tabs>
          <w:tab w:val="left" w:pos="3686"/>
        </w:tabs>
        <w:bidi w:val="0"/>
        <w:spacing w:before="120" w:after="0" w:line="240" w:lineRule="auto"/>
        <w:jc w:val="both"/>
        <w:rPr>
          <w:rFonts w:asciiTheme="majorBidi" w:hAnsiTheme="majorBidi" w:cs="KFGQPC Uthman Taha Naskh"/>
          <w:b/>
          <w:bCs/>
          <w:color w:val="002060"/>
          <w:rtl/>
          <w:lang w:val="vi-VN"/>
        </w:rPr>
      </w:pPr>
      <w:r w:rsidRPr="00F61A8E">
        <w:rPr>
          <w:rFonts w:asciiTheme="majorBidi" w:hAnsiTheme="majorBidi" w:cs="KFGQPC Uthman Taha Naskh"/>
          <w:b/>
          <w:bCs/>
          <w:color w:val="002060"/>
          <w:lang w:val="vi-VN"/>
        </w:rPr>
        <w:t>“</w:t>
      </w:r>
      <w:r w:rsidR="00A63DF9">
        <w:rPr>
          <w:rFonts w:asciiTheme="majorBidi" w:hAnsiTheme="majorBidi" w:cs="KFGQPC Uthman Taha Naskh"/>
          <w:b/>
          <w:bCs/>
          <w:color w:val="002060"/>
          <w:lang w:val="vi-VN"/>
        </w:rPr>
        <w:t xml:space="preserve">Người nào đã làm một điều gì bất công với một ai đó thì y hãy </w:t>
      </w:r>
      <w:r w:rsidR="001A73FC">
        <w:rPr>
          <w:rFonts w:asciiTheme="majorBidi" w:hAnsiTheme="majorBidi" w:cs="KFGQPC Uthman Taha Naskh"/>
          <w:b/>
          <w:bCs/>
          <w:color w:val="002060"/>
          <w:lang w:val="vi-VN"/>
        </w:rPr>
        <w:t>đi trả lại công bằng cho người đó ngay</w:t>
      </w:r>
      <w:r w:rsidR="00A63DF9">
        <w:rPr>
          <w:rFonts w:asciiTheme="majorBidi" w:hAnsiTheme="majorBidi" w:cs="KFGQPC Uthman Taha Naskh"/>
          <w:b/>
          <w:bCs/>
          <w:color w:val="002060"/>
          <w:lang w:val="vi-VN"/>
        </w:rPr>
        <w:t xml:space="preserve"> từ ngày hôm nay</w:t>
      </w:r>
      <w:r w:rsidR="001A73FC">
        <w:rPr>
          <w:rFonts w:asciiTheme="majorBidi" w:hAnsiTheme="majorBidi" w:cs="KFGQPC Uthman Taha Naskh"/>
          <w:b/>
          <w:bCs/>
          <w:color w:val="002060"/>
          <w:lang w:val="vi-VN"/>
        </w:rPr>
        <w:t>, (hãy thực hiện)</w:t>
      </w:r>
      <w:r w:rsidR="00E20467">
        <w:rPr>
          <w:rFonts w:asciiTheme="majorBidi" w:hAnsiTheme="majorBidi" w:cs="KFGQPC Uthman Taha Naskh"/>
          <w:b/>
          <w:bCs/>
          <w:color w:val="002060"/>
          <w:lang w:val="vi-VN"/>
        </w:rPr>
        <w:t xml:space="preserve"> nó</w:t>
      </w:r>
      <w:r w:rsidR="001A73FC">
        <w:rPr>
          <w:rFonts w:asciiTheme="majorBidi" w:hAnsiTheme="majorBidi" w:cs="KFGQPC Uthman Taha Naskh"/>
          <w:b/>
          <w:bCs/>
          <w:color w:val="002060"/>
          <w:lang w:val="vi-VN"/>
        </w:rPr>
        <w:t xml:space="preserve"> trước</w:t>
      </w:r>
      <w:r w:rsidR="00400EF3">
        <w:rPr>
          <w:rFonts w:asciiTheme="majorBidi" w:hAnsiTheme="majorBidi" w:cs="KFGQPC Uthman Taha Naskh"/>
          <w:b/>
          <w:bCs/>
          <w:color w:val="002060"/>
          <w:lang w:val="vi-VN"/>
        </w:rPr>
        <w:t xml:space="preserve"> ngày mà (con người) không </w:t>
      </w:r>
      <w:r w:rsidR="009978CE">
        <w:rPr>
          <w:rFonts w:asciiTheme="majorBidi" w:hAnsiTheme="majorBidi" w:cs="KFGQPC Uthman Taha Naskh"/>
          <w:b/>
          <w:bCs/>
          <w:color w:val="002060"/>
          <w:lang w:val="vi-VN"/>
        </w:rPr>
        <w:t>dùng</w:t>
      </w:r>
      <w:r w:rsidR="00400EF3">
        <w:rPr>
          <w:rFonts w:asciiTheme="majorBidi" w:hAnsiTheme="majorBidi" w:cs="KFGQPC Uthman Taha Naskh"/>
          <w:b/>
          <w:bCs/>
          <w:color w:val="002060"/>
          <w:lang w:val="vi-VN"/>
        </w:rPr>
        <w:t xml:space="preserve"> đến đồng tiền dù là đồng Di-nar hay</w:t>
      </w:r>
      <w:r w:rsidR="009978CE">
        <w:rPr>
          <w:rFonts w:asciiTheme="majorBidi" w:hAnsiTheme="majorBidi" w:cs="KFGQPC Uthman Taha Naskh"/>
          <w:b/>
          <w:bCs/>
          <w:color w:val="002060"/>
          <w:lang w:val="vi-VN"/>
        </w:rPr>
        <w:t xml:space="preserve"> Dirham</w:t>
      </w:r>
      <w:r w:rsidRPr="00F61A8E">
        <w:rPr>
          <w:rFonts w:asciiTheme="majorBidi" w:hAnsiTheme="majorBidi" w:cs="KFGQPC Uthman Taha Naskh"/>
          <w:b/>
          <w:bCs/>
          <w:color w:val="002060"/>
          <w:lang w:val="vi-VN"/>
        </w:rPr>
        <w:t>”</w:t>
      </w:r>
      <w:r w:rsidR="00D2173A">
        <w:rPr>
          <w:rFonts w:asciiTheme="majorBidi" w:hAnsiTheme="majorBidi" w:cs="KFGQPC Uthman Taha Naskh"/>
          <w:b/>
          <w:bCs/>
          <w:color w:val="002060"/>
          <w:lang w:val="vi-VN"/>
        </w:rPr>
        <w:t xml:space="preserve"> </w:t>
      </w:r>
      <w:r w:rsidR="00D2173A" w:rsidRPr="009C636C">
        <w:rPr>
          <w:rFonts w:asciiTheme="majorBidi" w:hAnsiTheme="majorBidi" w:cs="KFGQPC Uthman Taha Naskh"/>
          <w:color w:val="002060"/>
          <w:lang w:val="vi-VN"/>
        </w:rPr>
        <w:t>(</w:t>
      </w:r>
      <w:r w:rsidR="00D2173A" w:rsidRPr="009C636C">
        <w:rPr>
          <w:rFonts w:asciiTheme="majorBidi" w:hAnsiTheme="majorBidi" w:cs="KFGQPC Uthman Taha Naskh"/>
          <w:i/>
          <w:iCs/>
          <w:color w:val="002060"/>
          <w:lang w:val="vi-VN"/>
        </w:rPr>
        <w:t>Albukhari: 2449</w:t>
      </w:r>
      <w:r w:rsidR="00D2173A" w:rsidRPr="009C636C">
        <w:rPr>
          <w:rFonts w:asciiTheme="majorBidi" w:hAnsiTheme="majorBidi" w:cs="KFGQPC Uthman Taha Naskh"/>
          <w:color w:val="002060"/>
          <w:lang w:val="vi-VN"/>
        </w:rPr>
        <w:t>).</w:t>
      </w:r>
    </w:p>
    <w:p w:rsidR="00880B9B" w:rsidRDefault="00821D57" w:rsidP="00B00061">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 xml:space="preserve">Chọn đồng tiền tốt </w:t>
      </w:r>
      <w:r w:rsidR="00B00061">
        <w:rPr>
          <w:rFonts w:asciiTheme="majorBidi" w:hAnsiTheme="majorBidi" w:cstheme="majorBidi"/>
          <w:lang w:val="vi-VN"/>
        </w:rPr>
        <w:t>lành</w:t>
      </w:r>
      <w:r>
        <w:rPr>
          <w:rFonts w:asciiTheme="majorBidi" w:hAnsiTheme="majorBidi" w:cstheme="majorBidi"/>
          <w:lang w:val="vi-VN"/>
        </w:rPr>
        <w:t xml:space="preserve"> và lương thiện nhấ</w:t>
      </w:r>
      <w:r w:rsidR="0091732D">
        <w:rPr>
          <w:rFonts w:asciiTheme="majorBidi" w:hAnsiTheme="majorBidi" w:cstheme="majorBidi"/>
          <w:lang w:val="vi-VN"/>
        </w:rPr>
        <w:t>t cho toàn bộ chi phí chuyế</w:t>
      </w:r>
      <w:r>
        <w:rPr>
          <w:rFonts w:asciiTheme="majorBidi" w:hAnsiTheme="majorBidi" w:cstheme="majorBidi"/>
          <w:lang w:val="vi-VN"/>
        </w:rPr>
        <w:t>n hành hương</w:t>
      </w:r>
      <w:r w:rsidR="00B00061">
        <w:rPr>
          <w:rFonts w:asciiTheme="majorBidi" w:hAnsiTheme="majorBidi" w:cstheme="majorBidi"/>
          <w:lang w:val="vi-VN"/>
        </w:rPr>
        <w:t xml:space="preserve"> bởi Allah</w:t>
      </w:r>
      <w:r w:rsidR="001C1255">
        <w:rPr>
          <w:rFonts w:asciiTheme="majorBidi" w:hAnsiTheme="majorBidi" w:cstheme="majorBidi"/>
          <w:lang w:val="vi-VN"/>
        </w:rPr>
        <w:t xml:space="preserve"> </w:t>
      </w:r>
      <w:r w:rsidR="001C1255" w:rsidRPr="00F82611">
        <w:rPr>
          <w:color w:val="215868"/>
        </w:rPr>
        <w:sym w:font="AGA Arabesque" w:char="0049"/>
      </w:r>
      <w:r w:rsidR="00B00061">
        <w:rPr>
          <w:rFonts w:asciiTheme="majorBidi" w:hAnsiTheme="majorBidi" w:cstheme="majorBidi"/>
          <w:lang w:val="vi-VN"/>
        </w:rPr>
        <w:t xml:space="preserve"> là Đấng Tốt Lành chỉ chấp nhận những thứ tốt lành.</w:t>
      </w:r>
    </w:p>
    <w:p w:rsidR="00CB38F3" w:rsidRDefault="00C808C2" w:rsidP="00CB38F3">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Hãy nên đồng hành cùng với những học viên về kiến</w:t>
      </w:r>
      <w:r w:rsidR="006D17A1">
        <w:rPr>
          <w:rFonts w:asciiTheme="majorBidi" w:hAnsiTheme="majorBidi" w:cstheme="majorBidi"/>
          <w:lang w:val="vi-VN"/>
        </w:rPr>
        <w:t xml:space="preserve"> thức giáo lý để họ có thể giữ cho cuộc hành hương của chúng ta được hoàn thiện và để chúng ta học lấy từ họ những điều hữu ích cần biết.</w:t>
      </w:r>
    </w:p>
    <w:p w:rsidR="003865EE" w:rsidRDefault="006444BB" w:rsidP="003865EE">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Hãy định tâm chân thành vì Allah</w:t>
      </w:r>
      <w:r w:rsidR="006D39EF">
        <w:rPr>
          <w:rFonts w:asciiTheme="majorBidi" w:hAnsiTheme="majorBidi" w:cstheme="majorBidi"/>
          <w:lang w:val="vi-VN"/>
        </w:rPr>
        <w:t xml:space="preserve"> </w:t>
      </w:r>
      <w:r w:rsidR="006D39EF" w:rsidRPr="00F82611">
        <w:rPr>
          <w:color w:val="215868"/>
        </w:rPr>
        <w:sym w:font="AGA Arabesque" w:char="0049"/>
      </w:r>
      <w:r>
        <w:rPr>
          <w:rFonts w:asciiTheme="majorBidi" w:hAnsiTheme="majorBidi" w:cstheme="majorBidi"/>
          <w:lang w:val="vi-VN"/>
        </w:rPr>
        <w:t xml:space="preserve"> trong cuộc hành hương bởi quả thật Allah</w:t>
      </w:r>
      <w:r w:rsidR="006D39EF">
        <w:rPr>
          <w:rFonts w:asciiTheme="majorBidi" w:hAnsiTheme="majorBidi" w:cstheme="majorBidi"/>
          <w:lang w:val="vi-VN"/>
        </w:rPr>
        <w:t xml:space="preserve"> </w:t>
      </w:r>
      <w:r w:rsidR="006D39EF" w:rsidRPr="00F82611">
        <w:rPr>
          <w:color w:val="215868"/>
        </w:rPr>
        <w:sym w:font="AGA Arabesque" w:char="0049"/>
      </w:r>
      <w:r w:rsidR="00EC1D96">
        <w:rPr>
          <w:rFonts w:asciiTheme="majorBidi" w:hAnsiTheme="majorBidi" w:cstheme="majorBidi"/>
          <w:lang w:val="vi-VN"/>
        </w:rPr>
        <w:t xml:space="preserve"> chỉ chấp nhận những việc làm thành tâm vì một mình Ngài</w:t>
      </w:r>
      <w:r w:rsidR="00846AC4">
        <w:rPr>
          <w:rFonts w:asciiTheme="majorBidi" w:hAnsiTheme="majorBidi" w:cstheme="majorBidi"/>
          <w:lang w:val="vi-VN"/>
        </w:rPr>
        <w:t>.</w:t>
      </w:r>
    </w:p>
    <w:p w:rsidR="00A56613" w:rsidRDefault="000616FB" w:rsidP="00A56613">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 bước lên xe riêng hay các phương tiện khác mà Allah</w:t>
      </w:r>
      <w:r w:rsidR="002A6103">
        <w:rPr>
          <w:rFonts w:asciiTheme="majorBidi" w:hAnsiTheme="majorBidi" w:cstheme="majorBidi"/>
          <w:lang w:val="vi-VN"/>
        </w:rPr>
        <w:t xml:space="preserve"> </w:t>
      </w:r>
      <w:r w:rsidR="002A6103" w:rsidRPr="00F82611">
        <w:rPr>
          <w:color w:val="215868"/>
        </w:rPr>
        <w:sym w:font="AGA Arabesque" w:char="0049"/>
      </w:r>
      <w:r>
        <w:rPr>
          <w:rFonts w:asciiTheme="majorBidi" w:hAnsiTheme="majorBidi" w:cstheme="majorBidi"/>
          <w:lang w:val="vi-VN"/>
        </w:rPr>
        <w:t xml:space="preserve"> đã tạo điều kiện cho chúng ta</w:t>
      </w:r>
      <w:r w:rsidR="00275CDB">
        <w:rPr>
          <w:rFonts w:asciiTheme="majorBidi" w:hAnsiTheme="majorBidi" w:cstheme="majorBidi"/>
          <w:lang w:val="vi-VN"/>
        </w:rPr>
        <w:t xml:space="preserve"> thì chúng ta hãy nhân danh Allah (nói Bismillah) và ca ngợi tán dương Ngài (nói Alhamdulillah) về các ân huệ Ngài ban cho. Sau đó, hãy Takbir ba lần (nói Ollo-hu-Akbar) và nói lời Du-a đi đường:</w:t>
      </w:r>
    </w:p>
    <w:p w:rsidR="00275CDB" w:rsidRDefault="00733436" w:rsidP="00733436">
      <w:pPr>
        <w:spacing w:before="120" w:after="0" w:line="240" w:lineRule="auto"/>
        <w:ind w:hanging="64"/>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33436">
        <w:rPr>
          <w:rFonts w:ascii="Traditional Arabic" w:cs="KFGQPC Uthman Taha Naskh" w:hint="cs"/>
          <w:b/>
          <w:bCs/>
          <w:color w:val="1F3864" w:themeColor="accent5" w:themeShade="80"/>
          <w:sz w:val="32"/>
          <w:szCs w:val="32"/>
          <w:rtl/>
        </w:rPr>
        <w:t>سُبْحَانَ</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الَّذِى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سَخَّرَ</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لَنَا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هَذَا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وَمَا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كُنَّا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لَهُ</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مُقْرِنِينَ</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وَإِنَّا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إِلَى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رَبِّنَا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لَمُنْقَلِبُونَ</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اللَّهُمَّ</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إِنَّا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نَسْأَلُكَ</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فِى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سَفَرِنَا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هَذَا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الْبِرَّ</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وَالتَّقْوَى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وَمِنَ</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الْعَمَلِ</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مَا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تَرْضَى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اللَّهُمَّ</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هَوِّنْ</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عَلَيْنَا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سَفَرَنَا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هَذَا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وَاطْوِ</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عَنَّا</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بُعْدَهُ</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اللَّهُمَّ</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أَنْتَ</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الصَّاحِبُ</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فِى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السَّفَرِ</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وَالْخَلِيفَةُ</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فِى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الأَهْلِ</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اللَّهُمَّ</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إِنِّى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أَعُوذُ</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بِكَ</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مِنْ</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وَعْثَاءِ</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السَّفَرِ</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وَكَآبَةِ</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الْمَنْظَرِ</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وَسُوءِ</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الْمُنْقَلَبِ</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فِى</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الْمَالِ</w:t>
      </w:r>
      <w:r w:rsidRPr="00733436">
        <w:rPr>
          <w:rFonts w:ascii="Traditional Arabic" w:cs="KFGQPC Uthman Taha Naskh"/>
          <w:b/>
          <w:bCs/>
          <w:color w:val="1F3864" w:themeColor="accent5" w:themeShade="80"/>
          <w:sz w:val="32"/>
          <w:szCs w:val="32"/>
          <w:rtl/>
        </w:rPr>
        <w:t xml:space="preserve"> </w:t>
      </w:r>
      <w:r w:rsidRPr="00733436">
        <w:rPr>
          <w:rFonts w:ascii="Traditional Arabic" w:cs="KFGQPC Uthman Taha Naskh" w:hint="cs"/>
          <w:b/>
          <w:bCs/>
          <w:color w:val="1F3864" w:themeColor="accent5" w:themeShade="80"/>
          <w:sz w:val="32"/>
          <w:szCs w:val="32"/>
          <w:rtl/>
        </w:rPr>
        <w:t>وَالأَهْلِ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F6164">
        <w:rPr>
          <w:rFonts w:asciiTheme="minorHAnsi" w:hAnsiTheme="minorHAnsi" w:cs="KFGQPC Uthman Taha Naskh" w:hint="cs"/>
          <w:color w:val="1F3864" w:themeColor="accent5" w:themeShade="80"/>
          <w:rtl/>
        </w:rPr>
        <w:t>أخرجه مسلم (رقم 1342)</w:t>
      </w:r>
    </w:p>
    <w:p w:rsidR="00EF4873" w:rsidRDefault="00314A68" w:rsidP="00AF6164">
      <w:pPr>
        <w:bidi w:val="0"/>
        <w:spacing w:before="120" w:after="0" w:line="240" w:lineRule="auto"/>
        <w:ind w:hanging="64"/>
        <w:jc w:val="both"/>
        <w:rPr>
          <w:rFonts w:asciiTheme="majorBidi" w:hAnsiTheme="majorBidi" w:cstheme="majorBidi"/>
          <w:b/>
          <w:bCs/>
          <w:color w:val="1F3864" w:themeColor="accent5" w:themeShade="80"/>
          <w:lang w:val="vi-VN"/>
        </w:rPr>
      </w:pPr>
      <w:r w:rsidRPr="00314A68">
        <w:rPr>
          <w:rFonts w:asciiTheme="majorBidi" w:hAnsiTheme="majorBidi" w:cstheme="majorBidi"/>
          <w:b/>
          <w:bCs/>
          <w:color w:val="1F3864" w:themeColor="accent5" w:themeShade="80"/>
          <w:lang w:val="vi-VN"/>
        </w:rPr>
        <w:t>“</w:t>
      </w:r>
      <w:r w:rsidR="00641498">
        <w:rPr>
          <w:rFonts w:asciiTheme="majorBidi" w:hAnsiTheme="majorBidi" w:cstheme="majorBidi"/>
          <w:b/>
          <w:bCs/>
          <w:color w:val="1F3864" w:themeColor="accent5" w:themeShade="80"/>
          <w:lang w:val="vi-VN"/>
        </w:rPr>
        <w:t>Subha-nal-lazdi sakhoro lana ha-zda wa ma kunna lahu</w:t>
      </w:r>
      <w:r w:rsidR="00EF4873">
        <w:rPr>
          <w:rFonts w:asciiTheme="majorBidi" w:hAnsiTheme="majorBidi" w:cstheme="majorBidi"/>
          <w:b/>
          <w:bCs/>
          <w:color w:val="1F3864" w:themeColor="accent5" w:themeShade="80"/>
          <w:lang w:val="vi-VN"/>
        </w:rPr>
        <w:t xml:space="preserve"> muqrini-n, wa inna ila Rabbina lamunqolibu-n.</w:t>
      </w:r>
    </w:p>
    <w:p w:rsidR="00EF4873" w:rsidRDefault="00EF4873" w:rsidP="00EF4873">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Ollo-humma inni as-aluka fi safari ha-zda albiro wattaqwa wa minal amali ma tardho.</w:t>
      </w:r>
    </w:p>
    <w:p w:rsidR="00EF4873" w:rsidRDefault="00EF4873" w:rsidP="00EF4873">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Ollo-humma hauwin alayna safarona ha-zda watwi’anna bu’ada.</w:t>
      </w:r>
    </w:p>
    <w:p w:rsidR="00EF4873" w:rsidRDefault="00EF4873" w:rsidP="00EF4873">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Ollo-humma antas so-hibu fis safar walkholi-fatu fil ahli.</w:t>
      </w:r>
    </w:p>
    <w:p w:rsidR="00AF6164" w:rsidRDefault="00EF4873" w:rsidP="00EF4873">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Ollo-humma inni a’u-zdu bika min wa’tha-is safar wa ka-abatil manzha-r wa su-il munqolabi fil ma-li wal hahli</w:t>
      </w:r>
      <w:r w:rsidR="00314A68" w:rsidRPr="00314A68">
        <w:rPr>
          <w:rFonts w:asciiTheme="majorBidi" w:hAnsiTheme="majorBidi" w:cstheme="majorBidi"/>
          <w:b/>
          <w:bCs/>
          <w:color w:val="1F3864" w:themeColor="accent5" w:themeShade="80"/>
          <w:lang w:val="vi-VN"/>
        </w:rPr>
        <w:t>”</w:t>
      </w:r>
    </w:p>
    <w:p w:rsidR="00B207BE" w:rsidRDefault="00EF4873" w:rsidP="00EF4873">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B207BE">
        <w:rPr>
          <w:rFonts w:asciiTheme="majorBidi" w:hAnsiTheme="majorBidi" w:cstheme="majorBidi"/>
          <w:b/>
          <w:bCs/>
          <w:color w:val="1F3864" w:themeColor="accent5" w:themeShade="80"/>
          <w:lang w:val="vi-VN"/>
        </w:rPr>
        <w:t>Quang vinh thay Đấng đã chế ngự con (vật, phương tiện) này cho bầy tôi sử dụng bởi vì bầy tôi không đủ khả năng (chế ngự) nó</w:t>
      </w:r>
      <w:r w:rsidR="00875EBC">
        <w:rPr>
          <w:rFonts w:asciiTheme="majorBidi" w:hAnsiTheme="majorBidi" w:cstheme="majorBidi"/>
          <w:b/>
          <w:bCs/>
          <w:color w:val="1F3864" w:themeColor="accent5" w:themeShade="80"/>
          <w:lang w:val="vi-VN"/>
        </w:rPr>
        <w:t>; và quả thậ</w:t>
      </w:r>
      <w:r w:rsidR="00DC18C4">
        <w:rPr>
          <w:rFonts w:asciiTheme="majorBidi" w:hAnsiTheme="majorBidi" w:cstheme="majorBidi"/>
          <w:b/>
          <w:bCs/>
          <w:color w:val="1F3864" w:themeColor="accent5" w:themeShade="80"/>
          <w:lang w:val="vi-VN"/>
        </w:rPr>
        <w:t>t bầ</w:t>
      </w:r>
      <w:r w:rsidR="00875EBC">
        <w:rPr>
          <w:rFonts w:asciiTheme="majorBidi" w:hAnsiTheme="majorBidi" w:cstheme="majorBidi"/>
          <w:b/>
          <w:bCs/>
          <w:color w:val="1F3864" w:themeColor="accent5" w:themeShade="80"/>
          <w:lang w:val="vi-VN"/>
        </w:rPr>
        <w:t>y tôi chắc chắn phải</w:t>
      </w:r>
      <w:r w:rsidR="00DC18C4">
        <w:rPr>
          <w:rFonts w:asciiTheme="majorBidi" w:hAnsiTheme="majorBidi" w:cstheme="majorBidi"/>
          <w:b/>
          <w:bCs/>
          <w:color w:val="1F3864" w:themeColor="accent5" w:themeShade="80"/>
          <w:lang w:val="vi-VN"/>
        </w:rPr>
        <w:t xml:space="preserve"> trở về trình diện Thượng Đế của bầy tôi.</w:t>
      </w:r>
      <w:r w:rsidR="00875EBC">
        <w:rPr>
          <w:rFonts w:asciiTheme="majorBidi" w:hAnsiTheme="majorBidi" w:cstheme="majorBidi"/>
          <w:b/>
          <w:bCs/>
          <w:color w:val="1F3864" w:themeColor="accent5" w:themeShade="80"/>
          <w:lang w:val="vi-VN"/>
        </w:rPr>
        <w:t xml:space="preserve"> </w:t>
      </w:r>
    </w:p>
    <w:p w:rsidR="00CD405E" w:rsidRDefault="001479BE" w:rsidP="00B207BE">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 Lạy Allah, quả thật bề tôi cầu xin Ngài sự ngoan đạo, lòng kính sợ và những điều Ngài hài lòng trong chuyến hành trình này của bề tôi</w:t>
      </w:r>
      <w:r w:rsidR="00CD405E">
        <w:rPr>
          <w:rFonts w:asciiTheme="majorBidi" w:hAnsiTheme="majorBidi" w:cstheme="majorBidi"/>
          <w:b/>
          <w:bCs/>
          <w:color w:val="1F3864" w:themeColor="accent5" w:themeShade="80"/>
          <w:lang w:val="vi-VN"/>
        </w:rPr>
        <w:t>.</w:t>
      </w:r>
    </w:p>
    <w:p w:rsidR="006A5ED1" w:rsidRDefault="00D436FE" w:rsidP="00CD405E">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Lạy Allah, </w:t>
      </w:r>
      <w:r w:rsidR="006A5ED1">
        <w:rPr>
          <w:rFonts w:asciiTheme="majorBidi" w:hAnsiTheme="majorBidi" w:cstheme="majorBidi"/>
          <w:b/>
          <w:bCs/>
          <w:color w:val="1F3864" w:themeColor="accent5" w:themeShade="80"/>
          <w:lang w:val="vi-VN"/>
        </w:rPr>
        <w:t>xin Ngài hãy tạo sự dễ dàng cho bầy tôi trong chuyến hành trình này của bầy tôi và xin Ngài làm cho không gian trở nên ngắn lại.</w:t>
      </w:r>
    </w:p>
    <w:p w:rsidR="00B04370" w:rsidRDefault="006A5ED1" w:rsidP="006A5ED1">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Lạy Allah</w:t>
      </w:r>
      <w:r w:rsidR="00B04370">
        <w:rPr>
          <w:rFonts w:asciiTheme="majorBidi" w:hAnsiTheme="majorBidi" w:cstheme="majorBidi"/>
          <w:b/>
          <w:bCs/>
          <w:color w:val="1F3864" w:themeColor="accent5" w:themeShade="80"/>
          <w:lang w:val="vi-VN"/>
        </w:rPr>
        <w:t>, Ngài là vị đồng hành trong chuyến hành trình của bề tôi và là vị bảo hộ trông coi người nhà của bề tôi.</w:t>
      </w:r>
    </w:p>
    <w:p w:rsidR="00EF4873" w:rsidRPr="00314A68" w:rsidRDefault="00B04370" w:rsidP="00B04370">
      <w:pPr>
        <w:bidi w:val="0"/>
        <w:spacing w:before="120" w:after="0" w:line="240" w:lineRule="auto"/>
        <w:ind w:hanging="64"/>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Lạy Allah, quả thật bề tôi cầu xin Ngài che chở tránh khỏi điều xấu trong chuyến hành trình và điều xấu cho tài sản và gia định của bề tôi.</w:t>
      </w:r>
      <w:r w:rsidR="00EF4873">
        <w:rPr>
          <w:rFonts w:asciiTheme="majorBidi" w:hAnsiTheme="majorBidi" w:cstheme="majorBidi"/>
          <w:b/>
          <w:bCs/>
          <w:color w:val="1F3864" w:themeColor="accent5" w:themeShade="80"/>
          <w:lang w:val="vi-VN"/>
        </w:rPr>
        <w:t>”</w:t>
      </w:r>
      <w:r w:rsidR="00073E3C">
        <w:rPr>
          <w:rFonts w:asciiTheme="majorBidi" w:hAnsiTheme="majorBidi" w:cstheme="majorBidi"/>
          <w:b/>
          <w:bCs/>
          <w:color w:val="1F3864" w:themeColor="accent5" w:themeShade="80"/>
          <w:lang w:val="vi-VN"/>
        </w:rPr>
        <w:t xml:space="preserve"> </w:t>
      </w:r>
      <w:r w:rsidR="00073E3C" w:rsidRPr="004D2337">
        <w:rPr>
          <w:rFonts w:asciiTheme="majorBidi" w:hAnsiTheme="majorBidi" w:cstheme="majorBidi"/>
          <w:color w:val="1F3864" w:themeColor="accent5" w:themeShade="80"/>
          <w:lang w:val="vi-VN"/>
        </w:rPr>
        <w:t>(</w:t>
      </w:r>
      <w:r w:rsidR="00073E3C" w:rsidRPr="004D2337">
        <w:rPr>
          <w:rFonts w:asciiTheme="majorBidi" w:hAnsiTheme="majorBidi" w:cstheme="majorBidi"/>
          <w:i/>
          <w:iCs/>
          <w:color w:val="1F3864" w:themeColor="accent5" w:themeShade="80"/>
          <w:lang w:val="vi-VN"/>
        </w:rPr>
        <w:t>Hadith do Muslim ghi lại: 1342</w:t>
      </w:r>
      <w:r w:rsidR="00073E3C" w:rsidRPr="004D2337">
        <w:rPr>
          <w:rFonts w:asciiTheme="majorBidi" w:hAnsiTheme="majorBidi" w:cstheme="majorBidi"/>
          <w:color w:val="1F3864" w:themeColor="accent5" w:themeShade="80"/>
          <w:lang w:val="vi-VN"/>
        </w:rPr>
        <w:t>).</w:t>
      </w:r>
    </w:p>
    <w:p w:rsidR="00275CDB" w:rsidRDefault="00BC1F32" w:rsidP="00275CDB">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Phải giữ chiếc lưỡi, đôi mắt và tất cả những bộ phận khác của cơ thể khỏi</w:t>
      </w:r>
      <w:r w:rsidR="00F311E7">
        <w:rPr>
          <w:rFonts w:asciiTheme="majorBidi" w:hAnsiTheme="majorBidi" w:cstheme="majorBidi"/>
          <w:lang w:val="vi-VN"/>
        </w:rPr>
        <w:t xml:space="preserve"> tất cả những điều làm Allah</w:t>
      </w:r>
      <w:r w:rsidR="00680AFB">
        <w:rPr>
          <w:rFonts w:asciiTheme="majorBidi" w:hAnsiTheme="majorBidi" w:cstheme="majorBidi"/>
          <w:lang w:val="vi-VN"/>
        </w:rPr>
        <w:t xml:space="preserve"> </w:t>
      </w:r>
      <w:r w:rsidR="00680AFB" w:rsidRPr="00F82611">
        <w:rPr>
          <w:color w:val="215868"/>
        </w:rPr>
        <w:sym w:font="AGA Arabesque" w:char="0049"/>
      </w:r>
      <w:r w:rsidR="00F311E7">
        <w:rPr>
          <w:rFonts w:asciiTheme="majorBidi" w:hAnsiTheme="majorBidi" w:cstheme="majorBidi"/>
          <w:lang w:val="vi-VN"/>
        </w:rPr>
        <w:t xml:space="preserve"> giận dữ và phẫn nộ</w:t>
      </w:r>
      <w:r w:rsidR="0037533B">
        <w:rPr>
          <w:rFonts w:asciiTheme="majorBidi" w:hAnsiTheme="majorBidi" w:cstheme="majorBidi"/>
          <w:lang w:val="vi-VN"/>
        </w:rPr>
        <w:t>; bởi lẽ Thiên sứ của Allah</w:t>
      </w:r>
      <w:r w:rsidR="00C236C0">
        <w:rPr>
          <w:rFonts w:asciiTheme="majorBidi" w:hAnsiTheme="majorBidi" w:cstheme="majorBidi"/>
          <w:lang w:val="vi-VN"/>
        </w:rPr>
        <w:t xml:space="preserve"> </w:t>
      </w:r>
      <w:r w:rsidR="00C236C0" w:rsidRPr="00F82611">
        <w:rPr>
          <w:color w:val="215868"/>
        </w:rPr>
        <w:sym w:font="AGA Arabesque" w:char="0065"/>
      </w:r>
      <w:r w:rsidR="0037533B">
        <w:rPr>
          <w:rFonts w:asciiTheme="majorBidi" w:hAnsiTheme="majorBidi" w:cstheme="majorBidi"/>
          <w:lang w:val="vi-VN"/>
        </w:rPr>
        <w:t xml:space="preserve"> nói:</w:t>
      </w:r>
    </w:p>
    <w:p w:rsidR="003F714C" w:rsidRPr="003F714C" w:rsidRDefault="003F714C" w:rsidP="003F714C">
      <w:pPr>
        <w:spacing w:before="120" w:after="0" w:line="240" w:lineRule="auto"/>
        <w:jc w:val="both"/>
        <w:rPr>
          <w:rFonts w:asciiTheme="majorBidi" w:hAnsiTheme="majorBidi" w:cs="KFGQPC Uthman Taha Naskh"/>
          <w:color w:val="002060"/>
          <w:rtl/>
        </w:rPr>
      </w:pPr>
      <w:r w:rsidRPr="003F714C">
        <w:rPr>
          <w:rFonts w:ascii="KFGQPC Uthman Taha Naskh" w:hAnsi="KFGQPC Uthman Taha Naskh" w:cs="KFGQPC Uthman Taha Naskh" w:hint="cs"/>
          <w:b/>
          <w:bCs/>
          <w:color w:val="1F3864" w:themeColor="accent5" w:themeShade="80"/>
          <w:sz w:val="32"/>
          <w:szCs w:val="32"/>
          <w:rtl/>
        </w:rPr>
        <w:t>{</w:t>
      </w:r>
      <w:r w:rsidRPr="003F714C">
        <w:rPr>
          <w:rFonts w:cs="KFGQPC Uthman Taha Naskh" w:hint="cs"/>
          <w:b/>
          <w:bCs/>
          <w:color w:val="002060"/>
          <w:sz w:val="32"/>
          <w:szCs w:val="32"/>
          <w:rtl/>
          <w:lang w:val="vi-VN"/>
        </w:rPr>
        <w:t>مَنْ حَجَّ فَلَمْ يَرْفُثْ وَلَمْ يَفْسُقْ رَجَعَ مِنْ ذُنُوْبِهِ كَيَوْمِ وَلَدَتْ أُمِّهِ</w:t>
      </w:r>
      <w:r w:rsidRPr="003F714C">
        <w:rPr>
          <w:rFonts w:ascii="KFGQPC Uthman Taha Naskh" w:hAnsi="KFGQPC Uthman Taha Naskh" w:cs="KFGQPC Uthman Taha Naskh" w:hint="cs"/>
          <w:b/>
          <w:bCs/>
          <w:color w:val="1F3864" w:themeColor="accent5" w:themeShade="80"/>
          <w:sz w:val="32"/>
          <w:szCs w:val="32"/>
          <w:rtl/>
        </w:rPr>
        <w:t>}</w:t>
      </w:r>
      <w:r w:rsidRPr="003F714C">
        <w:rPr>
          <w:rFonts w:asciiTheme="majorBidi" w:hAnsiTheme="majorBidi" w:cs="KFGQPC Uthman Taha Naskh" w:hint="cs"/>
          <w:color w:val="002060"/>
          <w:rtl/>
        </w:rPr>
        <w:t xml:space="preserve"> متفق عليه.</w:t>
      </w:r>
    </w:p>
    <w:p w:rsidR="003F714C" w:rsidRPr="003F714C" w:rsidRDefault="003F714C" w:rsidP="003F714C">
      <w:pPr>
        <w:bidi w:val="0"/>
        <w:spacing w:before="120" w:after="0" w:line="240" w:lineRule="auto"/>
        <w:jc w:val="both"/>
        <w:rPr>
          <w:rFonts w:asciiTheme="majorBidi" w:hAnsiTheme="majorBidi" w:cstheme="majorBidi"/>
          <w:color w:val="002060"/>
          <w:rtl/>
          <w:lang w:val="vi-VN"/>
        </w:rPr>
      </w:pPr>
      <w:r w:rsidRPr="003F714C">
        <w:rPr>
          <w:rFonts w:asciiTheme="majorBidi" w:hAnsiTheme="majorBidi" w:cstheme="majorBidi"/>
          <w:b/>
          <w:bCs/>
          <w:color w:val="002060"/>
          <w:lang w:val="vi-VN"/>
        </w:rPr>
        <w:t>“Ai đi Hajj</w:t>
      </w:r>
      <w:r w:rsidRPr="003F714C">
        <w:rPr>
          <w:b/>
          <w:bCs/>
          <w:color w:val="002060"/>
          <w:lang w:val="vi-VN"/>
        </w:rPr>
        <w:t xml:space="preserve"> mà không dâm dục, không làm điều tội lỗi thì sẽ trở lại y như thuở mới lọt lòng mẹ</w:t>
      </w:r>
      <w:r w:rsidRPr="003F714C">
        <w:rPr>
          <w:rFonts w:asciiTheme="majorBidi" w:hAnsiTheme="majorBidi" w:cstheme="majorBidi"/>
          <w:b/>
          <w:bCs/>
          <w:color w:val="002060"/>
          <w:lang w:val="vi-VN"/>
        </w:rPr>
        <w:t>”</w:t>
      </w:r>
      <w:r w:rsidRPr="003F714C">
        <w:rPr>
          <w:rFonts w:asciiTheme="majorBidi" w:hAnsiTheme="majorBidi" w:cstheme="majorBidi"/>
          <w:color w:val="002060"/>
          <w:lang w:val="vi-VN"/>
        </w:rPr>
        <w:t xml:space="preserve"> (</w:t>
      </w:r>
      <w:r w:rsidRPr="003F714C">
        <w:rPr>
          <w:rFonts w:asciiTheme="majorBidi" w:hAnsiTheme="majorBidi" w:cstheme="majorBidi"/>
          <w:i/>
          <w:iCs/>
          <w:color w:val="002060"/>
          <w:lang w:val="vi-VN"/>
        </w:rPr>
        <w:t>Albukhari</w:t>
      </w:r>
      <w:r w:rsidR="00B4536D">
        <w:rPr>
          <w:rFonts w:asciiTheme="majorBidi" w:hAnsiTheme="majorBidi" w:cstheme="majorBidi" w:hint="cs"/>
          <w:i/>
          <w:iCs/>
          <w:color w:val="002060"/>
          <w:rtl/>
          <w:lang w:val="vi-VN"/>
        </w:rPr>
        <w:t>:</w:t>
      </w:r>
      <w:r w:rsidR="00B4536D">
        <w:rPr>
          <w:rFonts w:asciiTheme="majorBidi" w:hAnsiTheme="majorBidi" w:cstheme="majorBidi"/>
          <w:i/>
          <w:iCs/>
          <w:color w:val="002060"/>
          <w:lang w:val="vi-VN"/>
        </w:rPr>
        <w:t xml:space="preserve"> 1521, 1819</w:t>
      </w:r>
      <w:r w:rsidRPr="003F714C">
        <w:rPr>
          <w:rFonts w:asciiTheme="majorBidi" w:hAnsiTheme="majorBidi" w:cstheme="majorBidi"/>
          <w:i/>
          <w:iCs/>
          <w:color w:val="002060"/>
          <w:lang w:val="vi-VN"/>
        </w:rPr>
        <w:t>, Muslim</w:t>
      </w:r>
      <w:r w:rsidR="00B4536D">
        <w:rPr>
          <w:rFonts w:asciiTheme="majorBidi" w:hAnsiTheme="majorBidi" w:cstheme="majorBidi"/>
          <w:i/>
          <w:iCs/>
          <w:color w:val="002060"/>
          <w:lang w:val="vi-VN"/>
        </w:rPr>
        <w:t>: 1350</w:t>
      </w:r>
      <w:r w:rsidRPr="003F714C">
        <w:rPr>
          <w:rFonts w:asciiTheme="majorBidi" w:hAnsiTheme="majorBidi" w:cstheme="majorBidi"/>
          <w:color w:val="002060"/>
          <w:lang w:val="vi-VN"/>
        </w:rPr>
        <w:t>).</w:t>
      </w:r>
    </w:p>
    <w:p w:rsidR="0037533B" w:rsidRPr="00C735E6" w:rsidRDefault="00F51E70" w:rsidP="007664EE">
      <w:pPr>
        <w:pStyle w:val="ListParagraph"/>
        <w:numPr>
          <w:ilvl w:val="0"/>
          <w:numId w:val="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Nhiều tụng niệm và Istighfaar</w:t>
      </w:r>
      <w:r w:rsidR="007664EE">
        <w:rPr>
          <w:rFonts w:asciiTheme="majorBidi" w:hAnsiTheme="majorBidi" w:cstheme="majorBidi"/>
          <w:lang w:val="vi-VN"/>
        </w:rPr>
        <w:t>, nhiều việc làm ngoan đạo và thiện tốt, cư xử tử tế với mọi người.</w:t>
      </w:r>
    </w:p>
    <w:p w:rsidR="0037533B" w:rsidRDefault="00835628" w:rsidP="0037533B">
      <w:pPr>
        <w:pStyle w:val="ListParagraph"/>
        <w:numPr>
          <w:ilvl w:val="0"/>
          <w:numId w:val="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 </w:t>
      </w:r>
      <w:r w:rsidR="002B0A6F">
        <w:rPr>
          <w:rFonts w:asciiTheme="majorBidi" w:hAnsiTheme="majorBidi" w:cstheme="majorBidi"/>
          <w:lang w:val="vi-VN"/>
        </w:rPr>
        <w:t>Suy ngẫm về Hadith này: ông Anas bin Malik</w:t>
      </w:r>
      <w:r w:rsidR="00F70FA4">
        <w:rPr>
          <w:rFonts w:asciiTheme="majorBidi" w:hAnsiTheme="majorBidi" w:cstheme="majorBidi"/>
          <w:lang w:val="vi-VN"/>
        </w:rPr>
        <w:t xml:space="preserve"> </w:t>
      </w:r>
      <w:r w:rsidR="00F70FA4" w:rsidRPr="00F82611">
        <w:rPr>
          <w:color w:val="215868"/>
        </w:rPr>
        <w:sym w:font="AGA Arabesque" w:char="0074"/>
      </w:r>
      <w:r w:rsidR="002B0A6F">
        <w:rPr>
          <w:rFonts w:asciiTheme="majorBidi" w:hAnsiTheme="majorBidi" w:cstheme="majorBidi"/>
          <w:lang w:val="vi-VN"/>
        </w:rPr>
        <w:t xml:space="preserve"> thuật lại rằng Thiên sứ của Allah</w:t>
      </w:r>
      <w:r w:rsidR="00F70FA4">
        <w:rPr>
          <w:rFonts w:asciiTheme="majorBidi" w:hAnsiTheme="majorBidi" w:cstheme="majorBidi"/>
          <w:lang w:val="vi-VN"/>
        </w:rPr>
        <w:t xml:space="preserve"> </w:t>
      </w:r>
      <w:r w:rsidR="00F70FA4" w:rsidRPr="00F82611">
        <w:rPr>
          <w:color w:val="215868"/>
        </w:rPr>
        <w:sym w:font="AGA Arabesque" w:char="0065"/>
      </w:r>
      <w:r w:rsidR="002B0A6F">
        <w:rPr>
          <w:rFonts w:asciiTheme="majorBidi" w:hAnsiTheme="majorBidi" w:cstheme="majorBidi"/>
          <w:lang w:val="vi-VN"/>
        </w:rPr>
        <w:t xml:space="preserve"> nói:</w:t>
      </w:r>
    </w:p>
    <w:p w:rsidR="002B0A6F" w:rsidRDefault="00497D9F" w:rsidP="00B35AC2">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1064D3" w:rsidRPr="00497D9F">
        <w:rPr>
          <w:rFonts w:asciiTheme="majorBidi" w:hAnsiTheme="majorBidi" w:cs="KFGQPC Uthman Taha Naskh" w:hint="cs"/>
          <w:b/>
          <w:bCs/>
          <w:color w:val="1F3864" w:themeColor="accent5" w:themeShade="80"/>
          <w:sz w:val="32"/>
          <w:szCs w:val="32"/>
          <w:rtl/>
        </w:rPr>
        <w:t>يَأْتِيْ عَلَى النَّاسِ زَمَانٌ يَحُجُّ أَغْنِيَاءُ أُمَّتِيْ لِلنُّزْهَةِ و</w:t>
      </w:r>
      <w:r w:rsidR="00B35AC2" w:rsidRPr="00497D9F">
        <w:rPr>
          <w:rFonts w:asciiTheme="majorBidi" w:hAnsiTheme="majorBidi" w:cs="KFGQPC Uthman Taha Naskh" w:hint="cs"/>
          <w:b/>
          <w:bCs/>
          <w:color w:val="1F3864" w:themeColor="accent5" w:themeShade="80"/>
          <w:sz w:val="32"/>
          <w:szCs w:val="32"/>
          <w:rtl/>
        </w:rPr>
        <w:t>َأَوْسَطَهُمْ لِلتِّجَارَةِ وَقُرَّ</w:t>
      </w:r>
      <w:r w:rsidR="001064D3" w:rsidRPr="00497D9F">
        <w:rPr>
          <w:rFonts w:asciiTheme="majorBidi" w:hAnsiTheme="majorBidi" w:cs="KFGQPC Uthman Taha Naskh" w:hint="cs"/>
          <w:b/>
          <w:bCs/>
          <w:color w:val="1F3864" w:themeColor="accent5" w:themeShade="80"/>
          <w:sz w:val="32"/>
          <w:szCs w:val="32"/>
          <w:rtl/>
        </w:rPr>
        <w:t>اؤُهُمْ</w:t>
      </w:r>
      <w:r w:rsidR="00B35AC2" w:rsidRPr="00497D9F">
        <w:rPr>
          <w:rFonts w:asciiTheme="majorBidi" w:hAnsiTheme="majorBidi" w:cs="KFGQPC Uthman Taha Naskh" w:hint="cs"/>
          <w:b/>
          <w:bCs/>
          <w:color w:val="1F3864" w:themeColor="accent5" w:themeShade="80"/>
          <w:sz w:val="32"/>
          <w:szCs w:val="32"/>
          <w:rtl/>
        </w:rPr>
        <w:t xml:space="preserve"> لِلرِّيَاءِ وَفُقَرَاؤُهُمْ لِلْمَسْأَلَةِ</w:t>
      </w:r>
      <w:r w:rsidRPr="0027444D">
        <w:rPr>
          <w:rFonts w:ascii="KFGQPC Uthman Taha Naskh" w:hAnsi="KFGQPC Uthman Taha Naskh" w:cs="KFGQPC Uthman Taha Naskh" w:hint="cs"/>
          <w:b/>
          <w:bCs/>
          <w:color w:val="1F3864" w:themeColor="accent5" w:themeShade="80"/>
          <w:sz w:val="32"/>
          <w:szCs w:val="32"/>
          <w:rtl/>
        </w:rPr>
        <w:t>}</w:t>
      </w:r>
    </w:p>
    <w:p w:rsidR="00497D9F" w:rsidRDefault="00497D9F" w:rsidP="00497D9F">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A56F41">
        <w:rPr>
          <w:rFonts w:asciiTheme="majorBidi" w:hAnsiTheme="majorBidi" w:cstheme="majorBidi"/>
          <w:b/>
          <w:bCs/>
          <w:color w:val="1F3864" w:themeColor="accent5" w:themeShade="80"/>
          <w:lang w:val="vi-VN"/>
        </w:rPr>
        <w:t>Sẽ có một thời đại đến với nhân loại</w:t>
      </w:r>
      <w:r w:rsidR="0091252E">
        <w:rPr>
          <w:rFonts w:asciiTheme="majorBidi" w:hAnsiTheme="majorBidi" w:cstheme="majorBidi"/>
          <w:b/>
          <w:bCs/>
          <w:color w:val="1F3864" w:themeColor="accent5" w:themeShade="80"/>
          <w:lang w:val="vi-VN"/>
        </w:rPr>
        <w:t xml:space="preserve"> rằng </w:t>
      </w:r>
      <w:r w:rsidR="00B51DA3">
        <w:rPr>
          <w:rFonts w:asciiTheme="majorBidi" w:hAnsiTheme="majorBidi" w:cstheme="majorBidi"/>
          <w:b/>
          <w:bCs/>
          <w:color w:val="1F3864" w:themeColor="accent5" w:themeShade="80"/>
          <w:lang w:val="vi-VN"/>
        </w:rPr>
        <w:t xml:space="preserve">những </w:t>
      </w:r>
      <w:r w:rsidR="0091252E">
        <w:rPr>
          <w:rFonts w:asciiTheme="majorBidi" w:hAnsiTheme="majorBidi" w:cstheme="majorBidi"/>
          <w:b/>
          <w:bCs/>
          <w:color w:val="1F3864" w:themeColor="accent5" w:themeShade="80"/>
          <w:lang w:val="vi-VN"/>
        </w:rPr>
        <w:t>người giàu trong cộng đồng tín đồ của Ta đi làm Hajj chỉ để du lịch</w:t>
      </w:r>
      <w:r w:rsidR="00AE432E">
        <w:rPr>
          <w:rFonts w:asciiTheme="majorBidi" w:hAnsiTheme="majorBidi" w:cstheme="majorBidi"/>
          <w:b/>
          <w:bCs/>
          <w:color w:val="1F3864" w:themeColor="accent5" w:themeShade="80"/>
          <w:lang w:val="vi-VN"/>
        </w:rPr>
        <w:t xml:space="preserve"> tham quan,</w:t>
      </w:r>
      <w:r w:rsidR="00B51DA3">
        <w:rPr>
          <w:rFonts w:asciiTheme="majorBidi" w:hAnsiTheme="majorBidi" w:cstheme="majorBidi"/>
          <w:b/>
          <w:bCs/>
          <w:color w:val="1F3864" w:themeColor="accent5" w:themeShade="80"/>
          <w:lang w:val="vi-VN"/>
        </w:rPr>
        <w:t xml:space="preserve"> những</w:t>
      </w:r>
      <w:r w:rsidR="00AE432E">
        <w:rPr>
          <w:rFonts w:asciiTheme="majorBidi" w:hAnsiTheme="majorBidi" w:cstheme="majorBidi"/>
          <w:b/>
          <w:bCs/>
          <w:color w:val="1F3864" w:themeColor="accent5" w:themeShade="80"/>
          <w:lang w:val="vi-VN"/>
        </w:rPr>
        <w:t xml:space="preserve"> người khá </w:t>
      </w:r>
      <w:r w:rsidR="00B51DA3">
        <w:rPr>
          <w:rFonts w:asciiTheme="majorBidi" w:hAnsiTheme="majorBidi" w:cstheme="majorBidi"/>
          <w:b/>
          <w:bCs/>
          <w:color w:val="1F3864" w:themeColor="accent5" w:themeShade="80"/>
          <w:lang w:val="vi-VN"/>
        </w:rPr>
        <w:t>giả trong số họ đi làm Hajj chỉ để thương buôn, những người có học thức về kiến thức giáo lý Islam chỉ vì tiếng tâm, và những người nghèo đi làm Hajj chỉ để ăn xin</w:t>
      </w:r>
      <w:r>
        <w:rPr>
          <w:rFonts w:asciiTheme="majorBidi" w:hAnsiTheme="majorBidi" w:cstheme="majorBidi"/>
          <w:b/>
          <w:bCs/>
          <w:color w:val="1F3864" w:themeColor="accent5" w:themeShade="80"/>
          <w:lang w:val="vi-VN"/>
        </w:rPr>
        <w:t>”</w:t>
      </w:r>
      <w:r w:rsidR="00B51DA3">
        <w:rPr>
          <w:rFonts w:asciiTheme="majorBidi" w:hAnsiTheme="majorBidi" w:cstheme="majorBidi"/>
          <w:b/>
          <w:bCs/>
          <w:color w:val="1F3864" w:themeColor="accent5" w:themeShade="80"/>
          <w:lang w:val="vi-VN"/>
        </w:rPr>
        <w:t>.</w:t>
      </w:r>
    </w:p>
    <w:p w:rsidR="00B51DA3" w:rsidRDefault="002D61C2" w:rsidP="007C6B4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Do đó, chúng ta hãy nên cẩn trọng đừng để mình nằm trong những thành phần được nói trong Hadith. Chúng ta hãy điều chỉnh lại tâm niệm của mình và luôn sám hối với Allah, Đấng Chủ Tể của vũ trụ và muôn loài.</w:t>
      </w:r>
    </w:p>
    <w:p w:rsidR="00C47927" w:rsidRDefault="00C47927" w:rsidP="00297E5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Ông Ibnu Mas’ud</w:t>
      </w:r>
      <w:r w:rsidR="00D90834">
        <w:rPr>
          <w:rFonts w:asciiTheme="majorBidi" w:hAnsiTheme="majorBidi" w:cstheme="majorBidi"/>
          <w:lang w:val="vi-VN"/>
        </w:rPr>
        <w:t xml:space="preserve"> </w:t>
      </w:r>
      <w:r w:rsidR="00D90834" w:rsidRPr="00F82611">
        <w:rPr>
          <w:color w:val="215868"/>
        </w:rPr>
        <w:sym w:font="AGA Arabesque" w:char="0074"/>
      </w:r>
      <w:r>
        <w:rPr>
          <w:rFonts w:asciiTheme="majorBidi" w:hAnsiTheme="majorBidi" w:cstheme="majorBidi"/>
          <w:lang w:val="vi-VN"/>
        </w:rPr>
        <w:t xml:space="preserve"> nói: </w:t>
      </w:r>
      <w:r w:rsidR="00EF3C76">
        <w:rPr>
          <w:rFonts w:asciiTheme="majorBidi" w:hAnsiTheme="majorBidi" w:cstheme="majorBidi"/>
          <w:lang w:val="vi-VN"/>
        </w:rPr>
        <w:t>“Vào thời cuối</w:t>
      </w:r>
      <w:r w:rsidR="008E7F27">
        <w:rPr>
          <w:rFonts w:asciiTheme="majorBidi" w:hAnsiTheme="majorBidi" w:cstheme="majorBidi"/>
          <w:lang w:val="vi-VN"/>
        </w:rPr>
        <w:t xml:space="preserve"> (sắp đến ngày tận thế) sẽ có nhiều người đi hành hương đến ngôi đền Ka’bah, lộ trình đi sẽ trở nên dễ dàng hơn cho họ, bổng lộc trở nên rộng r</w:t>
      </w:r>
      <w:r w:rsidR="00C15AC9">
        <w:rPr>
          <w:rFonts w:asciiTheme="majorBidi" w:hAnsiTheme="majorBidi" w:cstheme="majorBidi"/>
          <w:lang w:val="vi-VN"/>
        </w:rPr>
        <w:t>ã</w:t>
      </w:r>
      <w:r w:rsidR="008E7F27">
        <w:rPr>
          <w:rFonts w:asciiTheme="majorBidi" w:hAnsiTheme="majorBidi" w:cstheme="majorBidi"/>
          <w:lang w:val="vi-VN"/>
        </w:rPr>
        <w:t xml:space="preserve">i và </w:t>
      </w:r>
      <w:r w:rsidR="00237DC5">
        <w:rPr>
          <w:rFonts w:asciiTheme="majorBidi" w:hAnsiTheme="majorBidi" w:cstheme="majorBidi"/>
          <w:lang w:val="vi-VN"/>
        </w:rPr>
        <w:t>dư thừ</w:t>
      </w:r>
      <w:r w:rsidR="00C15AC9">
        <w:rPr>
          <w:rFonts w:asciiTheme="majorBidi" w:hAnsiTheme="majorBidi" w:cstheme="majorBidi"/>
          <w:lang w:val="vi-VN"/>
        </w:rPr>
        <w:t>a</w:t>
      </w:r>
      <w:r w:rsidR="008E7F27">
        <w:rPr>
          <w:rFonts w:asciiTheme="majorBidi" w:hAnsiTheme="majorBidi" w:cstheme="majorBidi"/>
          <w:lang w:val="vi-VN"/>
        </w:rPr>
        <w:t xml:space="preserve"> cho họ</w:t>
      </w:r>
      <w:r w:rsidR="00237DC5">
        <w:rPr>
          <w:rFonts w:asciiTheme="majorBidi" w:hAnsiTheme="majorBidi" w:cstheme="majorBidi"/>
          <w:lang w:val="vi-VN"/>
        </w:rPr>
        <w:t>, nhưng họ trở về không gặt hái được điề</w:t>
      </w:r>
      <w:r w:rsidR="00297E5D">
        <w:rPr>
          <w:rFonts w:asciiTheme="majorBidi" w:hAnsiTheme="majorBidi" w:cstheme="majorBidi"/>
          <w:lang w:val="vi-VN"/>
        </w:rPr>
        <w:t>u gì, con lạc đà của y thì chạy mất trong vùng hoang và người láng giềng của y thì không đến an ủi y</w:t>
      </w:r>
      <w:r w:rsidR="00EF3C76">
        <w:rPr>
          <w:rFonts w:asciiTheme="majorBidi" w:hAnsiTheme="majorBidi" w:cstheme="majorBidi"/>
          <w:lang w:val="vi-VN"/>
        </w:rPr>
        <w:t>”</w:t>
      </w:r>
      <w:r w:rsidR="00297E5D">
        <w:rPr>
          <w:rFonts w:asciiTheme="majorBidi" w:hAnsiTheme="majorBidi" w:cstheme="majorBidi"/>
          <w:lang w:val="vi-VN"/>
        </w:rPr>
        <w:t>.</w:t>
      </w:r>
    </w:p>
    <w:p w:rsidR="00297E5D" w:rsidRPr="007C6B45" w:rsidRDefault="00297E5D" w:rsidP="00297E5D">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Hãy coi chừng và cẩn thận đừng để bản thân mình trở thành những người này.</w:t>
      </w:r>
    </w:p>
    <w:p w:rsidR="002B0A6F" w:rsidRDefault="002B0A6F" w:rsidP="002B451C">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EE7F55" w:rsidRDefault="00EE7F55" w:rsidP="00EE7F55">
      <w:pPr>
        <w:bidi w:val="0"/>
        <w:spacing w:before="120" w:after="0" w:line="240" w:lineRule="auto"/>
        <w:jc w:val="both"/>
        <w:rPr>
          <w:rFonts w:asciiTheme="majorBidi" w:hAnsiTheme="majorBidi" w:cstheme="majorBidi"/>
          <w:lang w:val="vi-VN"/>
        </w:rPr>
      </w:pPr>
    </w:p>
    <w:p w:rsidR="00A3589D" w:rsidRPr="00DD1EEE" w:rsidRDefault="00E60A17" w:rsidP="0035493C">
      <w:pPr>
        <w:shd w:val="clear" w:color="auto" w:fill="F7CAAC" w:themeFill="accent2" w:themeFillTint="66"/>
        <w:bidi w:val="0"/>
        <w:spacing w:before="120" w:after="0" w:line="240" w:lineRule="auto"/>
        <w:jc w:val="center"/>
        <w:rPr>
          <w:rFonts w:asciiTheme="majorBidi" w:hAnsiTheme="majorBidi" w:cstheme="majorBidi"/>
          <w:b/>
          <w:bCs/>
          <w:color w:val="205B83"/>
          <w:sz w:val="32"/>
          <w:szCs w:val="32"/>
          <w:lang w:val="vi-VN"/>
        </w:rPr>
      </w:pPr>
      <w:r w:rsidRPr="00DD1EEE">
        <w:rPr>
          <w:rFonts w:asciiTheme="majorBidi" w:hAnsiTheme="majorBidi" w:cstheme="majorBidi"/>
          <w:b/>
          <w:bCs/>
          <w:color w:val="205B83"/>
          <w:sz w:val="32"/>
          <w:szCs w:val="32"/>
          <w:lang w:val="vi-VN"/>
        </w:rPr>
        <w:t>Giáo lý về Mi-qaat</w:t>
      </w:r>
    </w:p>
    <w:p w:rsidR="00E60A17" w:rsidRDefault="007736EC" w:rsidP="0070095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chúng ta đã tới Mi-qaat (nơi </w:t>
      </w:r>
      <w:r w:rsidR="0070095C">
        <w:rPr>
          <w:rFonts w:asciiTheme="majorBidi" w:hAnsiTheme="majorBidi" w:cstheme="majorBidi"/>
          <w:lang w:val="vi-VN"/>
        </w:rPr>
        <w:t>được ấn định</w:t>
      </w:r>
      <w:r>
        <w:rPr>
          <w:rFonts w:asciiTheme="majorBidi" w:hAnsiTheme="majorBidi" w:cstheme="majorBidi"/>
          <w:lang w:val="vi-VN"/>
        </w:rPr>
        <w:t xml:space="preserve"> định tâm vào Ihram)</w:t>
      </w:r>
      <w:r w:rsidR="00FE02DD">
        <w:rPr>
          <w:rFonts w:asciiTheme="majorBidi" w:hAnsiTheme="majorBidi" w:cstheme="majorBidi"/>
          <w:lang w:val="vi-VN"/>
        </w:rPr>
        <w:t xml:space="preserve">, chúng ta phải cẩn trọng đừng để vượt qua phạm vi của nó mà chưa định tâm vào Ihram. Nhưng </w:t>
      </w:r>
      <w:r w:rsidR="00FE02DD">
        <w:rPr>
          <w:rFonts w:asciiTheme="majorBidi" w:hAnsiTheme="majorBidi" w:cstheme="majorBidi"/>
          <w:lang w:val="vi-VN"/>
        </w:rPr>
        <w:lastRenderedPageBreak/>
        <w:t>nếu chúng ta đã vượt qua khỏi phạm vi của nó mà chưa định tâm vào Ihram thì chúng ta phải chịu phạt Fidyah, đó là giết một con cừu, nếu chúng ta không quay đầu lại phạm vi của nó.</w:t>
      </w:r>
    </w:p>
    <w:p w:rsidR="001E70CF" w:rsidRDefault="001E70CF" w:rsidP="000151E4">
      <w:pPr>
        <w:bidi w:val="0"/>
        <w:spacing w:before="120" w:after="0" w:line="240" w:lineRule="auto"/>
        <w:ind w:firstLine="720"/>
        <w:jc w:val="both"/>
        <w:rPr>
          <w:rFonts w:asciiTheme="majorBidi" w:hAnsiTheme="majorBidi" w:cstheme="majorBidi"/>
          <w:lang w:val="vi-VN"/>
        </w:rPr>
      </w:pPr>
      <w:r w:rsidRPr="00655E84">
        <w:rPr>
          <w:rFonts w:asciiTheme="majorBidi" w:hAnsiTheme="majorBidi" w:cstheme="majorBidi"/>
          <w:b/>
          <w:bCs/>
          <w:lang w:val="vi-VN"/>
        </w:rPr>
        <w:t>Định tâm vào Ihram</w:t>
      </w:r>
      <w:r w:rsidRPr="00655E84">
        <w:rPr>
          <w:rFonts w:asciiTheme="majorBidi" w:hAnsiTheme="majorBidi" w:cstheme="majorBidi"/>
          <w:lang w:val="vi-VN"/>
        </w:rPr>
        <w:t xml:space="preserve"> (hay còn gọi là Ihram): là </w:t>
      </w:r>
      <w:r w:rsidR="00E001D1" w:rsidRPr="00655E84">
        <w:rPr>
          <w:rFonts w:asciiTheme="majorBidi" w:hAnsiTheme="majorBidi" w:cstheme="majorBidi"/>
          <w:lang w:val="vi-VN"/>
        </w:rPr>
        <w:t>định tâm vào nghi thức Hajj (hay Umrah). Khuyến khích chúng ta vệ sinh thân thể, tắm rửa sạch sẽ, loại bỏ khỏi cơ thể những gì cần tẩy xóa từ lông, móng tay chân, hay những thứ gì khác trên cơ thể cần được tẩy sạch</w:t>
      </w:r>
      <w:r w:rsidR="006F197B" w:rsidRPr="00655E84">
        <w:rPr>
          <w:rFonts w:asciiTheme="majorBidi" w:hAnsiTheme="majorBidi" w:cstheme="majorBidi"/>
          <w:lang w:val="vi-VN"/>
        </w:rPr>
        <w:t>, không mặc đồ may sẵn mà chỉ mặc hai mảnh vải (một mảnh che thân trên và một mảnh che thân dưới), khuyến khích mặc màu trắng (đối với nam giới).</w:t>
      </w:r>
      <w:r w:rsidR="008A2757" w:rsidRPr="00655E84">
        <w:rPr>
          <w:rFonts w:asciiTheme="majorBidi" w:hAnsiTheme="majorBidi" w:cstheme="majorBidi"/>
          <w:lang w:val="vi-VN"/>
        </w:rPr>
        <w:t xml:space="preserve"> Riêng phụ nữ thì mặc đồ Ihram với quần áo tùy thích </w:t>
      </w:r>
      <w:r w:rsidR="000151E4" w:rsidRPr="00655E84">
        <w:rPr>
          <w:rFonts w:asciiTheme="majorBidi" w:hAnsiTheme="majorBidi" w:cstheme="majorBidi"/>
          <w:lang w:val="vi-VN"/>
        </w:rPr>
        <w:t>miễn sao</w:t>
      </w:r>
      <w:r w:rsidR="008A2757" w:rsidRPr="00655E84">
        <w:rPr>
          <w:rFonts w:asciiTheme="majorBidi" w:hAnsiTheme="majorBidi" w:cstheme="majorBidi"/>
          <w:lang w:val="vi-VN"/>
        </w:rPr>
        <w:t xml:space="preserve"> </w:t>
      </w:r>
      <w:r w:rsidR="000151E4" w:rsidRPr="00655E84">
        <w:rPr>
          <w:rFonts w:asciiTheme="majorBidi" w:hAnsiTheme="majorBidi" w:cstheme="majorBidi"/>
          <w:lang w:val="vi-VN"/>
        </w:rPr>
        <w:t>không có sự</w:t>
      </w:r>
      <w:r w:rsidR="008A2757" w:rsidRPr="00655E84">
        <w:rPr>
          <w:rFonts w:asciiTheme="majorBidi" w:hAnsiTheme="majorBidi" w:cstheme="majorBidi"/>
          <w:lang w:val="vi-VN"/>
        </w:rPr>
        <w:t xml:space="preserve"> chưng diện</w:t>
      </w:r>
      <w:r w:rsidR="004D258F" w:rsidRPr="00655E84">
        <w:rPr>
          <w:rFonts w:asciiTheme="majorBidi" w:hAnsiTheme="majorBidi" w:cstheme="majorBidi"/>
          <w:lang w:val="vi-VN"/>
        </w:rPr>
        <w:t xml:space="preserve"> và không có sự tương đồng với y phục của nam giới; không mang mạng che mặt</w:t>
      </w:r>
      <w:r w:rsidR="00EF31F1" w:rsidRPr="00655E84">
        <w:rPr>
          <w:rFonts w:asciiTheme="majorBidi" w:hAnsiTheme="majorBidi" w:cstheme="majorBidi"/>
          <w:lang w:val="vi-VN"/>
        </w:rPr>
        <w:t>, không đeo bao tay</w:t>
      </w:r>
      <w:r w:rsidR="00E4778A" w:rsidRPr="00655E84">
        <w:rPr>
          <w:rFonts w:asciiTheme="majorBidi" w:hAnsiTheme="majorBidi" w:cstheme="majorBidi"/>
          <w:lang w:val="vi-VN"/>
        </w:rPr>
        <w:t>; nên định</w:t>
      </w:r>
      <w:r w:rsidR="00FA4DF3" w:rsidRPr="009E4E4E">
        <w:rPr>
          <w:rFonts w:asciiTheme="majorBidi" w:hAnsiTheme="majorBidi" w:cstheme="majorBidi"/>
          <w:lang w:val="vi-VN"/>
        </w:rPr>
        <w:t xml:space="preserve"> tâm</w:t>
      </w:r>
      <w:r w:rsidR="00E4778A" w:rsidRPr="00655E84">
        <w:rPr>
          <w:rFonts w:asciiTheme="majorBidi" w:hAnsiTheme="majorBidi" w:cstheme="majorBidi"/>
          <w:lang w:val="vi-VN"/>
        </w:rPr>
        <w:t xml:space="preserve"> vào Ihram sau</w:t>
      </w:r>
      <w:r w:rsidR="00E4778A">
        <w:rPr>
          <w:rFonts w:asciiTheme="majorBidi" w:hAnsiTheme="majorBidi" w:cstheme="majorBidi"/>
          <w:lang w:val="vi-VN"/>
        </w:rPr>
        <w:t xml:space="preserve"> giờ lễ nguyện Salah bắt buộc và nói lời vào Ihram, có nghĩa là người định tâm vào Ihram phải nói:</w:t>
      </w:r>
    </w:p>
    <w:p w:rsidR="00E4778A" w:rsidRDefault="00E4778A" w:rsidP="0048295B">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E4778A">
        <w:rPr>
          <w:rFonts w:asciiTheme="majorBidi" w:hAnsiTheme="majorBidi" w:cs="KFGQPC Uthman Taha Naskh" w:hint="cs"/>
          <w:b/>
          <w:bCs/>
          <w:color w:val="002060"/>
          <w:sz w:val="32"/>
          <w:szCs w:val="32"/>
          <w:rtl/>
        </w:rPr>
        <w:t>لَبَّيْكَ حَجّاً</w:t>
      </w:r>
      <w:r w:rsidRPr="0027444D">
        <w:rPr>
          <w:rFonts w:ascii="KFGQPC Uthman Taha Naskh" w:hAnsi="KFGQPC Uthman Taha Naskh" w:cs="KFGQPC Uthman Taha Naskh" w:hint="cs"/>
          <w:b/>
          <w:bCs/>
          <w:color w:val="1F3864" w:themeColor="accent5" w:themeShade="80"/>
          <w:sz w:val="32"/>
          <w:szCs w:val="32"/>
          <w:rtl/>
        </w:rPr>
        <w:t>}</w:t>
      </w:r>
    </w:p>
    <w:p w:rsidR="00E4778A" w:rsidRDefault="00E4778A" w:rsidP="0048295B">
      <w:pPr>
        <w:bidi w:val="0"/>
        <w:spacing w:before="120" w:after="0" w:line="240" w:lineRule="auto"/>
        <w:jc w:val="center"/>
        <w:rPr>
          <w:rFonts w:asciiTheme="majorBidi" w:hAnsiTheme="majorBidi" w:cstheme="majorBidi"/>
          <w:b/>
          <w:bCs/>
          <w:color w:val="002060"/>
          <w:lang w:val="vi-VN"/>
        </w:rPr>
      </w:pPr>
      <w:r>
        <w:rPr>
          <w:rFonts w:asciiTheme="majorBidi" w:hAnsiTheme="majorBidi" w:cstheme="majorBidi"/>
          <w:b/>
          <w:bCs/>
          <w:color w:val="002060"/>
          <w:lang w:val="vi-VN"/>
        </w:rPr>
        <w:t>“Labbayka hajjan”</w:t>
      </w:r>
    </w:p>
    <w:p w:rsidR="00E4778A" w:rsidRDefault="00E4778A" w:rsidP="0048295B">
      <w:pPr>
        <w:bidi w:val="0"/>
        <w:spacing w:before="120" w:after="0" w:line="240" w:lineRule="auto"/>
        <w:jc w:val="center"/>
        <w:rPr>
          <w:rFonts w:asciiTheme="majorBidi" w:hAnsiTheme="majorBidi" w:cstheme="majorBidi"/>
          <w:b/>
          <w:bCs/>
          <w:color w:val="002060"/>
          <w:lang w:val="vi-VN"/>
        </w:rPr>
      </w:pPr>
      <w:r>
        <w:rPr>
          <w:rFonts w:asciiTheme="majorBidi" w:hAnsiTheme="majorBidi" w:cstheme="majorBidi"/>
          <w:b/>
          <w:bCs/>
          <w:color w:val="002060"/>
          <w:lang w:val="vi-VN"/>
        </w:rPr>
        <w:t>“Bề tôi xin vâng lệnh Ngài thực hiện Hajj”</w:t>
      </w:r>
    </w:p>
    <w:p w:rsidR="0048295B" w:rsidRDefault="0048295B" w:rsidP="009E4E4E">
      <w:pPr>
        <w:bidi w:val="0"/>
        <w:spacing w:before="120" w:after="0" w:line="240" w:lineRule="auto"/>
        <w:ind w:firstLine="720"/>
        <w:jc w:val="both"/>
        <w:rPr>
          <w:rFonts w:asciiTheme="majorBidi" w:hAnsiTheme="majorBidi" w:cstheme="majorBidi"/>
          <w:lang w:val="vi-VN"/>
        </w:rPr>
      </w:pPr>
      <w:r w:rsidRPr="0048295B">
        <w:rPr>
          <w:rFonts w:asciiTheme="majorBidi" w:hAnsiTheme="majorBidi" w:cstheme="majorBidi"/>
          <w:lang w:val="vi-VN"/>
        </w:rPr>
        <w:t>Hoặc</w:t>
      </w:r>
      <w:r>
        <w:rPr>
          <w:rFonts w:asciiTheme="majorBidi" w:hAnsiTheme="majorBidi" w:cstheme="majorBidi"/>
          <w:lang w:val="vi-VN"/>
        </w:rPr>
        <w:t xml:space="preserve"> nói lời:</w:t>
      </w:r>
    </w:p>
    <w:p w:rsidR="0048295B" w:rsidRDefault="0048295B" w:rsidP="0048295B">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E4778A">
        <w:rPr>
          <w:rFonts w:asciiTheme="majorBidi" w:hAnsiTheme="majorBidi" w:cs="KFGQPC Uthman Taha Naskh" w:hint="cs"/>
          <w:b/>
          <w:bCs/>
          <w:color w:val="002060"/>
          <w:sz w:val="32"/>
          <w:szCs w:val="32"/>
          <w:rtl/>
        </w:rPr>
        <w:t>لَبَّيْكَ</w:t>
      </w:r>
      <w:r>
        <w:rPr>
          <w:rFonts w:asciiTheme="majorBidi" w:hAnsiTheme="majorBidi" w:cs="KFGQPC Uthman Taha Naskh" w:hint="cs"/>
          <w:b/>
          <w:bCs/>
          <w:color w:val="002060"/>
          <w:sz w:val="32"/>
          <w:szCs w:val="32"/>
          <w:rtl/>
        </w:rPr>
        <w:t xml:space="preserve"> عُمْرَةً مُتَمَتُّعاً بِهَا إِلَى الْحَجِ</w:t>
      </w:r>
      <w:r w:rsidRPr="0027444D">
        <w:rPr>
          <w:rFonts w:ascii="KFGQPC Uthman Taha Naskh" w:hAnsi="KFGQPC Uthman Taha Naskh" w:cs="KFGQPC Uthman Taha Naskh" w:hint="cs"/>
          <w:b/>
          <w:bCs/>
          <w:color w:val="1F3864" w:themeColor="accent5" w:themeShade="80"/>
          <w:sz w:val="32"/>
          <w:szCs w:val="32"/>
          <w:rtl/>
        </w:rPr>
        <w:t>}</w:t>
      </w:r>
    </w:p>
    <w:p w:rsidR="0048295B" w:rsidRDefault="0048295B" w:rsidP="0048295B">
      <w:pPr>
        <w:bidi w:val="0"/>
        <w:spacing w:before="120" w:after="0" w:line="240" w:lineRule="auto"/>
        <w:jc w:val="center"/>
        <w:rPr>
          <w:rFonts w:asciiTheme="majorBidi" w:hAnsiTheme="majorBidi" w:cstheme="majorBidi"/>
          <w:b/>
          <w:bCs/>
          <w:color w:val="002060"/>
          <w:lang w:val="vi-VN"/>
        </w:rPr>
      </w:pPr>
      <w:r>
        <w:rPr>
          <w:rFonts w:asciiTheme="majorBidi" w:hAnsiTheme="majorBidi" w:cstheme="majorBidi"/>
          <w:b/>
          <w:bCs/>
          <w:color w:val="002060"/>
          <w:lang w:val="vi-VN"/>
        </w:rPr>
        <w:t>“Labbayka umrotan mutamattu’an biha ila al-hajj”</w:t>
      </w:r>
    </w:p>
    <w:p w:rsidR="0048295B" w:rsidRDefault="0048295B" w:rsidP="0048295B">
      <w:pPr>
        <w:bidi w:val="0"/>
        <w:spacing w:before="120" w:after="0" w:line="240" w:lineRule="auto"/>
        <w:jc w:val="center"/>
        <w:rPr>
          <w:rFonts w:asciiTheme="majorBidi" w:hAnsiTheme="majorBidi" w:cstheme="majorBidi"/>
          <w:b/>
          <w:bCs/>
          <w:color w:val="002060"/>
          <w:lang w:val="vi-VN"/>
        </w:rPr>
      </w:pPr>
      <w:r>
        <w:rPr>
          <w:rFonts w:asciiTheme="majorBidi" w:hAnsiTheme="majorBidi" w:cstheme="majorBidi"/>
          <w:b/>
          <w:bCs/>
          <w:color w:val="002060"/>
          <w:lang w:val="vi-VN"/>
        </w:rPr>
        <w:t>“Bề tôi xin vâng lệnh Ngài thực hiệ</w:t>
      </w:r>
      <w:r w:rsidR="00D5663C">
        <w:rPr>
          <w:rFonts w:asciiTheme="majorBidi" w:hAnsiTheme="majorBidi" w:cstheme="majorBidi"/>
          <w:b/>
          <w:bCs/>
          <w:color w:val="002060"/>
          <w:lang w:val="vi-VN"/>
        </w:rPr>
        <w:t>n Umrah cùng với Hajj</w:t>
      </w:r>
      <w:r>
        <w:rPr>
          <w:rFonts w:asciiTheme="majorBidi" w:hAnsiTheme="majorBidi" w:cstheme="majorBidi"/>
          <w:b/>
          <w:bCs/>
          <w:color w:val="002060"/>
          <w:lang w:val="vi-VN"/>
        </w:rPr>
        <w:t>”</w:t>
      </w:r>
    </w:p>
    <w:p w:rsidR="00D5663C" w:rsidRPr="007B5B10" w:rsidRDefault="00DD1EEE" w:rsidP="00DD1EEE">
      <w:pPr>
        <w:pStyle w:val="ListParagraph"/>
        <w:numPr>
          <w:ilvl w:val="0"/>
          <w:numId w:val="2"/>
        </w:numPr>
        <w:bidi w:val="0"/>
        <w:spacing w:before="120" w:after="0" w:line="240" w:lineRule="auto"/>
        <w:ind w:left="0" w:firstLine="360"/>
        <w:rPr>
          <w:rFonts w:asciiTheme="majorBidi" w:hAnsiTheme="majorBidi" w:cstheme="majorBidi"/>
          <w:b/>
          <w:bCs/>
          <w:color w:val="538135" w:themeColor="accent6" w:themeShade="BF"/>
          <w:lang w:val="vi-VN"/>
        </w:rPr>
      </w:pPr>
      <w:r w:rsidRPr="007B5B10">
        <w:rPr>
          <w:rFonts w:asciiTheme="majorBidi" w:hAnsiTheme="majorBidi" w:cstheme="majorBidi"/>
          <w:b/>
          <w:bCs/>
          <w:color w:val="538135" w:themeColor="accent6" w:themeShade="BF"/>
          <w:lang w:val="vi-VN"/>
        </w:rPr>
        <w:lastRenderedPageBreak/>
        <w:t>Các dạng thức Hajj:</w:t>
      </w:r>
    </w:p>
    <w:p w:rsidR="00DD1EEE" w:rsidRPr="00914B2B" w:rsidRDefault="00DD1EEE" w:rsidP="00F43A7D">
      <w:pPr>
        <w:pStyle w:val="ListParagraph"/>
        <w:numPr>
          <w:ilvl w:val="0"/>
          <w:numId w:val="3"/>
        </w:numPr>
        <w:bidi w:val="0"/>
        <w:spacing w:before="120" w:after="0" w:line="240" w:lineRule="auto"/>
        <w:ind w:left="0" w:firstLine="360"/>
        <w:contextualSpacing w:val="0"/>
        <w:jc w:val="both"/>
        <w:rPr>
          <w:rFonts w:asciiTheme="majorBidi" w:hAnsiTheme="majorBidi" w:cstheme="majorBidi"/>
          <w:b/>
          <w:bCs/>
          <w:color w:val="002060"/>
          <w:lang w:val="vi-VN"/>
        </w:rPr>
      </w:pPr>
      <w:r>
        <w:rPr>
          <w:rFonts w:asciiTheme="majorBidi" w:hAnsiTheme="majorBidi" w:cstheme="majorBidi"/>
          <w:b/>
          <w:bCs/>
          <w:color w:val="002060"/>
          <w:lang w:val="vi-VN"/>
        </w:rPr>
        <w:t xml:space="preserve"> Hajj Tamattu’a: </w:t>
      </w:r>
      <w:r w:rsidR="00300639">
        <w:rPr>
          <w:rFonts w:asciiTheme="majorBidi" w:hAnsiTheme="majorBidi" w:cstheme="majorBidi"/>
          <w:lang w:val="vi-VN"/>
        </w:rPr>
        <w:t>Đó là dạng làm Umrah trước trong các tháng của Hajj</w:t>
      </w:r>
      <w:r w:rsidR="00F43A7D">
        <w:rPr>
          <w:rFonts w:asciiTheme="majorBidi" w:hAnsiTheme="majorBidi" w:cstheme="majorBidi"/>
          <w:lang w:val="vi-VN"/>
        </w:rPr>
        <w:t xml:space="preserve">, sau đó mới định tâm Ihram vào Hajj vào ngày mồng tám tháng Zdul-Hijjah. </w:t>
      </w:r>
    </w:p>
    <w:p w:rsidR="00914B2B" w:rsidRPr="00D5222C" w:rsidRDefault="00914B2B" w:rsidP="00914B2B">
      <w:pPr>
        <w:pStyle w:val="ListParagraph"/>
        <w:numPr>
          <w:ilvl w:val="0"/>
          <w:numId w:val="3"/>
        </w:numPr>
        <w:bidi w:val="0"/>
        <w:spacing w:before="120" w:after="0" w:line="240" w:lineRule="auto"/>
        <w:ind w:left="0" w:firstLine="360"/>
        <w:contextualSpacing w:val="0"/>
        <w:jc w:val="both"/>
        <w:rPr>
          <w:rFonts w:asciiTheme="majorBidi" w:hAnsiTheme="majorBidi" w:cstheme="majorBidi"/>
          <w:b/>
          <w:bCs/>
          <w:color w:val="002060"/>
          <w:lang w:val="vi-VN"/>
        </w:rPr>
      </w:pPr>
      <w:r>
        <w:rPr>
          <w:rFonts w:asciiTheme="majorBidi" w:hAnsiTheme="majorBidi" w:cstheme="majorBidi"/>
          <w:b/>
          <w:bCs/>
          <w:color w:val="002060"/>
          <w:lang w:val="vi-VN"/>
        </w:rPr>
        <w:t xml:space="preserve">Hajj Qiraan: </w:t>
      </w:r>
      <w:r w:rsidR="00D5222C">
        <w:rPr>
          <w:rFonts w:asciiTheme="majorBidi" w:hAnsiTheme="majorBidi" w:cstheme="majorBidi"/>
          <w:lang w:val="vi-VN"/>
        </w:rPr>
        <w:t>Đó là dạng thức mà người thực hiện Hajj định tâm vào Hajj và Umrah cùng với nhau hoặc định tâm vào Umrah rồi định tâm tiếp tục vào Hajj trước khi Tawaaf.</w:t>
      </w:r>
    </w:p>
    <w:p w:rsidR="00D5222C" w:rsidRPr="00684403" w:rsidRDefault="00D5222C" w:rsidP="00D5222C">
      <w:pPr>
        <w:pStyle w:val="ListParagraph"/>
        <w:numPr>
          <w:ilvl w:val="0"/>
          <w:numId w:val="3"/>
        </w:numPr>
        <w:bidi w:val="0"/>
        <w:spacing w:before="120" w:after="0" w:line="240" w:lineRule="auto"/>
        <w:ind w:left="0" w:firstLine="360"/>
        <w:contextualSpacing w:val="0"/>
        <w:jc w:val="both"/>
        <w:rPr>
          <w:rFonts w:asciiTheme="majorBidi" w:hAnsiTheme="majorBidi" w:cstheme="majorBidi"/>
          <w:b/>
          <w:bCs/>
          <w:color w:val="002060"/>
          <w:lang w:val="vi-VN"/>
        </w:rPr>
      </w:pPr>
      <w:r>
        <w:rPr>
          <w:rFonts w:asciiTheme="majorBidi" w:hAnsiTheme="majorBidi" w:cstheme="majorBidi"/>
          <w:b/>
          <w:bCs/>
          <w:color w:val="002060"/>
          <w:lang w:val="vi-VN"/>
        </w:rPr>
        <w:t xml:space="preserve">Hajj Ifraad: </w:t>
      </w:r>
      <w:r w:rsidR="003D7EAF">
        <w:rPr>
          <w:rFonts w:asciiTheme="majorBidi" w:hAnsiTheme="majorBidi" w:cstheme="majorBidi"/>
          <w:lang w:val="vi-VN"/>
        </w:rPr>
        <w:t>Đó là dạng mà người thực hiện chỉ định tâm vào Hajj chứ không có Umran, sau khi đã xong thì người đó định tâm vào Umrah nếu muốn.</w:t>
      </w:r>
    </w:p>
    <w:p w:rsidR="00684403" w:rsidRPr="007B5B10" w:rsidRDefault="007B5B10" w:rsidP="00684403">
      <w:pPr>
        <w:pStyle w:val="ListParagraph"/>
        <w:numPr>
          <w:ilvl w:val="0"/>
          <w:numId w:val="2"/>
        </w:numPr>
        <w:bidi w:val="0"/>
        <w:spacing w:before="120" w:after="0" w:line="240" w:lineRule="auto"/>
        <w:contextualSpacing w:val="0"/>
        <w:jc w:val="both"/>
        <w:rPr>
          <w:rFonts w:asciiTheme="majorBidi" w:hAnsiTheme="majorBidi" w:cstheme="majorBidi"/>
          <w:b/>
          <w:bCs/>
          <w:color w:val="538135" w:themeColor="accent6" w:themeShade="BF"/>
          <w:lang w:val="vi-VN"/>
        </w:rPr>
      </w:pPr>
      <w:r w:rsidRPr="007B5B10">
        <w:rPr>
          <w:rFonts w:asciiTheme="majorBidi" w:hAnsiTheme="majorBidi" w:cstheme="majorBidi"/>
          <w:b/>
          <w:bCs/>
          <w:color w:val="538135" w:themeColor="accent6" w:themeShade="BF"/>
          <w:lang w:val="vi-VN"/>
        </w:rPr>
        <w:t>Những điều cấm trong tình trạng Ihram:</w:t>
      </w:r>
    </w:p>
    <w:p w:rsidR="007B5B10" w:rsidRDefault="007B5B10" w:rsidP="007B5B1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Muslim đã vào tình trạng Ihram thì giáo lý cấm</w:t>
      </w:r>
      <w:r w:rsidR="004517C9">
        <w:rPr>
          <w:rFonts w:asciiTheme="majorBidi" w:hAnsiTheme="majorBidi" w:cstheme="majorBidi"/>
          <w:lang w:val="vi-VN"/>
        </w:rPr>
        <w:t xml:space="preserve"> một số điều mặc dù những điều này là được phép trước đó. Có cả thảy chín điều cấm trong tình trạng Ihram</w:t>
      </w:r>
      <w:r w:rsidR="00BF6F97">
        <w:rPr>
          <w:rFonts w:asciiTheme="majorBidi" w:hAnsiTheme="majorBidi" w:cstheme="majorBidi"/>
          <w:lang w:val="vi-VN"/>
        </w:rPr>
        <w:t>:</w:t>
      </w:r>
    </w:p>
    <w:p w:rsidR="00BF6F97" w:rsidRDefault="0089260B" w:rsidP="00BF6F97">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Cạo đầu, cắt, nhổ lông, tóc.</w:t>
      </w:r>
    </w:p>
    <w:p w:rsidR="0089260B" w:rsidRDefault="001531B3" w:rsidP="0089260B">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Cắt móng tay, chân</w:t>
      </w:r>
      <w:r w:rsidR="00DC4B26">
        <w:rPr>
          <w:rFonts w:asciiTheme="majorBidi" w:hAnsiTheme="majorBidi" w:cstheme="majorBidi"/>
          <w:lang w:val="vi-VN"/>
        </w:rPr>
        <w:t>.</w:t>
      </w:r>
    </w:p>
    <w:p w:rsidR="001531B3" w:rsidRDefault="00E13A4C" w:rsidP="001531B3">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Mặc các trang phục đã may đối với nam giới.</w:t>
      </w:r>
    </w:p>
    <w:p w:rsidR="00E13A4C" w:rsidRDefault="00E13A4C" w:rsidP="00E13A4C">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Che phủ đầu đối với nam giới.</w:t>
      </w:r>
    </w:p>
    <w:p w:rsidR="00E13A4C" w:rsidRDefault="00B2480C" w:rsidP="00E13A4C">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Xức dầu thơm (nước hoa) lên cơ thể và quần áo sau khi đã định tâm vào Ihram.</w:t>
      </w:r>
    </w:p>
    <w:p w:rsidR="00B2480C" w:rsidRDefault="004E22FD" w:rsidP="004F33F3">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Săn bắt</w:t>
      </w:r>
      <w:r w:rsidR="004F33F3">
        <w:rPr>
          <w:rFonts w:asciiTheme="majorBidi" w:hAnsiTheme="majorBidi" w:cstheme="majorBidi"/>
          <w:lang w:val="vi-VN"/>
        </w:rPr>
        <w:t xml:space="preserve"> đối với</w:t>
      </w:r>
      <w:r>
        <w:rPr>
          <w:rFonts w:asciiTheme="majorBidi" w:hAnsiTheme="majorBidi" w:cstheme="majorBidi"/>
          <w:lang w:val="vi-VN"/>
        </w:rPr>
        <w:t xml:space="preserve"> động vật trên cạn được phép</w:t>
      </w:r>
      <w:r w:rsidR="004F33F3">
        <w:rPr>
          <w:rFonts w:asciiTheme="majorBidi" w:hAnsiTheme="majorBidi" w:cstheme="majorBidi"/>
          <w:lang w:val="vi-VN"/>
        </w:rPr>
        <w:t>, việc xua đuổi và hỗ trợ săn bắt cũng bị cấm tương tự. Riêng đối với các loài động vật trong phạm vi Haram thì việc săn bắt, xua đuổi và hỗ trợ cho việc săn bắt là điều cấm</w:t>
      </w:r>
      <w:r w:rsidR="008F1892">
        <w:rPr>
          <w:rFonts w:asciiTheme="majorBidi" w:hAnsiTheme="majorBidi" w:cstheme="majorBidi"/>
          <w:lang w:val="vi-VN"/>
        </w:rPr>
        <w:t xml:space="preserve"> </w:t>
      </w:r>
      <w:r w:rsidR="008F1892">
        <w:rPr>
          <w:rFonts w:asciiTheme="majorBidi" w:hAnsiTheme="majorBidi" w:cstheme="majorBidi"/>
          <w:lang w:val="vi-VN"/>
        </w:rPr>
        <w:lastRenderedPageBreak/>
        <w:t>tuyệt đối</w:t>
      </w:r>
      <w:r w:rsidR="004F33F3">
        <w:rPr>
          <w:rFonts w:asciiTheme="majorBidi" w:hAnsiTheme="majorBidi" w:cstheme="majorBidi"/>
          <w:lang w:val="vi-VN"/>
        </w:rPr>
        <w:t xml:space="preserve"> đối với người trong tình trạng Ihram và cả</w:t>
      </w:r>
      <w:r w:rsidR="006E26FB">
        <w:rPr>
          <w:rFonts w:asciiTheme="majorBidi" w:hAnsiTheme="majorBidi" w:cstheme="majorBidi"/>
          <w:lang w:val="vi-VN"/>
        </w:rPr>
        <w:t xml:space="preserve"> người</w:t>
      </w:r>
      <w:r w:rsidR="004F33F3">
        <w:rPr>
          <w:rFonts w:asciiTheme="majorBidi" w:hAnsiTheme="majorBidi" w:cstheme="majorBidi"/>
          <w:lang w:val="vi-VN"/>
        </w:rPr>
        <w:t xml:space="preserve"> không</w:t>
      </w:r>
      <w:r w:rsidR="00115AAC">
        <w:rPr>
          <w:rFonts w:asciiTheme="majorBidi" w:hAnsiTheme="majorBidi" w:cstheme="majorBidi"/>
          <w:lang w:val="vi-VN"/>
        </w:rPr>
        <w:t xml:space="preserve"> trong</w:t>
      </w:r>
      <w:r w:rsidR="006E26FB">
        <w:rPr>
          <w:rFonts w:asciiTheme="majorBidi" w:hAnsiTheme="majorBidi" w:cstheme="majorBidi"/>
          <w:lang w:val="vi-VN"/>
        </w:rPr>
        <w:t xml:space="preserve"> tình trạng</w:t>
      </w:r>
      <w:r w:rsidR="004F33F3">
        <w:rPr>
          <w:rFonts w:asciiTheme="majorBidi" w:hAnsiTheme="majorBidi" w:cstheme="majorBidi"/>
          <w:lang w:val="vi-VN"/>
        </w:rPr>
        <w:t xml:space="preserve"> Ihram</w:t>
      </w:r>
      <w:r w:rsidR="008F1892">
        <w:rPr>
          <w:rFonts w:asciiTheme="majorBidi" w:hAnsiTheme="majorBidi" w:cstheme="majorBidi"/>
          <w:lang w:val="vi-VN"/>
        </w:rPr>
        <w:t>.</w:t>
      </w:r>
    </w:p>
    <w:p w:rsidR="009D0733" w:rsidRDefault="001A5F01" w:rsidP="009D0733">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Giao ước Nikaah.</w:t>
      </w:r>
    </w:p>
    <w:p w:rsidR="001A5F01" w:rsidRDefault="00A01730" w:rsidP="00F129D8">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Mơn trớn, kích dục dù ngoài bộ phận sinh dục. Nếu xuất tinh thì người chủ thể </w:t>
      </w:r>
      <w:r w:rsidR="00F129D8">
        <w:rPr>
          <w:rFonts w:asciiTheme="majorBidi" w:hAnsiTheme="majorBidi" w:cstheme="majorBidi"/>
          <w:lang w:val="vi-VN"/>
        </w:rPr>
        <w:t>phải chịu</w:t>
      </w:r>
      <w:r>
        <w:rPr>
          <w:rFonts w:asciiTheme="majorBidi" w:hAnsiTheme="majorBidi" w:cstheme="majorBidi"/>
          <w:lang w:val="vi-VN"/>
        </w:rPr>
        <w:t xml:space="preserve"> phạt một con lạc đà, còn nếu không xuất tinh thì bị phạt một con c</w:t>
      </w:r>
      <w:r w:rsidR="005852D8">
        <w:rPr>
          <w:rFonts w:asciiTheme="majorBidi" w:hAnsiTheme="majorBidi" w:cstheme="majorBidi"/>
          <w:lang w:val="vi-VN"/>
        </w:rPr>
        <w:t>ừ</w:t>
      </w:r>
      <w:r>
        <w:rPr>
          <w:rFonts w:asciiTheme="majorBidi" w:hAnsiTheme="majorBidi" w:cstheme="majorBidi"/>
          <w:lang w:val="vi-VN"/>
        </w:rPr>
        <w:t>u</w:t>
      </w:r>
      <w:r w:rsidR="005852D8">
        <w:rPr>
          <w:rFonts w:asciiTheme="majorBidi" w:hAnsiTheme="majorBidi" w:cstheme="majorBidi"/>
          <w:lang w:val="vi-VN"/>
        </w:rPr>
        <w:t xml:space="preserve"> (dê)</w:t>
      </w:r>
      <w:r>
        <w:rPr>
          <w:rFonts w:asciiTheme="majorBidi" w:hAnsiTheme="majorBidi" w:cstheme="majorBidi"/>
          <w:lang w:val="vi-VN"/>
        </w:rPr>
        <w:t>.</w:t>
      </w:r>
    </w:p>
    <w:p w:rsidR="00F129D8" w:rsidRPr="00BF6F97" w:rsidRDefault="00F129D8" w:rsidP="00F129D8">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Quan hệ tình dục qua đường âm đạo.</w:t>
      </w:r>
    </w:p>
    <w:p w:rsidR="007B5B10" w:rsidRPr="00317A0A" w:rsidRDefault="00317A0A" w:rsidP="007B5B10">
      <w:pPr>
        <w:pStyle w:val="ListParagraph"/>
        <w:numPr>
          <w:ilvl w:val="0"/>
          <w:numId w:val="2"/>
        </w:numPr>
        <w:bidi w:val="0"/>
        <w:spacing w:before="120" w:after="0" w:line="240" w:lineRule="auto"/>
        <w:contextualSpacing w:val="0"/>
        <w:jc w:val="both"/>
        <w:rPr>
          <w:rFonts w:asciiTheme="majorBidi" w:hAnsiTheme="majorBidi" w:cstheme="majorBidi"/>
          <w:b/>
          <w:bCs/>
          <w:color w:val="538135" w:themeColor="accent6" w:themeShade="BF"/>
          <w:lang w:val="vi-VN"/>
        </w:rPr>
      </w:pPr>
      <w:r w:rsidRPr="00317A0A">
        <w:rPr>
          <w:rFonts w:asciiTheme="majorBidi" w:hAnsiTheme="majorBidi" w:cstheme="majorBidi"/>
          <w:b/>
          <w:bCs/>
          <w:color w:val="538135" w:themeColor="accent6" w:themeShade="BF"/>
          <w:lang w:val="vi-VN"/>
        </w:rPr>
        <w:t>Cách thức định tâm vào Ihram</w:t>
      </w:r>
    </w:p>
    <w:p w:rsidR="00317A0A" w:rsidRDefault="00B2411C" w:rsidP="004A47DF">
      <w:pPr>
        <w:pStyle w:val="ListParagraph"/>
        <w:numPr>
          <w:ilvl w:val="0"/>
          <w:numId w:val="5"/>
        </w:numPr>
        <w:bidi w:val="0"/>
        <w:spacing w:before="120" w:after="0" w:line="240" w:lineRule="auto"/>
        <w:ind w:left="0" w:firstLine="360"/>
        <w:contextualSpacing w:val="0"/>
        <w:jc w:val="both"/>
        <w:rPr>
          <w:rFonts w:asciiTheme="majorBidi" w:hAnsiTheme="majorBidi" w:cstheme="majorBidi"/>
          <w:lang w:val="vi-VN"/>
        </w:rPr>
      </w:pPr>
      <w:r w:rsidRPr="00B2411C">
        <w:rPr>
          <w:rFonts w:asciiTheme="majorBidi" w:hAnsiTheme="majorBidi" w:cstheme="majorBidi"/>
          <w:lang w:val="vi-VN"/>
        </w:rPr>
        <w:t>Nếu là người thực hiện Hajj Tamattu’a thì hãy nói:</w:t>
      </w:r>
      <w:r>
        <w:rPr>
          <w:rFonts w:asciiTheme="majorBidi" w:hAnsiTheme="majorBidi" w:cstheme="majorBidi"/>
          <w:lang w:val="vi-VN"/>
        </w:rPr>
        <w:t xml:space="preserve"> </w:t>
      </w:r>
    </w:p>
    <w:p w:rsidR="00B56885" w:rsidRPr="00B56885" w:rsidRDefault="00B56885" w:rsidP="00B56885">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B56885">
        <w:rPr>
          <w:rFonts w:ascii="KFGQPC Uthman Taha Naskh" w:hAnsi="KFGQPC Uthman Taha Naskh" w:cs="KFGQPC Uthman Taha Naskh" w:hint="cs"/>
          <w:b/>
          <w:bCs/>
          <w:color w:val="1F3864" w:themeColor="accent5" w:themeShade="80"/>
          <w:sz w:val="32"/>
          <w:szCs w:val="32"/>
          <w:rtl/>
        </w:rPr>
        <w:t>{</w:t>
      </w:r>
      <w:r w:rsidRPr="00B56885">
        <w:rPr>
          <w:rFonts w:asciiTheme="majorBidi" w:hAnsiTheme="majorBidi" w:cs="KFGQPC Uthman Taha Naskh" w:hint="cs"/>
          <w:b/>
          <w:bCs/>
          <w:color w:val="002060"/>
          <w:sz w:val="32"/>
          <w:szCs w:val="32"/>
          <w:rtl/>
        </w:rPr>
        <w:t>لَبَّيْكَ عُمْرَةً مُتَمَتُّعاً بِهَا إِلَى الْحَجِ</w:t>
      </w:r>
      <w:r w:rsidR="008E1E6A">
        <w:rPr>
          <w:rFonts w:asciiTheme="majorBidi" w:hAnsiTheme="majorBidi" w:cs="KFGQPC Uthman Taha Naskh" w:hint="cs"/>
          <w:b/>
          <w:bCs/>
          <w:color w:val="002060"/>
          <w:sz w:val="32"/>
          <w:szCs w:val="32"/>
          <w:rtl/>
        </w:rPr>
        <w:t xml:space="preserve"> فَيَسِّرْهَا لِيْ وَتَقَبَّلْهَا مِنِّيْ</w:t>
      </w:r>
      <w:r w:rsidRPr="00B56885">
        <w:rPr>
          <w:rFonts w:ascii="KFGQPC Uthman Taha Naskh" w:hAnsi="KFGQPC Uthman Taha Naskh" w:cs="KFGQPC Uthman Taha Naskh" w:hint="cs"/>
          <w:b/>
          <w:bCs/>
          <w:color w:val="1F3864" w:themeColor="accent5" w:themeShade="80"/>
          <w:sz w:val="32"/>
          <w:szCs w:val="32"/>
          <w:rtl/>
        </w:rPr>
        <w:t>}</w:t>
      </w:r>
    </w:p>
    <w:p w:rsidR="00B56885" w:rsidRDefault="00B56885" w:rsidP="008E1E6A">
      <w:pPr>
        <w:bidi w:val="0"/>
        <w:spacing w:before="120" w:after="0" w:line="240" w:lineRule="auto"/>
        <w:jc w:val="center"/>
        <w:rPr>
          <w:rFonts w:asciiTheme="majorBidi" w:hAnsiTheme="majorBidi" w:cstheme="majorBidi"/>
          <w:b/>
          <w:bCs/>
          <w:color w:val="002060"/>
          <w:lang w:val="vi-VN"/>
        </w:rPr>
      </w:pPr>
      <w:r w:rsidRPr="00B56885">
        <w:rPr>
          <w:rFonts w:asciiTheme="majorBidi" w:hAnsiTheme="majorBidi" w:cstheme="majorBidi"/>
          <w:b/>
          <w:bCs/>
          <w:color w:val="002060"/>
          <w:lang w:val="vi-VN"/>
        </w:rPr>
        <w:t>“Labbayka umrotan mutamattu’an biha ila al-hajj</w:t>
      </w:r>
      <w:r w:rsidR="008E1E6A">
        <w:rPr>
          <w:rFonts w:asciiTheme="majorBidi" w:hAnsiTheme="majorBidi" w:cstheme="majorBidi"/>
          <w:b/>
          <w:bCs/>
          <w:color w:val="002060"/>
          <w:lang w:val="vi-VN"/>
        </w:rPr>
        <w:t xml:space="preserve"> fayassirha li wa taqabbalha minni</w:t>
      </w:r>
      <w:r w:rsidRPr="00B56885">
        <w:rPr>
          <w:rFonts w:asciiTheme="majorBidi" w:hAnsiTheme="majorBidi" w:cstheme="majorBidi"/>
          <w:b/>
          <w:bCs/>
          <w:color w:val="002060"/>
          <w:lang w:val="vi-VN"/>
        </w:rPr>
        <w:t>”</w:t>
      </w:r>
      <w:r w:rsidR="008E1E6A">
        <w:rPr>
          <w:rFonts w:asciiTheme="majorBidi" w:hAnsiTheme="majorBidi" w:cstheme="majorBidi"/>
          <w:b/>
          <w:bCs/>
          <w:color w:val="002060"/>
          <w:lang w:val="vi-VN"/>
        </w:rPr>
        <w:t>.</w:t>
      </w:r>
    </w:p>
    <w:p w:rsidR="008E1E6A" w:rsidRDefault="008E1E6A" w:rsidP="00EB52E0">
      <w:pPr>
        <w:bidi w:val="0"/>
        <w:spacing w:before="120" w:after="0" w:line="240" w:lineRule="auto"/>
        <w:jc w:val="center"/>
        <w:rPr>
          <w:rFonts w:asciiTheme="majorBidi" w:hAnsiTheme="majorBidi" w:cstheme="majorBidi"/>
          <w:b/>
          <w:bCs/>
          <w:color w:val="002060"/>
          <w:lang w:val="vi-VN"/>
        </w:rPr>
      </w:pPr>
      <w:r>
        <w:rPr>
          <w:rFonts w:asciiTheme="majorBidi" w:hAnsiTheme="majorBidi" w:cstheme="majorBidi"/>
          <w:b/>
          <w:bCs/>
          <w:color w:val="002060"/>
          <w:lang w:val="vi-VN"/>
        </w:rPr>
        <w:t xml:space="preserve">“Bề tôi xin vâng lệnh Ngài thực hiện Umrah </w:t>
      </w:r>
      <w:r w:rsidR="00EB52E0">
        <w:rPr>
          <w:rFonts w:asciiTheme="majorBidi" w:hAnsiTheme="majorBidi" w:cstheme="majorBidi"/>
          <w:b/>
          <w:bCs/>
          <w:color w:val="002060"/>
          <w:lang w:val="vi-VN"/>
        </w:rPr>
        <w:t>rồi đến với Hajj</w:t>
      </w:r>
      <w:r>
        <w:rPr>
          <w:rFonts w:asciiTheme="majorBidi" w:hAnsiTheme="majorBidi" w:cstheme="majorBidi"/>
          <w:b/>
          <w:bCs/>
          <w:color w:val="002060"/>
          <w:lang w:val="vi-VN"/>
        </w:rPr>
        <w:t>, xin Ngài hãy tạo sự dễ dàng cho bề tôi và xin Ngài đón nhận nó từ bề tôi”</w:t>
      </w:r>
    </w:p>
    <w:p w:rsidR="00B2411C" w:rsidRDefault="003737BD" w:rsidP="00B2411C">
      <w:pPr>
        <w:pStyle w:val="ListParagraph"/>
        <w:numPr>
          <w:ilvl w:val="0"/>
          <w:numId w:val="5"/>
        </w:numPr>
        <w:bidi w:val="0"/>
        <w:spacing w:before="120" w:after="0" w:line="240" w:lineRule="auto"/>
        <w:ind w:left="0" w:firstLine="360"/>
        <w:contextualSpacing w:val="0"/>
        <w:jc w:val="both"/>
        <w:rPr>
          <w:rFonts w:asciiTheme="majorBidi" w:hAnsiTheme="majorBidi" w:cstheme="majorBidi"/>
          <w:lang w:val="vi-VN"/>
        </w:rPr>
      </w:pPr>
      <w:r w:rsidRPr="003737BD">
        <w:rPr>
          <w:rFonts w:asciiTheme="majorBidi" w:hAnsiTheme="majorBidi" w:cstheme="majorBidi"/>
          <w:lang w:val="vi-VN"/>
        </w:rPr>
        <w:t>Nếu</w:t>
      </w:r>
      <w:r w:rsidR="00135494">
        <w:rPr>
          <w:rFonts w:asciiTheme="majorBidi" w:hAnsiTheme="majorBidi" w:cstheme="majorBidi"/>
          <w:lang w:val="vi-VN"/>
        </w:rPr>
        <w:t xml:space="preserve"> là người thực hiện Hajj Qiraan thì hãy nói:</w:t>
      </w:r>
    </w:p>
    <w:p w:rsidR="00135494" w:rsidRPr="00135494" w:rsidRDefault="00135494" w:rsidP="00135494">
      <w:pPr>
        <w:spacing w:before="120" w:after="0" w:line="240" w:lineRule="auto"/>
        <w:rPr>
          <w:rFonts w:ascii="KFGQPC Uthman Taha Naskh" w:hAnsi="KFGQPC Uthman Taha Naskh" w:cs="KFGQPC Uthman Taha Naskh"/>
          <w:b/>
          <w:bCs/>
          <w:color w:val="1F3864" w:themeColor="accent5" w:themeShade="80"/>
          <w:sz w:val="32"/>
          <w:szCs w:val="32"/>
          <w:rtl/>
        </w:rPr>
      </w:pPr>
      <w:r w:rsidRPr="00135494">
        <w:rPr>
          <w:rFonts w:ascii="KFGQPC Uthman Taha Naskh" w:hAnsi="KFGQPC Uthman Taha Naskh" w:cs="KFGQPC Uthman Taha Naskh" w:hint="cs"/>
          <w:b/>
          <w:bCs/>
          <w:color w:val="1F3864" w:themeColor="accent5" w:themeShade="80"/>
          <w:sz w:val="32"/>
          <w:szCs w:val="32"/>
          <w:rtl/>
        </w:rPr>
        <w:t>{</w:t>
      </w:r>
      <w:r w:rsidRPr="00135494">
        <w:rPr>
          <w:rFonts w:asciiTheme="majorBidi" w:hAnsiTheme="majorBidi" w:cs="KFGQPC Uthman Taha Naskh" w:hint="cs"/>
          <w:b/>
          <w:bCs/>
          <w:color w:val="002060"/>
          <w:sz w:val="32"/>
          <w:szCs w:val="32"/>
          <w:rtl/>
        </w:rPr>
        <w:t>لَبَّيْكَ</w:t>
      </w:r>
      <w:r>
        <w:rPr>
          <w:rFonts w:asciiTheme="majorBidi" w:hAnsiTheme="majorBidi" w:cs="KFGQPC Uthman Taha Naskh" w:hint="cs"/>
          <w:b/>
          <w:bCs/>
          <w:color w:val="002060"/>
          <w:sz w:val="32"/>
          <w:szCs w:val="32"/>
          <w:rtl/>
        </w:rPr>
        <w:t xml:space="preserve"> اللهُمَّ</w:t>
      </w:r>
      <w:r w:rsidRPr="00135494">
        <w:rPr>
          <w:rFonts w:asciiTheme="majorBidi" w:hAnsiTheme="majorBidi" w:cs="KFGQPC Uthman Taha Naskh" w:hint="cs"/>
          <w:b/>
          <w:bCs/>
          <w:color w:val="002060"/>
          <w:sz w:val="32"/>
          <w:szCs w:val="32"/>
          <w:rtl/>
        </w:rPr>
        <w:t xml:space="preserve"> عُمْرَةً </w:t>
      </w:r>
      <w:r>
        <w:rPr>
          <w:rFonts w:asciiTheme="majorBidi" w:hAnsiTheme="majorBidi" w:cs="KFGQPC Uthman Taha Naskh" w:hint="cs"/>
          <w:b/>
          <w:bCs/>
          <w:color w:val="002060"/>
          <w:sz w:val="32"/>
          <w:szCs w:val="32"/>
          <w:rtl/>
        </w:rPr>
        <w:t>وَحَجّاً</w:t>
      </w:r>
      <w:r w:rsidRPr="00135494">
        <w:rPr>
          <w:rFonts w:asciiTheme="majorBidi" w:hAnsiTheme="majorBidi" w:cs="KFGQPC Uthman Taha Naskh" w:hint="cs"/>
          <w:b/>
          <w:bCs/>
          <w:color w:val="002060"/>
          <w:sz w:val="32"/>
          <w:szCs w:val="32"/>
          <w:rtl/>
        </w:rPr>
        <w:t xml:space="preserve"> فَيَسِّرْهَا لِيْ وَتَقَبَّلْهَا مِنِّيْ</w:t>
      </w:r>
      <w:r w:rsidRPr="00135494">
        <w:rPr>
          <w:rFonts w:ascii="KFGQPC Uthman Taha Naskh" w:hAnsi="KFGQPC Uthman Taha Naskh" w:cs="KFGQPC Uthman Taha Naskh" w:hint="cs"/>
          <w:b/>
          <w:bCs/>
          <w:color w:val="1F3864" w:themeColor="accent5" w:themeShade="80"/>
          <w:sz w:val="32"/>
          <w:szCs w:val="32"/>
          <w:rtl/>
        </w:rPr>
        <w:t>}</w:t>
      </w:r>
    </w:p>
    <w:p w:rsidR="00135494" w:rsidRPr="00135494" w:rsidRDefault="00135494" w:rsidP="009600CC">
      <w:pPr>
        <w:bidi w:val="0"/>
        <w:spacing w:before="120" w:after="0" w:line="240" w:lineRule="auto"/>
        <w:jc w:val="center"/>
        <w:rPr>
          <w:rFonts w:asciiTheme="majorBidi" w:hAnsiTheme="majorBidi" w:cstheme="majorBidi"/>
          <w:b/>
          <w:bCs/>
          <w:color w:val="002060"/>
          <w:lang w:val="vi-VN"/>
        </w:rPr>
      </w:pPr>
      <w:r w:rsidRPr="00135494">
        <w:rPr>
          <w:rFonts w:asciiTheme="majorBidi" w:hAnsiTheme="majorBidi" w:cstheme="majorBidi"/>
          <w:b/>
          <w:bCs/>
          <w:color w:val="002060"/>
          <w:lang w:val="vi-VN"/>
        </w:rPr>
        <w:t xml:space="preserve">“Labbayka umrotan </w:t>
      </w:r>
      <w:r w:rsidR="009600CC">
        <w:rPr>
          <w:rFonts w:asciiTheme="majorBidi" w:hAnsiTheme="majorBidi" w:cstheme="majorBidi"/>
          <w:b/>
          <w:bCs/>
          <w:color w:val="002060"/>
          <w:lang w:val="vi-VN"/>
        </w:rPr>
        <w:t xml:space="preserve">wa hajjan </w:t>
      </w:r>
      <w:r w:rsidRPr="00135494">
        <w:rPr>
          <w:rFonts w:asciiTheme="majorBidi" w:hAnsiTheme="majorBidi" w:cstheme="majorBidi"/>
          <w:b/>
          <w:bCs/>
          <w:color w:val="002060"/>
          <w:lang w:val="vi-VN"/>
        </w:rPr>
        <w:t>fayassirha li wa taqabbalha minni”.</w:t>
      </w:r>
    </w:p>
    <w:p w:rsidR="00135494" w:rsidRPr="00135494" w:rsidRDefault="00135494" w:rsidP="00135494">
      <w:pPr>
        <w:bidi w:val="0"/>
        <w:spacing w:before="120" w:after="0" w:line="240" w:lineRule="auto"/>
        <w:jc w:val="center"/>
        <w:rPr>
          <w:rFonts w:asciiTheme="majorBidi" w:hAnsiTheme="majorBidi" w:cstheme="majorBidi"/>
          <w:lang w:val="vi-VN"/>
        </w:rPr>
      </w:pPr>
      <w:r w:rsidRPr="00135494">
        <w:rPr>
          <w:rFonts w:asciiTheme="majorBidi" w:hAnsiTheme="majorBidi" w:cstheme="majorBidi"/>
          <w:b/>
          <w:bCs/>
          <w:color w:val="002060"/>
          <w:lang w:val="vi-VN"/>
        </w:rPr>
        <w:t>“Bề tôi xin vâng lệnh Ngài thực hiện Umrah cùng với Hajj, xin Ngài hãy tạo sự dễ dàng cho bề tôi và xin Ngài đón nhận nó từ bề tôi”</w:t>
      </w:r>
    </w:p>
    <w:p w:rsidR="00135494" w:rsidRDefault="00305A08" w:rsidP="00135494">
      <w:pPr>
        <w:pStyle w:val="ListParagraph"/>
        <w:numPr>
          <w:ilvl w:val="0"/>
          <w:numId w:val="5"/>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là người thực hiện Hajj Ifraad thì hãy nói:</w:t>
      </w:r>
    </w:p>
    <w:p w:rsidR="003D1B8E" w:rsidRPr="003D1B8E" w:rsidRDefault="003D1B8E" w:rsidP="003D1B8E">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3D1B8E">
        <w:rPr>
          <w:rFonts w:ascii="KFGQPC Uthman Taha Naskh" w:hAnsi="KFGQPC Uthman Taha Naskh" w:cs="KFGQPC Uthman Taha Naskh" w:hint="cs"/>
          <w:b/>
          <w:bCs/>
          <w:color w:val="1F3864" w:themeColor="accent5" w:themeShade="80"/>
          <w:sz w:val="32"/>
          <w:szCs w:val="32"/>
          <w:rtl/>
        </w:rPr>
        <w:lastRenderedPageBreak/>
        <w:t>{</w:t>
      </w:r>
      <w:r w:rsidRPr="003D1B8E">
        <w:rPr>
          <w:rFonts w:asciiTheme="majorBidi" w:hAnsiTheme="majorBidi" w:cs="KFGQPC Uthman Taha Naskh" w:hint="cs"/>
          <w:b/>
          <w:bCs/>
          <w:color w:val="002060"/>
          <w:sz w:val="32"/>
          <w:szCs w:val="32"/>
          <w:rtl/>
        </w:rPr>
        <w:t>لَبَّيْكَ اللهُمَّ</w:t>
      </w:r>
      <w:r>
        <w:rPr>
          <w:rFonts w:asciiTheme="majorBidi" w:hAnsiTheme="majorBidi" w:cs="KFGQPC Uthman Taha Naskh"/>
          <w:b/>
          <w:bCs/>
          <w:color w:val="002060"/>
          <w:sz w:val="32"/>
          <w:szCs w:val="32"/>
          <w:lang w:val="vi-VN"/>
        </w:rPr>
        <w:t xml:space="preserve"> </w:t>
      </w:r>
      <w:r w:rsidRPr="003D1B8E">
        <w:rPr>
          <w:rFonts w:asciiTheme="majorBidi" w:hAnsiTheme="majorBidi" w:cs="KFGQPC Uthman Taha Naskh" w:hint="cs"/>
          <w:b/>
          <w:bCs/>
          <w:color w:val="002060"/>
          <w:sz w:val="32"/>
          <w:szCs w:val="32"/>
          <w:rtl/>
        </w:rPr>
        <w:t>حَجّاً فَيَسِّرْهَا لِيْ وَتَقَبَّلْهَا مِنِّيْ</w:t>
      </w:r>
      <w:r w:rsidRPr="003D1B8E">
        <w:rPr>
          <w:rFonts w:ascii="KFGQPC Uthman Taha Naskh" w:hAnsi="KFGQPC Uthman Taha Naskh" w:cs="KFGQPC Uthman Taha Naskh" w:hint="cs"/>
          <w:b/>
          <w:bCs/>
          <w:color w:val="1F3864" w:themeColor="accent5" w:themeShade="80"/>
          <w:sz w:val="32"/>
          <w:szCs w:val="32"/>
          <w:rtl/>
        </w:rPr>
        <w:t>}</w:t>
      </w:r>
    </w:p>
    <w:p w:rsidR="003D1B8E" w:rsidRPr="003D1B8E" w:rsidRDefault="003D1B8E" w:rsidP="003D1B8E">
      <w:pPr>
        <w:bidi w:val="0"/>
        <w:spacing w:before="120" w:after="0" w:line="240" w:lineRule="auto"/>
        <w:jc w:val="center"/>
        <w:rPr>
          <w:rFonts w:asciiTheme="majorBidi" w:hAnsiTheme="majorBidi" w:cstheme="majorBidi"/>
          <w:b/>
          <w:bCs/>
          <w:color w:val="002060"/>
          <w:lang w:val="vi-VN"/>
        </w:rPr>
      </w:pPr>
      <w:r w:rsidRPr="003D1B8E">
        <w:rPr>
          <w:rFonts w:asciiTheme="majorBidi" w:hAnsiTheme="majorBidi" w:cstheme="majorBidi"/>
          <w:b/>
          <w:bCs/>
          <w:color w:val="002060"/>
          <w:lang w:val="vi-VN"/>
        </w:rPr>
        <w:t>“</w:t>
      </w:r>
      <w:r>
        <w:rPr>
          <w:rFonts w:asciiTheme="majorBidi" w:hAnsiTheme="majorBidi" w:cstheme="majorBidi"/>
          <w:b/>
          <w:bCs/>
          <w:color w:val="002060"/>
          <w:lang w:val="vi-VN"/>
        </w:rPr>
        <w:t xml:space="preserve">Labbaykollo-humma </w:t>
      </w:r>
      <w:r w:rsidRPr="003D1B8E">
        <w:rPr>
          <w:rFonts w:asciiTheme="majorBidi" w:hAnsiTheme="majorBidi" w:cstheme="majorBidi"/>
          <w:b/>
          <w:bCs/>
          <w:color w:val="002060"/>
          <w:lang w:val="vi-VN"/>
        </w:rPr>
        <w:t>hajjan fayassirha li wa taqabbalha minni”.</w:t>
      </w:r>
    </w:p>
    <w:p w:rsidR="003D1B8E" w:rsidRPr="003D1B8E" w:rsidRDefault="003D1B8E" w:rsidP="003D1B8E">
      <w:pPr>
        <w:bidi w:val="0"/>
        <w:spacing w:before="120" w:after="0" w:line="240" w:lineRule="auto"/>
        <w:jc w:val="center"/>
        <w:rPr>
          <w:rFonts w:asciiTheme="majorBidi" w:hAnsiTheme="majorBidi" w:cstheme="majorBidi"/>
          <w:lang w:val="vi-VN"/>
        </w:rPr>
      </w:pPr>
      <w:r w:rsidRPr="003D1B8E">
        <w:rPr>
          <w:rFonts w:asciiTheme="majorBidi" w:hAnsiTheme="majorBidi" w:cstheme="majorBidi"/>
          <w:b/>
          <w:bCs/>
          <w:color w:val="002060"/>
          <w:lang w:val="vi-VN"/>
        </w:rPr>
        <w:t>“Bề tôi xin vâng lệnh Ngài thực hiện Hajj, xin Ngài hãy tạo sự dễ dàng cho bề tôi và xin Ngài đón nhận nó từ bề tôi”</w:t>
      </w:r>
    </w:p>
    <w:p w:rsidR="00305A08" w:rsidRDefault="00702037" w:rsidP="008A722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sợ gặp một điều trở ngại nào đó ngăn cản cuộc hành hương Hajj thì người thực hiện hãy nói:</w:t>
      </w:r>
    </w:p>
    <w:p w:rsidR="00702037" w:rsidRDefault="00D57C44" w:rsidP="00421A3F">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D57C44">
        <w:rPr>
          <w:rFonts w:asciiTheme="majorBidi" w:hAnsiTheme="majorBidi" w:cs="KFGQPC Uthman Taha Naskh" w:hint="cs"/>
          <w:b/>
          <w:bCs/>
          <w:color w:val="002060"/>
          <w:sz w:val="32"/>
          <w:szCs w:val="32"/>
          <w:rtl/>
        </w:rPr>
        <w:t>فَإِنْ حَبِسَنِيْ حَابِسٌ فَمَحَلِّي حَيْثُ حَبِسْتَنِيْ</w:t>
      </w:r>
      <w:r w:rsidRPr="0027444D">
        <w:rPr>
          <w:rFonts w:ascii="KFGQPC Uthman Taha Naskh" w:hAnsi="KFGQPC Uthman Taha Naskh" w:cs="KFGQPC Uthman Taha Naskh" w:hint="cs"/>
          <w:b/>
          <w:bCs/>
          <w:color w:val="1F3864" w:themeColor="accent5" w:themeShade="80"/>
          <w:sz w:val="32"/>
          <w:szCs w:val="32"/>
          <w:rtl/>
        </w:rPr>
        <w:t>}</w:t>
      </w:r>
    </w:p>
    <w:p w:rsidR="00A643A0" w:rsidRDefault="00A643A0" w:rsidP="00D57C44">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B961AC">
        <w:rPr>
          <w:rFonts w:asciiTheme="majorBidi" w:hAnsiTheme="majorBidi" w:cstheme="majorBidi"/>
          <w:b/>
          <w:bCs/>
          <w:color w:val="002060"/>
          <w:lang w:val="vi-VN"/>
        </w:rPr>
        <w:t>Fa-in habisani ha-bisun famahalli haythu habistani</w:t>
      </w:r>
      <w:r>
        <w:rPr>
          <w:rFonts w:asciiTheme="majorBidi" w:hAnsiTheme="majorBidi" w:cstheme="majorBidi"/>
          <w:b/>
          <w:bCs/>
          <w:color w:val="002060"/>
          <w:lang w:val="vi-VN"/>
        </w:rPr>
        <w:t>”</w:t>
      </w:r>
    </w:p>
    <w:p w:rsidR="00D57C44" w:rsidRDefault="00D57C44" w:rsidP="00A643A0">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CE4748">
        <w:rPr>
          <w:rFonts w:asciiTheme="majorBidi" w:hAnsiTheme="majorBidi" w:cstheme="majorBidi"/>
          <w:b/>
          <w:bCs/>
          <w:color w:val="002060"/>
          <w:lang w:val="vi-VN"/>
        </w:rPr>
        <w:t>Nếu có một điều trở ngại nào đó cản trở bề tôi thì</w:t>
      </w:r>
      <w:r w:rsidR="00A643A0">
        <w:rPr>
          <w:rFonts w:asciiTheme="majorBidi" w:hAnsiTheme="majorBidi" w:cstheme="majorBidi"/>
          <w:b/>
          <w:bCs/>
          <w:color w:val="002060"/>
          <w:lang w:val="vi-VN"/>
        </w:rPr>
        <w:t xml:space="preserve"> tình trạng của bề tôi sẽ ở tại thời điểm mà Ngài đã cản trở bề tôi</w:t>
      </w:r>
      <w:r>
        <w:rPr>
          <w:rFonts w:asciiTheme="majorBidi" w:hAnsiTheme="majorBidi" w:cstheme="majorBidi"/>
          <w:b/>
          <w:bCs/>
          <w:color w:val="002060"/>
          <w:lang w:val="vi-VN"/>
        </w:rPr>
        <w:t>”</w:t>
      </w:r>
      <w:r w:rsidR="00485349">
        <w:rPr>
          <w:rFonts w:asciiTheme="majorBidi" w:hAnsiTheme="majorBidi" w:cstheme="majorBidi"/>
          <w:b/>
          <w:bCs/>
          <w:color w:val="002060"/>
          <w:lang w:val="vi-VN"/>
        </w:rPr>
        <w:t>.</w:t>
      </w:r>
    </w:p>
    <w:p w:rsidR="00485349" w:rsidRDefault="00786C44" w:rsidP="00AF0BE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tiếp tục nói lời Talbiyah:</w:t>
      </w:r>
    </w:p>
    <w:p w:rsidR="00786C44" w:rsidRPr="006C1B5E" w:rsidRDefault="00973713" w:rsidP="00973713">
      <w:pPr>
        <w:spacing w:before="120" w:after="0" w:line="240" w:lineRule="auto"/>
        <w:jc w:val="both"/>
        <w:rPr>
          <w:rFonts w:asciiTheme="minorHAnsi" w:hAnsiTheme="minorHAnsi"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973713">
        <w:rPr>
          <w:rFonts w:ascii="Traditional Arabic" w:cs="KFGQPC Uthman Taha Naskh" w:hint="cs"/>
          <w:b/>
          <w:bCs/>
          <w:color w:val="002060"/>
          <w:sz w:val="32"/>
          <w:szCs w:val="32"/>
          <w:rtl/>
        </w:rPr>
        <w:t>لَبَّيْكَ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اللَّهُمَّ</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لَبَّيْكَ،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لَبَّيْكَ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لاَ</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شَرِيكَ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لَبَّيْكَ،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إِنَّ</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الْحَمْدَ</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وَالنِّعْمَةَ</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وَالْمُلْكَ،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لاَ</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شَرِيكَ</w:t>
      </w:r>
      <w:r w:rsidRPr="00973713">
        <w:rPr>
          <w:rFonts w:ascii="Traditional Arabic" w:cs="KFGQPC Uthman Taha Naskh"/>
          <w:b/>
          <w:bCs/>
          <w:color w:val="002060"/>
          <w:sz w:val="32"/>
          <w:szCs w:val="32"/>
          <w:rtl/>
        </w:rPr>
        <w:t xml:space="preserve"> </w:t>
      </w:r>
      <w:r w:rsidRPr="00973713">
        <w:rPr>
          <w:rFonts w:ascii="Traditional Arabic" w:cs="KFGQPC Uthman Taha Naskh" w:hint="cs"/>
          <w:b/>
          <w:bCs/>
          <w:color w:val="002060"/>
          <w:sz w:val="32"/>
          <w:szCs w:val="32"/>
          <w:rtl/>
        </w:rPr>
        <w:t>لَكَ</w:t>
      </w:r>
      <w:r w:rsidRPr="0027444D">
        <w:rPr>
          <w:rFonts w:ascii="KFGQPC Uthman Taha Naskh" w:hAnsi="KFGQPC Uthman Taha Naskh" w:cs="KFGQPC Uthman Taha Naskh" w:hint="cs"/>
          <w:b/>
          <w:bCs/>
          <w:color w:val="1F3864" w:themeColor="accent5" w:themeShade="80"/>
          <w:sz w:val="32"/>
          <w:szCs w:val="32"/>
          <w:rtl/>
        </w:rPr>
        <w:t>}</w:t>
      </w:r>
      <w:r w:rsidR="006C1B5E" w:rsidRPr="000C223C">
        <w:rPr>
          <w:rFonts w:asciiTheme="minorHAnsi" w:hAnsiTheme="minorHAnsi" w:cs="KFGQPC Uthman Taha Naskh" w:hint="cs"/>
          <w:color w:val="1F3864" w:themeColor="accent5" w:themeShade="80"/>
          <w:rtl/>
        </w:rPr>
        <w:t xml:space="preserve"> رواه البخاري (رقم 1549) ومسلم (رقم 1184)</w:t>
      </w:r>
      <w:r w:rsidR="000C223C" w:rsidRPr="000C223C">
        <w:rPr>
          <w:rFonts w:asciiTheme="minorHAnsi" w:hAnsiTheme="minorHAnsi" w:cs="KFGQPC Uthman Taha Naskh" w:hint="cs"/>
          <w:color w:val="1F3864" w:themeColor="accent5" w:themeShade="80"/>
          <w:rtl/>
        </w:rPr>
        <w:t>.</w:t>
      </w:r>
    </w:p>
    <w:p w:rsidR="00973713" w:rsidRDefault="00973713" w:rsidP="00973713">
      <w:pPr>
        <w:bidi w:val="0"/>
        <w:spacing w:before="120" w:after="0" w:line="240" w:lineRule="auto"/>
        <w:jc w:val="both"/>
        <w:rPr>
          <w:rFonts w:asciiTheme="majorBidi" w:hAnsiTheme="majorBidi" w:cstheme="majorBidi"/>
          <w:b/>
          <w:bCs/>
          <w:color w:val="002060"/>
          <w:lang w:val="vi-VN"/>
        </w:rPr>
      </w:pPr>
      <w:r w:rsidRPr="00973713">
        <w:rPr>
          <w:rFonts w:asciiTheme="majorBidi" w:hAnsiTheme="majorBidi" w:cstheme="majorBidi"/>
          <w:b/>
          <w:bCs/>
          <w:color w:val="002060"/>
          <w:lang w:val="vi-VN"/>
        </w:rPr>
        <w:t>“</w:t>
      </w:r>
      <w:r w:rsidR="00F30475">
        <w:rPr>
          <w:rFonts w:asciiTheme="majorBidi" w:hAnsiTheme="majorBidi" w:cstheme="majorBidi"/>
          <w:b/>
          <w:bCs/>
          <w:color w:val="002060"/>
          <w:lang w:val="vi-VN"/>
        </w:rPr>
        <w:t>Labbaykollo-humma labbayka, labbayka la shari-ka laka labbayka, innal-hamda wanni’mata laka walmulka, la shari-ka laka</w:t>
      </w:r>
      <w:r w:rsidRPr="00973713">
        <w:rPr>
          <w:rFonts w:asciiTheme="majorBidi" w:hAnsiTheme="majorBidi" w:cstheme="majorBidi"/>
          <w:b/>
          <w:bCs/>
          <w:color w:val="002060"/>
          <w:lang w:val="vi-VN"/>
        </w:rPr>
        <w:t>”</w:t>
      </w:r>
    </w:p>
    <w:p w:rsidR="00D8491D" w:rsidRPr="00973713" w:rsidRDefault="00D8491D" w:rsidP="008C6F5C">
      <w:pPr>
        <w:bidi w:val="0"/>
        <w:spacing w:before="120" w:after="0" w:line="240" w:lineRule="auto"/>
        <w:jc w:val="both"/>
        <w:rPr>
          <w:rFonts w:asciiTheme="majorBidi" w:hAnsiTheme="majorBidi" w:cstheme="majorBidi"/>
          <w:b/>
          <w:bCs/>
          <w:color w:val="002060"/>
          <w:rtl/>
          <w:lang w:val="vi-VN"/>
        </w:rPr>
      </w:pPr>
      <w:r>
        <w:rPr>
          <w:rFonts w:asciiTheme="majorBidi" w:hAnsiTheme="majorBidi" w:cstheme="majorBidi"/>
          <w:b/>
          <w:bCs/>
          <w:color w:val="002060"/>
          <w:lang w:val="vi-VN"/>
        </w:rPr>
        <w:t>“</w:t>
      </w:r>
      <w:r w:rsidR="008C6F5C">
        <w:rPr>
          <w:rFonts w:asciiTheme="majorBidi" w:hAnsiTheme="majorBidi" w:cstheme="majorBidi"/>
          <w:b/>
          <w:bCs/>
          <w:color w:val="002060"/>
          <w:lang w:val="vi-VN"/>
        </w:rPr>
        <w:t xml:space="preserve">Xin vâng lời Ngài, lạy Allah, bề tôi xin vâng lệnh Ngài, xin vâng lệnh Ngài, không có đối tác cùng Ngài, xin vâng lệnh Ngài, quả thật sự ca ngợi và tán dương, mọi ân huệ, mọi vương quyền đều là của Ngài, không </w:t>
      </w:r>
      <w:r w:rsidR="008C6F5C">
        <w:rPr>
          <w:rFonts w:asciiTheme="majorBidi" w:hAnsiTheme="majorBidi" w:cstheme="majorBidi"/>
          <w:b/>
          <w:bCs/>
          <w:color w:val="002060"/>
          <w:lang w:val="vi-VN"/>
        </w:rPr>
        <w:lastRenderedPageBreak/>
        <w:t>có đối tác cùng Ngài, xin vâng lệnh Ngài.</w:t>
      </w:r>
      <w:r>
        <w:rPr>
          <w:rFonts w:asciiTheme="majorBidi" w:hAnsiTheme="majorBidi" w:cstheme="majorBidi"/>
          <w:b/>
          <w:bCs/>
          <w:color w:val="002060"/>
          <w:lang w:val="vi-VN"/>
        </w:rPr>
        <w:t>”</w:t>
      </w:r>
      <w:r w:rsidR="008C6F5C">
        <w:rPr>
          <w:rFonts w:asciiTheme="majorBidi" w:hAnsiTheme="majorBidi" w:cstheme="majorBidi"/>
          <w:b/>
          <w:bCs/>
          <w:color w:val="002060"/>
          <w:lang w:val="vi-VN"/>
        </w:rPr>
        <w:t xml:space="preserve"> </w:t>
      </w:r>
      <w:r w:rsidR="008C6F5C" w:rsidRPr="00B12102">
        <w:rPr>
          <w:rFonts w:asciiTheme="majorBidi" w:hAnsiTheme="majorBidi" w:cstheme="majorBidi"/>
          <w:color w:val="002060"/>
          <w:lang w:val="vi-VN"/>
        </w:rPr>
        <w:t>(</w:t>
      </w:r>
      <w:r w:rsidR="008C6F5C" w:rsidRPr="00B12102">
        <w:rPr>
          <w:rFonts w:asciiTheme="majorBidi" w:hAnsiTheme="majorBidi" w:cstheme="majorBidi"/>
          <w:i/>
          <w:iCs/>
          <w:color w:val="002060"/>
          <w:lang w:val="vi-VN"/>
        </w:rPr>
        <w:t>Albukhari: 1549, Muslim: 1184</w:t>
      </w:r>
      <w:r w:rsidR="008C6F5C" w:rsidRPr="00B12102">
        <w:rPr>
          <w:rFonts w:asciiTheme="majorBidi" w:hAnsiTheme="majorBidi" w:cstheme="majorBidi"/>
          <w:color w:val="002060"/>
          <w:lang w:val="vi-VN"/>
        </w:rPr>
        <w:t>).</w:t>
      </w:r>
    </w:p>
    <w:p w:rsidR="00D57C44" w:rsidRDefault="00517A41" w:rsidP="00D16FD4">
      <w:pPr>
        <w:bidi w:val="0"/>
        <w:spacing w:before="120" w:after="0" w:line="240" w:lineRule="auto"/>
        <w:ind w:firstLine="720"/>
        <w:jc w:val="both"/>
        <w:rPr>
          <w:rFonts w:asciiTheme="majorBidi" w:hAnsiTheme="majorBidi"/>
          <w:lang w:val="vi-VN"/>
        </w:rPr>
      </w:pPr>
      <w:r>
        <w:rPr>
          <w:rFonts w:asciiTheme="majorBidi" w:hAnsiTheme="majorBidi"/>
          <w:lang w:val="vi-VN"/>
        </w:rPr>
        <w:t>Khi đã tới Makkah và đã vào trong Masjid Al-Haram thì hãy nói:</w:t>
      </w:r>
    </w:p>
    <w:p w:rsidR="00517A41" w:rsidRDefault="006064EC" w:rsidP="006064E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064EC">
        <w:rPr>
          <w:rFonts w:ascii="Traditional Arabic" w:cs="KFGQPC Uthman Taha Naskh" w:hint="cs"/>
          <w:b/>
          <w:bCs/>
          <w:color w:val="002060"/>
          <w:sz w:val="32"/>
          <w:szCs w:val="32"/>
          <w:rtl/>
        </w:rPr>
        <w:t>أَعُوذُ</w:t>
      </w:r>
      <w:r w:rsidRPr="006064EC">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بِاللهِ</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الْعَظِيمِ</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وَبِوَجْهِهِ</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الْكَرِيمِ</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وَسُلْطَانِهِ</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الْقَدِيمِ</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مِنَ</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الشَّيْطَانِ</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الرَّجِيمِ</w:t>
      </w:r>
      <w:r>
        <w:rPr>
          <w:rFonts w:ascii="Traditional Arabic" w:cs="KFGQPC Uthman Taha Naskh" w:hint="cs"/>
          <w:b/>
          <w:bCs/>
          <w:color w:val="002060"/>
          <w:sz w:val="32"/>
          <w:szCs w:val="32"/>
          <w:rtl/>
        </w:rPr>
        <w:t>.</w:t>
      </w:r>
      <w:r w:rsidRPr="006064EC">
        <w:rPr>
          <w:rFonts w:ascii="Traditional Arabic" w:cs="KFGQPC Uthman Taha Naskh" w:hint="cs"/>
          <w:b/>
          <w:bCs/>
          <w:color w:val="002060"/>
          <w:sz w:val="32"/>
          <w:szCs w:val="32"/>
          <w:rtl/>
        </w:rPr>
        <w:t xml:space="preserve"> اللَّهُمَّ</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صَلِّ</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عَلَى</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مُحَمَّد</w:t>
      </w:r>
      <w:r>
        <w:rPr>
          <w:rFonts w:ascii="Traditional Arabic" w:cs="KFGQPC Uthman Taha Naskh" w:hint="cs"/>
          <w:b/>
          <w:bCs/>
          <w:color w:val="002060"/>
          <w:sz w:val="32"/>
          <w:szCs w:val="32"/>
          <w:rtl/>
        </w:rPr>
        <w:t xml:space="preserve">ٍ، </w:t>
      </w:r>
      <w:r w:rsidRPr="006064EC">
        <w:rPr>
          <w:rFonts w:ascii="Traditional Arabic" w:cs="KFGQPC Uthman Taha Naskh" w:hint="cs"/>
          <w:b/>
          <w:bCs/>
          <w:color w:val="002060"/>
          <w:sz w:val="32"/>
          <w:szCs w:val="32"/>
          <w:rtl/>
        </w:rPr>
        <w:t>اللَّهُمَّ</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اغْفِرْ</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لِى</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ذُنُوبِى</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وَافْتَحْ</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لِى</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أَبْوَابَ</w:t>
      </w:r>
      <w:r w:rsidRPr="006064EC">
        <w:rPr>
          <w:rFonts w:ascii="Traditional Arabic" w:cs="KFGQPC Uthman Taha Naskh"/>
          <w:b/>
          <w:bCs/>
          <w:color w:val="002060"/>
          <w:sz w:val="32"/>
          <w:szCs w:val="32"/>
          <w:rtl/>
        </w:rPr>
        <w:t xml:space="preserve"> </w:t>
      </w:r>
      <w:r w:rsidRPr="006064EC">
        <w:rPr>
          <w:rFonts w:ascii="Traditional Arabic" w:cs="KFGQPC Uthman Taha Naskh" w:hint="cs"/>
          <w:b/>
          <w:bCs/>
          <w:color w:val="002060"/>
          <w:sz w:val="32"/>
          <w:szCs w:val="32"/>
          <w:rtl/>
        </w:rPr>
        <w:t>رَحْمَتِكَ</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064EC">
        <w:rPr>
          <w:rFonts w:ascii="KFGQPC Uthman Taha Naskh" w:hAnsi="KFGQPC Uthman Taha Naskh" w:cs="KFGQPC Uthman Taha Naskh" w:hint="cs"/>
          <w:color w:val="1F3864" w:themeColor="accent5" w:themeShade="80"/>
          <w:rtl/>
        </w:rPr>
        <w:t xml:space="preserve">رواه أبو داود رقم </w:t>
      </w:r>
      <w:r w:rsidRPr="006064EC">
        <w:rPr>
          <w:rFonts w:asciiTheme="majorBidi" w:hAnsiTheme="majorBidi" w:cstheme="majorBidi"/>
          <w:color w:val="1F3864" w:themeColor="accent5" w:themeShade="80"/>
          <w:rtl/>
        </w:rPr>
        <w:t>466</w:t>
      </w:r>
      <w:r w:rsidRPr="006064EC">
        <w:rPr>
          <w:rFonts w:ascii="KFGQPC Uthman Taha Naskh" w:hAnsi="KFGQPC Uthman Taha Naskh" w:cs="KFGQPC Uthman Taha Naskh" w:hint="cs"/>
          <w:color w:val="1F3864" w:themeColor="accent5" w:themeShade="80"/>
          <w:rtl/>
        </w:rPr>
        <w:t>.</w:t>
      </w:r>
    </w:p>
    <w:p w:rsidR="006064EC" w:rsidRDefault="006064EC" w:rsidP="006064EC">
      <w:pPr>
        <w:bidi w:val="0"/>
        <w:spacing w:before="120" w:after="0" w:line="240" w:lineRule="auto"/>
        <w:jc w:val="both"/>
        <w:rPr>
          <w:rFonts w:asciiTheme="majorBidi" w:hAnsiTheme="majorBidi" w:cstheme="majorBidi"/>
          <w:b/>
          <w:bCs/>
          <w:color w:val="002060"/>
          <w:lang w:val="vi-VN"/>
        </w:rPr>
      </w:pPr>
      <w:r w:rsidRPr="006064EC">
        <w:rPr>
          <w:rFonts w:asciiTheme="majorBidi" w:hAnsiTheme="majorBidi" w:cstheme="majorBidi"/>
          <w:b/>
          <w:bCs/>
          <w:color w:val="002060"/>
          <w:lang w:val="vi-VN"/>
        </w:rPr>
        <w:t>“</w:t>
      </w:r>
      <w:r w:rsidR="00CF7E2E">
        <w:rPr>
          <w:rFonts w:asciiTheme="majorBidi" w:hAnsiTheme="majorBidi" w:cstheme="majorBidi"/>
          <w:b/>
          <w:bCs/>
          <w:color w:val="002060"/>
          <w:lang w:val="vi-VN"/>
        </w:rPr>
        <w:t>A’u-zdu billah al-azhi-m wa biwajhihi al-kari-m wa sulto-nini al-qodi-m minash shayto-nir roji-m. Ollo-humma solli a’la Muhammad, ollo-hummagh-firli zdunu-bi waftah li abwa-ba rahmatika</w:t>
      </w:r>
      <w:r w:rsidRPr="006064EC">
        <w:rPr>
          <w:rFonts w:asciiTheme="majorBidi" w:hAnsiTheme="majorBidi" w:cstheme="majorBidi"/>
          <w:b/>
          <w:bCs/>
          <w:color w:val="002060"/>
          <w:lang w:val="vi-VN"/>
        </w:rPr>
        <w:t>”</w:t>
      </w:r>
      <w:r w:rsidR="00561C1B">
        <w:rPr>
          <w:rFonts w:asciiTheme="majorBidi" w:hAnsiTheme="majorBidi" w:cstheme="majorBidi"/>
          <w:b/>
          <w:bCs/>
          <w:color w:val="002060"/>
          <w:lang w:val="vi-VN"/>
        </w:rPr>
        <w:t>.</w:t>
      </w:r>
    </w:p>
    <w:p w:rsidR="00561C1B" w:rsidRDefault="00FA5D64" w:rsidP="00FA5D64">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“Với Sắc Diện Ân Phúc của Allah và với quyền lực từ xưa, bề tôi cầu xin Ngài phù hộ và che chở bề tôi tránh khỏi Shaytan xấu xa. Lạy Allah, cầu xin bằng an và phúc lành cho Muhammad; lạy Allah, xin Ngài hãy tha thứ tội lỗi cho bề tôi và xin Ngài hãy mở những cánh cửa thương xót của Ngài cho bề tôi!”</w:t>
      </w:r>
      <w:r w:rsidR="00DE2D6E">
        <w:rPr>
          <w:rFonts w:asciiTheme="majorBidi" w:hAnsiTheme="majorBidi" w:cstheme="majorBidi"/>
          <w:b/>
          <w:bCs/>
          <w:color w:val="002060"/>
          <w:lang w:val="vi-VN"/>
        </w:rPr>
        <w:t xml:space="preserve"> </w:t>
      </w:r>
      <w:r w:rsidR="00DE2D6E" w:rsidRPr="00B724BF">
        <w:rPr>
          <w:rFonts w:asciiTheme="majorBidi" w:hAnsiTheme="majorBidi" w:cstheme="majorBidi"/>
          <w:color w:val="002060"/>
          <w:lang w:val="vi-VN"/>
        </w:rPr>
        <w:t>(</w:t>
      </w:r>
      <w:r w:rsidR="00DE2D6E" w:rsidRPr="00B724BF">
        <w:rPr>
          <w:rFonts w:asciiTheme="majorBidi" w:hAnsiTheme="majorBidi" w:cstheme="majorBidi"/>
          <w:i/>
          <w:iCs/>
          <w:color w:val="002060"/>
          <w:lang w:val="vi-VN"/>
        </w:rPr>
        <w:t>Abu Dawood: 466</w:t>
      </w:r>
      <w:r w:rsidR="00DE2D6E" w:rsidRPr="00B724BF">
        <w:rPr>
          <w:rFonts w:asciiTheme="majorBidi" w:hAnsiTheme="majorBidi" w:cstheme="majorBidi"/>
          <w:color w:val="002060"/>
          <w:lang w:val="vi-VN"/>
        </w:rPr>
        <w:t>).</w:t>
      </w:r>
    </w:p>
    <w:p w:rsidR="00EE6616" w:rsidRDefault="00457770" w:rsidP="003E43E2">
      <w:pPr>
        <w:bidi w:val="0"/>
        <w:spacing w:before="120" w:after="0" w:line="240" w:lineRule="auto"/>
        <w:ind w:firstLine="720"/>
        <w:jc w:val="both"/>
        <w:rPr>
          <w:rFonts w:asciiTheme="majorBidi" w:hAnsiTheme="majorBidi" w:cstheme="majorBidi"/>
          <w:lang w:val="vi-VN"/>
        </w:rPr>
      </w:pPr>
      <w:r w:rsidRPr="00457770">
        <w:rPr>
          <w:rFonts w:asciiTheme="majorBidi" w:hAnsiTheme="majorBidi" w:cstheme="majorBidi"/>
          <w:lang w:val="vi-VN"/>
        </w:rPr>
        <w:t>Khi đã</w:t>
      </w:r>
      <w:r>
        <w:rPr>
          <w:rFonts w:asciiTheme="majorBidi" w:hAnsiTheme="majorBidi" w:cstheme="majorBidi"/>
          <w:lang w:val="vi-VN"/>
        </w:rPr>
        <w:t xml:space="preserve"> nhìn thấy ngôi đền Ka’bah thì hãy nói:</w:t>
      </w:r>
    </w:p>
    <w:p w:rsidR="00457770" w:rsidRDefault="004240DD" w:rsidP="004240DD">
      <w:pPr>
        <w:spacing w:before="120" w:after="0" w:line="240" w:lineRule="auto"/>
        <w:jc w:val="both"/>
        <w:rPr>
          <w:rFonts w:ascii="Traditional Arabic" w:cs="KFGQPC Uthman Taha Naskh"/>
          <w:b/>
          <w:bCs/>
          <w:color w:val="002060"/>
          <w:sz w:val="32"/>
          <w:szCs w:val="32"/>
        </w:rPr>
      </w:pPr>
      <w:r w:rsidRPr="004240DD">
        <w:rPr>
          <w:rFonts w:ascii="Traditional Arabic" w:cs="KFGQPC Uthman Taha Naskh" w:hint="eastAsia"/>
          <w:b/>
          <w:bCs/>
          <w:color w:val="002060"/>
          <w:sz w:val="32"/>
          <w:szCs w:val="32"/>
          <w:rtl/>
        </w:rPr>
        <w:t>«</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اللَّهُمَّ</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أَنْتَ</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السَّلاَمُ</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وَمِنْكَ</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السَّلاَمُ</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تَبَارَكْتَ</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ذَا</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الْجَلاَلِ</w:t>
      </w:r>
      <w:r w:rsidRPr="004240DD">
        <w:rPr>
          <w:rFonts w:ascii="Traditional Arabic" w:cs="KFGQPC Uthman Taha Naskh"/>
          <w:b/>
          <w:bCs/>
          <w:color w:val="002060"/>
          <w:sz w:val="32"/>
          <w:szCs w:val="32"/>
          <w:rtl/>
        </w:rPr>
        <w:t xml:space="preserve"> </w:t>
      </w:r>
      <w:r w:rsidRPr="004240DD">
        <w:rPr>
          <w:rFonts w:ascii="Traditional Arabic" w:cs="KFGQPC Uthman Taha Naskh" w:hint="cs"/>
          <w:b/>
          <w:bCs/>
          <w:color w:val="002060"/>
          <w:sz w:val="32"/>
          <w:szCs w:val="32"/>
          <w:rtl/>
        </w:rPr>
        <w:t>وَالإِكْرَامِ</w:t>
      </w:r>
      <w:r w:rsidRPr="004240DD">
        <w:rPr>
          <w:rFonts w:ascii="Traditional Arabic" w:cs="KFGQPC Uthman Taha Naskh"/>
          <w:b/>
          <w:bCs/>
          <w:color w:val="002060"/>
          <w:sz w:val="32"/>
          <w:szCs w:val="32"/>
          <w:rtl/>
        </w:rPr>
        <w:t xml:space="preserve"> </w:t>
      </w:r>
      <w:r w:rsidRPr="004240DD">
        <w:rPr>
          <w:rFonts w:ascii="Traditional Arabic" w:cs="KFGQPC Uthman Taha Naskh" w:hint="eastAsia"/>
          <w:b/>
          <w:bCs/>
          <w:color w:val="002060"/>
          <w:sz w:val="32"/>
          <w:szCs w:val="32"/>
          <w:rtl/>
        </w:rPr>
        <w:t>»</w:t>
      </w:r>
    </w:p>
    <w:p w:rsidR="00326233" w:rsidRDefault="00326233" w:rsidP="00326233">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“Ollo-humma antas sala-m wa minkas sala-m tabarakta zdal jala-li wal ikra-m”</w:t>
      </w:r>
    </w:p>
    <w:p w:rsidR="00ED1F7A" w:rsidRDefault="00ED1F7A" w:rsidP="004D3A5D">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 xml:space="preserve">“Lạy Allah, Ngài là Đấng Bằng An, mọi sự bằng an đều từ nơi Ngài, Ngài là Đấng Ban Phúc có Quyền </w:t>
      </w:r>
      <w:r w:rsidR="004D3A5D">
        <w:rPr>
          <w:rFonts w:asciiTheme="majorBidi" w:hAnsiTheme="majorBidi" w:cstheme="majorBidi"/>
          <w:b/>
          <w:bCs/>
          <w:color w:val="002060"/>
          <w:lang w:val="vi-VN"/>
        </w:rPr>
        <w:t>L</w:t>
      </w:r>
      <w:r>
        <w:rPr>
          <w:rFonts w:asciiTheme="majorBidi" w:hAnsiTheme="majorBidi" w:cstheme="majorBidi"/>
          <w:b/>
          <w:bCs/>
          <w:color w:val="002060"/>
          <w:lang w:val="vi-VN"/>
        </w:rPr>
        <w:t xml:space="preserve">ực tối cao và </w:t>
      </w:r>
      <w:r w:rsidR="00373BA2">
        <w:rPr>
          <w:rFonts w:asciiTheme="majorBidi" w:hAnsiTheme="majorBidi" w:cstheme="majorBidi"/>
          <w:b/>
          <w:bCs/>
          <w:color w:val="002060"/>
          <w:lang w:val="vi-VN"/>
        </w:rPr>
        <w:t>sự Quảng Đại</w:t>
      </w:r>
      <w:r>
        <w:rPr>
          <w:rFonts w:asciiTheme="majorBidi" w:hAnsiTheme="majorBidi" w:cstheme="majorBidi"/>
          <w:b/>
          <w:bCs/>
          <w:color w:val="002060"/>
          <w:lang w:val="vi-VN"/>
        </w:rPr>
        <w:t>”</w:t>
      </w:r>
      <w:r w:rsidR="00097459">
        <w:rPr>
          <w:rFonts w:asciiTheme="majorBidi" w:hAnsiTheme="majorBidi" w:cstheme="majorBidi"/>
          <w:b/>
          <w:bCs/>
          <w:color w:val="002060"/>
          <w:lang w:val="vi-VN"/>
        </w:rPr>
        <w:t>.</w:t>
      </w:r>
    </w:p>
    <w:p w:rsidR="00317A0A" w:rsidRPr="00682765" w:rsidRDefault="000E4EFE" w:rsidP="00317A0A">
      <w:pPr>
        <w:pStyle w:val="ListParagraph"/>
        <w:numPr>
          <w:ilvl w:val="0"/>
          <w:numId w:val="2"/>
        </w:numPr>
        <w:bidi w:val="0"/>
        <w:spacing w:before="120" w:after="0" w:line="240" w:lineRule="auto"/>
        <w:contextualSpacing w:val="0"/>
        <w:jc w:val="both"/>
        <w:rPr>
          <w:rFonts w:asciiTheme="majorBidi" w:hAnsiTheme="majorBidi" w:cstheme="majorBidi"/>
          <w:b/>
          <w:bCs/>
          <w:color w:val="538135" w:themeColor="accent6" w:themeShade="BF"/>
          <w:lang w:val="vi-VN"/>
        </w:rPr>
      </w:pPr>
      <w:r w:rsidRPr="00682765">
        <w:rPr>
          <w:rFonts w:asciiTheme="majorBidi" w:hAnsiTheme="majorBidi" w:cstheme="majorBidi"/>
          <w:b/>
          <w:bCs/>
          <w:color w:val="538135" w:themeColor="accent6" w:themeShade="BF"/>
          <w:lang w:val="vi-VN"/>
        </w:rPr>
        <w:lastRenderedPageBreak/>
        <w:t>Tawaaf:</w:t>
      </w:r>
    </w:p>
    <w:p w:rsidR="000E4EFE" w:rsidRDefault="00F75186" w:rsidP="00E04FC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Tawaaf ngôi đền Ka’bah cả thảy bảy </w:t>
      </w:r>
      <w:r w:rsidR="00CF3760">
        <w:rPr>
          <w:rFonts w:asciiTheme="majorBidi" w:hAnsiTheme="majorBidi" w:cstheme="majorBidi"/>
          <w:lang w:val="vi-VN"/>
        </w:rPr>
        <w:t>dòng</w:t>
      </w:r>
      <w:r>
        <w:rPr>
          <w:rFonts w:asciiTheme="majorBidi" w:hAnsiTheme="majorBidi" w:cstheme="majorBidi"/>
          <w:lang w:val="vi-VN"/>
        </w:rPr>
        <w:t>, bắt đầu và kết thúc tại điểm cục đá đen</w:t>
      </w:r>
      <w:r w:rsidR="00883A78">
        <w:rPr>
          <w:rFonts w:asciiTheme="majorBidi" w:hAnsiTheme="majorBidi" w:cstheme="majorBidi"/>
          <w:lang w:val="vi-VN"/>
        </w:rPr>
        <w:t>. Trong lúc Tawaaf nên Du-a với những lời Du-a ngắn gọn nhưng bao hàm, không có qui định lời Du-a đặc trưng riêng biệt nào</w:t>
      </w:r>
      <w:r w:rsidR="00896911">
        <w:rPr>
          <w:rFonts w:asciiTheme="majorBidi" w:hAnsiTheme="majorBidi" w:cstheme="majorBidi"/>
          <w:lang w:val="vi-VN"/>
        </w:rPr>
        <w:t xml:space="preserve"> trong lúc Tawaaf</w:t>
      </w:r>
      <w:r w:rsidR="00E04FCE">
        <w:rPr>
          <w:rFonts w:asciiTheme="majorBidi" w:hAnsiTheme="majorBidi" w:cstheme="majorBidi"/>
          <w:lang w:val="vi-VN"/>
        </w:rPr>
        <w:t>, ngoại trừ:</w:t>
      </w:r>
    </w:p>
    <w:p w:rsidR="00E04FCE" w:rsidRDefault="00E04FCE" w:rsidP="00E04FCE">
      <w:pPr>
        <w:pStyle w:val="ListParagraph"/>
        <w:numPr>
          <w:ilvl w:val="0"/>
          <w:numId w:val="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Khi đến đoạn giữa góc thứ tư và góc thứ nhất tình từ góc có cục đá đen</w:t>
      </w:r>
      <w:r w:rsidR="00BF62BA">
        <w:rPr>
          <w:rFonts w:asciiTheme="majorBidi" w:hAnsiTheme="majorBidi" w:cstheme="majorBidi"/>
          <w:lang w:val="vi-VN"/>
        </w:rPr>
        <w:t xml:space="preserve"> thì theo Sunnah nên nói lời Du-a:</w:t>
      </w:r>
    </w:p>
    <w:p w:rsidR="005151E6" w:rsidRDefault="005151E6" w:rsidP="005151E6">
      <w:pPr>
        <w:spacing w:before="120" w:after="0" w:line="240" w:lineRule="auto"/>
        <w:jc w:val="both"/>
        <w:rPr>
          <w:rFonts w:cs="KFGQPC Uthman Taha Naskh"/>
          <w:color w:val="385623"/>
          <w:sz w:val="24"/>
          <w:szCs w:val="24"/>
          <w:lang w:val="vi-VN" w:bidi="ar-EG"/>
        </w:rPr>
      </w:pPr>
      <w:r w:rsidRPr="005151E6">
        <w:rPr>
          <w:rFonts w:ascii="KFGQPC Uthman Taha Naskh" w:cs="KFGQPC Uthman Taha Naskh" w:hint="cs"/>
          <w:b/>
          <w:bCs/>
          <w:color w:val="385623"/>
          <w:sz w:val="32"/>
          <w:szCs w:val="32"/>
          <w:rtl/>
          <w:lang w:bidi="ar-EG"/>
        </w:rPr>
        <w:t>﴿</w:t>
      </w:r>
      <w:r w:rsidRPr="005151E6">
        <w:rPr>
          <w:rFonts w:cs="KFGQPC Uthmanic Script HAFS"/>
          <w:b/>
          <w:bCs/>
          <w:color w:val="385623"/>
          <w:sz w:val="32"/>
          <w:szCs w:val="32"/>
          <w:rtl/>
        </w:rPr>
        <w:t>رَبَّنَآ ءَاتِنَا فِي ٱلدُّنۡيَا حَسَنَة</w:t>
      </w:r>
      <w:r w:rsidRPr="005151E6">
        <w:rPr>
          <w:rFonts w:ascii="Jameel Noori Nastaleeq" w:hAnsi="Jameel Noori Nastaleeq" w:cs="KFGQPC Uthmanic Script HAFS" w:hint="cs"/>
          <w:b/>
          <w:bCs/>
          <w:color w:val="385623"/>
          <w:sz w:val="38"/>
          <w:szCs w:val="32"/>
          <w:rtl/>
        </w:rPr>
        <w:t>ٗ</w:t>
      </w:r>
      <w:r w:rsidRPr="005151E6">
        <w:rPr>
          <w:rFonts w:cs="KFGQPC Uthmanic Script HAFS" w:hint="cs"/>
          <w:b/>
          <w:bCs/>
          <w:color w:val="385623"/>
          <w:sz w:val="32"/>
          <w:szCs w:val="32"/>
          <w:rtl/>
        </w:rPr>
        <w:t xml:space="preserve"> </w:t>
      </w:r>
      <w:r w:rsidRPr="005151E6">
        <w:rPr>
          <w:rFonts w:cs="KFGQPC Uthmanic Script HAFS"/>
          <w:b/>
          <w:bCs/>
          <w:color w:val="385623"/>
          <w:sz w:val="32"/>
          <w:szCs w:val="32"/>
          <w:rtl/>
        </w:rPr>
        <w:t>وَفِي ٱلۡأٓخِرَةِ حَسَنَة</w:t>
      </w:r>
      <w:r w:rsidRPr="005151E6">
        <w:rPr>
          <w:rFonts w:ascii="Jameel Noori Nastaleeq" w:hAnsi="Jameel Noori Nastaleeq" w:cs="KFGQPC Uthmanic Script HAFS" w:hint="cs"/>
          <w:b/>
          <w:bCs/>
          <w:color w:val="385623"/>
          <w:sz w:val="38"/>
          <w:szCs w:val="32"/>
          <w:rtl/>
        </w:rPr>
        <w:t>ٗ</w:t>
      </w:r>
      <w:r w:rsidRPr="005151E6">
        <w:rPr>
          <w:rFonts w:cs="KFGQPC Uthmanic Script HAFS" w:hint="cs"/>
          <w:b/>
          <w:bCs/>
          <w:color w:val="385623"/>
          <w:sz w:val="32"/>
          <w:szCs w:val="32"/>
          <w:rtl/>
        </w:rPr>
        <w:t xml:space="preserve"> وَقِنَا عَذَابَ ٱلنَّارِ</w:t>
      </w:r>
      <w:r w:rsidRPr="005151E6">
        <w:rPr>
          <w:rFonts w:ascii="KFGQPC Uthman Taha Naskh" w:cs="KFGQPC Uthman Taha Naskh" w:hint="cs"/>
          <w:b/>
          <w:bCs/>
          <w:color w:val="385623"/>
          <w:sz w:val="32"/>
          <w:szCs w:val="32"/>
          <w:rtl/>
          <w:lang w:bidi="ar-EG"/>
        </w:rPr>
        <w:t>﴾</w:t>
      </w:r>
      <w:r w:rsidRPr="005151E6">
        <w:rPr>
          <w:rFonts w:cs="KFGQPC Uthman Taha Naskh"/>
          <w:color w:val="385623"/>
          <w:sz w:val="32"/>
          <w:szCs w:val="32"/>
          <w:rtl/>
          <w:lang w:bidi="ar-EG"/>
        </w:rPr>
        <w:t xml:space="preserve"> </w:t>
      </w:r>
      <w:r w:rsidRPr="005151E6">
        <w:rPr>
          <w:rFonts w:cs="KFGQPC Uthman Taha Naskh"/>
          <w:color w:val="385623"/>
          <w:sz w:val="24"/>
          <w:szCs w:val="24"/>
          <w:rtl/>
          <w:lang w:bidi="ar-EG"/>
        </w:rPr>
        <w:t>[</w:t>
      </w:r>
      <w:r w:rsidRPr="005151E6">
        <w:rPr>
          <w:rFonts w:cs="KFGQPC Uthman Taha Naskh" w:hint="cs"/>
          <w:color w:val="385623"/>
          <w:sz w:val="24"/>
          <w:szCs w:val="24"/>
          <w:rtl/>
          <w:lang w:bidi="ar-EG"/>
        </w:rPr>
        <w:t>البقرة</w:t>
      </w:r>
      <w:r w:rsidRPr="005151E6">
        <w:rPr>
          <w:rFonts w:cs="KFGQPC Uthman Taha Naskh"/>
          <w:color w:val="385623"/>
          <w:sz w:val="24"/>
          <w:szCs w:val="24"/>
          <w:rtl/>
          <w:lang w:bidi="ar-EG"/>
        </w:rPr>
        <w:t xml:space="preserve">: </w:t>
      </w:r>
      <w:r w:rsidRPr="005151E6">
        <w:rPr>
          <w:rFonts w:asciiTheme="majorBidi" w:hAnsiTheme="majorBidi" w:cstheme="majorBidi"/>
          <w:color w:val="385623"/>
          <w:sz w:val="24"/>
          <w:szCs w:val="24"/>
          <w:rtl/>
          <w:lang w:bidi="ar-EG"/>
        </w:rPr>
        <w:t>201</w:t>
      </w:r>
      <w:r w:rsidRPr="005151E6">
        <w:rPr>
          <w:rFonts w:cs="KFGQPC Uthman Taha Naskh"/>
          <w:color w:val="385623"/>
          <w:sz w:val="24"/>
          <w:szCs w:val="24"/>
          <w:rtl/>
          <w:lang w:bidi="ar-EG"/>
        </w:rPr>
        <w:t>]</w:t>
      </w:r>
      <w:r w:rsidRPr="005151E6">
        <w:rPr>
          <w:rFonts w:cs="KFGQPC Uthman Taha Naskh" w:hint="cs"/>
          <w:color w:val="385623"/>
          <w:sz w:val="24"/>
          <w:szCs w:val="24"/>
          <w:rtl/>
          <w:lang w:bidi="ar-EG"/>
        </w:rPr>
        <w:t>.</w:t>
      </w:r>
    </w:p>
    <w:p w:rsidR="00BD4D9E" w:rsidRPr="002D6C23" w:rsidRDefault="002D6C23" w:rsidP="00BD4D9E">
      <w:pPr>
        <w:bidi w:val="0"/>
        <w:spacing w:before="120" w:after="0" w:line="240" w:lineRule="auto"/>
        <w:jc w:val="both"/>
        <w:rPr>
          <w:rFonts w:asciiTheme="majorBidi" w:hAnsiTheme="majorBidi" w:cstheme="majorBidi"/>
          <w:b/>
          <w:bCs/>
          <w:color w:val="385623"/>
          <w:rtl/>
          <w:lang w:val="vi-VN" w:bidi="ar-EG"/>
        </w:rPr>
      </w:pPr>
      <w:r>
        <w:rPr>
          <w:rFonts w:asciiTheme="majorBidi" w:hAnsiTheme="majorBidi" w:cstheme="majorBidi"/>
          <w:b/>
          <w:bCs/>
          <w:color w:val="385623"/>
          <w:lang w:val="vi-VN" w:bidi="ar-EG"/>
        </w:rPr>
        <w:t>“Rabbana a-tina fid dunya hasanah wa fil a-khiroti hasanah wa qina a’zda-ban na-r”</w:t>
      </w:r>
      <w:r w:rsidR="00446703">
        <w:rPr>
          <w:rFonts w:asciiTheme="majorBidi" w:hAnsiTheme="majorBidi" w:cstheme="majorBidi"/>
          <w:b/>
          <w:bCs/>
          <w:color w:val="385623"/>
          <w:lang w:val="vi-VN" w:bidi="ar-EG"/>
        </w:rPr>
        <w:t>.</w:t>
      </w:r>
    </w:p>
    <w:p w:rsidR="005151E6" w:rsidRPr="005151E6" w:rsidRDefault="005151E6" w:rsidP="003F24E1">
      <w:pPr>
        <w:bidi w:val="0"/>
        <w:spacing w:before="120" w:after="0" w:line="240" w:lineRule="auto"/>
        <w:jc w:val="both"/>
        <w:rPr>
          <w:color w:val="385623"/>
          <w:lang w:val="vi-VN" w:bidi="ar-EG"/>
        </w:rPr>
      </w:pPr>
      <w:r w:rsidRPr="002D6C23">
        <w:rPr>
          <w:b/>
          <w:bCs/>
          <w:color w:val="385623"/>
        </w:rPr>
        <w:sym w:font="AGA Arabesque" w:char="007B"/>
      </w:r>
      <w:r w:rsidRPr="002D6C23">
        <w:rPr>
          <w:b/>
          <w:bCs/>
          <w:color w:val="385623"/>
          <w:lang w:val="vi-VN" w:bidi="ar-EG"/>
        </w:rPr>
        <w:t xml:space="preserve">Lạy Thượng Đế của </w:t>
      </w:r>
      <w:r w:rsidR="003F24E1">
        <w:rPr>
          <w:b/>
          <w:bCs/>
          <w:color w:val="385623"/>
          <w:lang w:val="vi-VN" w:bidi="ar-EG"/>
        </w:rPr>
        <w:t>bầy tôi</w:t>
      </w:r>
      <w:r w:rsidRPr="002D6C23">
        <w:rPr>
          <w:b/>
          <w:bCs/>
          <w:color w:val="385623"/>
          <w:lang w:val="vi-VN" w:bidi="ar-EG"/>
        </w:rPr>
        <w:t xml:space="preserve">, xin Ngài ban cho </w:t>
      </w:r>
      <w:r w:rsidR="003F24E1">
        <w:rPr>
          <w:b/>
          <w:bCs/>
          <w:color w:val="385623"/>
          <w:lang w:val="vi-VN" w:bidi="ar-EG"/>
        </w:rPr>
        <w:t>bầy tôi</w:t>
      </w:r>
      <w:r w:rsidRPr="002D6C23">
        <w:rPr>
          <w:b/>
          <w:bCs/>
          <w:color w:val="385623"/>
          <w:lang w:val="vi-VN" w:bidi="ar-EG"/>
        </w:rPr>
        <w:t xml:space="preserve"> những gì tốt đẹp trên thế gian và ở cõi Đời Sau và xin Ngài hãy cứu </w:t>
      </w:r>
      <w:r w:rsidR="003F24E1">
        <w:rPr>
          <w:b/>
          <w:bCs/>
          <w:color w:val="385623"/>
          <w:lang w:val="vi-VN" w:bidi="ar-EG"/>
        </w:rPr>
        <w:t>bầy tôi</w:t>
      </w:r>
      <w:r w:rsidRPr="002D6C23">
        <w:rPr>
          <w:b/>
          <w:bCs/>
          <w:color w:val="385623"/>
          <w:lang w:val="vi-VN" w:bidi="ar-EG"/>
        </w:rPr>
        <w:t xml:space="preserve"> khỏi hình phạt nơi Hỏa ngục.</w:t>
      </w:r>
      <w:r w:rsidRPr="002D6C23">
        <w:rPr>
          <w:b/>
          <w:bCs/>
          <w:color w:val="385623"/>
        </w:rPr>
        <w:sym w:font="AGA Arabesque" w:char="007D"/>
      </w:r>
      <w:r w:rsidRPr="005151E6">
        <w:rPr>
          <w:color w:val="385623"/>
          <w:lang w:val="vi-VN" w:bidi="ar-EG"/>
        </w:rPr>
        <w:t xml:space="preserve"> (Chương 2 – Albaqarah, câu 201).</w:t>
      </w:r>
    </w:p>
    <w:p w:rsidR="00BF62BA" w:rsidRDefault="00E30634" w:rsidP="00BF62BA">
      <w:pPr>
        <w:pStyle w:val="ListParagraph"/>
        <w:numPr>
          <w:ilvl w:val="0"/>
          <w:numId w:val="6"/>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Tại cục đá đen nên nói:</w:t>
      </w:r>
    </w:p>
    <w:p w:rsidR="00E30634" w:rsidRDefault="00E30634" w:rsidP="00E30634">
      <w:pPr>
        <w:spacing w:before="120" w:after="0" w:line="240" w:lineRule="auto"/>
        <w:jc w:val="both"/>
        <w:rPr>
          <w:rFonts w:asciiTheme="majorBidi" w:hAnsiTheme="majorBidi" w:cs="KFGQPC Uthman Taha Naskh"/>
          <w:color w:val="00206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A3188C">
        <w:rPr>
          <w:rFonts w:asciiTheme="majorBidi" w:hAnsiTheme="majorBidi" w:cs="KFGQPC Uthman Taha Naskh" w:hint="cs"/>
          <w:b/>
          <w:bCs/>
          <w:color w:val="002060"/>
          <w:sz w:val="32"/>
          <w:szCs w:val="32"/>
          <w:rtl/>
        </w:rPr>
        <w:t>اللهُمَّ إِيْمَاناً بِكَ وَتَصْدِيْقاً بِكِتَابِكَ وَوِفَاءَ بِعَهْدِكَ وَإِتِّبَاعاً لِسُنَّةِ نَبِيِّكَ مُحَمَّدٍ</w:t>
      </w:r>
      <w:r>
        <w:rPr>
          <w:rFonts w:asciiTheme="majorBidi" w:hAnsiTheme="majorBidi" w:cs="KFGQPC Uthman Taha Naskh" w:hint="cs"/>
          <w:color w:val="002060"/>
          <w:sz w:val="32"/>
          <w:szCs w:val="32"/>
          <w:rtl/>
        </w:rPr>
        <w:t xml:space="preserve"> </w:t>
      </w:r>
      <w:r w:rsidRPr="00E30634">
        <w:rPr>
          <w:color w:val="002060"/>
          <w:sz w:val="32"/>
          <w:szCs w:val="32"/>
        </w:rPr>
        <w:sym w:font="AGA Arabesque" w:char="0065"/>
      </w:r>
      <w:r w:rsidRPr="0027444D">
        <w:rPr>
          <w:rFonts w:ascii="KFGQPC Uthman Taha Naskh" w:hAnsi="KFGQPC Uthman Taha Naskh" w:cs="KFGQPC Uthman Taha Naskh" w:hint="cs"/>
          <w:b/>
          <w:bCs/>
          <w:color w:val="1F3864" w:themeColor="accent5" w:themeShade="80"/>
          <w:sz w:val="32"/>
          <w:szCs w:val="32"/>
          <w:rtl/>
        </w:rPr>
        <w:t>}</w:t>
      </w:r>
      <w:r w:rsidRPr="00E30634">
        <w:rPr>
          <w:rFonts w:asciiTheme="majorBidi" w:hAnsiTheme="majorBidi" w:cs="KFGQPC Uthman Taha Naskh" w:hint="cs"/>
          <w:color w:val="002060"/>
          <w:sz w:val="32"/>
          <w:szCs w:val="32"/>
          <w:rtl/>
        </w:rPr>
        <w:t xml:space="preserve"> </w:t>
      </w:r>
    </w:p>
    <w:p w:rsidR="00E30634" w:rsidRDefault="00E30634" w:rsidP="00BF2F1B">
      <w:pPr>
        <w:bidi w:val="0"/>
        <w:spacing w:before="120" w:after="0" w:line="240" w:lineRule="auto"/>
        <w:jc w:val="both"/>
        <w:rPr>
          <w:rFonts w:asciiTheme="majorBidi" w:hAnsiTheme="majorBidi" w:cstheme="majorBidi"/>
          <w:b/>
          <w:bCs/>
          <w:color w:val="002060"/>
          <w:lang w:val="vi-VN"/>
        </w:rPr>
      </w:pPr>
      <w:r w:rsidRPr="00E30634">
        <w:rPr>
          <w:rFonts w:asciiTheme="majorBidi" w:hAnsiTheme="majorBidi" w:cstheme="majorBidi"/>
          <w:b/>
          <w:bCs/>
          <w:color w:val="002060"/>
          <w:lang w:val="vi-VN"/>
        </w:rPr>
        <w:t>“</w:t>
      </w:r>
      <w:r>
        <w:rPr>
          <w:rFonts w:asciiTheme="majorBidi" w:hAnsiTheme="majorBidi" w:cstheme="majorBidi"/>
          <w:b/>
          <w:bCs/>
          <w:color w:val="002060"/>
          <w:lang w:val="vi-VN"/>
        </w:rPr>
        <w:t>Ollo-humma i-ma-nan bika wa tasdi-qan bikita-bika wa wifa-a bi’ahdika wa ittiba-‘an lisunnati Nabi-yika Muhammadin sol</w:t>
      </w:r>
      <w:r w:rsidR="00BF2F1B">
        <w:rPr>
          <w:rFonts w:asciiTheme="majorBidi" w:hAnsiTheme="majorBidi" w:cstheme="majorBidi"/>
          <w:b/>
          <w:bCs/>
          <w:color w:val="002060"/>
          <w:lang w:val="vi-VN"/>
        </w:rPr>
        <w:t>lollo-hu alayhi wa sallam</w:t>
      </w:r>
      <w:r w:rsidRPr="00E30634">
        <w:rPr>
          <w:rFonts w:asciiTheme="majorBidi" w:hAnsiTheme="majorBidi" w:cstheme="majorBidi"/>
          <w:b/>
          <w:bCs/>
          <w:color w:val="002060"/>
          <w:lang w:val="vi-VN"/>
        </w:rPr>
        <w:t>”</w:t>
      </w:r>
      <w:r w:rsidR="00BF2F1B">
        <w:rPr>
          <w:rFonts w:asciiTheme="majorBidi" w:hAnsiTheme="majorBidi" w:cstheme="majorBidi"/>
          <w:b/>
          <w:bCs/>
          <w:color w:val="002060"/>
          <w:lang w:val="vi-VN"/>
        </w:rPr>
        <w:t>.</w:t>
      </w:r>
    </w:p>
    <w:p w:rsidR="00BF2F1B" w:rsidRPr="00E30634" w:rsidRDefault="00A3188C" w:rsidP="00BF2F1B">
      <w:pPr>
        <w:bidi w:val="0"/>
        <w:spacing w:before="120" w:after="0" w:line="240" w:lineRule="auto"/>
        <w:jc w:val="both"/>
        <w:rPr>
          <w:rFonts w:asciiTheme="majorBidi" w:hAnsiTheme="majorBidi" w:cstheme="majorBidi"/>
          <w:b/>
          <w:bCs/>
          <w:color w:val="002060"/>
          <w:rtl/>
          <w:lang w:val="vi-VN"/>
        </w:rPr>
      </w:pPr>
      <w:r>
        <w:rPr>
          <w:rFonts w:asciiTheme="majorBidi" w:hAnsiTheme="majorBidi" w:cstheme="majorBidi"/>
          <w:b/>
          <w:bCs/>
          <w:color w:val="002060"/>
          <w:lang w:val="vi-VN"/>
        </w:rPr>
        <w:t>“</w:t>
      </w:r>
      <w:r w:rsidR="00717976">
        <w:rPr>
          <w:rFonts w:asciiTheme="majorBidi" w:hAnsiTheme="majorBidi" w:cstheme="majorBidi"/>
          <w:b/>
          <w:bCs/>
          <w:color w:val="002060"/>
          <w:lang w:val="vi-VN"/>
        </w:rPr>
        <w:t xml:space="preserve">Lạy Allah, nơi Ngài bề tôi có đức tin, với Kinh sách của Ngài bề tôi tin tưởng, với sự giao ước của Ngài bề </w:t>
      </w:r>
      <w:r w:rsidR="00717976">
        <w:rPr>
          <w:rFonts w:asciiTheme="majorBidi" w:hAnsiTheme="majorBidi" w:cstheme="majorBidi"/>
          <w:b/>
          <w:bCs/>
          <w:color w:val="002060"/>
          <w:lang w:val="vi-VN"/>
        </w:rPr>
        <w:lastRenderedPageBreak/>
        <w:t>tôi xin chấp hành và thực hiện, và với Sunnah của vị Thiên sứ của Ngài Muhammad bề tôi xin đi theo.</w:t>
      </w:r>
      <w:r>
        <w:rPr>
          <w:rFonts w:asciiTheme="majorBidi" w:hAnsiTheme="majorBidi" w:cstheme="majorBidi"/>
          <w:b/>
          <w:bCs/>
          <w:color w:val="002060"/>
          <w:lang w:val="vi-VN"/>
        </w:rPr>
        <w:t>”</w:t>
      </w:r>
    </w:p>
    <w:p w:rsidR="00E30634" w:rsidRDefault="00847549" w:rsidP="0042343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hãy hôn cục đá đen nếu điều đó không gặp trở ngại, hoặc có thể đưa tay chào từ đằng xa, bởi Allah, Đấng Tối Cao đã phán:</w:t>
      </w:r>
    </w:p>
    <w:p w:rsidR="00FE7196" w:rsidRPr="00FE7196" w:rsidRDefault="00FE7196" w:rsidP="00FE7196">
      <w:pPr>
        <w:spacing w:before="120" w:after="0" w:line="240" w:lineRule="auto"/>
        <w:ind w:hanging="8"/>
        <w:jc w:val="both"/>
        <w:rPr>
          <w:rFonts w:asciiTheme="minorHAnsi" w:hAnsiTheme="minorHAnsi" w:cs="KFGQPC Uthman Taha Naskh"/>
          <w:color w:val="385623"/>
          <w:sz w:val="24"/>
          <w:szCs w:val="24"/>
          <w:lang w:val="vi-VN" w:bidi="ar-EG"/>
        </w:rPr>
      </w:pPr>
      <w:r w:rsidRPr="00FE7196">
        <w:rPr>
          <w:rFonts w:ascii="KFGQPC Uthman Taha Naskh" w:cs="KFGQPC Uthman Taha Naskh" w:hint="cs"/>
          <w:b/>
          <w:bCs/>
          <w:color w:val="385623"/>
          <w:sz w:val="32"/>
          <w:szCs w:val="32"/>
          <w:rtl/>
          <w:lang w:bidi="ar-EG"/>
        </w:rPr>
        <w:t>﴿</w:t>
      </w:r>
      <w:r w:rsidRPr="00FE7196">
        <w:rPr>
          <w:rFonts w:cs="KFGQPC Uthmanic Script HAFS"/>
          <w:b/>
          <w:bCs/>
          <w:color w:val="385623"/>
          <w:sz w:val="32"/>
          <w:szCs w:val="32"/>
          <w:rtl/>
        </w:rPr>
        <w:t>فَٱتَّقُواْ</w:t>
      </w:r>
      <w:r w:rsidRPr="00FE7196">
        <w:rPr>
          <w:rFonts w:asciiTheme="minorHAnsi" w:hAnsiTheme="minorHAnsi" w:cs="KFGQPC Uthman Taha Naskh"/>
          <w:b/>
          <w:bCs/>
          <w:color w:val="385623"/>
          <w:sz w:val="32"/>
          <w:szCs w:val="32"/>
          <w:lang w:val="vi-VN" w:bidi="ar-EG"/>
        </w:rPr>
        <w:t xml:space="preserve"> </w:t>
      </w:r>
      <w:r w:rsidRPr="00FE7196">
        <w:rPr>
          <w:rFonts w:cs="KFGQPC Uthmanic Script HAFS"/>
          <w:b/>
          <w:bCs/>
          <w:color w:val="385623"/>
          <w:sz w:val="32"/>
          <w:szCs w:val="32"/>
          <w:rtl/>
        </w:rPr>
        <w:t>ٱللَّهَ مَا ٱسۡتَطَعۡتُمۡ وَٱسۡمَعُواْ وَأَطِيعُواْ</w:t>
      </w:r>
      <w:r w:rsidRPr="00FE7196">
        <w:rPr>
          <w:rFonts w:cs="KFGQPC Uthmanic Script HAFS"/>
          <w:b/>
          <w:bCs/>
          <w:color w:val="385623"/>
          <w:sz w:val="32"/>
          <w:szCs w:val="32"/>
          <w:lang w:val="vi-VN"/>
        </w:rPr>
        <w:t xml:space="preserve"> </w:t>
      </w:r>
      <w:r w:rsidRPr="00FE7196">
        <w:rPr>
          <w:rFonts w:ascii="KFGQPC Uthman Taha Naskh" w:cs="KFGQPC Uthman Taha Naskh" w:hint="cs"/>
          <w:b/>
          <w:bCs/>
          <w:color w:val="385623"/>
          <w:sz w:val="32"/>
          <w:szCs w:val="32"/>
          <w:rtl/>
          <w:lang w:bidi="ar-EG"/>
        </w:rPr>
        <w:t>﴾</w:t>
      </w:r>
      <w:r w:rsidRPr="00FE7196">
        <w:rPr>
          <w:rFonts w:asciiTheme="minorHAnsi" w:hAnsiTheme="minorHAnsi" w:cs="KFGQPC Uthman Taha Naskh"/>
          <w:color w:val="385623"/>
          <w:lang w:val="vi-VN" w:bidi="ar-EG"/>
        </w:rPr>
        <w:t xml:space="preserve"> </w:t>
      </w:r>
      <w:r w:rsidRPr="00FE7196">
        <w:rPr>
          <w:rFonts w:ascii="KFGQPC Uthman Taha Naskh" w:cs="KFGQPC Uthman Taha Naskh"/>
          <w:color w:val="385623"/>
          <w:sz w:val="24"/>
          <w:szCs w:val="24"/>
          <w:rtl/>
          <w:lang w:bidi="ar-EG"/>
        </w:rPr>
        <w:t>[</w:t>
      </w:r>
      <w:r w:rsidRPr="00FE7196">
        <w:rPr>
          <w:rFonts w:ascii="KFGQPC Uthman Taha Naskh" w:cs="KFGQPC Uthman Taha Naskh" w:hint="cs"/>
          <w:color w:val="385623"/>
          <w:sz w:val="24"/>
          <w:szCs w:val="24"/>
          <w:rtl/>
          <w:lang w:bidi="ar-EG"/>
        </w:rPr>
        <w:t xml:space="preserve">سورة التغابن: </w:t>
      </w:r>
      <w:r w:rsidRPr="00FE7196">
        <w:rPr>
          <w:rFonts w:asciiTheme="majorBidi" w:hAnsiTheme="majorBidi" w:cstheme="majorBidi"/>
          <w:color w:val="385623"/>
          <w:sz w:val="24"/>
          <w:szCs w:val="24"/>
          <w:rtl/>
          <w:lang w:bidi="ar-EG"/>
        </w:rPr>
        <w:t>16</w:t>
      </w:r>
      <w:r w:rsidRPr="00FE7196">
        <w:rPr>
          <w:rFonts w:ascii="KFGQPC Uthman Taha Naskh" w:cs="KFGQPC Uthman Taha Naskh"/>
          <w:color w:val="385623"/>
          <w:sz w:val="24"/>
          <w:szCs w:val="24"/>
          <w:rtl/>
          <w:lang w:bidi="ar-EG"/>
        </w:rPr>
        <w:t>]</w:t>
      </w:r>
    </w:p>
    <w:p w:rsidR="00FE7196" w:rsidRDefault="00FE7196" w:rsidP="00FE7196">
      <w:pPr>
        <w:bidi w:val="0"/>
        <w:spacing w:before="120" w:after="0" w:line="240" w:lineRule="auto"/>
        <w:ind w:hanging="8"/>
        <w:jc w:val="both"/>
        <w:rPr>
          <w:rFonts w:asciiTheme="majorBidi" w:hAnsiTheme="majorBidi" w:cstheme="majorBidi"/>
          <w:color w:val="385623"/>
          <w:lang w:val="vi-VN" w:bidi="ar-EG"/>
        </w:rPr>
      </w:pPr>
      <w:r w:rsidRPr="000C08F9">
        <w:rPr>
          <w:b/>
          <w:bCs/>
          <w:color w:val="385623"/>
        </w:rPr>
        <w:sym w:font="AGA Arabesque" w:char="007B"/>
      </w:r>
      <w:r w:rsidRPr="000C08F9">
        <w:rPr>
          <w:rFonts w:asciiTheme="majorBidi" w:hAnsiTheme="majorBidi" w:cstheme="majorBidi"/>
          <w:b/>
          <w:bCs/>
          <w:color w:val="385623"/>
          <w:lang w:val="vi-VN" w:bidi="ar-EG"/>
        </w:rPr>
        <w:t>Bởi thế, các ngươi hãy kính sợ Allah theo khả năng của các ngươi, hãy nghe và hãy vâng lệnh.</w:t>
      </w:r>
      <w:r w:rsidRPr="000C08F9">
        <w:rPr>
          <w:b/>
          <w:bCs/>
          <w:color w:val="385623"/>
        </w:rPr>
        <w:sym w:font="AGA Arabesque" w:char="007D"/>
      </w:r>
      <w:r w:rsidRPr="00FE7196">
        <w:rPr>
          <w:rFonts w:asciiTheme="majorBidi" w:hAnsiTheme="majorBidi" w:cstheme="majorBidi"/>
          <w:color w:val="385623"/>
          <w:lang w:val="vi-VN" w:bidi="ar-EG"/>
        </w:rPr>
        <w:t xml:space="preserve"> (Chương 64 – Attagha-bun, câu 16).</w:t>
      </w:r>
    </w:p>
    <w:p w:rsidR="007D0922" w:rsidRDefault="00B86930" w:rsidP="007D092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Sau khi đã hoàn tất nghi thức Tawaaf thì dâng lễ nguyện Salah hai Rak’at được gọi là hai Rak’at của Tawaaf. Lễ nguyện Salah xong thì uống nước Zamzam</w:t>
      </w:r>
      <w:r w:rsidR="006412E9">
        <w:rPr>
          <w:rFonts w:asciiTheme="majorBidi" w:hAnsiTheme="majorBidi" w:cstheme="majorBidi"/>
          <w:lang w:val="vi-VN" w:bidi="ar-EG"/>
        </w:rPr>
        <w:t>, và hãy nên uống cho no bởi Thiên sứ của Allah</w:t>
      </w:r>
      <w:r w:rsidR="000D4727">
        <w:rPr>
          <w:rFonts w:asciiTheme="majorBidi" w:hAnsiTheme="majorBidi" w:cstheme="majorBidi"/>
          <w:lang w:val="vi-VN" w:bidi="ar-EG"/>
        </w:rPr>
        <w:t xml:space="preserve"> </w:t>
      </w:r>
      <w:r w:rsidR="000D4727" w:rsidRPr="00E60A17">
        <w:rPr>
          <w:color w:val="215868"/>
        </w:rPr>
        <w:sym w:font="AGA Arabesque" w:char="0065"/>
      </w:r>
      <w:r w:rsidR="006412E9">
        <w:rPr>
          <w:rFonts w:asciiTheme="majorBidi" w:hAnsiTheme="majorBidi" w:cstheme="majorBidi"/>
          <w:lang w:val="vi-VN" w:bidi="ar-EG"/>
        </w:rPr>
        <w:t xml:space="preserve"> có nói:</w:t>
      </w:r>
    </w:p>
    <w:p w:rsidR="006412E9" w:rsidRDefault="000D4727" w:rsidP="000D4727">
      <w:pPr>
        <w:spacing w:before="120" w:after="0" w:line="240" w:lineRule="auto"/>
        <w:jc w:val="both"/>
        <w:rPr>
          <w:rFonts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6412E9" w:rsidRPr="000D4727">
        <w:rPr>
          <w:rFonts w:ascii="Traditional Arabic" w:cs="KFGQPC Uthman Taha Naskh" w:hint="cs"/>
          <w:b/>
          <w:bCs/>
          <w:color w:val="002060"/>
          <w:sz w:val="32"/>
          <w:szCs w:val="32"/>
          <w:rtl/>
        </w:rPr>
        <w:t>إِنَّ</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آيَةَ</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مَا</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بَيْنَنَا</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وَبَيْنَ</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الْمُنَافِقِينَ</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أَنَّهُمْ</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لاَ</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يَتَضَلَّعُونَ</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مِنْ</w:t>
      </w:r>
      <w:r w:rsidR="006412E9" w:rsidRPr="000D4727">
        <w:rPr>
          <w:rFonts w:ascii="Traditional Arabic" w:cs="KFGQPC Uthman Taha Naskh"/>
          <w:b/>
          <w:bCs/>
          <w:color w:val="002060"/>
          <w:sz w:val="32"/>
          <w:szCs w:val="32"/>
          <w:rtl/>
        </w:rPr>
        <w:t xml:space="preserve"> </w:t>
      </w:r>
      <w:r w:rsidR="006412E9" w:rsidRPr="000D4727">
        <w:rPr>
          <w:rFonts w:ascii="Traditional Arabic" w:cs="KFGQPC Uthman Taha Naskh" w:hint="cs"/>
          <w:b/>
          <w:bCs/>
          <w:color w:val="002060"/>
          <w:sz w:val="32"/>
          <w:szCs w:val="32"/>
          <w:rtl/>
        </w:rPr>
        <w:t>زَمْزَمَ</w:t>
      </w:r>
      <w:r w:rsidRPr="0027444D">
        <w:rPr>
          <w:rFonts w:ascii="KFGQPC Uthman Taha Naskh" w:hAnsi="KFGQPC Uthman Taha Naskh" w:cs="KFGQPC Uthman Taha Naskh" w:hint="cs"/>
          <w:b/>
          <w:bCs/>
          <w:color w:val="1F3864" w:themeColor="accent5" w:themeShade="80"/>
          <w:sz w:val="32"/>
          <w:szCs w:val="32"/>
          <w:rtl/>
        </w:rPr>
        <w:t>}</w:t>
      </w:r>
      <w:r>
        <w:rPr>
          <w:rFonts w:hint="cs"/>
          <w:b/>
          <w:bCs/>
          <w:color w:val="1F3864" w:themeColor="accent5" w:themeShade="80"/>
          <w:sz w:val="32"/>
          <w:szCs w:val="32"/>
          <w:rtl/>
        </w:rPr>
        <w:t xml:space="preserve"> </w:t>
      </w:r>
      <w:r w:rsidRPr="000D4727">
        <w:rPr>
          <w:rFonts w:cs="KFGQPC Uthman Taha Naskh" w:hint="cs"/>
          <w:color w:val="1F3864" w:themeColor="accent5" w:themeShade="80"/>
          <w:rtl/>
        </w:rPr>
        <w:t>رواه ابن ماجه.</w:t>
      </w:r>
    </w:p>
    <w:p w:rsidR="000D4727" w:rsidRPr="00374936" w:rsidRDefault="00BE5324" w:rsidP="000D4727">
      <w:pPr>
        <w:bidi w:val="0"/>
        <w:spacing w:before="120" w:after="0" w:line="240" w:lineRule="auto"/>
        <w:jc w:val="both"/>
        <w:rPr>
          <w:b/>
          <w:bCs/>
          <w:color w:val="002060"/>
          <w:sz w:val="32"/>
          <w:szCs w:val="32"/>
          <w:lang w:val="vi-VN"/>
        </w:rPr>
      </w:pPr>
      <w:r w:rsidRPr="00374936">
        <w:rPr>
          <w:rFonts w:cs="KFGQPC Uthman Taha Naskh"/>
          <w:b/>
          <w:bCs/>
          <w:color w:val="1F3864" w:themeColor="accent5" w:themeShade="80"/>
          <w:lang w:val="vi-VN"/>
        </w:rPr>
        <w:t>“</w:t>
      </w:r>
      <w:r w:rsidR="00303EC7">
        <w:rPr>
          <w:rFonts w:cs="KFGQPC Uthman Taha Naskh"/>
          <w:b/>
          <w:bCs/>
          <w:color w:val="1F3864" w:themeColor="accent5" w:themeShade="80"/>
          <w:lang w:val="vi-VN"/>
        </w:rPr>
        <w:t>Quả thật, một dấu hiệu nhận biết giữa chúng ta và những người Muna-fiq (giả tạo đức tin) là họ không uống Zamzam một cách no đầy</w:t>
      </w:r>
      <w:r w:rsidRPr="00374936">
        <w:rPr>
          <w:rFonts w:cs="KFGQPC Uthman Taha Naskh"/>
          <w:b/>
          <w:bCs/>
          <w:color w:val="1F3864" w:themeColor="accent5" w:themeShade="80"/>
          <w:lang w:val="vi-VN"/>
        </w:rPr>
        <w:t>”</w:t>
      </w:r>
      <w:r w:rsidR="00E95B23">
        <w:rPr>
          <w:rFonts w:cs="KFGQPC Uthman Taha Naskh"/>
          <w:b/>
          <w:bCs/>
          <w:color w:val="1F3864" w:themeColor="accent5" w:themeShade="80"/>
          <w:lang w:val="vi-VN"/>
        </w:rPr>
        <w:t xml:space="preserve"> </w:t>
      </w:r>
      <w:r w:rsidR="00E95B23" w:rsidRPr="00BC42A8">
        <w:rPr>
          <w:rFonts w:cs="KFGQPC Uthman Taha Naskh"/>
          <w:color w:val="1F3864" w:themeColor="accent5" w:themeShade="80"/>
          <w:lang w:val="vi-VN"/>
        </w:rPr>
        <w:t>(</w:t>
      </w:r>
      <w:r w:rsidR="00E95B23" w:rsidRPr="00BC42A8">
        <w:rPr>
          <w:rFonts w:cs="KFGQPC Uthman Taha Naskh"/>
          <w:i/>
          <w:iCs/>
          <w:color w:val="1F3864" w:themeColor="accent5" w:themeShade="80"/>
          <w:lang w:val="vi-VN"/>
        </w:rPr>
        <w:t>Ibnu Ma-jah</w:t>
      </w:r>
      <w:r w:rsidR="00E95B23" w:rsidRPr="00BC42A8">
        <w:rPr>
          <w:rFonts w:cs="KFGQPC Uthman Taha Naskh"/>
          <w:color w:val="1F3864" w:themeColor="accent5" w:themeShade="80"/>
          <w:lang w:val="vi-VN"/>
        </w:rPr>
        <w:t>).</w:t>
      </w:r>
    </w:p>
    <w:p w:rsidR="000E4EFE" w:rsidRPr="006C68CF" w:rsidRDefault="00AA7643" w:rsidP="000E4EFE">
      <w:pPr>
        <w:pStyle w:val="ListParagraph"/>
        <w:numPr>
          <w:ilvl w:val="0"/>
          <w:numId w:val="2"/>
        </w:numPr>
        <w:bidi w:val="0"/>
        <w:spacing w:before="120" w:after="0" w:line="240" w:lineRule="auto"/>
        <w:contextualSpacing w:val="0"/>
        <w:jc w:val="both"/>
        <w:rPr>
          <w:rFonts w:asciiTheme="majorBidi" w:hAnsiTheme="majorBidi" w:cstheme="majorBidi"/>
          <w:b/>
          <w:bCs/>
          <w:color w:val="538135" w:themeColor="accent6" w:themeShade="BF"/>
          <w:lang w:val="vi-VN"/>
        </w:rPr>
      </w:pPr>
      <w:r w:rsidRPr="006C68CF">
        <w:rPr>
          <w:rFonts w:asciiTheme="majorBidi" w:hAnsiTheme="majorBidi" w:cstheme="majorBidi"/>
          <w:b/>
          <w:bCs/>
          <w:color w:val="538135" w:themeColor="accent6" w:themeShade="BF"/>
          <w:lang w:val="vi-VN"/>
        </w:rPr>
        <w:t>Sa’i giữa đồi Safa và đồi Marwah:</w:t>
      </w:r>
    </w:p>
    <w:p w:rsidR="00AA7643" w:rsidRPr="00A77FBB" w:rsidRDefault="00433D2A" w:rsidP="000B1B1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Sau khi đã hoàn tất xong cho phần nghi thức Tawaaf thì chúng ta bắt đầu thực hiện nghi thức Sa’i. Sa’i gồm bảy dòng được bắt đầu từ đồi Safa và kết thúc tại đồi Marwah (từ Safa đến Marwah là một dòng và từ Marwah trở lại Safa là một dòng thứ hai, cứ như vậy thực hiện bảy dòng). Trong lúc Sa’i, chúng ta hãy đọc những lời Du-a, những lời Zikir nào </w:t>
      </w:r>
      <w:r w:rsidR="000B1B15">
        <w:rPr>
          <w:rFonts w:asciiTheme="majorBidi" w:hAnsiTheme="majorBidi" w:cstheme="majorBidi"/>
          <w:lang w:val="vi-VN"/>
        </w:rPr>
        <w:t>tùy thích của chúng ta.</w:t>
      </w:r>
    </w:p>
    <w:p w:rsidR="00AA7643" w:rsidRPr="00D118A1" w:rsidRDefault="00D118A1" w:rsidP="00D118A1">
      <w:pPr>
        <w:bidi w:val="0"/>
        <w:spacing w:before="120" w:after="0" w:line="240" w:lineRule="auto"/>
        <w:jc w:val="both"/>
        <w:rPr>
          <w:rFonts w:asciiTheme="majorBidi" w:hAnsiTheme="majorBidi" w:cstheme="majorBidi"/>
          <w:b/>
          <w:bCs/>
          <w:color w:val="002060"/>
          <w:lang w:val="vi-VN"/>
        </w:rPr>
      </w:pPr>
      <w:r w:rsidRPr="00D118A1">
        <w:rPr>
          <w:rFonts w:asciiTheme="majorBidi" w:hAnsiTheme="majorBidi" w:cstheme="majorBidi"/>
          <w:b/>
          <w:bCs/>
          <w:noProof/>
          <w:color w:val="0070C0"/>
        </w:rPr>
        <w:lastRenderedPageBreak/>
        <w:drawing>
          <wp:anchor distT="0" distB="0" distL="114300" distR="114300" simplePos="0" relativeHeight="251676672" behindDoc="0" locked="0" layoutInCell="1" allowOverlap="1">
            <wp:simplePos x="0" y="0"/>
            <wp:positionH relativeFrom="margin">
              <wp:posOffset>901065</wp:posOffset>
            </wp:positionH>
            <wp:positionV relativeFrom="paragraph">
              <wp:posOffset>180975</wp:posOffset>
            </wp:positionV>
            <wp:extent cx="2165350" cy="31115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48295B" w:rsidRDefault="0048295B" w:rsidP="0048295B">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D118A1" w:rsidRPr="002363A4" w:rsidRDefault="002363A4" w:rsidP="0035493C">
      <w:pPr>
        <w:shd w:val="clear" w:color="auto" w:fill="F4B083" w:themeFill="accent2" w:themeFillTint="99"/>
        <w:bidi w:val="0"/>
        <w:spacing w:before="120" w:after="0" w:line="240" w:lineRule="auto"/>
        <w:jc w:val="center"/>
        <w:rPr>
          <w:rFonts w:asciiTheme="majorBidi" w:hAnsiTheme="majorBidi" w:cstheme="majorBidi"/>
          <w:b/>
          <w:bCs/>
          <w:color w:val="215868"/>
          <w:sz w:val="32"/>
          <w:szCs w:val="32"/>
          <w:lang w:val="vi-VN"/>
        </w:rPr>
      </w:pPr>
      <w:r w:rsidRPr="002363A4">
        <w:rPr>
          <w:rFonts w:asciiTheme="majorBidi" w:hAnsiTheme="majorBidi" w:cstheme="majorBidi"/>
          <w:b/>
          <w:bCs/>
          <w:color w:val="215868"/>
          <w:sz w:val="32"/>
          <w:szCs w:val="32"/>
          <w:lang w:val="vi-VN"/>
        </w:rPr>
        <w:t>Những ngày của Hajj</w:t>
      </w:r>
    </w:p>
    <w:p w:rsidR="002363A4" w:rsidRPr="00254E9D" w:rsidRDefault="00254E9D" w:rsidP="00254E9D">
      <w:pPr>
        <w:pStyle w:val="ListParagraph"/>
        <w:numPr>
          <w:ilvl w:val="0"/>
          <w:numId w:val="7"/>
        </w:numPr>
        <w:bidi w:val="0"/>
        <w:spacing w:before="120" w:after="0" w:line="240" w:lineRule="auto"/>
        <w:ind w:left="0" w:firstLine="360"/>
        <w:jc w:val="both"/>
        <w:rPr>
          <w:rFonts w:asciiTheme="majorBidi" w:hAnsiTheme="majorBidi" w:cstheme="majorBidi"/>
          <w:b/>
          <w:bCs/>
          <w:color w:val="538135" w:themeColor="accent6" w:themeShade="BF"/>
          <w:lang w:val="vi-VN"/>
        </w:rPr>
      </w:pPr>
      <w:r w:rsidRPr="00254E9D">
        <w:rPr>
          <w:rFonts w:asciiTheme="majorBidi" w:hAnsiTheme="majorBidi" w:cstheme="majorBidi"/>
          <w:b/>
          <w:bCs/>
          <w:color w:val="538135" w:themeColor="accent6" w:themeShade="BF"/>
          <w:lang w:val="vi-VN"/>
        </w:rPr>
        <w:t>Ngày mồng tám tháng Zdul-Hijjah</w:t>
      </w:r>
    </w:p>
    <w:p w:rsidR="00254E9D" w:rsidRDefault="000F45FE" w:rsidP="00F0597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Ngày mồng tám này </w:t>
      </w:r>
      <w:r w:rsidR="00F0597A">
        <w:rPr>
          <w:rFonts w:asciiTheme="majorBidi" w:hAnsiTheme="majorBidi" w:cstheme="majorBidi"/>
          <w:lang w:val="vi-VN"/>
        </w:rPr>
        <w:t>còn</w:t>
      </w:r>
      <w:r>
        <w:rPr>
          <w:rFonts w:asciiTheme="majorBidi" w:hAnsiTheme="majorBidi" w:cstheme="majorBidi"/>
          <w:lang w:val="vi-VN"/>
        </w:rPr>
        <w:t xml:space="preserve"> được gọi là ngày Tarawih. </w:t>
      </w:r>
      <w:r w:rsidR="00FF438B">
        <w:rPr>
          <w:rFonts w:asciiTheme="majorBidi" w:hAnsiTheme="majorBidi" w:cstheme="majorBidi"/>
          <w:lang w:val="vi-VN"/>
        </w:rPr>
        <w:t>Trong ngày này, chúng ta phải định tâm vào Ihram cho Hajj</w:t>
      </w:r>
      <w:r w:rsidR="001277BC">
        <w:rPr>
          <w:rFonts w:asciiTheme="majorBidi" w:hAnsiTheme="majorBidi" w:cstheme="majorBidi"/>
          <w:lang w:val="vi-VN"/>
        </w:rPr>
        <w:t>, chúng ta nói giống như chúng ta nói lúc định tâm Ihram cho Umrah; và chúng ta cũng làm giống như chúng ta đã làm những điều khi định tâm Ihram từ việc tắm rửa, làm vệ sinh thân thể, ..</w:t>
      </w:r>
    </w:p>
    <w:p w:rsidR="001277BC" w:rsidRDefault="001277BC" w:rsidP="001277B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Chúng ta định tâm vào Haj</w:t>
      </w:r>
      <w:r w:rsidR="00EB2E0A">
        <w:rPr>
          <w:rFonts w:asciiTheme="majorBidi" w:hAnsiTheme="majorBidi" w:cstheme="majorBidi"/>
          <w:lang w:val="vi-VN"/>
        </w:rPr>
        <w:t>j</w:t>
      </w:r>
      <w:r>
        <w:rPr>
          <w:rFonts w:asciiTheme="majorBidi" w:hAnsiTheme="majorBidi" w:cstheme="majorBidi"/>
          <w:lang w:val="vi-VN"/>
        </w:rPr>
        <w:t xml:space="preserve"> và nói:</w:t>
      </w:r>
    </w:p>
    <w:p w:rsidR="001277BC" w:rsidRPr="003D1B8E" w:rsidRDefault="001277BC" w:rsidP="001277BC">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3D1B8E">
        <w:rPr>
          <w:rFonts w:ascii="KFGQPC Uthman Taha Naskh" w:hAnsi="KFGQPC Uthman Taha Naskh" w:cs="KFGQPC Uthman Taha Naskh" w:hint="cs"/>
          <w:b/>
          <w:bCs/>
          <w:color w:val="1F3864" w:themeColor="accent5" w:themeShade="80"/>
          <w:sz w:val="32"/>
          <w:szCs w:val="32"/>
          <w:rtl/>
        </w:rPr>
        <w:t>{</w:t>
      </w:r>
      <w:r w:rsidRPr="003D1B8E">
        <w:rPr>
          <w:rFonts w:asciiTheme="majorBidi" w:hAnsiTheme="majorBidi" w:cs="KFGQPC Uthman Taha Naskh" w:hint="cs"/>
          <w:b/>
          <w:bCs/>
          <w:color w:val="002060"/>
          <w:sz w:val="32"/>
          <w:szCs w:val="32"/>
          <w:rtl/>
        </w:rPr>
        <w:t>لَبَّيْكَ اللهُمَّ</w:t>
      </w:r>
      <w:r>
        <w:rPr>
          <w:rFonts w:asciiTheme="majorBidi" w:hAnsiTheme="majorBidi" w:cs="KFGQPC Uthman Taha Naskh"/>
          <w:b/>
          <w:bCs/>
          <w:color w:val="002060"/>
          <w:sz w:val="32"/>
          <w:szCs w:val="32"/>
          <w:lang w:val="vi-VN"/>
        </w:rPr>
        <w:t xml:space="preserve"> </w:t>
      </w:r>
      <w:r w:rsidRPr="003D1B8E">
        <w:rPr>
          <w:rFonts w:asciiTheme="majorBidi" w:hAnsiTheme="majorBidi" w:cs="KFGQPC Uthman Taha Naskh" w:hint="cs"/>
          <w:b/>
          <w:bCs/>
          <w:color w:val="002060"/>
          <w:sz w:val="32"/>
          <w:szCs w:val="32"/>
          <w:rtl/>
        </w:rPr>
        <w:t>حَجّاً فَيَسِّرْهَا لِيْ وَتَقَبَّلْهَا مِنِّيْ</w:t>
      </w:r>
      <w:r w:rsidRPr="003D1B8E">
        <w:rPr>
          <w:rFonts w:ascii="KFGQPC Uthman Taha Naskh" w:hAnsi="KFGQPC Uthman Taha Naskh" w:cs="KFGQPC Uthman Taha Naskh" w:hint="cs"/>
          <w:b/>
          <w:bCs/>
          <w:color w:val="1F3864" w:themeColor="accent5" w:themeShade="80"/>
          <w:sz w:val="32"/>
          <w:szCs w:val="32"/>
          <w:rtl/>
        </w:rPr>
        <w:t>}</w:t>
      </w:r>
    </w:p>
    <w:p w:rsidR="001277BC" w:rsidRPr="003D1B8E" w:rsidRDefault="001277BC" w:rsidP="001277BC">
      <w:pPr>
        <w:bidi w:val="0"/>
        <w:spacing w:before="120" w:after="0" w:line="240" w:lineRule="auto"/>
        <w:jc w:val="center"/>
        <w:rPr>
          <w:rFonts w:asciiTheme="majorBidi" w:hAnsiTheme="majorBidi" w:cstheme="majorBidi"/>
          <w:b/>
          <w:bCs/>
          <w:color w:val="002060"/>
          <w:lang w:val="vi-VN"/>
        </w:rPr>
      </w:pPr>
      <w:r w:rsidRPr="003D1B8E">
        <w:rPr>
          <w:rFonts w:asciiTheme="majorBidi" w:hAnsiTheme="majorBidi" w:cstheme="majorBidi"/>
          <w:b/>
          <w:bCs/>
          <w:color w:val="002060"/>
          <w:lang w:val="vi-VN"/>
        </w:rPr>
        <w:lastRenderedPageBreak/>
        <w:t>“</w:t>
      </w:r>
      <w:r>
        <w:rPr>
          <w:rFonts w:asciiTheme="majorBidi" w:hAnsiTheme="majorBidi" w:cstheme="majorBidi"/>
          <w:b/>
          <w:bCs/>
          <w:color w:val="002060"/>
          <w:lang w:val="vi-VN"/>
        </w:rPr>
        <w:t xml:space="preserve">Labbaykollo-humma </w:t>
      </w:r>
      <w:r w:rsidRPr="003D1B8E">
        <w:rPr>
          <w:rFonts w:asciiTheme="majorBidi" w:hAnsiTheme="majorBidi" w:cstheme="majorBidi"/>
          <w:b/>
          <w:bCs/>
          <w:color w:val="002060"/>
          <w:lang w:val="vi-VN"/>
        </w:rPr>
        <w:t>hajjan fayassirha li wa taqabbalha minni”.</w:t>
      </w:r>
    </w:p>
    <w:p w:rsidR="001277BC" w:rsidRDefault="001277BC" w:rsidP="001277B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chúng ta đi ra khu vực Mina và ngủ qua đêm ở đó giống như Sunnah của Thiên sứ</w:t>
      </w:r>
      <w:r w:rsidR="00F42E85">
        <w:rPr>
          <w:rFonts w:asciiTheme="majorBidi" w:hAnsiTheme="majorBidi" w:cstheme="majorBidi"/>
          <w:lang w:val="vi-VN"/>
        </w:rPr>
        <w:t xml:space="preserve"> </w:t>
      </w:r>
      <w:r w:rsidR="00F42E85" w:rsidRPr="00E60A17">
        <w:rPr>
          <w:color w:val="215868"/>
        </w:rPr>
        <w:sym w:font="AGA Arabesque" w:char="0065"/>
      </w:r>
      <w:r>
        <w:rPr>
          <w:rFonts w:asciiTheme="majorBidi" w:hAnsiTheme="majorBidi" w:cstheme="majorBidi"/>
          <w:lang w:val="vi-VN"/>
        </w:rPr>
        <w:t>.</w:t>
      </w:r>
    </w:p>
    <w:p w:rsidR="00F42E85" w:rsidRPr="00F42E85" w:rsidRDefault="00F42E85" w:rsidP="00F42E85">
      <w:pPr>
        <w:pStyle w:val="ListParagraph"/>
        <w:numPr>
          <w:ilvl w:val="0"/>
          <w:numId w:val="7"/>
        </w:numPr>
        <w:bidi w:val="0"/>
        <w:spacing w:before="120" w:after="0" w:line="240" w:lineRule="auto"/>
        <w:ind w:left="0" w:firstLine="360"/>
        <w:jc w:val="both"/>
        <w:rPr>
          <w:rFonts w:asciiTheme="majorBidi" w:hAnsiTheme="majorBidi" w:cstheme="majorBidi"/>
          <w:b/>
          <w:bCs/>
          <w:color w:val="538135" w:themeColor="accent6" w:themeShade="BF"/>
          <w:lang w:val="vi-VN"/>
        </w:rPr>
      </w:pPr>
      <w:r w:rsidRPr="00F42E85">
        <w:rPr>
          <w:rFonts w:asciiTheme="majorBidi" w:hAnsiTheme="majorBidi" w:cstheme="majorBidi"/>
          <w:b/>
          <w:bCs/>
          <w:color w:val="538135" w:themeColor="accent6" w:themeShade="BF"/>
          <w:lang w:val="vi-VN"/>
        </w:rPr>
        <w:t>Ngày mồng chín:</w:t>
      </w:r>
    </w:p>
    <w:p w:rsidR="00F42E85" w:rsidRDefault="0050029E" w:rsidP="00D16F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mặt trời mọc, chúng ta di chuyển từ Mina đến khu vực Arafat; bắt buộc chúng ta phải ở lại đó</w:t>
      </w:r>
      <w:r w:rsidR="00B9652D">
        <w:rPr>
          <w:rFonts w:asciiTheme="majorBidi" w:hAnsiTheme="majorBidi" w:cstheme="majorBidi"/>
          <w:lang w:val="vi-VN"/>
        </w:rPr>
        <w:t xml:space="preserve"> cho đến khi mặt trời lặn. Nế</w:t>
      </w:r>
      <w:r w:rsidR="00E12F88">
        <w:rPr>
          <w:rFonts w:asciiTheme="majorBidi" w:hAnsiTheme="majorBidi" w:cstheme="majorBidi"/>
          <w:lang w:val="vi-VN"/>
        </w:rPr>
        <w:t>u rời đi</w:t>
      </w:r>
      <w:r w:rsidR="00B9652D">
        <w:rPr>
          <w:rFonts w:asciiTheme="majorBidi" w:hAnsiTheme="majorBidi" w:cstheme="majorBidi"/>
          <w:lang w:val="vi-VN"/>
        </w:rPr>
        <w:t xml:space="preserve"> khỏi kh</w:t>
      </w:r>
      <w:r w:rsidR="00E12F88">
        <w:rPr>
          <w:rFonts w:asciiTheme="majorBidi" w:hAnsiTheme="majorBidi" w:cstheme="majorBidi"/>
          <w:lang w:val="vi-VN"/>
        </w:rPr>
        <w:t>u</w:t>
      </w:r>
      <w:r w:rsidR="00B9652D">
        <w:rPr>
          <w:rFonts w:asciiTheme="majorBidi" w:hAnsiTheme="majorBidi" w:cstheme="majorBidi"/>
          <w:lang w:val="vi-VN"/>
        </w:rPr>
        <w:t xml:space="preserve"> vực Arafat này</w:t>
      </w:r>
      <w:r w:rsidR="00E12F88">
        <w:rPr>
          <w:rFonts w:asciiTheme="majorBidi" w:hAnsiTheme="majorBidi" w:cstheme="majorBidi"/>
          <w:lang w:val="vi-VN"/>
        </w:rPr>
        <w:t xml:space="preserve"> (không trở lại)</w:t>
      </w:r>
      <w:r w:rsidR="00B9652D">
        <w:rPr>
          <w:rFonts w:asciiTheme="majorBidi" w:hAnsiTheme="majorBidi" w:cstheme="majorBidi"/>
          <w:lang w:val="vi-VN"/>
        </w:rPr>
        <w:t xml:space="preserve"> trước khi mặt trời lặn thì phải chịu phạt</w:t>
      </w:r>
      <w:r w:rsidR="00E12F88">
        <w:rPr>
          <w:rFonts w:asciiTheme="majorBidi" w:hAnsiTheme="majorBidi" w:cstheme="majorBidi"/>
          <w:lang w:val="vi-VN"/>
        </w:rPr>
        <w:t xml:space="preserve"> Fityah (giết một con cứu)</w:t>
      </w:r>
      <w:r w:rsidR="00D16FBF">
        <w:rPr>
          <w:rFonts w:asciiTheme="majorBidi" w:hAnsiTheme="majorBidi" w:cstheme="majorBidi"/>
          <w:lang w:val="vi-VN"/>
        </w:rPr>
        <w:t xml:space="preserve">. </w:t>
      </w:r>
    </w:p>
    <w:p w:rsidR="00125B9B" w:rsidRDefault="00125B9B" w:rsidP="00125B9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Nếu dừng chân ở Arafat này trước giờ Fajar, dù chỉ một lúc thì việc dừng chân tại Arafat đó được xem là có giá trị (đối với ai đến Arafat trễ sau khi mặt trời</w:t>
      </w:r>
      <w:r w:rsidR="00F54A63">
        <w:rPr>
          <w:rFonts w:asciiTheme="majorBidi" w:hAnsiTheme="majorBidi" w:cstheme="majorBidi"/>
          <w:lang w:val="vi-VN"/>
        </w:rPr>
        <w:t xml:space="preserve"> đã lặn).</w:t>
      </w:r>
    </w:p>
    <w:p w:rsidR="006D229F" w:rsidRDefault="005C6970" w:rsidP="006D229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Tại Arafat, chúng ta dâng lễ nguyện Salah Zhuhur và Asr theo hình thức Qasr (hai Rak’at, hai Rak’at) và hình thức Jamu’ Taqdeem (trong giờ của Zhuhur).</w:t>
      </w:r>
    </w:p>
    <w:p w:rsidR="003A6BBB" w:rsidRDefault="005C6970" w:rsidP="005C6970">
      <w:pPr>
        <w:bidi w:val="0"/>
        <w:spacing w:before="120" w:after="0" w:line="240" w:lineRule="auto"/>
        <w:ind w:firstLine="720"/>
        <w:jc w:val="both"/>
        <w:rPr>
          <w:rFonts w:asciiTheme="majorBidi" w:hAnsiTheme="majorBidi" w:cstheme="majorBidi"/>
          <w:lang w:val="vi-VN"/>
        </w:rPr>
      </w:pPr>
      <w:r w:rsidRPr="004207A8">
        <w:rPr>
          <w:rFonts w:asciiTheme="majorBidi" w:hAnsiTheme="majorBidi" w:cstheme="majorBidi"/>
          <w:lang w:val="vi-VN"/>
        </w:rPr>
        <w:t>Trong thời gian tại Arafat này, chúng ta nên cầu nguyện khấn vái thật nhiều, nên cầu nguyện với các lờ</w:t>
      </w:r>
      <w:r w:rsidR="007D0F7B" w:rsidRPr="004207A8">
        <w:rPr>
          <w:rFonts w:asciiTheme="majorBidi" w:hAnsiTheme="majorBidi" w:cstheme="majorBidi"/>
          <w:lang w:val="vi-VN"/>
        </w:rPr>
        <w:t>i Du-a ngắ</w:t>
      </w:r>
      <w:r w:rsidRPr="004207A8">
        <w:rPr>
          <w:rFonts w:asciiTheme="majorBidi" w:hAnsiTheme="majorBidi" w:cstheme="majorBidi"/>
          <w:lang w:val="vi-VN"/>
        </w:rPr>
        <w:t>n mang ý nghĩa bao hàm</w:t>
      </w:r>
      <w:r w:rsidR="00E15E2F" w:rsidRPr="004207A8">
        <w:rPr>
          <w:rFonts w:asciiTheme="majorBidi" w:hAnsiTheme="majorBidi" w:cstheme="majorBidi"/>
          <w:lang w:val="vi-VN"/>
        </w:rPr>
        <w:t xml:space="preserve"> được ghi chép lại từ Thiên sứ của Allah</w:t>
      </w:r>
      <w:r w:rsidR="007647E3" w:rsidRPr="004207A8">
        <w:rPr>
          <w:rFonts w:asciiTheme="majorBidi" w:hAnsiTheme="majorBidi" w:cstheme="majorBidi"/>
          <w:lang w:val="vi-VN"/>
        </w:rPr>
        <w:t xml:space="preserve"> </w:t>
      </w:r>
      <w:r w:rsidR="007647E3" w:rsidRPr="004207A8">
        <w:rPr>
          <w:color w:val="215868"/>
        </w:rPr>
        <w:sym w:font="AGA Arabesque" w:char="0065"/>
      </w:r>
      <w:r w:rsidR="00E15E2F" w:rsidRPr="004207A8">
        <w:rPr>
          <w:rFonts w:asciiTheme="majorBidi" w:hAnsiTheme="majorBidi" w:cstheme="majorBidi"/>
          <w:lang w:val="vi-VN"/>
        </w:rPr>
        <w:t>.</w:t>
      </w:r>
      <w:r w:rsidR="00E01533" w:rsidRPr="004207A8">
        <w:rPr>
          <w:rFonts w:asciiTheme="majorBidi" w:hAnsiTheme="majorBidi" w:cstheme="majorBidi"/>
          <w:lang w:val="vi-VN"/>
        </w:rPr>
        <w:t xml:space="preserve"> Tôi xin trích ra đây một đoạn từ lời của Sheikh Abdul-Aziz bin Abdullah bin Baaz</w:t>
      </w:r>
      <w:r w:rsidR="00922CEB" w:rsidRPr="004207A8">
        <w:rPr>
          <w:rFonts w:asciiTheme="majorBidi" w:hAnsiTheme="majorBidi" w:cstheme="majorBidi"/>
          <w:lang w:val="vi-VN"/>
        </w:rPr>
        <w:t xml:space="preserve"> </w:t>
      </w:r>
      <w:r w:rsidR="00922CEB" w:rsidRPr="004207A8">
        <w:rPr>
          <w:rFonts w:ascii="KFGQPC Arabic Symbols 01" w:hAnsi="KFGQPC Arabic Symbols 01" w:cs="Traditional Arabic"/>
          <w:color w:val="215868"/>
          <w:lang w:val="vi-VN"/>
        </w:rPr>
        <w:t></w:t>
      </w:r>
      <w:r w:rsidR="001F64EF" w:rsidRPr="004207A8">
        <w:rPr>
          <w:rFonts w:asciiTheme="majorBidi" w:hAnsiTheme="majorBidi" w:cstheme="majorBidi"/>
          <w:lang w:val="vi-VN"/>
        </w:rPr>
        <w:t xml:space="preserve"> trong cuốn sách của ông “Attahqeeq wal-I-dha-h”: “</w:t>
      </w:r>
      <w:r w:rsidR="00C26A64" w:rsidRPr="004207A8">
        <w:rPr>
          <w:rFonts w:asciiTheme="majorBidi" w:hAnsiTheme="majorBidi" w:cstheme="majorBidi"/>
          <w:lang w:val="vi-VN"/>
        </w:rPr>
        <w:t>Khuyến khích hướng mặt về phía Qiblah và núi Rahmah nếu không gặp trở ngại trong sự việ</w:t>
      </w:r>
      <w:r w:rsidR="00D656D3" w:rsidRPr="004207A8">
        <w:rPr>
          <w:rFonts w:asciiTheme="majorBidi" w:hAnsiTheme="majorBidi" w:cstheme="majorBidi"/>
          <w:lang w:val="vi-VN"/>
        </w:rPr>
        <w:t>c đó; còn nếu gặp trở ngại trong việc hướng mặt đến cả hai thì</w:t>
      </w:r>
      <w:r w:rsidR="00D656D3">
        <w:rPr>
          <w:rFonts w:asciiTheme="majorBidi" w:hAnsiTheme="majorBidi" w:cstheme="majorBidi"/>
          <w:lang w:val="vi-VN"/>
        </w:rPr>
        <w:t xml:space="preserve"> hãy quay mặt hướng về Qiblah.</w:t>
      </w:r>
      <w:r w:rsidR="00746571">
        <w:rPr>
          <w:rFonts w:asciiTheme="majorBidi" w:hAnsiTheme="majorBidi" w:cstheme="majorBidi"/>
          <w:lang w:val="vi-VN"/>
        </w:rPr>
        <w:t xml:space="preserve"> Người thực hiện Hajj trong thời điểm này (thời gian trong khu vực Arafat) được khuyến khích </w:t>
      </w:r>
      <w:r w:rsidR="00746571">
        <w:rPr>
          <w:rFonts w:asciiTheme="majorBidi" w:hAnsiTheme="majorBidi" w:cstheme="majorBidi"/>
          <w:lang w:val="vi-VN"/>
        </w:rPr>
        <w:lastRenderedPageBreak/>
        <w:t xml:space="preserve">tụng niệm Allah </w:t>
      </w:r>
      <w:r w:rsidR="00746571" w:rsidRPr="00F82611">
        <w:rPr>
          <w:color w:val="215868"/>
        </w:rPr>
        <w:sym w:font="AGA Arabesque" w:char="0049"/>
      </w:r>
      <w:r w:rsidR="00746571">
        <w:rPr>
          <w:rFonts w:asciiTheme="majorBidi" w:hAnsiTheme="majorBidi" w:cstheme="majorBidi"/>
          <w:lang w:val="vi-VN"/>
        </w:rPr>
        <w:t xml:space="preserve"> thật nhiều, khuyến khích cầu nguyện khấn vái Ngài thật nhiều, y hãy ngửa đôi bàn tay lên cao trong lúc cầu nguyện khấn xin, nếu không y có thể lặp đi lặp lại lời Talbiyah hoặc đọc Qur’an thì điều đó cũng tốt</w:t>
      </w:r>
      <w:r w:rsidR="003A6BBB">
        <w:rPr>
          <w:rFonts w:asciiTheme="majorBidi" w:hAnsiTheme="majorBidi" w:cstheme="majorBidi"/>
          <w:lang w:val="vi-VN"/>
        </w:rPr>
        <w:t>”</w:t>
      </w:r>
      <w:r w:rsidR="00746571">
        <w:rPr>
          <w:rFonts w:asciiTheme="majorBidi" w:hAnsiTheme="majorBidi" w:cstheme="majorBidi"/>
          <w:lang w:val="vi-VN"/>
        </w:rPr>
        <w:t xml:space="preserve">. </w:t>
      </w:r>
    </w:p>
    <w:p w:rsidR="00EE1D39" w:rsidRDefault="00EE1D39" w:rsidP="003A6BB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Sunnah, người làm Hajj nên nói nhiều câu này:</w:t>
      </w:r>
    </w:p>
    <w:p w:rsidR="00EE1D39" w:rsidRPr="006949E7" w:rsidRDefault="00583BF9" w:rsidP="006949E7">
      <w:pPr>
        <w:spacing w:before="120" w:after="0" w:line="240" w:lineRule="auto"/>
        <w:jc w:val="both"/>
        <w:rPr>
          <w:rFonts w:ascii="Arial" w:hAnsi="Arial" w:cs="KFGQPC Uthman Taha Naskh"/>
          <w:b/>
          <w:bCs/>
          <w:color w:val="1F3864" w:themeColor="accent5" w:themeShade="80"/>
          <w:sz w:val="32"/>
          <w:szCs w:val="32"/>
          <w:rtl/>
          <w:lang w:val="vi-VN"/>
        </w:rPr>
      </w:pPr>
      <w:r w:rsidRPr="00C6061A">
        <w:rPr>
          <w:rFonts w:ascii="Traditional Arabic" w:cs="KFGQPC Uthman Taha Naskh" w:hint="cs"/>
          <w:b/>
          <w:bCs/>
          <w:color w:val="002060"/>
          <w:sz w:val="32"/>
          <w:szCs w:val="32"/>
          <w:rtl/>
        </w:rPr>
        <w:t>لاَ</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إِلَهَ</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إِلاَّ</w:t>
      </w:r>
      <w:r w:rsidRPr="00C6061A">
        <w:rPr>
          <w:rFonts w:ascii="Traditional Arabic" w:cs="KFGQPC Uthman Taha Naskh"/>
          <w:b/>
          <w:bCs/>
          <w:color w:val="002060"/>
          <w:sz w:val="32"/>
          <w:szCs w:val="32"/>
          <w:rtl/>
        </w:rPr>
        <w:t xml:space="preserve"> </w:t>
      </w:r>
      <w:r w:rsidR="00C6061A">
        <w:rPr>
          <w:rFonts w:ascii="Traditional Arabic" w:cs="KFGQPC Uthman Taha Naskh" w:hint="cs"/>
          <w:b/>
          <w:bCs/>
          <w:color w:val="002060"/>
          <w:sz w:val="32"/>
          <w:szCs w:val="32"/>
          <w:rtl/>
        </w:rPr>
        <w:t>اللهُ</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وَحْدَهُ</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لاَ</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شَرِيكَ</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لَهُ،</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لَهُ</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الْمُلْكُ،</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وَلَهُ</w:t>
      </w:r>
      <w:r w:rsidRPr="00C6061A">
        <w:rPr>
          <w:rFonts w:ascii="Traditional Arabic" w:cs="KFGQPC Uthman Taha Naskh"/>
          <w:b/>
          <w:bCs/>
          <w:color w:val="002060"/>
          <w:sz w:val="32"/>
          <w:szCs w:val="32"/>
          <w:rtl/>
        </w:rPr>
        <w:t xml:space="preserve"> </w:t>
      </w:r>
      <w:r w:rsidRPr="00C6061A">
        <w:rPr>
          <w:rFonts w:ascii="Traditional Arabic" w:cs="KFGQPC Uthman Taha Naskh" w:hint="cs"/>
          <w:b/>
          <w:bCs/>
          <w:color w:val="002060"/>
          <w:sz w:val="32"/>
          <w:szCs w:val="32"/>
          <w:rtl/>
        </w:rPr>
        <w:t>الْحَمْدُ</w:t>
      </w:r>
      <w:r w:rsidRPr="00C6061A">
        <w:rPr>
          <w:rFonts w:ascii="Traditional Arabic" w:cs="KFGQPC Uthman Taha Naskh"/>
          <w:b/>
          <w:bCs/>
          <w:color w:val="002060"/>
          <w:sz w:val="32"/>
          <w:szCs w:val="32"/>
          <w:rtl/>
        </w:rPr>
        <w:t xml:space="preserve"> </w:t>
      </w:r>
      <w:r w:rsidRPr="00C6061A">
        <w:rPr>
          <w:rFonts w:asciiTheme="minorHAnsi" w:hAnsiTheme="minorHAnsi" w:cs="KFGQPC Uthman Taha Naskh" w:hint="cs"/>
          <w:b/>
          <w:bCs/>
          <w:color w:val="002060"/>
          <w:sz w:val="32"/>
          <w:szCs w:val="32"/>
          <w:rtl/>
        </w:rPr>
        <w:t>يُحْيِ وَتُمِيْتُ وَهُوَ عَلَى كُلِّ شَيْءٍ قَدِيْرٍ</w:t>
      </w:r>
    </w:p>
    <w:p w:rsidR="006949E7" w:rsidRDefault="006949E7" w:rsidP="006949E7">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La-ila-ha illollo-h wahdahu la shari-ka lahu, lahul-mulku walahul-hamdu yuhyi wa yumi-tu wa huwa ala kulli shay-in qodi-r</w:t>
      </w:r>
      <w:r w:rsidR="00CE38A6">
        <w:rPr>
          <w:rFonts w:asciiTheme="majorBidi" w:hAnsiTheme="majorBidi" w:cstheme="majorBidi"/>
          <w:b/>
          <w:bCs/>
          <w:color w:val="002060"/>
          <w:lang w:val="vi-VN"/>
        </w:rPr>
        <w:t>.</w:t>
      </w:r>
    </w:p>
    <w:p w:rsidR="00CE38A6" w:rsidRDefault="00CE38A6" w:rsidP="00CE38A6">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Không có Thượng Đế nào khác ngoài Allah, Ngài là Đấng Duy Nhất không có đối tác cùng Ngài, mọi vương quyền là của Ngài, mọi sự ca ngợi và tán dương đề</w:t>
      </w:r>
      <w:r w:rsidR="004207A8">
        <w:rPr>
          <w:rFonts w:asciiTheme="majorBidi" w:hAnsiTheme="majorBidi" w:cstheme="majorBidi"/>
          <w:b/>
          <w:bCs/>
          <w:color w:val="002060"/>
          <w:lang w:val="vi-VN"/>
        </w:rPr>
        <w:t>u dâng lên Ngai, Ngài là Đấ</w:t>
      </w:r>
      <w:r>
        <w:rPr>
          <w:rFonts w:asciiTheme="majorBidi" w:hAnsiTheme="majorBidi" w:cstheme="majorBidi"/>
          <w:b/>
          <w:bCs/>
          <w:color w:val="002060"/>
          <w:lang w:val="vi-VN"/>
        </w:rPr>
        <w:t>ng ban cho sự sống và là Đấng làm cho chết</w:t>
      </w:r>
      <w:r w:rsidR="00B2330C">
        <w:rPr>
          <w:rFonts w:asciiTheme="majorBidi" w:hAnsiTheme="majorBidi" w:cstheme="majorBidi"/>
          <w:b/>
          <w:bCs/>
          <w:color w:val="002060"/>
          <w:lang w:val="vi-VN"/>
        </w:rPr>
        <w:t>, và Ngài là Đấng Toàn Năng trên mọi thứ.</w:t>
      </w:r>
    </w:p>
    <w:p w:rsidR="00B2330C" w:rsidRDefault="00DA18BA" w:rsidP="00B2330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ED56B6">
        <w:rPr>
          <w:rFonts w:asciiTheme="majorBidi" w:hAnsiTheme="majorBidi" w:cstheme="majorBidi"/>
          <w:lang w:val="vi-VN"/>
        </w:rPr>
        <w:t xml:space="preserve"> </w:t>
      </w:r>
      <w:r w:rsidR="00ED56B6" w:rsidRPr="00E60A17">
        <w:rPr>
          <w:color w:val="215868"/>
        </w:rPr>
        <w:sym w:font="AGA Arabesque" w:char="0065"/>
      </w:r>
      <w:r>
        <w:rPr>
          <w:rFonts w:asciiTheme="majorBidi" w:hAnsiTheme="majorBidi" w:cstheme="majorBidi"/>
          <w:lang w:val="vi-VN"/>
        </w:rPr>
        <w:t xml:space="preserve"> nói:</w:t>
      </w:r>
    </w:p>
    <w:p w:rsidR="00DA18BA" w:rsidRDefault="004114DD" w:rsidP="004114DD">
      <w:pPr>
        <w:spacing w:before="120" w:after="0" w:line="240" w:lineRule="auto"/>
        <w:jc w:val="both"/>
        <w:rPr>
          <w:rFonts w:ascii="Traditional Arabic"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0093691C" w:rsidRPr="0093691C">
        <w:rPr>
          <w:rFonts w:ascii="Traditional Arabic" w:cs="KFGQPC Uthman Taha Naskh" w:hint="cs"/>
          <w:b/>
          <w:bCs/>
          <w:color w:val="002060"/>
          <w:sz w:val="32"/>
          <w:szCs w:val="32"/>
          <w:rtl/>
        </w:rPr>
        <w:t>خَيْرُ</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الدُّعَاءِ</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دُعَاءُ</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يَوْمِ</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عَرَفَةَ</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وَخَيْرُ</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مَا</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قُلْتُ</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أَنَا</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وَالنَّبِيُّونَ</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مِنْ</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قَبْلِى</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لاَ</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إِلَهَ</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إِلاَّ</w:t>
      </w:r>
      <w:r w:rsidR="0093691C" w:rsidRPr="0093691C">
        <w:rPr>
          <w:rFonts w:ascii="Traditional Arabic" w:cs="KFGQPC Uthman Taha Naskh"/>
          <w:b/>
          <w:bCs/>
          <w:color w:val="002060"/>
          <w:sz w:val="32"/>
          <w:szCs w:val="32"/>
          <w:rtl/>
        </w:rPr>
        <w:t xml:space="preserve"> </w:t>
      </w:r>
      <w:r w:rsidR="0093691C">
        <w:rPr>
          <w:rFonts w:ascii="Traditional Arabic" w:cs="KFGQPC Uthman Taha Naskh" w:hint="cs"/>
          <w:b/>
          <w:bCs/>
          <w:color w:val="002060"/>
          <w:sz w:val="32"/>
          <w:szCs w:val="32"/>
          <w:rtl/>
        </w:rPr>
        <w:t>اللهُ</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وَحْدَهُ</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لاَ</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شَرِيكَ</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لَهُ</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لَهُ</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الْمُلْكُ</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وَلَهُ</w:t>
      </w:r>
      <w:r w:rsidR="0093691C" w:rsidRPr="0093691C">
        <w:rPr>
          <w:rFonts w:ascii="Traditional Arabic" w:cs="KFGQPC Uthman Taha Naskh"/>
          <w:b/>
          <w:bCs/>
          <w:color w:val="002060"/>
          <w:sz w:val="32"/>
          <w:szCs w:val="32"/>
          <w:rtl/>
        </w:rPr>
        <w:t xml:space="preserve"> </w:t>
      </w:r>
      <w:r w:rsidR="0093691C" w:rsidRPr="0093691C">
        <w:rPr>
          <w:rFonts w:ascii="Traditional Arabic" w:cs="KFGQPC Uthman Taha Naskh" w:hint="cs"/>
          <w:b/>
          <w:bCs/>
          <w:color w:val="002060"/>
          <w:sz w:val="32"/>
          <w:szCs w:val="32"/>
          <w:rtl/>
        </w:rPr>
        <w:t>الْحَمْدُ</w:t>
      </w:r>
      <w:r w:rsidR="008D56A8">
        <w:rPr>
          <w:rFonts w:ascii="Arial" w:hAnsi="Arial" w:cs="KFGQPC Uthman Taha Naskh"/>
          <w:b/>
          <w:bCs/>
          <w:color w:val="002060"/>
          <w:sz w:val="32"/>
          <w:szCs w:val="32"/>
          <w:lang w:val="vi-VN"/>
        </w:rPr>
        <w:t xml:space="preserve"> </w:t>
      </w:r>
      <w:r w:rsidR="008D56A8" w:rsidRPr="00C6061A">
        <w:rPr>
          <w:rFonts w:asciiTheme="minorHAnsi" w:hAnsiTheme="minorHAnsi" w:cs="KFGQPC Uthman Taha Naskh" w:hint="cs"/>
          <w:b/>
          <w:bCs/>
          <w:color w:val="002060"/>
          <w:sz w:val="32"/>
          <w:szCs w:val="32"/>
          <w:rtl/>
        </w:rPr>
        <w:t>يُحْيِ وَتُمِيْتُ وَهُوَ عَلَى كُلِّ شَيْءٍ قَدِيْرٍ</w:t>
      </w:r>
      <w:r w:rsidR="0093691C" w:rsidRPr="0093691C">
        <w:rPr>
          <w:rFonts w:ascii="Traditional Arabic" w:cs="KFGQPC Uthman Taha Naskh"/>
          <w:b/>
          <w:bCs/>
          <w:color w:val="00206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93691C">
        <w:rPr>
          <w:rFonts w:ascii="Traditional Arabic" w:cs="KFGQPC Uthman Taha Naskh" w:hint="cs"/>
          <w:b/>
          <w:bCs/>
          <w:color w:val="002060"/>
          <w:sz w:val="32"/>
          <w:szCs w:val="32"/>
          <w:rtl/>
        </w:rPr>
        <w:t xml:space="preserve"> </w:t>
      </w:r>
      <w:r w:rsidR="009563CF">
        <w:rPr>
          <w:rFonts w:ascii="Traditional Arabic" w:cs="KFGQPC Uthman Taha Naskh" w:hint="cs"/>
          <w:color w:val="002060"/>
          <w:rtl/>
        </w:rPr>
        <w:t>رواه</w:t>
      </w:r>
      <w:r w:rsidR="009563CF">
        <w:rPr>
          <w:rFonts w:ascii="Arial" w:hAnsi="Arial" w:cs="KFGQPC Uthman Taha Naskh"/>
          <w:color w:val="002060"/>
          <w:lang w:val="vi-VN"/>
        </w:rPr>
        <w:t xml:space="preserve"> </w:t>
      </w:r>
      <w:r w:rsidR="009563CF">
        <w:rPr>
          <w:rFonts w:ascii="Arial" w:hAnsi="Arial" w:cs="KFGQPC Uthman Taha Naskh" w:hint="cs"/>
          <w:color w:val="002060"/>
          <w:rtl/>
        </w:rPr>
        <w:t xml:space="preserve">الترمذي رقم </w:t>
      </w:r>
      <w:r w:rsidR="009563CF" w:rsidRPr="005D5E6F">
        <w:rPr>
          <w:rFonts w:asciiTheme="majorBidi" w:hAnsiTheme="majorBidi" w:cstheme="majorBidi"/>
          <w:color w:val="002060"/>
          <w:rtl/>
        </w:rPr>
        <w:t>3585</w:t>
      </w:r>
      <w:r w:rsidR="005D5E6F">
        <w:rPr>
          <w:rFonts w:ascii="Arial" w:hAnsi="Arial" w:cs="KFGQPC Uthman Taha Naskh" w:hint="cs"/>
          <w:color w:val="002060"/>
          <w:rtl/>
        </w:rPr>
        <w:t xml:space="preserve"> وحسنه الألباني في صحيح الجامع رقم </w:t>
      </w:r>
      <w:r w:rsidR="005D5E6F" w:rsidRPr="005D5E6F">
        <w:rPr>
          <w:rFonts w:asciiTheme="majorBidi" w:hAnsiTheme="majorBidi" w:cstheme="majorBidi"/>
          <w:color w:val="002060"/>
          <w:rtl/>
        </w:rPr>
        <w:t>3274</w:t>
      </w:r>
      <w:r w:rsidR="0093691C" w:rsidRPr="0093691C">
        <w:rPr>
          <w:rFonts w:ascii="Traditional Arabic" w:cs="KFGQPC Uthman Taha Naskh" w:hint="cs"/>
          <w:color w:val="002060"/>
          <w:rtl/>
        </w:rPr>
        <w:t>.</w:t>
      </w:r>
    </w:p>
    <w:p w:rsidR="008D56A8" w:rsidRPr="008D56A8" w:rsidRDefault="0093691C" w:rsidP="00216ACB">
      <w:pPr>
        <w:bidi w:val="0"/>
        <w:spacing w:before="120" w:after="0" w:line="240" w:lineRule="auto"/>
        <w:jc w:val="both"/>
        <w:rPr>
          <w:rFonts w:asciiTheme="majorBidi" w:hAnsiTheme="majorBidi" w:cstheme="majorBidi"/>
          <w:color w:val="1F3864" w:themeColor="accent5" w:themeShade="80"/>
          <w:lang w:val="vi-VN"/>
        </w:rPr>
      </w:pPr>
      <w:r w:rsidRPr="0093691C">
        <w:rPr>
          <w:rFonts w:asciiTheme="majorBidi" w:hAnsiTheme="majorBidi" w:cstheme="majorBidi"/>
          <w:b/>
          <w:bCs/>
          <w:color w:val="002060"/>
          <w:lang w:val="vi-VN"/>
        </w:rPr>
        <w:lastRenderedPageBreak/>
        <w:t>“</w:t>
      </w:r>
      <w:r>
        <w:rPr>
          <w:rFonts w:asciiTheme="majorBidi" w:hAnsiTheme="majorBidi" w:cstheme="majorBidi"/>
          <w:b/>
          <w:bCs/>
          <w:color w:val="002060"/>
          <w:lang w:val="vi-VN"/>
        </w:rPr>
        <w:t xml:space="preserve">Sự cầu nguyện tốt nhất là sự cầu nguyện của ngày Arafah và điều tốt nhất mà Ta và các vị Nabi trước Ta </w:t>
      </w:r>
      <w:r w:rsidR="008D56A8">
        <w:rPr>
          <w:rFonts w:asciiTheme="majorBidi" w:hAnsiTheme="majorBidi" w:cstheme="majorBidi"/>
          <w:b/>
          <w:bCs/>
          <w:color w:val="002060"/>
          <w:lang w:val="vi-VN"/>
        </w:rPr>
        <w:t xml:space="preserve">nói là: </w:t>
      </w:r>
      <w:r w:rsidR="00216ACB">
        <w:rPr>
          <w:rFonts w:asciiTheme="majorBidi" w:hAnsiTheme="majorBidi" w:cstheme="majorBidi"/>
          <w:b/>
          <w:bCs/>
          <w:color w:val="002060"/>
          <w:lang w:val="vi-VN"/>
        </w:rPr>
        <w:t>La-ila-ha illollo-h wahdahu la shari-ka lahu, lahul-mulku walahul-hamdu yuhyi wa yumi-tu wa huwa ala kulli shay-in qodi-r”.</w:t>
      </w:r>
      <w:r w:rsidR="008D56A8">
        <w:rPr>
          <w:rFonts w:asciiTheme="majorBidi" w:hAnsiTheme="majorBidi" w:cstheme="majorBidi"/>
          <w:color w:val="1F3864" w:themeColor="accent5" w:themeShade="80"/>
          <w:lang w:val="vi-VN"/>
        </w:rPr>
        <w:t xml:space="preserve">                                (</w:t>
      </w:r>
      <w:r w:rsidR="008D56A8" w:rsidRPr="008D56A8">
        <w:rPr>
          <w:rFonts w:asciiTheme="majorBidi" w:hAnsiTheme="majorBidi" w:cstheme="majorBidi"/>
          <w:i/>
          <w:iCs/>
          <w:color w:val="1F3864" w:themeColor="accent5" w:themeShade="80"/>
          <w:lang w:val="vi-VN"/>
        </w:rPr>
        <w:t>Hadith do</w:t>
      </w:r>
      <w:r w:rsidR="005D5E6F">
        <w:rPr>
          <w:rFonts w:asciiTheme="majorBidi" w:hAnsiTheme="majorBidi" w:cstheme="majorBidi"/>
          <w:i/>
          <w:iCs/>
          <w:color w:val="1F3864" w:themeColor="accent5" w:themeShade="80"/>
          <w:lang w:val="vi-VN"/>
        </w:rPr>
        <w:t xml:space="preserve"> Tirmizdi ghi lại: 3585, Sheikh Albani xác nhận là Hadith tốt trong Sahih Al-Jami’a: 3274</w:t>
      </w:r>
      <w:r w:rsidR="008D56A8">
        <w:rPr>
          <w:rFonts w:asciiTheme="majorBidi" w:hAnsiTheme="majorBidi" w:cstheme="majorBidi"/>
          <w:color w:val="1F3864" w:themeColor="accent5" w:themeShade="80"/>
          <w:lang w:val="vi-VN"/>
        </w:rPr>
        <w:t>)</w:t>
      </w:r>
    </w:p>
    <w:p w:rsidR="008D56A8" w:rsidRDefault="008D56A8" w:rsidP="008D56A8">
      <w:pPr>
        <w:bidi w:val="0"/>
        <w:spacing w:before="120" w:after="0" w:line="240" w:lineRule="auto"/>
        <w:ind w:firstLine="720"/>
        <w:jc w:val="both"/>
        <w:rPr>
          <w:rFonts w:asciiTheme="majorBidi" w:hAnsiTheme="majorBidi" w:cstheme="majorBidi"/>
          <w:color w:val="002060"/>
          <w:lang w:val="vi-VN"/>
        </w:rPr>
      </w:pPr>
      <w:r>
        <w:rPr>
          <w:rFonts w:asciiTheme="majorBidi" w:hAnsiTheme="majorBidi" w:cstheme="majorBidi"/>
          <w:color w:val="002060"/>
          <w:lang w:val="vi-VN"/>
        </w:rPr>
        <w:t>Và Nabi</w:t>
      </w:r>
      <w:r w:rsidR="0017443F">
        <w:rPr>
          <w:rFonts w:asciiTheme="majorBidi" w:hAnsiTheme="majorBidi" w:cstheme="majorBidi"/>
          <w:color w:val="002060"/>
          <w:lang w:val="vi-VN"/>
        </w:rPr>
        <w:t xml:space="preserve"> </w:t>
      </w:r>
      <w:r w:rsidR="0017443F" w:rsidRPr="00E60A17">
        <w:rPr>
          <w:color w:val="215868"/>
        </w:rPr>
        <w:sym w:font="AGA Arabesque" w:char="0065"/>
      </w:r>
      <w:r>
        <w:rPr>
          <w:rFonts w:asciiTheme="majorBidi" w:hAnsiTheme="majorBidi" w:cstheme="majorBidi"/>
          <w:color w:val="002060"/>
          <w:lang w:val="vi-VN"/>
        </w:rPr>
        <w:t xml:space="preserve"> cũng có nói:</w:t>
      </w:r>
    </w:p>
    <w:p w:rsidR="008D56A8" w:rsidRPr="00E92E05" w:rsidRDefault="004114DD" w:rsidP="004114DD">
      <w:pPr>
        <w:spacing w:before="120" w:after="0" w:line="240" w:lineRule="auto"/>
        <w:jc w:val="both"/>
        <w:rPr>
          <w:rFonts w:ascii="Arial" w:hAnsi="Arial"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004472AA" w:rsidRPr="004114DD">
        <w:rPr>
          <w:rFonts w:ascii="Traditional Arabic" w:cs="KFGQPC Uthman Taha Naskh" w:hint="cs"/>
          <w:b/>
          <w:bCs/>
          <w:color w:val="002060"/>
          <w:sz w:val="32"/>
          <w:szCs w:val="32"/>
          <w:rtl/>
        </w:rPr>
        <w:t>أَحَبُّ</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الْكَلاَمِ</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إِلَى</w:t>
      </w:r>
      <w:r w:rsidR="004472AA" w:rsidRPr="004114DD">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أَرْبَعٌ</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سُبْحَانَ</w:t>
      </w:r>
      <w:r w:rsidR="004472AA" w:rsidRPr="004114DD">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وَالْحَمْدُ</w:t>
      </w:r>
      <w:r w:rsidR="004472AA" w:rsidRPr="004114DD">
        <w:rPr>
          <w:rFonts w:ascii="Traditional Arabic" w:cs="KFGQPC Uthman Taha Naskh"/>
          <w:b/>
          <w:bCs/>
          <w:color w:val="002060"/>
          <w:sz w:val="32"/>
          <w:szCs w:val="32"/>
          <w:rtl/>
        </w:rPr>
        <w:t xml:space="preserve"> </w:t>
      </w:r>
      <w:r w:rsidR="00903065">
        <w:rPr>
          <w:rFonts w:ascii="Traditional Arabic" w:cs="KFGQPC Uthman Taha Naskh" w:hint="cs"/>
          <w:b/>
          <w:bCs/>
          <w:color w:val="002060"/>
          <w:sz w:val="32"/>
          <w:szCs w:val="32"/>
          <w:rtl/>
        </w:rPr>
        <w:t>لِلهِ</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وَلاَ</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إِلَهَ</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إِلاَّ</w:t>
      </w:r>
      <w:r w:rsidR="004472AA" w:rsidRPr="004114DD">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004472AA" w:rsidRPr="004114DD">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وَاللهُ</w:t>
      </w:r>
      <w:r w:rsidR="004472AA" w:rsidRPr="004114DD">
        <w:rPr>
          <w:rFonts w:ascii="Traditional Arabic" w:cs="KFGQPC Uthman Taha Naskh"/>
          <w:b/>
          <w:bCs/>
          <w:color w:val="002060"/>
          <w:sz w:val="32"/>
          <w:szCs w:val="32"/>
          <w:rtl/>
        </w:rPr>
        <w:t xml:space="preserve"> </w:t>
      </w:r>
      <w:r w:rsidR="004472AA" w:rsidRPr="004114DD">
        <w:rPr>
          <w:rFonts w:ascii="Traditional Arabic" w:cs="KFGQPC Uthman Taha Naskh" w:hint="cs"/>
          <w:b/>
          <w:bCs/>
          <w:color w:val="002060"/>
          <w:sz w:val="32"/>
          <w:szCs w:val="32"/>
          <w:rtl/>
        </w:rPr>
        <w:t>أَكْبَرُ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00E92E05">
        <w:rPr>
          <w:rFonts w:ascii="Arial" w:hAnsi="Arial" w:cs="KFGQPC Uthman Taha Naskh" w:hint="cs"/>
          <w:color w:val="002060"/>
          <w:rtl/>
          <w:lang w:val="vi-VN"/>
        </w:rPr>
        <w:t>رواه مسلم</w:t>
      </w:r>
      <w:r w:rsidR="00E92E05">
        <w:rPr>
          <w:rFonts w:ascii="Arial" w:hAnsi="Arial" w:cs="KFGQPC Uthman Taha Naskh" w:hint="cs"/>
          <w:color w:val="002060"/>
          <w:rtl/>
        </w:rPr>
        <w:t xml:space="preserve"> رقم </w:t>
      </w:r>
      <w:r w:rsidR="00E92E05" w:rsidRPr="00E92E05">
        <w:rPr>
          <w:rFonts w:asciiTheme="majorBidi" w:hAnsiTheme="majorBidi" w:cstheme="majorBidi"/>
          <w:color w:val="002060"/>
          <w:rtl/>
        </w:rPr>
        <w:t>2137</w:t>
      </w:r>
      <w:r w:rsidR="00E92E05">
        <w:rPr>
          <w:rFonts w:ascii="Arial" w:hAnsi="Arial" w:cs="KFGQPC Uthman Taha Naskh" w:hint="cs"/>
          <w:color w:val="002060"/>
          <w:rtl/>
        </w:rPr>
        <w:t>.</w:t>
      </w:r>
    </w:p>
    <w:p w:rsidR="00216ACB" w:rsidRDefault="00D33299" w:rsidP="006E0D17">
      <w:pPr>
        <w:bidi w:val="0"/>
        <w:spacing w:before="120" w:after="0" w:line="240" w:lineRule="auto"/>
        <w:jc w:val="both"/>
        <w:rPr>
          <w:rFonts w:asciiTheme="majorBidi" w:hAnsiTheme="majorBidi" w:cstheme="majorBidi"/>
          <w:color w:val="002060"/>
          <w:lang w:val="vi-VN"/>
        </w:rPr>
      </w:pPr>
      <w:r w:rsidRPr="00D33299">
        <w:rPr>
          <w:rFonts w:asciiTheme="majorBidi" w:hAnsiTheme="majorBidi" w:cstheme="majorBidi"/>
          <w:b/>
          <w:bCs/>
          <w:color w:val="002060"/>
          <w:lang w:val="vi-VN"/>
        </w:rPr>
        <w:t>“</w:t>
      </w:r>
      <w:r w:rsidR="00903065">
        <w:rPr>
          <w:rFonts w:asciiTheme="majorBidi" w:hAnsiTheme="majorBidi" w:cstheme="majorBidi"/>
          <w:b/>
          <w:bCs/>
          <w:color w:val="002060"/>
          <w:lang w:val="vi-VN"/>
        </w:rPr>
        <w:t>Lời yêu thích nhất đối với Allah có bốn: Subha-nallah, Alhamdulillah, La-ila-ha illollo-h, Ollo-hu-akbar</w:t>
      </w:r>
      <w:r w:rsidRPr="00D33299">
        <w:rPr>
          <w:rFonts w:asciiTheme="majorBidi" w:hAnsiTheme="majorBidi" w:cstheme="majorBidi"/>
          <w:b/>
          <w:bCs/>
          <w:color w:val="002060"/>
          <w:lang w:val="vi-VN"/>
        </w:rPr>
        <w:t>”</w:t>
      </w:r>
      <w:r w:rsidR="006B7B91">
        <w:rPr>
          <w:rFonts w:asciiTheme="majorBidi" w:hAnsiTheme="majorBidi" w:cstheme="majorBidi"/>
          <w:b/>
          <w:bCs/>
          <w:color w:val="002060"/>
          <w:lang w:val="vi-VN"/>
        </w:rPr>
        <w:t xml:space="preserve"> </w:t>
      </w:r>
      <w:r w:rsidR="006B7B91" w:rsidRPr="006E0D17">
        <w:rPr>
          <w:rFonts w:asciiTheme="majorBidi" w:hAnsiTheme="majorBidi" w:cstheme="majorBidi"/>
          <w:color w:val="002060"/>
          <w:lang w:val="vi-VN"/>
        </w:rPr>
        <w:t>(</w:t>
      </w:r>
      <w:r w:rsidR="006B7B91" w:rsidRPr="006E0D17">
        <w:rPr>
          <w:rFonts w:asciiTheme="majorBidi" w:hAnsiTheme="majorBidi" w:cstheme="majorBidi"/>
          <w:i/>
          <w:iCs/>
          <w:color w:val="002060"/>
          <w:lang w:val="vi-VN"/>
        </w:rPr>
        <w:t>Musli</w:t>
      </w:r>
      <w:r w:rsidR="00E92E05">
        <w:rPr>
          <w:rFonts w:asciiTheme="majorBidi" w:hAnsiTheme="majorBidi" w:cstheme="majorBidi"/>
          <w:i/>
          <w:iCs/>
          <w:color w:val="002060"/>
          <w:lang w:val="vi-VN"/>
        </w:rPr>
        <w:t>m: 2137</w:t>
      </w:r>
      <w:r w:rsidR="006B7B91" w:rsidRPr="006E0D17">
        <w:rPr>
          <w:rFonts w:asciiTheme="majorBidi" w:hAnsiTheme="majorBidi" w:cstheme="majorBidi"/>
          <w:color w:val="002060"/>
          <w:lang w:val="vi-VN"/>
        </w:rPr>
        <w:t>).</w:t>
      </w:r>
    </w:p>
    <w:p w:rsidR="008E376F" w:rsidRDefault="001F1927" w:rsidP="008E376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thời gian ở Arafah, chúng ta hãy nên tụng niệm thật nhiều</w:t>
      </w:r>
      <w:r w:rsidR="006C5949">
        <w:rPr>
          <w:rFonts w:asciiTheme="majorBidi" w:hAnsiTheme="majorBidi" w:cstheme="majorBidi"/>
          <w:lang w:val="vi-VN"/>
        </w:rPr>
        <w:t xml:space="preserve"> với những lời tụng niệm cũng như các lời Du-a được răn dạy trong giáo lý</w:t>
      </w:r>
      <w:r w:rsidR="0048502C">
        <w:rPr>
          <w:rFonts w:asciiTheme="majorBidi" w:hAnsiTheme="majorBidi" w:cstheme="majorBidi"/>
          <w:lang w:val="vi-VN"/>
        </w:rPr>
        <w:t xml:space="preserve"> bởi vì đó là thời điểm vô cùng thiêng liêng. </w:t>
      </w:r>
    </w:p>
    <w:p w:rsidR="0048502C" w:rsidRDefault="0048502C" w:rsidP="004850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số</w:t>
      </w:r>
      <w:r w:rsidR="00D93FE7">
        <w:rPr>
          <w:rFonts w:asciiTheme="majorBidi" w:hAnsiTheme="majorBidi" w:cstheme="majorBidi"/>
          <w:lang w:val="vi-VN"/>
        </w:rPr>
        <w:t xml:space="preserve"> </w:t>
      </w:r>
      <w:r w:rsidR="00943B00">
        <w:rPr>
          <w:rFonts w:asciiTheme="majorBidi" w:hAnsiTheme="majorBidi" w:cstheme="majorBidi"/>
          <w:lang w:val="vi-VN"/>
        </w:rPr>
        <w:t>lời Du-a, tụng niệm:</w:t>
      </w:r>
    </w:p>
    <w:p w:rsidR="00943B00" w:rsidRPr="002560B4" w:rsidRDefault="002560B4" w:rsidP="002560B4">
      <w:pPr>
        <w:pStyle w:val="ListParagraph"/>
        <w:numPr>
          <w:ilvl w:val="0"/>
          <w:numId w:val="8"/>
        </w:numPr>
        <w:spacing w:before="120" w:after="0" w:line="240" w:lineRule="auto"/>
        <w:ind w:left="0" w:firstLine="360"/>
        <w:jc w:val="both"/>
        <w:rPr>
          <w:rFonts w:asciiTheme="majorBidi" w:hAnsiTheme="majorBidi" w:cs="KFGQPC Uthman Taha Naskh"/>
          <w:color w:val="002060"/>
          <w:sz w:val="32"/>
          <w:szCs w:val="32"/>
          <w:lang w:val="vi-VN"/>
        </w:rPr>
      </w:pPr>
      <w:r>
        <w:rPr>
          <w:rFonts w:ascii="Traditional Arabic" w:cs="KFGQPC Uthman Taha Naskh" w:hint="cs"/>
          <w:b/>
          <w:bCs/>
          <w:color w:val="002060"/>
          <w:sz w:val="32"/>
          <w:szCs w:val="32"/>
          <w:rtl/>
        </w:rPr>
        <w:t xml:space="preserve"> </w:t>
      </w:r>
      <w:r w:rsidR="00C44C2B" w:rsidRPr="0027444D">
        <w:rPr>
          <w:rFonts w:ascii="KFGQPC Uthman Taha Naskh" w:hAnsi="KFGQPC Uthman Taha Naskh" w:cs="KFGQPC Uthman Taha Naskh" w:hint="cs"/>
          <w:b/>
          <w:bCs/>
          <w:color w:val="1F3864" w:themeColor="accent5" w:themeShade="80"/>
          <w:sz w:val="32"/>
          <w:szCs w:val="32"/>
          <w:rtl/>
        </w:rPr>
        <w:t>{</w:t>
      </w:r>
      <w:r w:rsidRPr="002560B4">
        <w:rPr>
          <w:rFonts w:ascii="Traditional Arabic" w:cs="KFGQPC Uthman Taha Naskh" w:hint="cs"/>
          <w:b/>
          <w:bCs/>
          <w:color w:val="002060"/>
          <w:sz w:val="32"/>
          <w:szCs w:val="32"/>
          <w:rtl/>
        </w:rPr>
        <w:t>سُبْحَانَ</w:t>
      </w:r>
      <w:r w:rsidRPr="002560B4">
        <w:rPr>
          <w:rFonts w:ascii="Traditional Arabic" w:cs="KFGQPC Uthman Taha Naskh"/>
          <w:b/>
          <w:bCs/>
          <w:color w:val="002060"/>
          <w:sz w:val="32"/>
          <w:szCs w:val="32"/>
          <w:rtl/>
        </w:rPr>
        <w:t xml:space="preserve"> </w:t>
      </w:r>
      <w:r w:rsidRPr="002560B4">
        <w:rPr>
          <w:rFonts w:ascii="Traditional Arabic" w:cs="KFGQPC Uthman Taha Naskh" w:hint="cs"/>
          <w:b/>
          <w:bCs/>
          <w:color w:val="002060"/>
          <w:sz w:val="32"/>
          <w:szCs w:val="32"/>
          <w:rtl/>
        </w:rPr>
        <w:t>اللهِ</w:t>
      </w:r>
      <w:r w:rsidRPr="002560B4">
        <w:rPr>
          <w:rFonts w:ascii="Traditional Arabic" w:cs="KFGQPC Uthman Taha Naskh"/>
          <w:b/>
          <w:bCs/>
          <w:color w:val="002060"/>
          <w:sz w:val="32"/>
          <w:szCs w:val="32"/>
          <w:rtl/>
        </w:rPr>
        <w:t xml:space="preserve"> </w:t>
      </w:r>
      <w:r w:rsidRPr="002560B4">
        <w:rPr>
          <w:rFonts w:ascii="Traditional Arabic" w:cs="KFGQPC Uthman Taha Naskh" w:hint="cs"/>
          <w:b/>
          <w:bCs/>
          <w:color w:val="002060"/>
          <w:sz w:val="32"/>
          <w:szCs w:val="32"/>
          <w:rtl/>
        </w:rPr>
        <w:t xml:space="preserve">وَبِحَمْدِهِ </w:t>
      </w:r>
      <w:r w:rsidRPr="002560B4">
        <w:rPr>
          <w:rFonts w:ascii="Traditional Arabic" w:cs="KFGQPC Uthman Taha Naskh"/>
          <w:b/>
          <w:bCs/>
          <w:color w:val="002060"/>
          <w:sz w:val="32"/>
          <w:szCs w:val="32"/>
          <w:rtl/>
        </w:rPr>
        <w:t xml:space="preserve"> </w:t>
      </w:r>
      <w:r w:rsidRPr="002560B4">
        <w:rPr>
          <w:rFonts w:ascii="Traditional Arabic" w:cs="KFGQPC Uthman Taha Naskh" w:hint="cs"/>
          <w:b/>
          <w:bCs/>
          <w:color w:val="002060"/>
          <w:sz w:val="32"/>
          <w:szCs w:val="32"/>
          <w:rtl/>
        </w:rPr>
        <w:t>،</w:t>
      </w:r>
      <w:r w:rsidRPr="002560B4">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 xml:space="preserve"> </w:t>
      </w:r>
      <w:r w:rsidRPr="002560B4">
        <w:rPr>
          <w:rFonts w:ascii="Traditional Arabic" w:cs="KFGQPC Uthman Taha Naskh" w:hint="cs"/>
          <w:b/>
          <w:bCs/>
          <w:color w:val="002060"/>
          <w:sz w:val="32"/>
          <w:szCs w:val="32"/>
          <w:rtl/>
        </w:rPr>
        <w:t>سُبْحَانَ</w:t>
      </w:r>
      <w:r w:rsidRPr="002560B4">
        <w:rPr>
          <w:rFonts w:ascii="Traditional Arabic" w:cs="KFGQPC Uthman Taha Naskh"/>
          <w:b/>
          <w:bCs/>
          <w:color w:val="002060"/>
          <w:sz w:val="32"/>
          <w:szCs w:val="32"/>
          <w:rtl/>
        </w:rPr>
        <w:t xml:space="preserve"> </w:t>
      </w:r>
      <w:r w:rsidRPr="002560B4">
        <w:rPr>
          <w:rFonts w:ascii="Traditional Arabic" w:cs="KFGQPC Uthman Taha Naskh" w:hint="cs"/>
          <w:b/>
          <w:bCs/>
          <w:color w:val="002060"/>
          <w:sz w:val="32"/>
          <w:szCs w:val="32"/>
          <w:rtl/>
        </w:rPr>
        <w:t>اللهِ</w:t>
      </w:r>
      <w:r w:rsidRPr="002560B4">
        <w:rPr>
          <w:rFonts w:ascii="Traditional Arabic" w:cs="KFGQPC Uthman Taha Naskh"/>
          <w:b/>
          <w:bCs/>
          <w:color w:val="002060"/>
          <w:sz w:val="32"/>
          <w:szCs w:val="32"/>
          <w:rtl/>
        </w:rPr>
        <w:t xml:space="preserve"> </w:t>
      </w:r>
      <w:r w:rsidRPr="002560B4">
        <w:rPr>
          <w:rFonts w:ascii="Traditional Arabic" w:cs="KFGQPC Uthman Taha Naskh" w:hint="cs"/>
          <w:b/>
          <w:bCs/>
          <w:color w:val="002060"/>
          <w:sz w:val="32"/>
          <w:szCs w:val="32"/>
          <w:rtl/>
        </w:rPr>
        <w:t>الْعَظِيمِ</w:t>
      </w:r>
      <w:r w:rsidR="00C44C2B" w:rsidRPr="0027444D">
        <w:rPr>
          <w:rFonts w:ascii="KFGQPC Uthman Taha Naskh" w:hAnsi="KFGQPC Uthman Taha Naskh" w:cs="KFGQPC Uthman Taha Naskh" w:hint="cs"/>
          <w:b/>
          <w:bCs/>
          <w:color w:val="1F3864" w:themeColor="accent5" w:themeShade="80"/>
          <w:sz w:val="32"/>
          <w:szCs w:val="32"/>
          <w:rtl/>
        </w:rPr>
        <w:t>}</w:t>
      </w:r>
      <w:r w:rsidR="00C44C2B">
        <w:rPr>
          <w:rFonts w:ascii="KFGQPC Uthman Taha Naskh" w:hAnsi="KFGQPC Uthman Taha Naskh" w:cs="KFGQPC Uthman Taha Naskh" w:hint="cs"/>
          <w:b/>
          <w:bCs/>
          <w:color w:val="1F3864" w:themeColor="accent5" w:themeShade="80"/>
          <w:sz w:val="32"/>
          <w:szCs w:val="32"/>
          <w:rtl/>
        </w:rPr>
        <w:t xml:space="preserve"> </w:t>
      </w:r>
      <w:r w:rsidR="00C44C2B" w:rsidRPr="00C44C2B">
        <w:rPr>
          <w:rFonts w:ascii="KFGQPC Uthman Taha Naskh" w:hAnsi="KFGQPC Uthman Taha Naskh" w:cs="KFGQPC Uthman Taha Naskh" w:hint="cs"/>
          <w:color w:val="1F3864" w:themeColor="accent5" w:themeShade="80"/>
          <w:rtl/>
        </w:rPr>
        <w:t xml:space="preserve">رواه البخاري رقم </w:t>
      </w:r>
      <w:r w:rsidR="00C44C2B" w:rsidRPr="00C44C2B">
        <w:rPr>
          <w:rFonts w:asciiTheme="majorBidi" w:hAnsiTheme="majorBidi" w:cstheme="majorBidi"/>
          <w:color w:val="1F3864" w:themeColor="accent5" w:themeShade="80"/>
          <w:rtl/>
        </w:rPr>
        <w:t>4606</w:t>
      </w:r>
      <w:r w:rsidR="00C44C2B" w:rsidRPr="00C44C2B">
        <w:rPr>
          <w:rFonts w:ascii="KFGQPC Uthman Taha Naskh" w:hAnsi="KFGQPC Uthman Taha Naskh" w:cs="KFGQPC Uthman Taha Naskh" w:hint="cs"/>
          <w:color w:val="1F3864" w:themeColor="accent5" w:themeShade="80"/>
          <w:rtl/>
        </w:rPr>
        <w:t xml:space="preserve"> ومسلم رقم </w:t>
      </w:r>
      <w:r w:rsidR="00C44C2B" w:rsidRPr="00C44C2B">
        <w:rPr>
          <w:rFonts w:asciiTheme="majorBidi" w:hAnsiTheme="majorBidi" w:cstheme="majorBidi"/>
          <w:color w:val="1F3864" w:themeColor="accent5" w:themeShade="80"/>
          <w:rtl/>
        </w:rPr>
        <w:t>2694</w:t>
      </w:r>
      <w:r w:rsidRPr="00C44C2B">
        <w:rPr>
          <w:rFonts w:ascii="Traditional Arabic" w:cs="KFGQPC Uthman Taha Naskh"/>
          <w:color w:val="002060"/>
          <w:rtl/>
        </w:rPr>
        <w:t xml:space="preserve"> </w:t>
      </w:r>
      <w:r w:rsidR="00C44C2B">
        <w:rPr>
          <w:rFonts w:ascii="Traditional Arabic" w:cs="KFGQPC Uthman Taha Naskh" w:hint="cs"/>
          <w:color w:val="002060"/>
          <w:rtl/>
        </w:rPr>
        <w:t>.</w:t>
      </w:r>
    </w:p>
    <w:p w:rsidR="002560B4" w:rsidRDefault="002624F6" w:rsidP="002560B4">
      <w:pPr>
        <w:bidi w:val="0"/>
        <w:spacing w:before="120" w:after="0" w:line="240" w:lineRule="auto"/>
        <w:jc w:val="both"/>
        <w:rPr>
          <w:rFonts w:asciiTheme="majorBidi" w:hAnsiTheme="majorBidi" w:cs="KFGQPC Uthman Taha Naskh"/>
          <w:color w:val="002060"/>
          <w:lang w:val="vi-VN"/>
        </w:rPr>
      </w:pPr>
      <w:r>
        <w:rPr>
          <w:rFonts w:asciiTheme="majorBidi" w:hAnsiTheme="majorBidi" w:cs="KFGQPC Uthman Taha Naskh"/>
          <w:b/>
          <w:bCs/>
          <w:color w:val="002060"/>
          <w:lang w:val="vi-VN"/>
        </w:rPr>
        <w:t>“</w:t>
      </w:r>
      <w:r w:rsidR="002560B4" w:rsidRPr="0011169D">
        <w:rPr>
          <w:rFonts w:asciiTheme="majorBidi" w:hAnsiTheme="majorBidi" w:cs="KFGQPC Uthman Taha Naskh"/>
          <w:b/>
          <w:bCs/>
          <w:color w:val="002060"/>
          <w:lang w:val="vi-VN"/>
        </w:rPr>
        <w:t>Subhanollo-h wa bihamdih</w:t>
      </w:r>
      <w:r w:rsidR="00AB2637">
        <w:rPr>
          <w:rFonts w:asciiTheme="majorBidi" w:hAnsiTheme="majorBidi" w:cs="KFGQPC Uthman Taha Naskh"/>
          <w:color w:val="002060"/>
          <w:lang w:val="vi-VN"/>
        </w:rPr>
        <w:t xml:space="preserve"> (V</w:t>
      </w:r>
      <w:r w:rsidR="002560B4">
        <w:rPr>
          <w:rFonts w:asciiTheme="majorBidi" w:hAnsiTheme="majorBidi" w:cs="KFGQPC Uthman Taha Naskh"/>
          <w:color w:val="002060"/>
          <w:lang w:val="vi-VN"/>
        </w:rPr>
        <w:t xml:space="preserve">inh quang thay Allah và xin tán dương và ca ngợi Ngài), </w:t>
      </w:r>
      <w:r w:rsidR="002560B4" w:rsidRPr="0011169D">
        <w:rPr>
          <w:rFonts w:asciiTheme="majorBidi" w:hAnsiTheme="majorBidi" w:cs="KFGQPC Uthman Taha Naskh"/>
          <w:b/>
          <w:bCs/>
          <w:color w:val="002060"/>
          <w:lang w:val="vi-VN"/>
        </w:rPr>
        <w:t>Subha-nollo-hil-azhi-m</w:t>
      </w:r>
      <w:r>
        <w:rPr>
          <w:rFonts w:asciiTheme="majorBidi" w:hAnsiTheme="majorBidi" w:cs="KFGQPC Uthman Taha Naskh"/>
          <w:b/>
          <w:bCs/>
          <w:color w:val="002060"/>
          <w:lang w:val="vi-VN"/>
        </w:rPr>
        <w:t>”</w:t>
      </w:r>
      <w:r w:rsidR="002560B4">
        <w:rPr>
          <w:rFonts w:asciiTheme="majorBidi" w:hAnsiTheme="majorBidi" w:cs="KFGQPC Uthman Taha Naskh"/>
          <w:color w:val="002060"/>
          <w:lang w:val="vi-VN"/>
        </w:rPr>
        <w:t xml:space="preserve"> (Vinh quang</w:t>
      </w:r>
      <w:r w:rsidR="00773BB7">
        <w:rPr>
          <w:rFonts w:asciiTheme="majorBidi" w:hAnsiTheme="majorBidi" w:cs="KFGQPC Uthman Taha Naskh"/>
          <w:color w:val="002060"/>
          <w:lang w:val="vi-VN"/>
        </w:rPr>
        <w:t xml:space="preserve"> thay Allah, Đấng Vĩ Đạ</w:t>
      </w:r>
      <w:r w:rsidR="00C44C2B">
        <w:rPr>
          <w:rFonts w:asciiTheme="majorBidi" w:hAnsiTheme="majorBidi" w:cs="KFGQPC Uthman Taha Naskh"/>
          <w:color w:val="002060"/>
          <w:lang w:val="vi-VN"/>
        </w:rPr>
        <w:t>i)</w:t>
      </w:r>
      <w:r w:rsidR="00C44C2B">
        <w:rPr>
          <w:rFonts w:asciiTheme="majorBidi" w:hAnsiTheme="majorBidi" w:cs="KFGQPC Uthman Taha Naskh" w:hint="cs"/>
          <w:color w:val="002060"/>
          <w:rtl/>
          <w:lang w:val="vi-VN"/>
        </w:rPr>
        <w:t xml:space="preserve"> </w:t>
      </w:r>
      <w:r w:rsidR="00C44C2B">
        <w:rPr>
          <w:rFonts w:asciiTheme="majorBidi" w:hAnsiTheme="majorBidi" w:cs="KFGQPC Uthman Taha Naskh"/>
          <w:color w:val="002060"/>
          <w:lang w:val="vi-VN"/>
        </w:rPr>
        <w:t>(</w:t>
      </w:r>
      <w:r w:rsidR="00C44C2B" w:rsidRPr="00604AFB">
        <w:rPr>
          <w:rFonts w:asciiTheme="majorBidi" w:hAnsiTheme="majorBidi" w:cs="KFGQPC Uthman Taha Naskh"/>
          <w:i/>
          <w:iCs/>
          <w:color w:val="002060"/>
          <w:lang w:val="vi-VN"/>
        </w:rPr>
        <w:t>Albukhari: 4606, Muslim: 2694</w:t>
      </w:r>
      <w:r w:rsidR="00C44C2B">
        <w:rPr>
          <w:rFonts w:asciiTheme="majorBidi" w:hAnsiTheme="majorBidi" w:cs="KFGQPC Uthman Taha Naskh"/>
          <w:color w:val="002060"/>
          <w:lang w:val="vi-VN"/>
        </w:rPr>
        <w:t>).</w:t>
      </w:r>
    </w:p>
    <w:p w:rsidR="002560B4" w:rsidRPr="00F03622" w:rsidRDefault="00F03622" w:rsidP="00F03622">
      <w:pPr>
        <w:pStyle w:val="ListParagraph"/>
        <w:numPr>
          <w:ilvl w:val="0"/>
          <w:numId w:val="8"/>
        </w:numPr>
        <w:spacing w:before="120" w:after="0" w:line="240" w:lineRule="auto"/>
        <w:ind w:left="0" w:firstLine="360"/>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لاَ</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إِلَهَ</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إِلاَّ</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أَنْتَ</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سُبْحَانَكَ</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إِنِّى</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كُنْتُ</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مِنَ</w:t>
      </w:r>
      <w:r w:rsidRPr="00F03622">
        <w:rPr>
          <w:rFonts w:ascii="Traditional Arabic" w:cs="KFGQPC Uthman Taha Naskh"/>
          <w:b/>
          <w:bCs/>
          <w:color w:val="002060"/>
          <w:sz w:val="32"/>
          <w:szCs w:val="32"/>
          <w:rtl/>
        </w:rPr>
        <w:t xml:space="preserve"> </w:t>
      </w:r>
      <w:r w:rsidRPr="00F03622">
        <w:rPr>
          <w:rFonts w:ascii="Traditional Arabic" w:cs="KFGQPC Uthman Taha Naskh" w:hint="cs"/>
          <w:b/>
          <w:bCs/>
          <w:color w:val="002060"/>
          <w:sz w:val="32"/>
          <w:szCs w:val="32"/>
          <w:rtl/>
        </w:rPr>
        <w:t>الظَّالِمِينَ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F03622">
        <w:rPr>
          <w:rFonts w:ascii="Arial" w:hAnsi="Arial" w:cs="KFGQPC Uthman Taha Naskh" w:hint="cs"/>
          <w:color w:val="1F3864" w:themeColor="accent5" w:themeShade="80"/>
          <w:rtl/>
        </w:rPr>
        <w:t xml:space="preserve">رواه أحمد </w:t>
      </w:r>
      <w:r w:rsidRPr="00F03622">
        <w:rPr>
          <w:rFonts w:asciiTheme="majorBidi" w:hAnsiTheme="majorBidi" w:cstheme="majorBidi"/>
          <w:color w:val="1F3864" w:themeColor="accent5" w:themeShade="80"/>
          <w:rtl/>
        </w:rPr>
        <w:t>1/170</w:t>
      </w:r>
      <w:r w:rsidRPr="00F03622">
        <w:rPr>
          <w:rFonts w:ascii="Arial" w:hAnsi="Arial" w:cs="KFGQPC Uthman Taha Naskh" w:hint="cs"/>
          <w:color w:val="1F3864" w:themeColor="accent5" w:themeShade="80"/>
          <w:rtl/>
        </w:rPr>
        <w:t xml:space="preserve"> والترمذي رقم </w:t>
      </w:r>
      <w:r w:rsidRPr="00F03622">
        <w:rPr>
          <w:rFonts w:asciiTheme="majorBidi" w:hAnsiTheme="majorBidi" w:cstheme="majorBidi"/>
          <w:color w:val="1F3864" w:themeColor="accent5" w:themeShade="80"/>
          <w:rtl/>
        </w:rPr>
        <w:t>3505</w:t>
      </w:r>
      <w:r w:rsidRPr="00F03622">
        <w:rPr>
          <w:rFonts w:ascii="Arial" w:hAnsi="Arial" w:cs="KFGQPC Uthman Taha Naskh" w:hint="cs"/>
          <w:color w:val="1F3864" w:themeColor="accent5" w:themeShade="80"/>
          <w:rtl/>
        </w:rPr>
        <w:t xml:space="preserve"> والحاكم </w:t>
      </w:r>
      <w:r w:rsidRPr="00F03622">
        <w:rPr>
          <w:rFonts w:asciiTheme="majorBidi" w:hAnsiTheme="majorBidi" w:cstheme="majorBidi"/>
          <w:color w:val="1F3864" w:themeColor="accent5" w:themeShade="80"/>
          <w:rtl/>
        </w:rPr>
        <w:t xml:space="preserve">1/505 </w:t>
      </w:r>
      <w:r w:rsidRPr="00F03622">
        <w:rPr>
          <w:rFonts w:ascii="Arial" w:hAnsi="Arial" w:cs="KFGQPC Uthman Taha Naskh" w:hint="cs"/>
          <w:color w:val="1F3864" w:themeColor="accent5" w:themeShade="80"/>
          <w:rtl/>
        </w:rPr>
        <w:t>وصححه ووافقه الذهبي.</w:t>
      </w:r>
    </w:p>
    <w:p w:rsidR="00F03622" w:rsidRDefault="00F03622" w:rsidP="00F03622">
      <w:pPr>
        <w:bidi w:val="0"/>
        <w:spacing w:before="120" w:after="0" w:line="240" w:lineRule="auto"/>
        <w:jc w:val="both"/>
        <w:rPr>
          <w:rFonts w:asciiTheme="majorBidi" w:hAnsiTheme="majorBidi" w:cs="KFGQPC Uthman Taha Naskh"/>
          <w:b/>
          <w:bCs/>
          <w:color w:val="002060"/>
          <w:lang w:val="vi-VN"/>
        </w:rPr>
      </w:pPr>
      <w:r w:rsidRPr="00F03622">
        <w:rPr>
          <w:rFonts w:asciiTheme="majorBidi" w:hAnsiTheme="majorBidi" w:cs="KFGQPC Uthman Taha Naskh"/>
          <w:b/>
          <w:bCs/>
          <w:color w:val="002060"/>
          <w:lang w:val="vi-VN"/>
        </w:rPr>
        <w:t>“</w:t>
      </w:r>
      <w:r>
        <w:rPr>
          <w:rFonts w:asciiTheme="majorBidi" w:hAnsiTheme="majorBidi" w:cs="KFGQPC Uthman Taha Naskh"/>
          <w:b/>
          <w:bCs/>
          <w:color w:val="002060"/>
          <w:lang w:val="vi-VN"/>
        </w:rPr>
        <w:t>La ila-ha illa anta subhanaka inni kuntu minazh-zho-limi-n</w:t>
      </w:r>
      <w:r w:rsidRPr="00F03622">
        <w:rPr>
          <w:rFonts w:asciiTheme="majorBidi" w:hAnsiTheme="majorBidi" w:cs="KFGQPC Uthman Taha Naskh"/>
          <w:b/>
          <w:bCs/>
          <w:color w:val="002060"/>
          <w:lang w:val="vi-VN"/>
        </w:rPr>
        <w:t>”</w:t>
      </w:r>
      <w:r w:rsidR="005C673C">
        <w:rPr>
          <w:rFonts w:asciiTheme="majorBidi" w:hAnsiTheme="majorBidi" w:cs="KFGQPC Uthman Taha Naskh"/>
          <w:b/>
          <w:bCs/>
          <w:color w:val="002060"/>
          <w:lang w:val="vi-VN"/>
        </w:rPr>
        <w:t>.</w:t>
      </w:r>
    </w:p>
    <w:p w:rsidR="005C673C" w:rsidRPr="00420324" w:rsidRDefault="005C673C" w:rsidP="005C673C">
      <w:pPr>
        <w:bidi w:val="0"/>
        <w:spacing w:before="120" w:after="0" w:line="240" w:lineRule="auto"/>
        <w:jc w:val="both"/>
        <w:rPr>
          <w:rFonts w:asciiTheme="majorBidi" w:hAnsiTheme="majorBidi" w:cs="KFGQPC Uthman Taha Naskh"/>
          <w:color w:val="002060"/>
          <w:lang w:val="vi-VN"/>
        </w:rPr>
      </w:pPr>
      <w:r>
        <w:rPr>
          <w:rFonts w:asciiTheme="majorBidi" w:hAnsiTheme="majorBidi" w:cs="KFGQPC Uthman Taha Naskh"/>
          <w:b/>
          <w:bCs/>
          <w:color w:val="002060"/>
          <w:lang w:val="vi-VN"/>
        </w:rPr>
        <w:t>“</w:t>
      </w:r>
      <w:r w:rsidR="004534A2">
        <w:rPr>
          <w:rFonts w:asciiTheme="majorBidi" w:hAnsiTheme="majorBidi" w:cs="KFGQPC Uthman Taha Naskh"/>
          <w:b/>
          <w:bCs/>
          <w:color w:val="002060"/>
          <w:lang w:val="vi-VN"/>
        </w:rPr>
        <w:t>Không có Thượng Đế nào k</w:t>
      </w:r>
      <w:r w:rsidR="009F39B7">
        <w:rPr>
          <w:rFonts w:asciiTheme="majorBidi" w:hAnsiTheme="majorBidi" w:cs="KFGQPC Uthman Taha Naskh"/>
          <w:b/>
          <w:bCs/>
          <w:color w:val="002060"/>
          <w:lang w:val="vi-VN"/>
        </w:rPr>
        <w:t>hác ngoài Ngài, vinh quang thay</w:t>
      </w:r>
      <w:r w:rsidR="004534A2">
        <w:rPr>
          <w:rFonts w:asciiTheme="majorBidi" w:hAnsiTheme="majorBidi" w:cs="KFGQPC Uthman Taha Naskh"/>
          <w:b/>
          <w:bCs/>
          <w:color w:val="002060"/>
          <w:lang w:val="vi-VN"/>
        </w:rPr>
        <w:t xml:space="preserve"> Ngài, quả thật bề tôi đã từng là đồng bọn với những kẻ bất tuân</w:t>
      </w:r>
      <w:r>
        <w:rPr>
          <w:rFonts w:asciiTheme="majorBidi" w:hAnsiTheme="majorBidi" w:cs="KFGQPC Uthman Taha Naskh"/>
          <w:b/>
          <w:bCs/>
          <w:color w:val="002060"/>
          <w:lang w:val="vi-VN"/>
        </w:rPr>
        <w:t>”</w:t>
      </w:r>
      <w:r w:rsidR="004534A2">
        <w:rPr>
          <w:rFonts w:asciiTheme="majorBidi" w:hAnsiTheme="majorBidi" w:cs="KFGQPC Uthman Taha Naskh"/>
          <w:b/>
          <w:bCs/>
          <w:color w:val="002060"/>
          <w:lang w:val="vi-VN"/>
        </w:rPr>
        <w:t xml:space="preserve"> </w:t>
      </w:r>
      <w:r w:rsidR="004534A2" w:rsidRPr="00420324">
        <w:rPr>
          <w:rFonts w:asciiTheme="majorBidi" w:hAnsiTheme="majorBidi" w:cs="KFGQPC Uthman Taha Naskh"/>
          <w:color w:val="002060"/>
          <w:lang w:val="vi-VN"/>
        </w:rPr>
        <w:t>(</w:t>
      </w:r>
      <w:r w:rsidR="004534A2" w:rsidRPr="00420324">
        <w:rPr>
          <w:rFonts w:asciiTheme="majorBidi" w:hAnsiTheme="majorBidi" w:cs="KFGQPC Uthman Taha Naskh"/>
          <w:i/>
          <w:iCs/>
          <w:color w:val="002060"/>
          <w:lang w:val="vi-VN"/>
        </w:rPr>
        <w:t>Ahmad: 1/170, Tirmizdi: 3505, Al-Hakim: 1/505, Azd-Zdahabi xác nhận Hadith Sahih</w:t>
      </w:r>
      <w:r w:rsidR="004534A2" w:rsidRPr="00420324">
        <w:rPr>
          <w:rFonts w:asciiTheme="majorBidi" w:hAnsiTheme="majorBidi" w:cs="KFGQPC Uthman Taha Naskh"/>
          <w:color w:val="002060"/>
          <w:lang w:val="vi-VN"/>
        </w:rPr>
        <w:t>).</w:t>
      </w:r>
    </w:p>
    <w:p w:rsidR="00F03622" w:rsidRPr="00572890" w:rsidRDefault="00572890" w:rsidP="00F03622">
      <w:pPr>
        <w:pStyle w:val="ListParagraph"/>
        <w:numPr>
          <w:ilvl w:val="0"/>
          <w:numId w:val="8"/>
        </w:numPr>
        <w:spacing w:before="120" w:after="0" w:line="240" w:lineRule="auto"/>
        <w:ind w:left="0" w:firstLine="360"/>
        <w:jc w:val="both"/>
        <w:rPr>
          <w:rFonts w:asciiTheme="majorBidi" w:hAnsiTheme="majorBidi" w:cs="KFGQPC Uthman Taha Naskh"/>
          <w:color w:val="002060"/>
          <w:sz w:val="32"/>
          <w:szCs w:val="32"/>
          <w:lang w:val="vi-VN"/>
        </w:rPr>
      </w:pPr>
      <w:r>
        <w:rPr>
          <w:rFonts w:ascii="KFGQPC Uthman Taha Naskh" w:hAnsi="KFGQPC Uthman Taha Naskh" w:cs="KFGQPC Uthman Taha Naskh" w:hint="cs"/>
          <w:b/>
          <w:bCs/>
          <w:color w:val="1F3864" w:themeColor="accent5" w:themeShade="80"/>
          <w:sz w:val="32"/>
          <w:szCs w:val="32"/>
          <w:rtl/>
        </w:rPr>
        <w:t>{</w:t>
      </w:r>
      <w:r w:rsidR="006B5CBA" w:rsidRPr="006B5CBA">
        <w:rPr>
          <w:rFonts w:ascii="Traditional Arabic" w:cs="KFGQPC Uthman Taha Naskh" w:hint="cs"/>
          <w:b/>
          <w:bCs/>
          <w:color w:val="002060"/>
          <w:sz w:val="32"/>
          <w:szCs w:val="32"/>
          <w:rtl/>
        </w:rPr>
        <w:t>لاَ</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نَعْبُدُ</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إِلاَّ</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إِيَّاهُ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لَهُ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النِّعْمَةُ</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وَلَهُ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الْفَضْلُ</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وَلَهُ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الثَّنَاءُ</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الْحَسَنُ</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لاَ</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إِلَهَ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إِلاَّ</w:t>
      </w:r>
      <w:r w:rsidR="006B5CBA" w:rsidRPr="006B5CBA">
        <w:rPr>
          <w:rFonts w:ascii="Traditional Arabic" w:cs="KFGQPC Uthman Taha Naskh"/>
          <w:b/>
          <w:bCs/>
          <w:color w:val="002060"/>
          <w:sz w:val="32"/>
          <w:szCs w:val="32"/>
          <w:rtl/>
        </w:rPr>
        <w:t xml:space="preserve"> </w:t>
      </w:r>
      <w:r w:rsidR="006B5CBA">
        <w:rPr>
          <w:rFonts w:ascii="Traditional Arabic" w:cs="KFGQPC Uthman Taha Naskh" w:hint="cs"/>
          <w:b/>
          <w:bCs/>
          <w:color w:val="002060"/>
          <w:sz w:val="32"/>
          <w:szCs w:val="32"/>
          <w:rtl/>
        </w:rPr>
        <w:t>اللهُ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مُخْلِصِينَ</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لَهُ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الدِّينَ</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وَلَوْ</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كَرِهَ</w:t>
      </w:r>
      <w:r w:rsidR="006B5CBA" w:rsidRPr="006B5CBA">
        <w:rPr>
          <w:rFonts w:ascii="Traditional Arabic" w:cs="KFGQPC Uthman Taha Naskh"/>
          <w:b/>
          <w:bCs/>
          <w:color w:val="002060"/>
          <w:sz w:val="32"/>
          <w:szCs w:val="32"/>
          <w:rtl/>
        </w:rPr>
        <w:t xml:space="preserve"> </w:t>
      </w:r>
      <w:r w:rsidR="006B5CBA" w:rsidRPr="006B5CBA">
        <w:rPr>
          <w:rFonts w:ascii="Traditional Arabic" w:cs="KFGQPC Uthman Taha Naskh" w:hint="cs"/>
          <w:b/>
          <w:bCs/>
          <w:color w:val="002060"/>
          <w:sz w:val="32"/>
          <w:szCs w:val="32"/>
          <w:rtl/>
        </w:rPr>
        <w:t>الْكَافِرُونَ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72890">
        <w:rPr>
          <w:rFonts w:ascii="KFGQPC Uthman Taha Naskh" w:hAnsi="KFGQPC Uthman Taha Naskh" w:cs="KFGQPC Uthman Taha Naskh" w:hint="cs"/>
          <w:color w:val="1F3864" w:themeColor="accent5" w:themeShade="80"/>
          <w:rtl/>
        </w:rPr>
        <w:t xml:space="preserve">أخرجه مسلم رقم </w:t>
      </w:r>
      <w:r w:rsidRPr="00572890">
        <w:rPr>
          <w:rFonts w:asciiTheme="majorBidi" w:hAnsiTheme="majorBidi" w:cstheme="majorBidi"/>
          <w:color w:val="1F3864" w:themeColor="accent5" w:themeShade="80"/>
          <w:rtl/>
        </w:rPr>
        <w:t>594</w:t>
      </w:r>
      <w:r w:rsidRPr="00572890">
        <w:rPr>
          <w:rFonts w:ascii="KFGQPC Uthman Taha Naskh" w:hAnsi="KFGQPC Uthman Taha Naskh" w:cs="KFGQPC Uthman Taha Naskh" w:hint="cs"/>
          <w:color w:val="1F3864" w:themeColor="accent5" w:themeShade="80"/>
          <w:rtl/>
        </w:rPr>
        <w:t>.</w:t>
      </w:r>
    </w:p>
    <w:p w:rsidR="00572890" w:rsidRDefault="00572890" w:rsidP="006048F3">
      <w:pPr>
        <w:bidi w:val="0"/>
        <w:spacing w:before="120" w:after="0" w:line="240" w:lineRule="auto"/>
        <w:jc w:val="both"/>
        <w:rPr>
          <w:rFonts w:asciiTheme="majorBidi" w:hAnsiTheme="majorBidi" w:cstheme="majorBidi"/>
          <w:b/>
          <w:bCs/>
          <w:color w:val="002060"/>
          <w:lang w:val="vi-VN"/>
        </w:rPr>
      </w:pPr>
      <w:r w:rsidRPr="00572890">
        <w:rPr>
          <w:rFonts w:asciiTheme="majorBidi" w:hAnsiTheme="majorBidi" w:cstheme="majorBidi"/>
          <w:b/>
          <w:bCs/>
          <w:color w:val="002060"/>
          <w:lang w:val="vi-VN"/>
        </w:rPr>
        <w:t>“</w:t>
      </w:r>
      <w:r w:rsidR="006048F3">
        <w:rPr>
          <w:rFonts w:asciiTheme="majorBidi" w:hAnsiTheme="majorBidi" w:cstheme="majorBidi"/>
          <w:b/>
          <w:bCs/>
          <w:color w:val="002060"/>
          <w:lang w:val="vi-VN"/>
        </w:rPr>
        <w:t>La na’budu illa i-ya-hu lahun ni’matu wa lahul fadhlu wa lahuth thana-ul hasan, la ilaha illollo-h mukhlisi-n lahud di-n wa law karihal ka-firu-n</w:t>
      </w:r>
      <w:r w:rsidRPr="00572890">
        <w:rPr>
          <w:rFonts w:asciiTheme="majorBidi" w:hAnsiTheme="majorBidi" w:cstheme="majorBidi"/>
          <w:b/>
          <w:bCs/>
          <w:color w:val="002060"/>
          <w:lang w:val="vi-VN"/>
        </w:rPr>
        <w:t>”</w:t>
      </w:r>
      <w:r w:rsidR="003E0658">
        <w:rPr>
          <w:rFonts w:asciiTheme="majorBidi" w:hAnsiTheme="majorBidi" w:cstheme="majorBidi"/>
          <w:b/>
          <w:bCs/>
          <w:color w:val="002060"/>
          <w:lang w:val="vi-VN"/>
        </w:rPr>
        <w:t>.</w:t>
      </w:r>
    </w:p>
    <w:p w:rsidR="003E0658" w:rsidRDefault="003E0658" w:rsidP="003E0658">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323D46">
        <w:rPr>
          <w:rFonts w:asciiTheme="majorBidi" w:hAnsiTheme="majorBidi" w:cstheme="majorBidi"/>
          <w:b/>
          <w:bCs/>
          <w:color w:val="002060"/>
          <w:lang w:val="vi-VN"/>
        </w:rPr>
        <w:t>Bầy tôi không thờ phượng ai khác ngoài Ngài, Ngài là Đấng Ân Phúc, Ngài là Đấng đáng được ca ngợi và tán dương với những lời ca ngợi và tán dương tốt đẹp, không có Thượng Đế nào khác ngoài Ngài</w:t>
      </w:r>
      <w:r w:rsidR="00461C2C">
        <w:rPr>
          <w:rFonts w:asciiTheme="majorBidi" w:hAnsiTheme="majorBidi" w:cstheme="majorBidi"/>
          <w:b/>
          <w:bCs/>
          <w:color w:val="002060"/>
          <w:lang w:val="vi-VN"/>
        </w:rPr>
        <w:t>, bầy tôi thành tâm nơi Ngài cho dù những kẻ ngoại đạo ghét điều đó</w:t>
      </w:r>
      <w:r>
        <w:rPr>
          <w:rFonts w:asciiTheme="majorBidi" w:hAnsiTheme="majorBidi" w:cstheme="majorBidi"/>
          <w:b/>
          <w:bCs/>
          <w:color w:val="002060"/>
          <w:lang w:val="vi-VN"/>
        </w:rPr>
        <w:t>”</w:t>
      </w:r>
      <w:r w:rsidR="00461C2C">
        <w:rPr>
          <w:rFonts w:asciiTheme="majorBidi" w:hAnsiTheme="majorBidi" w:cstheme="majorBidi"/>
          <w:b/>
          <w:bCs/>
          <w:color w:val="002060"/>
          <w:lang w:val="vi-VN"/>
        </w:rPr>
        <w:t xml:space="preserve"> </w:t>
      </w:r>
      <w:r w:rsidR="00461C2C" w:rsidRPr="00CB4208">
        <w:rPr>
          <w:rFonts w:asciiTheme="majorBidi" w:hAnsiTheme="majorBidi" w:cstheme="majorBidi"/>
          <w:color w:val="002060"/>
          <w:lang w:val="vi-VN"/>
        </w:rPr>
        <w:t>(</w:t>
      </w:r>
      <w:r w:rsidR="00461C2C" w:rsidRPr="00CB4208">
        <w:rPr>
          <w:rFonts w:asciiTheme="majorBidi" w:hAnsiTheme="majorBidi" w:cstheme="majorBidi"/>
          <w:i/>
          <w:iCs/>
          <w:color w:val="002060"/>
          <w:lang w:val="vi-VN"/>
        </w:rPr>
        <w:t>Muslim: 594</w:t>
      </w:r>
      <w:r w:rsidR="00461C2C" w:rsidRPr="00CB4208">
        <w:rPr>
          <w:rFonts w:asciiTheme="majorBidi" w:hAnsiTheme="majorBidi" w:cstheme="majorBidi"/>
          <w:color w:val="002060"/>
          <w:lang w:val="vi-VN"/>
        </w:rPr>
        <w:t>).</w:t>
      </w:r>
    </w:p>
    <w:p w:rsidR="004B13F6" w:rsidRPr="004B13F6" w:rsidRDefault="004B13F6" w:rsidP="004B13F6">
      <w:pPr>
        <w:pStyle w:val="ListParagraph"/>
        <w:numPr>
          <w:ilvl w:val="0"/>
          <w:numId w:val="8"/>
        </w:numPr>
        <w:spacing w:before="120" w:after="0" w:line="240" w:lineRule="auto"/>
        <w:ind w:left="-64" w:firstLine="360"/>
        <w:jc w:val="both"/>
        <w:rPr>
          <w:rFonts w:cs="KFGQPC Uthman Taha Naskh"/>
          <w:color w:val="002060"/>
          <w:sz w:val="24"/>
          <w:szCs w:val="24"/>
          <w:lang w:val="vi-VN" w:bidi="ar-EG"/>
        </w:rPr>
      </w:pPr>
      <w:r w:rsidRPr="0027444D">
        <w:rPr>
          <w:rFonts w:ascii="KFGQPC Uthman Taha Naskh" w:hAnsi="KFGQPC Uthman Taha Naskh" w:cs="KFGQPC Uthman Taha Naskh" w:hint="cs"/>
          <w:b/>
          <w:bCs/>
          <w:color w:val="1F3864" w:themeColor="accent5" w:themeShade="80"/>
          <w:sz w:val="32"/>
          <w:szCs w:val="32"/>
          <w:rtl/>
        </w:rPr>
        <w:t>{</w:t>
      </w:r>
      <w:r w:rsidRPr="004B13F6">
        <w:rPr>
          <w:rFonts w:cs="KFGQPC Uthmanic Script HAFS"/>
          <w:b/>
          <w:bCs/>
          <w:color w:val="002060"/>
          <w:sz w:val="32"/>
          <w:szCs w:val="32"/>
          <w:rtl/>
        </w:rPr>
        <w:t>رَبَّنَآ ءَاتِنَا فِي ٱلدُّنۡيَا حَسَنَة</w:t>
      </w:r>
      <w:r w:rsidRPr="004B13F6">
        <w:rPr>
          <w:rFonts w:ascii="Jameel Noori Nastaleeq" w:hAnsi="Jameel Noori Nastaleeq" w:cs="KFGQPC Uthmanic Script HAFS" w:hint="cs"/>
          <w:b/>
          <w:bCs/>
          <w:color w:val="002060"/>
          <w:sz w:val="38"/>
          <w:szCs w:val="32"/>
          <w:rtl/>
        </w:rPr>
        <w:t>ٗ</w:t>
      </w:r>
      <w:r w:rsidRPr="004B13F6">
        <w:rPr>
          <w:rFonts w:cs="KFGQPC Uthmanic Script HAFS" w:hint="cs"/>
          <w:b/>
          <w:bCs/>
          <w:color w:val="002060"/>
          <w:sz w:val="32"/>
          <w:szCs w:val="32"/>
          <w:rtl/>
        </w:rPr>
        <w:t xml:space="preserve"> </w:t>
      </w:r>
      <w:r w:rsidRPr="004B13F6">
        <w:rPr>
          <w:rFonts w:cs="KFGQPC Uthmanic Script HAFS"/>
          <w:b/>
          <w:bCs/>
          <w:color w:val="002060"/>
          <w:sz w:val="32"/>
          <w:szCs w:val="32"/>
          <w:rtl/>
        </w:rPr>
        <w:t>وَفِي ٱلۡأٓخِرَةِ حَسَنَة</w:t>
      </w:r>
      <w:r w:rsidRPr="004B13F6">
        <w:rPr>
          <w:rFonts w:ascii="Jameel Noori Nastaleeq" w:hAnsi="Jameel Noori Nastaleeq" w:cs="KFGQPC Uthmanic Script HAFS" w:hint="cs"/>
          <w:b/>
          <w:bCs/>
          <w:color w:val="002060"/>
          <w:sz w:val="38"/>
          <w:szCs w:val="32"/>
          <w:rtl/>
        </w:rPr>
        <w:t>ٗ</w:t>
      </w:r>
      <w:r w:rsidRPr="004B13F6">
        <w:rPr>
          <w:rFonts w:cs="KFGQPC Uthmanic Script HAFS" w:hint="cs"/>
          <w:b/>
          <w:bCs/>
          <w:color w:val="002060"/>
          <w:sz w:val="32"/>
          <w:szCs w:val="32"/>
          <w:rtl/>
        </w:rPr>
        <w:t xml:space="preserve"> وَقِنَا عَذَابَ ٱلنَّارِ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B13F6">
        <w:rPr>
          <w:rFonts w:asciiTheme="minorHAnsi" w:hAnsiTheme="minorHAnsi" w:cs="KFGQPC Uthman Taha Naskh" w:hint="cs"/>
          <w:color w:val="1F3864" w:themeColor="accent5" w:themeShade="80"/>
          <w:rtl/>
        </w:rPr>
        <w:t xml:space="preserve">رواه البخاري رقم </w:t>
      </w:r>
      <w:r w:rsidRPr="004B13F6">
        <w:rPr>
          <w:rFonts w:asciiTheme="majorBidi" w:hAnsiTheme="majorBidi" w:cstheme="majorBidi"/>
          <w:color w:val="1F3864" w:themeColor="accent5" w:themeShade="80"/>
          <w:rtl/>
        </w:rPr>
        <w:t>6389</w:t>
      </w:r>
      <w:r w:rsidRPr="004B13F6">
        <w:rPr>
          <w:rFonts w:asciiTheme="minorHAnsi" w:hAnsiTheme="minorHAnsi" w:cs="KFGQPC Uthman Taha Naskh" w:hint="cs"/>
          <w:color w:val="1F3864" w:themeColor="accent5" w:themeShade="80"/>
          <w:rtl/>
        </w:rPr>
        <w:t xml:space="preserve">، ومسلم رقم </w:t>
      </w:r>
      <w:r w:rsidRPr="004B13F6">
        <w:rPr>
          <w:rFonts w:asciiTheme="majorBidi" w:hAnsiTheme="majorBidi" w:cstheme="majorBidi"/>
          <w:color w:val="1F3864" w:themeColor="accent5" w:themeShade="80"/>
          <w:rtl/>
        </w:rPr>
        <w:t>2690</w:t>
      </w:r>
      <w:r w:rsidRPr="004B13F6">
        <w:rPr>
          <w:rFonts w:asciiTheme="minorHAnsi" w:hAnsiTheme="minorHAnsi" w:cs="KFGQPC Uthman Taha Naskh" w:hint="cs"/>
          <w:color w:val="1F3864" w:themeColor="accent5" w:themeShade="80"/>
          <w:rtl/>
        </w:rPr>
        <w:t>.</w:t>
      </w:r>
    </w:p>
    <w:p w:rsidR="004B13F6" w:rsidRPr="004B13F6" w:rsidRDefault="004B13F6" w:rsidP="004B13F6">
      <w:pPr>
        <w:bidi w:val="0"/>
        <w:spacing w:before="120" w:after="0" w:line="240" w:lineRule="auto"/>
        <w:jc w:val="both"/>
        <w:rPr>
          <w:rFonts w:asciiTheme="majorBidi" w:hAnsiTheme="majorBidi" w:cstheme="majorBidi"/>
          <w:b/>
          <w:bCs/>
          <w:color w:val="002060"/>
          <w:rtl/>
          <w:lang w:val="vi-VN" w:bidi="ar-EG"/>
        </w:rPr>
      </w:pPr>
      <w:r w:rsidRPr="004B13F6">
        <w:rPr>
          <w:rFonts w:asciiTheme="majorBidi" w:hAnsiTheme="majorBidi" w:cstheme="majorBidi"/>
          <w:b/>
          <w:bCs/>
          <w:color w:val="002060"/>
          <w:lang w:val="vi-VN" w:bidi="ar-EG"/>
        </w:rPr>
        <w:t>“Rabbana a-tina fid dunya hasanah wa fil a-khiroti hasanah wa qina a’zda-ban na-r”.</w:t>
      </w:r>
    </w:p>
    <w:p w:rsidR="00572890" w:rsidRDefault="004B13F6" w:rsidP="004B13F6">
      <w:pPr>
        <w:bidi w:val="0"/>
        <w:spacing w:before="120" w:after="0" w:line="240" w:lineRule="auto"/>
        <w:jc w:val="both"/>
        <w:rPr>
          <w:color w:val="002060"/>
          <w:lang w:val="vi-VN" w:bidi="ar-EG"/>
        </w:rPr>
      </w:pPr>
      <w:r>
        <w:rPr>
          <w:b/>
          <w:bCs/>
          <w:color w:val="002060"/>
          <w:lang w:val="vi-VN" w:bidi="ar-EG"/>
        </w:rPr>
        <w:lastRenderedPageBreak/>
        <w:t>“</w:t>
      </w:r>
      <w:r w:rsidRPr="004B13F6">
        <w:rPr>
          <w:b/>
          <w:bCs/>
          <w:color w:val="002060"/>
          <w:lang w:val="vi-VN" w:bidi="ar-EG"/>
        </w:rPr>
        <w:t xml:space="preserve">Lạy Thượng Đế của </w:t>
      </w:r>
      <w:r>
        <w:rPr>
          <w:b/>
          <w:bCs/>
          <w:color w:val="002060"/>
          <w:lang w:val="vi-VN" w:bidi="ar-EG"/>
        </w:rPr>
        <w:t>bầy tôi</w:t>
      </w:r>
      <w:r w:rsidRPr="004B13F6">
        <w:rPr>
          <w:b/>
          <w:bCs/>
          <w:color w:val="002060"/>
          <w:lang w:val="vi-VN" w:bidi="ar-EG"/>
        </w:rPr>
        <w:t xml:space="preserve">, xin Ngài ban cho </w:t>
      </w:r>
      <w:r>
        <w:rPr>
          <w:b/>
          <w:bCs/>
          <w:color w:val="002060"/>
          <w:lang w:val="vi-VN" w:bidi="ar-EG"/>
        </w:rPr>
        <w:t>bầy tôi</w:t>
      </w:r>
      <w:r w:rsidRPr="004B13F6">
        <w:rPr>
          <w:b/>
          <w:bCs/>
          <w:color w:val="002060"/>
          <w:lang w:val="vi-VN" w:bidi="ar-EG"/>
        </w:rPr>
        <w:t xml:space="preserve"> những gì tốt đẹp trên thế gian và ở cõi Đời Sau và xin Ngài hãy cứu </w:t>
      </w:r>
      <w:r>
        <w:rPr>
          <w:b/>
          <w:bCs/>
          <w:color w:val="002060"/>
          <w:lang w:val="vi-VN" w:bidi="ar-EG"/>
        </w:rPr>
        <w:t>bầy tôi</w:t>
      </w:r>
      <w:r w:rsidRPr="004B13F6">
        <w:rPr>
          <w:b/>
          <w:bCs/>
          <w:color w:val="002060"/>
          <w:lang w:val="vi-VN" w:bidi="ar-EG"/>
        </w:rPr>
        <w:t xml:space="preserve"> khỏi hình phạt nơi Hỏ</w:t>
      </w:r>
      <w:r w:rsidR="002A7E0F">
        <w:rPr>
          <w:b/>
          <w:bCs/>
          <w:color w:val="002060"/>
          <w:lang w:val="vi-VN" w:bidi="ar-EG"/>
        </w:rPr>
        <w:t>a N</w:t>
      </w:r>
      <w:r w:rsidRPr="004B13F6">
        <w:rPr>
          <w:b/>
          <w:bCs/>
          <w:color w:val="002060"/>
          <w:lang w:val="vi-VN" w:bidi="ar-EG"/>
        </w:rPr>
        <w:t>gục</w:t>
      </w:r>
      <w:r>
        <w:rPr>
          <w:b/>
          <w:bCs/>
          <w:color w:val="002060"/>
          <w:lang w:val="vi-VN" w:bidi="ar-EG"/>
        </w:rPr>
        <w:t>”</w:t>
      </w:r>
      <w:r w:rsidR="005F063A">
        <w:rPr>
          <w:b/>
          <w:bCs/>
          <w:color w:val="002060"/>
          <w:lang w:val="vi-VN" w:bidi="ar-EG"/>
        </w:rPr>
        <w:t xml:space="preserve"> </w:t>
      </w:r>
      <w:r w:rsidR="005F063A" w:rsidRPr="002445D9">
        <w:rPr>
          <w:color w:val="002060"/>
          <w:lang w:val="vi-VN" w:bidi="ar-EG"/>
        </w:rPr>
        <w:t>(</w:t>
      </w:r>
      <w:r w:rsidR="005F063A" w:rsidRPr="002445D9">
        <w:rPr>
          <w:i/>
          <w:iCs/>
          <w:color w:val="002060"/>
          <w:lang w:val="vi-VN" w:bidi="ar-EG"/>
        </w:rPr>
        <w:t>Albukhari: 6389, Muslim: 2690</w:t>
      </w:r>
      <w:r w:rsidR="005F063A" w:rsidRPr="002445D9">
        <w:rPr>
          <w:color w:val="002060"/>
          <w:lang w:val="vi-VN" w:bidi="ar-EG"/>
        </w:rPr>
        <w:t>).</w:t>
      </w:r>
    </w:p>
    <w:p w:rsidR="00844CA7" w:rsidRPr="00DA09F7" w:rsidRDefault="00A331E2" w:rsidP="00A331E2">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8A060E" w:rsidRPr="008A060E">
        <w:rPr>
          <w:rFonts w:ascii="Traditional Arabic" w:cs="KFGQPC Uthman Taha Naskh" w:hint="cs"/>
          <w:b/>
          <w:bCs/>
          <w:color w:val="002060"/>
          <w:sz w:val="32"/>
          <w:szCs w:val="32"/>
          <w:rtl/>
        </w:rPr>
        <w:t>اللَّهُمَّ</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أَصْلِحْ</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لِى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دِينِىَ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الَّذِى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هُوَ</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عِصْمَةُ</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أَمْرِى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وَأَصْلِحْ</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لِى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دُنْيَاىَ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الَّتِى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فِيهَا</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مَعَاشِى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وَأَصْلِحْ</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لِى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آخِرَتِى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الَّتِى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فِيهَا</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مَعَادِى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وَاجْعَلِ</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الْحَيَاةَ</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زِيَادَةً</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لِى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فِى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كُلِّ</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خَيْرٍ</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وَاجْعَلِ</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الْمَوْتَ</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رَاحَةً</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لِى</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مِنْ</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كُلِّ</w:t>
      </w:r>
      <w:r w:rsidR="008A060E" w:rsidRPr="008A060E">
        <w:rPr>
          <w:rFonts w:ascii="Traditional Arabic" w:cs="KFGQPC Uthman Taha Naskh"/>
          <w:b/>
          <w:bCs/>
          <w:color w:val="002060"/>
          <w:sz w:val="32"/>
          <w:szCs w:val="32"/>
          <w:rtl/>
        </w:rPr>
        <w:t xml:space="preserve"> </w:t>
      </w:r>
      <w:r w:rsidR="008A060E" w:rsidRPr="008A060E">
        <w:rPr>
          <w:rFonts w:ascii="Traditional Arabic" w:cs="KFGQPC Uthman Taha Naskh" w:hint="cs"/>
          <w:b/>
          <w:bCs/>
          <w:color w:val="002060"/>
          <w:sz w:val="32"/>
          <w:szCs w:val="32"/>
          <w:rtl/>
        </w:rPr>
        <w:t>شَرٍّ</w:t>
      </w:r>
      <w:r w:rsidR="008A060E" w:rsidRPr="008A060E">
        <w:rPr>
          <w:rFonts w:ascii="Traditional Arabic" w:cs="KFGQPC Uthman Taha Naskh"/>
          <w:b/>
          <w:bCs/>
          <w:color w:val="00206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331E2">
        <w:rPr>
          <w:rFonts w:asciiTheme="minorHAnsi" w:hAnsiTheme="minorHAnsi" w:cs="KFGQPC Uthman Taha Naskh" w:hint="cs"/>
          <w:color w:val="1F3864" w:themeColor="accent5" w:themeShade="80"/>
          <w:rtl/>
        </w:rPr>
        <w:t>رواه مسلم رقم</w:t>
      </w:r>
      <w:r w:rsidRPr="00A331E2">
        <w:rPr>
          <w:rFonts w:asciiTheme="majorBidi" w:hAnsiTheme="majorBidi" w:cstheme="majorBidi"/>
          <w:color w:val="1F3864" w:themeColor="accent5" w:themeShade="80"/>
          <w:rtl/>
        </w:rPr>
        <w:t xml:space="preserve"> 2720.</w:t>
      </w:r>
    </w:p>
    <w:p w:rsidR="00DA09F7" w:rsidRDefault="00DA09F7" w:rsidP="00DA09F7">
      <w:pPr>
        <w:bidi w:val="0"/>
        <w:spacing w:before="120" w:after="0" w:line="240" w:lineRule="auto"/>
        <w:ind w:left="26"/>
        <w:jc w:val="both"/>
        <w:rPr>
          <w:rFonts w:asciiTheme="majorBidi" w:hAnsiTheme="majorBidi" w:cs="KFGQPC Uthman Taha Naskh"/>
          <w:b/>
          <w:bCs/>
          <w:color w:val="002060"/>
          <w:lang w:val="vi-VN"/>
        </w:rPr>
      </w:pPr>
      <w:r w:rsidRPr="00DA09F7">
        <w:rPr>
          <w:rFonts w:asciiTheme="majorBidi" w:hAnsiTheme="majorBidi" w:cs="KFGQPC Uthman Taha Naskh"/>
          <w:b/>
          <w:bCs/>
          <w:color w:val="002060"/>
          <w:lang w:val="vi-VN"/>
        </w:rPr>
        <w:t>“</w:t>
      </w:r>
      <w:r w:rsidR="00493F7C">
        <w:rPr>
          <w:rFonts w:asciiTheme="majorBidi" w:hAnsiTheme="majorBidi" w:cs="KFGQPC Uthman Taha Naskh"/>
          <w:b/>
          <w:bCs/>
          <w:color w:val="002060"/>
          <w:lang w:val="vi-VN"/>
        </w:rPr>
        <w:t>Ollo-humma aslih li di-niyallazdi huwa ismatu amri wa aslih li dunya-na-llati fi-ha ma’a-di waj-alil haya-ta ziya-datan li fi kulli khoirin waj’alil mawta ra-hatan</w:t>
      </w:r>
      <w:r w:rsidR="00945614">
        <w:rPr>
          <w:rFonts w:asciiTheme="majorBidi" w:hAnsiTheme="majorBidi" w:cs="KFGQPC Uthman Taha Naskh"/>
          <w:b/>
          <w:bCs/>
          <w:color w:val="002060"/>
          <w:lang w:val="vi-VN"/>
        </w:rPr>
        <w:t xml:space="preserve"> li min kulli shar</w:t>
      </w:r>
      <w:r w:rsidRPr="00DA09F7">
        <w:rPr>
          <w:rFonts w:asciiTheme="majorBidi" w:hAnsiTheme="majorBidi" w:cs="KFGQPC Uthman Taha Naskh"/>
          <w:b/>
          <w:bCs/>
          <w:color w:val="002060"/>
          <w:lang w:val="vi-VN"/>
        </w:rPr>
        <w:t>”</w:t>
      </w:r>
    </w:p>
    <w:p w:rsidR="00945614" w:rsidRPr="00DA09F7" w:rsidRDefault="00945614" w:rsidP="00D94D8A">
      <w:pPr>
        <w:bidi w:val="0"/>
        <w:spacing w:before="120" w:after="0" w:line="240" w:lineRule="auto"/>
        <w:ind w:left="26"/>
        <w:jc w:val="both"/>
        <w:rPr>
          <w:rFonts w:asciiTheme="majorBidi" w:hAnsiTheme="majorBidi" w:cs="KFGQPC Uthman Taha Naskh"/>
          <w:b/>
          <w:bCs/>
          <w:color w:val="002060"/>
          <w:lang w:val="vi-VN"/>
        </w:rPr>
      </w:pPr>
      <w:r>
        <w:rPr>
          <w:rFonts w:asciiTheme="majorBidi" w:hAnsiTheme="majorBidi" w:cs="KFGQPC Uthman Taha Naskh"/>
          <w:b/>
          <w:bCs/>
          <w:color w:val="002060"/>
          <w:lang w:val="vi-VN"/>
        </w:rPr>
        <w:t>“</w:t>
      </w:r>
      <w:r w:rsidR="00776C39">
        <w:rPr>
          <w:rFonts w:asciiTheme="majorBidi" w:hAnsiTheme="majorBidi" w:cs="KFGQPC Uthman Taha Naskh"/>
          <w:b/>
          <w:bCs/>
          <w:color w:val="002060"/>
          <w:lang w:val="vi-VN"/>
        </w:rPr>
        <w:t>Lạy Allah</w:t>
      </w:r>
      <w:r w:rsidR="00D94D8A">
        <w:rPr>
          <w:rFonts w:asciiTheme="majorBidi" w:hAnsiTheme="majorBidi" w:cs="KFGQPC Uthman Taha Naskh"/>
          <w:b/>
          <w:bCs/>
          <w:color w:val="002060"/>
          <w:lang w:val="vi-VN"/>
        </w:rPr>
        <w:t>, xin Ngài hãy cải thiện cho bề tôi tôn giáo của bề tôi, điều cốt lõi trong sự việc của bề tôi; xin Ngài cải thiện cho bề tôi cõi trần gian của bề tôi</w:t>
      </w:r>
      <w:r w:rsidR="00C441E1">
        <w:rPr>
          <w:rFonts w:asciiTheme="majorBidi" w:hAnsiTheme="majorBidi" w:cs="KFGQPC Uthman Taha Naskh"/>
          <w:b/>
          <w:bCs/>
          <w:color w:val="002060"/>
          <w:lang w:val="vi-VN"/>
        </w:rPr>
        <w:t xml:space="preserve"> nơi mà bề tôi phải sống; xin Ngài cải thiện cho bề tôi cõi Đời Sau của bề tôi nơi mà bề tôi phải quay về; xin Ngài làm gia tăng nhiều điều phúc lành cho cuộc sống của bề tôi; và xin Ngài làm cho cái chết của bề tôi được yên bình khỏi</w:t>
      </w:r>
      <w:r w:rsidR="00747029">
        <w:rPr>
          <w:rFonts w:asciiTheme="majorBidi" w:hAnsiTheme="majorBidi" w:cs="KFGQPC Uthman Taha Naskh"/>
          <w:b/>
          <w:bCs/>
          <w:color w:val="002060"/>
          <w:lang w:val="vi-VN"/>
        </w:rPr>
        <w:t xml:space="preserve"> mọi điều xấu” </w:t>
      </w:r>
      <w:r w:rsidR="00747029" w:rsidRPr="008C0112">
        <w:rPr>
          <w:rFonts w:asciiTheme="majorBidi" w:hAnsiTheme="majorBidi" w:cs="KFGQPC Uthman Taha Naskh"/>
          <w:color w:val="002060"/>
          <w:lang w:val="vi-VN"/>
        </w:rPr>
        <w:t>(</w:t>
      </w:r>
      <w:r w:rsidR="00747029" w:rsidRPr="008C0112">
        <w:rPr>
          <w:rFonts w:asciiTheme="majorBidi" w:hAnsiTheme="majorBidi" w:cs="KFGQPC Uthman Taha Naskh"/>
          <w:i/>
          <w:iCs/>
          <w:color w:val="002060"/>
          <w:lang w:val="vi-VN"/>
        </w:rPr>
        <w:t>Muslim: 2720</w:t>
      </w:r>
      <w:r w:rsidR="00747029" w:rsidRPr="008C0112">
        <w:rPr>
          <w:rFonts w:asciiTheme="majorBidi" w:hAnsiTheme="majorBidi" w:cs="KFGQPC Uthman Taha Naskh"/>
          <w:color w:val="002060"/>
          <w:lang w:val="vi-VN"/>
        </w:rPr>
        <w:t>).</w:t>
      </w:r>
    </w:p>
    <w:p w:rsidR="00F102DF" w:rsidRPr="007A4207" w:rsidRDefault="00BF447F" w:rsidP="00F913E8">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ED0CC6" w:rsidRPr="00BF447F">
        <w:rPr>
          <w:rFonts w:ascii="Traditional Arabic" w:cs="KFGQPC Uthman Taha Naskh" w:hint="cs"/>
          <w:b/>
          <w:bCs/>
          <w:color w:val="002060"/>
          <w:sz w:val="32"/>
          <w:szCs w:val="32"/>
          <w:rtl/>
        </w:rPr>
        <w:t>أَعُوْذُ بِاللهِ</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مِنْ</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جَهْدِ</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الْبَلاَءِ</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وَدَرَكِ</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الشَّقَاءِ</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وَسُوءِ</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الْقَضَاءِ،</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وَشَمَاتَةِ</w:t>
      </w:r>
      <w:r w:rsidR="00ED0CC6" w:rsidRPr="00BF447F">
        <w:rPr>
          <w:rFonts w:ascii="Traditional Arabic" w:cs="KFGQPC Uthman Taha Naskh"/>
          <w:b/>
          <w:bCs/>
          <w:color w:val="002060"/>
          <w:sz w:val="32"/>
          <w:szCs w:val="32"/>
          <w:rtl/>
        </w:rPr>
        <w:t xml:space="preserve"> </w:t>
      </w:r>
      <w:r w:rsidR="00ED0CC6" w:rsidRPr="00BF447F">
        <w:rPr>
          <w:rFonts w:ascii="Traditional Arabic" w:cs="KFGQPC Uthman Taha Naskh" w:hint="cs"/>
          <w:b/>
          <w:bCs/>
          <w:color w:val="002060"/>
          <w:sz w:val="32"/>
          <w:szCs w:val="32"/>
          <w:rtl/>
        </w:rPr>
        <w:t>الأَعْدَاءِ</w:t>
      </w:r>
      <w:r w:rsidRPr="0027444D">
        <w:rPr>
          <w:rFonts w:ascii="KFGQPC Uthman Taha Naskh" w:hAnsi="KFGQPC Uthman Taha Naskh" w:cs="KFGQPC Uthman Taha Naskh" w:hint="cs"/>
          <w:b/>
          <w:bCs/>
          <w:color w:val="1F3864" w:themeColor="accent5" w:themeShade="80"/>
          <w:sz w:val="32"/>
          <w:szCs w:val="32"/>
          <w:rtl/>
        </w:rPr>
        <w:t>}</w:t>
      </w:r>
      <w:r w:rsidR="00F913E8">
        <w:rPr>
          <w:rFonts w:ascii="KFGQPC Uthman Taha Naskh" w:hAnsi="KFGQPC Uthman Taha Naskh" w:cs="KFGQPC Uthman Taha Naskh" w:hint="cs"/>
          <w:b/>
          <w:bCs/>
          <w:color w:val="1F3864" w:themeColor="accent5" w:themeShade="80"/>
          <w:sz w:val="32"/>
          <w:szCs w:val="32"/>
          <w:rtl/>
        </w:rPr>
        <w:t xml:space="preserve"> </w:t>
      </w:r>
      <w:r w:rsidR="00F913E8" w:rsidRPr="00F913E8">
        <w:rPr>
          <w:rFonts w:ascii="KFGQPC Uthman Taha Naskh" w:hAnsi="KFGQPC Uthman Taha Naskh" w:cs="KFGQPC Uthman Taha Naskh" w:hint="cs"/>
          <w:color w:val="1F3864" w:themeColor="accent5" w:themeShade="80"/>
          <w:rtl/>
        </w:rPr>
        <w:t xml:space="preserve">رواه البخاري رقم </w:t>
      </w:r>
      <w:r w:rsidR="00F913E8" w:rsidRPr="00F913E8">
        <w:rPr>
          <w:rFonts w:asciiTheme="majorBidi" w:hAnsiTheme="majorBidi" w:cstheme="majorBidi"/>
          <w:color w:val="1F3864" w:themeColor="accent5" w:themeShade="80"/>
          <w:rtl/>
        </w:rPr>
        <w:t>6347</w:t>
      </w:r>
      <w:r w:rsidR="00F913E8" w:rsidRPr="00F913E8">
        <w:rPr>
          <w:rFonts w:ascii="KFGQPC Uthman Taha Naskh" w:hAnsi="KFGQPC Uthman Taha Naskh" w:cs="KFGQPC Uthman Taha Naskh" w:hint="cs"/>
          <w:color w:val="1F3864" w:themeColor="accent5" w:themeShade="80"/>
          <w:rtl/>
        </w:rPr>
        <w:t xml:space="preserve"> ومسلم رقم </w:t>
      </w:r>
      <w:r w:rsidR="00F913E8" w:rsidRPr="00F913E8">
        <w:rPr>
          <w:rFonts w:asciiTheme="majorBidi" w:hAnsiTheme="majorBidi" w:cstheme="majorBidi"/>
          <w:color w:val="1F3864" w:themeColor="accent5" w:themeShade="80"/>
          <w:rtl/>
        </w:rPr>
        <w:t>2707</w:t>
      </w:r>
      <w:r w:rsidR="00F913E8" w:rsidRPr="00F913E8">
        <w:rPr>
          <w:rFonts w:ascii="KFGQPC Uthman Taha Naskh" w:hAnsi="KFGQPC Uthman Taha Naskh" w:cs="KFGQPC Uthman Taha Naskh" w:hint="cs"/>
          <w:color w:val="1F3864" w:themeColor="accent5" w:themeShade="80"/>
          <w:rtl/>
        </w:rPr>
        <w:t>.</w:t>
      </w:r>
    </w:p>
    <w:p w:rsidR="007A4207" w:rsidRDefault="00F220C2" w:rsidP="007A4207">
      <w:pPr>
        <w:bidi w:val="0"/>
        <w:spacing w:before="120" w:after="0" w:line="240" w:lineRule="auto"/>
        <w:jc w:val="both"/>
        <w:rPr>
          <w:rFonts w:asciiTheme="majorBidi" w:hAnsiTheme="majorBidi" w:cstheme="majorBidi"/>
          <w:b/>
          <w:bCs/>
          <w:color w:val="002060"/>
          <w:lang w:val="vi-VN"/>
        </w:rPr>
      </w:pPr>
      <w:r w:rsidRPr="00D14E26">
        <w:rPr>
          <w:rFonts w:asciiTheme="majorBidi" w:hAnsiTheme="majorBidi" w:cstheme="majorBidi"/>
          <w:b/>
          <w:bCs/>
          <w:color w:val="002060"/>
          <w:lang w:val="vi-VN"/>
        </w:rPr>
        <w:t>“</w:t>
      </w:r>
      <w:r w:rsidR="00017B04" w:rsidRPr="00D14E26">
        <w:rPr>
          <w:rFonts w:asciiTheme="majorBidi" w:hAnsiTheme="majorBidi" w:cstheme="majorBidi"/>
          <w:b/>
          <w:bCs/>
          <w:color w:val="002060"/>
          <w:lang w:val="vi-VN"/>
        </w:rPr>
        <w:t>A’u-zdu billa-h min jahdil-bala’</w:t>
      </w:r>
      <w:r w:rsidR="00863406">
        <w:rPr>
          <w:rFonts w:asciiTheme="majorBidi" w:hAnsiTheme="majorBidi" w:cstheme="majorBidi"/>
          <w:b/>
          <w:bCs/>
          <w:color w:val="002060"/>
          <w:lang w:val="vi-VN"/>
        </w:rPr>
        <w:t xml:space="preserve"> wa darokish shaqo</w:t>
      </w:r>
      <w:r w:rsidR="00017B04" w:rsidRPr="00D14E26">
        <w:rPr>
          <w:rFonts w:asciiTheme="majorBidi" w:hAnsiTheme="majorBidi" w:cstheme="majorBidi"/>
          <w:b/>
          <w:bCs/>
          <w:color w:val="002060"/>
          <w:lang w:val="vi-VN"/>
        </w:rPr>
        <w:t>’ wa su-il qodho’ wa shama-tatil a’da’</w:t>
      </w:r>
      <w:r w:rsidR="00D14E26">
        <w:rPr>
          <w:rFonts w:asciiTheme="majorBidi" w:hAnsiTheme="majorBidi" w:cstheme="majorBidi"/>
          <w:b/>
          <w:bCs/>
          <w:color w:val="002060"/>
          <w:lang w:val="vi-VN"/>
        </w:rPr>
        <w:t>.</w:t>
      </w:r>
      <w:r w:rsidRPr="00D14E26">
        <w:rPr>
          <w:rFonts w:asciiTheme="majorBidi" w:hAnsiTheme="majorBidi" w:cstheme="majorBidi"/>
          <w:b/>
          <w:bCs/>
          <w:color w:val="002060"/>
          <w:lang w:val="vi-VN"/>
        </w:rPr>
        <w:t>”</w:t>
      </w:r>
    </w:p>
    <w:p w:rsidR="00D14E26" w:rsidRPr="00D14E26" w:rsidRDefault="00D14E26" w:rsidP="00D14E26">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lastRenderedPageBreak/>
        <w:t>“</w:t>
      </w:r>
      <w:r w:rsidR="00EC3D83">
        <w:rPr>
          <w:rFonts w:asciiTheme="majorBidi" w:hAnsiTheme="majorBidi" w:cstheme="majorBidi"/>
          <w:b/>
          <w:bCs/>
          <w:color w:val="002060"/>
          <w:lang w:val="vi-VN"/>
        </w:rPr>
        <w:t>Bề tôi cầu xin Allah che chở tránh khỏi</w:t>
      </w:r>
      <w:r w:rsidR="00310936">
        <w:rPr>
          <w:rFonts w:asciiTheme="majorBidi" w:hAnsiTheme="majorBidi" w:cstheme="majorBidi"/>
          <w:b/>
          <w:bCs/>
          <w:color w:val="002060"/>
          <w:lang w:val="vi-VN"/>
        </w:rPr>
        <w:t xml:space="preserve"> sư quá mức của tai họa, tận cùng của sự bất hạnh, điều xấu của định mệnh và</w:t>
      </w:r>
      <w:r w:rsidR="00C3523F">
        <w:rPr>
          <w:rFonts w:asciiTheme="majorBidi" w:hAnsiTheme="majorBidi" w:cstheme="majorBidi"/>
          <w:b/>
          <w:bCs/>
          <w:color w:val="002060"/>
          <w:lang w:val="vi-VN"/>
        </w:rPr>
        <w:t xml:space="preserve"> </w:t>
      </w:r>
      <w:r w:rsidR="00985F33">
        <w:rPr>
          <w:rFonts w:asciiTheme="majorBidi" w:hAnsiTheme="majorBidi" w:cstheme="majorBidi"/>
          <w:b/>
          <w:bCs/>
          <w:color w:val="002060"/>
          <w:lang w:val="vi-VN"/>
        </w:rPr>
        <w:t>sự đắc chí của kẻ thù</w:t>
      </w:r>
      <w:r>
        <w:rPr>
          <w:rFonts w:asciiTheme="majorBidi" w:hAnsiTheme="majorBidi" w:cstheme="majorBidi"/>
          <w:b/>
          <w:bCs/>
          <w:color w:val="002060"/>
          <w:lang w:val="vi-VN"/>
        </w:rPr>
        <w:t>”</w:t>
      </w:r>
      <w:r w:rsidR="00747372">
        <w:rPr>
          <w:rFonts w:asciiTheme="majorBidi" w:hAnsiTheme="majorBidi" w:cstheme="majorBidi"/>
          <w:b/>
          <w:bCs/>
          <w:color w:val="002060"/>
          <w:lang w:val="vi-VN"/>
        </w:rPr>
        <w:t xml:space="preserve"> </w:t>
      </w:r>
      <w:r w:rsidR="00985F33" w:rsidRPr="00020C19">
        <w:rPr>
          <w:rFonts w:asciiTheme="majorBidi" w:hAnsiTheme="majorBidi" w:cstheme="majorBidi"/>
          <w:color w:val="002060"/>
          <w:lang w:val="vi-VN"/>
        </w:rPr>
        <w:t>(</w:t>
      </w:r>
      <w:r w:rsidR="00985F33" w:rsidRPr="00020C19">
        <w:rPr>
          <w:rFonts w:asciiTheme="majorBidi" w:hAnsiTheme="majorBidi" w:cstheme="majorBidi"/>
          <w:i/>
          <w:iCs/>
          <w:color w:val="002060"/>
          <w:lang w:val="vi-VN"/>
        </w:rPr>
        <w:t>Albukhari: 6347, Muslim: 2707</w:t>
      </w:r>
      <w:r w:rsidR="00985F33" w:rsidRPr="00020C19">
        <w:rPr>
          <w:rFonts w:asciiTheme="majorBidi" w:hAnsiTheme="majorBidi" w:cstheme="majorBidi"/>
          <w:color w:val="002060"/>
          <w:lang w:val="vi-VN"/>
        </w:rPr>
        <w:t>).</w:t>
      </w:r>
    </w:p>
    <w:p w:rsidR="00F913E8" w:rsidRPr="000D2B34" w:rsidRDefault="000D2B34" w:rsidP="000D2B34">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9F43AD" w:rsidRPr="000D2B34">
        <w:rPr>
          <w:rFonts w:ascii="Traditional Arabic" w:cs="KFGQPC Uthman Taha Naskh" w:hint="cs"/>
          <w:b/>
          <w:bCs/>
          <w:color w:val="002060"/>
          <w:sz w:val="32"/>
          <w:szCs w:val="32"/>
          <w:rtl/>
        </w:rPr>
        <w:t>اللَّهُمَّ</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إِنِّى</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أَعُوذُ</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بِكَ</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مِنَ</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الْهَمِّ</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وَالْحَزَنِ</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وَمِنَ</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الْعَجْزِ</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وَالْكَسَلِ</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 xml:space="preserve">وَمِنَ </w:t>
      </w:r>
      <w:r w:rsidR="009F43AD" w:rsidRPr="000D2B34">
        <w:rPr>
          <w:rFonts w:ascii="Arial" w:hAnsi="Arial" w:cs="KFGQPC Uthman Taha Naskh" w:hint="cs"/>
          <w:b/>
          <w:bCs/>
          <w:color w:val="002060"/>
          <w:sz w:val="32"/>
          <w:szCs w:val="32"/>
          <w:rtl/>
        </w:rPr>
        <w:t xml:space="preserve">الجُبْنِ </w:t>
      </w:r>
      <w:r w:rsidRPr="000D2B34">
        <w:rPr>
          <w:rFonts w:ascii="Arial" w:hAnsi="Arial" w:cs="KFGQPC Uthman Taha Naskh" w:hint="cs"/>
          <w:b/>
          <w:bCs/>
          <w:color w:val="002060"/>
          <w:sz w:val="32"/>
          <w:szCs w:val="32"/>
          <w:rtl/>
        </w:rPr>
        <w:t>وَ</w:t>
      </w:r>
      <w:r w:rsidR="009F43AD" w:rsidRPr="000D2B34">
        <w:rPr>
          <w:rFonts w:ascii="Traditional Arabic" w:cs="KFGQPC Uthman Taha Naskh" w:hint="cs"/>
          <w:b/>
          <w:bCs/>
          <w:color w:val="002060"/>
          <w:sz w:val="32"/>
          <w:szCs w:val="32"/>
          <w:rtl/>
        </w:rPr>
        <w:t>الْبُخْلِ</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وَ</w:t>
      </w:r>
      <w:r w:rsidR="009F43AD" w:rsidRPr="000D2B34">
        <w:rPr>
          <w:rFonts w:ascii="Traditional Arabic" w:cs="KFGQPC Uthman Taha Naskh"/>
          <w:b/>
          <w:bCs/>
          <w:color w:val="002060"/>
          <w:sz w:val="32"/>
          <w:szCs w:val="32"/>
          <w:rtl/>
        </w:rPr>
        <w:t xml:space="preserve"> </w:t>
      </w:r>
      <w:r w:rsidRPr="000D2B34">
        <w:rPr>
          <w:rFonts w:ascii="Traditional Arabic" w:cs="KFGQPC Uthman Taha Naskh" w:hint="cs"/>
          <w:b/>
          <w:bCs/>
          <w:color w:val="002060"/>
          <w:sz w:val="32"/>
          <w:szCs w:val="32"/>
          <w:rtl/>
        </w:rPr>
        <w:t>مِنَ الْمَثَمِ وَالْمَغْرَمِ وَمِنْ</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غَلَبَةِ</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الدَّيْنِ</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وَقَهْرِ</w:t>
      </w:r>
      <w:r w:rsidR="009F43AD" w:rsidRPr="000D2B34">
        <w:rPr>
          <w:rFonts w:ascii="Traditional Arabic" w:cs="KFGQPC Uthman Taha Naskh"/>
          <w:b/>
          <w:bCs/>
          <w:color w:val="002060"/>
          <w:sz w:val="32"/>
          <w:szCs w:val="32"/>
          <w:rtl/>
        </w:rPr>
        <w:t xml:space="preserve"> </w:t>
      </w:r>
      <w:r w:rsidR="009F43AD" w:rsidRPr="000D2B34">
        <w:rPr>
          <w:rFonts w:ascii="Traditional Arabic" w:cs="KFGQPC Uthman Taha Naskh" w:hint="cs"/>
          <w:b/>
          <w:bCs/>
          <w:color w:val="002060"/>
          <w:sz w:val="32"/>
          <w:szCs w:val="32"/>
          <w:rtl/>
        </w:rPr>
        <w:t>الرِّجَالِ</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D2B34">
        <w:rPr>
          <w:rFonts w:ascii="KFGQPC Uthman Taha Naskh" w:hAnsi="KFGQPC Uthman Taha Naskh" w:cs="KFGQPC Uthman Taha Naskh" w:hint="cs"/>
          <w:color w:val="1F3864" w:themeColor="accent5" w:themeShade="80"/>
          <w:rtl/>
        </w:rPr>
        <w:t xml:space="preserve">أخرجه البخاري رقم </w:t>
      </w:r>
      <w:r w:rsidRPr="000D2B34">
        <w:rPr>
          <w:rFonts w:asciiTheme="majorBidi" w:hAnsiTheme="majorBidi" w:cstheme="majorBidi"/>
          <w:color w:val="1F3864" w:themeColor="accent5" w:themeShade="80"/>
          <w:rtl/>
        </w:rPr>
        <w:t>6369.</w:t>
      </w:r>
    </w:p>
    <w:p w:rsidR="000D2B34" w:rsidRDefault="000D2B34" w:rsidP="000D2B34">
      <w:pPr>
        <w:bidi w:val="0"/>
        <w:spacing w:before="120" w:after="0" w:line="240" w:lineRule="auto"/>
        <w:ind w:left="26"/>
        <w:jc w:val="both"/>
        <w:rPr>
          <w:rFonts w:asciiTheme="majorBidi" w:hAnsiTheme="majorBidi" w:cstheme="majorBidi"/>
          <w:b/>
          <w:bCs/>
          <w:color w:val="002060"/>
          <w:lang w:val="vi-VN"/>
        </w:rPr>
      </w:pPr>
      <w:r w:rsidRPr="000D2B34">
        <w:rPr>
          <w:rFonts w:asciiTheme="majorBidi" w:hAnsiTheme="majorBidi" w:cstheme="majorBidi"/>
          <w:b/>
          <w:bCs/>
          <w:color w:val="002060"/>
          <w:lang w:val="vi-VN"/>
        </w:rPr>
        <w:t>“</w:t>
      </w:r>
      <w:r w:rsidR="00516DD0">
        <w:rPr>
          <w:rFonts w:asciiTheme="majorBidi" w:hAnsiTheme="majorBidi" w:cstheme="majorBidi"/>
          <w:b/>
          <w:bCs/>
          <w:color w:val="002060"/>
          <w:lang w:val="vi-VN"/>
        </w:rPr>
        <w:t>Ollo-humma inni a’u-zdu bika minal hammi wal hazani wa minal ajzi wal kasali wa minal jubni wal bukhli wa minal ma’tham wal maghrami wa mi gholabatid di-n wa qohrir rijaal</w:t>
      </w:r>
      <w:r w:rsidRPr="000D2B34">
        <w:rPr>
          <w:rFonts w:asciiTheme="majorBidi" w:hAnsiTheme="majorBidi" w:cstheme="majorBidi"/>
          <w:b/>
          <w:bCs/>
          <w:color w:val="002060"/>
          <w:lang w:val="vi-VN"/>
        </w:rPr>
        <w:t>”</w:t>
      </w:r>
    </w:p>
    <w:p w:rsidR="00516DD0" w:rsidRPr="000D2B34" w:rsidRDefault="00516DD0" w:rsidP="00516DD0">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5763EA">
        <w:rPr>
          <w:rFonts w:asciiTheme="majorBidi" w:hAnsiTheme="majorBidi" w:cstheme="majorBidi"/>
          <w:b/>
          <w:bCs/>
          <w:color w:val="002060"/>
          <w:lang w:val="vi-VN"/>
        </w:rPr>
        <w:t>Lạy Allah, quả thật bề tôi cầu xin Ngài che chở tránh khỏi</w:t>
      </w:r>
      <w:r w:rsidR="00496A3B">
        <w:rPr>
          <w:rFonts w:asciiTheme="majorBidi" w:hAnsiTheme="majorBidi" w:cstheme="majorBidi"/>
          <w:b/>
          <w:bCs/>
          <w:color w:val="002060"/>
          <w:lang w:val="vi-VN"/>
        </w:rPr>
        <w:t xml:space="preserve"> sự lo âu và buồn phiền, khỏi sự yếu đuối và chai lười</w:t>
      </w:r>
      <w:r w:rsidR="009F7DB4">
        <w:rPr>
          <w:rFonts w:asciiTheme="majorBidi" w:hAnsiTheme="majorBidi" w:cstheme="majorBidi"/>
          <w:b/>
          <w:bCs/>
          <w:color w:val="002060"/>
          <w:lang w:val="vi-VN"/>
        </w:rPr>
        <w:t xml:space="preserve">, khỏi sự hèn nhát và keo kiệt, khỏi tội lỗi và </w:t>
      </w:r>
      <w:r w:rsidR="003D1DDB">
        <w:rPr>
          <w:rFonts w:asciiTheme="majorBidi" w:hAnsiTheme="majorBidi" w:cstheme="majorBidi"/>
          <w:b/>
          <w:bCs/>
          <w:color w:val="002060"/>
          <w:lang w:val="vi-VN"/>
        </w:rPr>
        <w:t>nợ nần, khỏi sự thái quá trong tôn giáo và khỏi sự bị người khác chèn ép và áp bức</w:t>
      </w:r>
      <w:r>
        <w:rPr>
          <w:rFonts w:asciiTheme="majorBidi" w:hAnsiTheme="majorBidi" w:cstheme="majorBidi"/>
          <w:b/>
          <w:bCs/>
          <w:color w:val="002060"/>
          <w:lang w:val="vi-VN"/>
        </w:rPr>
        <w:t>”</w:t>
      </w:r>
      <w:r w:rsidR="003D1DDB">
        <w:rPr>
          <w:rFonts w:asciiTheme="majorBidi" w:hAnsiTheme="majorBidi" w:cstheme="majorBidi"/>
          <w:b/>
          <w:bCs/>
          <w:color w:val="002060"/>
          <w:lang w:val="vi-VN"/>
        </w:rPr>
        <w:t xml:space="preserve"> </w:t>
      </w:r>
      <w:r w:rsidR="003D1DDB" w:rsidRPr="008B51A3">
        <w:rPr>
          <w:rFonts w:asciiTheme="majorBidi" w:hAnsiTheme="majorBidi" w:cstheme="majorBidi"/>
          <w:color w:val="002060"/>
          <w:lang w:val="vi-VN"/>
        </w:rPr>
        <w:t>(</w:t>
      </w:r>
      <w:r w:rsidR="003D1DDB" w:rsidRPr="008B51A3">
        <w:rPr>
          <w:rFonts w:asciiTheme="majorBidi" w:hAnsiTheme="majorBidi" w:cstheme="majorBidi"/>
          <w:i/>
          <w:iCs/>
          <w:color w:val="002060"/>
          <w:lang w:val="vi-VN"/>
        </w:rPr>
        <w:t>Albukhari: 6369</w:t>
      </w:r>
      <w:r w:rsidR="003D1DDB" w:rsidRPr="008B51A3">
        <w:rPr>
          <w:rFonts w:asciiTheme="majorBidi" w:hAnsiTheme="majorBidi" w:cstheme="majorBidi"/>
          <w:color w:val="002060"/>
          <w:lang w:val="vi-VN"/>
        </w:rPr>
        <w:t>).</w:t>
      </w:r>
    </w:p>
    <w:p w:rsidR="000D2B34" w:rsidRPr="004766AC" w:rsidRDefault="004766AC" w:rsidP="004766AC">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7D5E51" w:rsidRPr="004766AC">
        <w:rPr>
          <w:rFonts w:ascii="Traditional Arabic" w:cs="KFGQPC Uthman Taha Naskh" w:hint="cs"/>
          <w:b/>
          <w:bCs/>
          <w:color w:val="002060"/>
          <w:sz w:val="32"/>
          <w:szCs w:val="32"/>
          <w:rtl/>
        </w:rPr>
        <w:t>اللَّهُمَّ</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إِنِّى</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أَعُوذُ</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بِكَ</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مِنَ</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الْبَرَصِ</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وَالْجُنُونِ</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وَالْجُذَامِ</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وَمِنْ</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سَيِّئِ</w:t>
      </w:r>
      <w:r w:rsidR="007D5E51" w:rsidRPr="004766AC">
        <w:rPr>
          <w:rFonts w:ascii="Traditional Arabic" w:cs="KFGQPC Uthman Taha Naskh"/>
          <w:b/>
          <w:bCs/>
          <w:color w:val="002060"/>
          <w:sz w:val="32"/>
          <w:szCs w:val="32"/>
          <w:rtl/>
        </w:rPr>
        <w:t xml:space="preserve"> </w:t>
      </w:r>
      <w:r w:rsidR="007D5E51" w:rsidRPr="004766AC">
        <w:rPr>
          <w:rFonts w:ascii="Traditional Arabic" w:cs="KFGQPC Uthman Taha Naskh" w:hint="cs"/>
          <w:b/>
          <w:bCs/>
          <w:color w:val="002060"/>
          <w:sz w:val="32"/>
          <w:szCs w:val="32"/>
          <w:rtl/>
        </w:rPr>
        <w:t>الأَسْقَامِ</w:t>
      </w:r>
      <w:r w:rsidRPr="0027444D">
        <w:rPr>
          <w:rFonts w:ascii="KFGQPC Uthman Taha Naskh" w:hAnsi="KFGQPC Uthman Taha Naskh" w:cs="KFGQPC Uthman Taha Naskh" w:hint="cs"/>
          <w:b/>
          <w:bCs/>
          <w:color w:val="1F3864" w:themeColor="accent5" w:themeShade="80"/>
          <w:sz w:val="32"/>
          <w:szCs w:val="32"/>
          <w:rtl/>
        </w:rPr>
        <w:t>}</w:t>
      </w:r>
      <w:r w:rsidRPr="004766AC">
        <w:rPr>
          <w:rFonts w:ascii="Arial" w:hAnsi="Arial" w:cs="KFGQPC Uthman Taha Naskh"/>
          <w:color w:val="1F3864" w:themeColor="accent5" w:themeShade="80"/>
          <w:lang w:val="vi-VN"/>
        </w:rPr>
        <w:t xml:space="preserve"> </w:t>
      </w:r>
      <w:r w:rsidRPr="004766AC">
        <w:rPr>
          <w:rFonts w:ascii="Arial" w:hAnsi="Arial" w:cs="KFGQPC Uthman Taha Naskh" w:hint="cs"/>
          <w:color w:val="1F3864" w:themeColor="accent5" w:themeShade="80"/>
          <w:rtl/>
          <w:lang w:val="vi-VN"/>
        </w:rPr>
        <w:t xml:space="preserve">رواه أبو داود رقم </w:t>
      </w:r>
      <w:r w:rsidRPr="004766AC">
        <w:rPr>
          <w:rFonts w:asciiTheme="majorBidi" w:hAnsiTheme="majorBidi" w:cstheme="majorBidi"/>
          <w:color w:val="1F3864" w:themeColor="accent5" w:themeShade="80"/>
          <w:rtl/>
          <w:lang w:val="vi-VN"/>
        </w:rPr>
        <w:t>1554،</w:t>
      </w:r>
      <w:r w:rsidRPr="004766AC">
        <w:rPr>
          <w:rFonts w:ascii="Arial" w:hAnsi="Arial" w:cs="KFGQPC Uthman Taha Naskh" w:hint="cs"/>
          <w:color w:val="1F3864" w:themeColor="accent5" w:themeShade="80"/>
          <w:rtl/>
          <w:lang w:val="vi-VN"/>
        </w:rPr>
        <w:t xml:space="preserve"> وأحمد </w:t>
      </w:r>
      <w:r w:rsidRPr="004766AC">
        <w:rPr>
          <w:rFonts w:asciiTheme="majorBidi" w:hAnsiTheme="majorBidi" w:cstheme="majorBidi"/>
          <w:color w:val="1F3864" w:themeColor="accent5" w:themeShade="80"/>
          <w:rtl/>
          <w:lang w:val="vi-VN"/>
        </w:rPr>
        <w:t>(3/192، 218).</w:t>
      </w:r>
    </w:p>
    <w:p w:rsidR="004766AC" w:rsidRDefault="0096283C" w:rsidP="00663828">
      <w:pPr>
        <w:bidi w:val="0"/>
        <w:spacing w:before="120" w:after="0" w:line="240" w:lineRule="auto"/>
        <w:ind w:left="26"/>
        <w:jc w:val="both"/>
        <w:rPr>
          <w:rFonts w:asciiTheme="majorBidi" w:hAnsiTheme="majorBidi" w:cstheme="majorBidi"/>
          <w:b/>
          <w:bCs/>
          <w:color w:val="002060"/>
          <w:lang w:val="vi-VN"/>
        </w:rPr>
      </w:pPr>
      <w:r w:rsidRPr="000A22E8">
        <w:rPr>
          <w:rFonts w:asciiTheme="majorBidi" w:hAnsiTheme="majorBidi" w:cstheme="majorBidi"/>
          <w:b/>
          <w:bCs/>
          <w:color w:val="002060"/>
          <w:lang w:val="vi-VN"/>
        </w:rPr>
        <w:t>“</w:t>
      </w:r>
      <w:r w:rsidR="00A77E79">
        <w:rPr>
          <w:rFonts w:asciiTheme="majorBidi" w:hAnsiTheme="majorBidi" w:cstheme="majorBidi"/>
          <w:b/>
          <w:bCs/>
          <w:color w:val="002060"/>
          <w:lang w:val="vi-VN"/>
        </w:rPr>
        <w:t>Ollo-humma a’u-zdu bika minal baras wal junu-n wal J</w:t>
      </w:r>
      <w:r w:rsidR="00663828">
        <w:rPr>
          <w:rFonts w:asciiTheme="majorBidi" w:hAnsiTheme="majorBidi" w:cstheme="majorBidi"/>
          <w:b/>
          <w:bCs/>
          <w:color w:val="002060"/>
          <w:lang w:val="vi-VN"/>
        </w:rPr>
        <w:t>u</w:t>
      </w:r>
      <w:r w:rsidR="00A77E79">
        <w:rPr>
          <w:rFonts w:asciiTheme="majorBidi" w:hAnsiTheme="majorBidi" w:cstheme="majorBidi"/>
          <w:b/>
          <w:bCs/>
          <w:color w:val="002060"/>
          <w:lang w:val="vi-VN"/>
        </w:rPr>
        <w:t>zaam và min shayin al</w:t>
      </w:r>
      <w:r w:rsidR="00672A59">
        <w:rPr>
          <w:rFonts w:asciiTheme="majorBidi" w:hAnsiTheme="majorBidi" w:cstheme="majorBidi"/>
          <w:b/>
          <w:bCs/>
          <w:color w:val="002060"/>
          <w:lang w:val="vi-VN"/>
        </w:rPr>
        <w:t>-</w:t>
      </w:r>
      <w:r w:rsidR="00A77E79">
        <w:rPr>
          <w:rFonts w:asciiTheme="majorBidi" w:hAnsiTheme="majorBidi" w:cstheme="majorBidi"/>
          <w:b/>
          <w:bCs/>
          <w:color w:val="002060"/>
          <w:lang w:val="vi-VN"/>
        </w:rPr>
        <w:t>asqom</w:t>
      </w:r>
      <w:r w:rsidRPr="000A22E8">
        <w:rPr>
          <w:rFonts w:asciiTheme="majorBidi" w:hAnsiTheme="majorBidi" w:cstheme="majorBidi"/>
          <w:b/>
          <w:bCs/>
          <w:color w:val="002060"/>
          <w:lang w:val="vi-VN"/>
        </w:rPr>
        <w:t>”</w:t>
      </w:r>
    </w:p>
    <w:p w:rsidR="00BA1F12" w:rsidRPr="000A22E8" w:rsidRDefault="00BA1F12" w:rsidP="00CA6F2D">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CF50C6">
        <w:rPr>
          <w:rFonts w:asciiTheme="majorBidi" w:hAnsiTheme="majorBidi" w:cstheme="majorBidi"/>
          <w:b/>
          <w:bCs/>
          <w:color w:val="002060"/>
          <w:lang w:val="vi-VN"/>
        </w:rPr>
        <w:t>Lạy Allah, quả thật bề tôi xin Ngài che chở bề tôi tránh khỏi</w:t>
      </w:r>
      <w:r w:rsidR="00130518">
        <w:rPr>
          <w:rFonts w:asciiTheme="majorBidi" w:hAnsiTheme="majorBidi" w:cstheme="majorBidi"/>
          <w:b/>
          <w:bCs/>
          <w:color w:val="002060"/>
          <w:lang w:val="vi-VN"/>
        </w:rPr>
        <w:t xml:space="preserve"> bệnh</w:t>
      </w:r>
      <w:r w:rsidR="00D6605E">
        <w:rPr>
          <w:rFonts w:asciiTheme="majorBidi" w:hAnsiTheme="majorBidi" w:cstheme="majorBidi"/>
          <w:b/>
          <w:bCs/>
          <w:color w:val="002060"/>
          <w:lang w:val="vi-VN"/>
        </w:rPr>
        <w:t xml:space="preserve"> hủ</w:t>
      </w:r>
      <w:r w:rsidR="00CA6F2D">
        <w:rPr>
          <w:rFonts w:asciiTheme="majorBidi" w:hAnsiTheme="majorBidi" w:cstheme="majorBidi"/>
          <w:b/>
          <w:bCs/>
          <w:color w:val="002060"/>
          <w:lang w:val="vi-VN"/>
        </w:rPr>
        <w:t>i (phong)</w:t>
      </w:r>
      <w:r w:rsidR="00D6605E">
        <w:rPr>
          <w:rFonts w:asciiTheme="majorBidi" w:hAnsiTheme="majorBidi" w:cstheme="majorBidi"/>
          <w:b/>
          <w:bCs/>
          <w:color w:val="002060"/>
          <w:lang w:val="vi-VN"/>
        </w:rPr>
        <w:t>, bệnh thần kinh,</w:t>
      </w:r>
      <w:r w:rsidR="00CA6F2D">
        <w:rPr>
          <w:rFonts w:asciiTheme="majorBidi" w:hAnsiTheme="majorBidi" w:cstheme="majorBidi"/>
          <w:b/>
          <w:bCs/>
          <w:color w:val="002060"/>
          <w:lang w:val="vi-VN"/>
        </w:rPr>
        <w:t xml:space="preserve"> và những điều xấu do các căn bệnh</w:t>
      </w:r>
      <w:r>
        <w:rPr>
          <w:rFonts w:asciiTheme="majorBidi" w:hAnsiTheme="majorBidi" w:cstheme="majorBidi"/>
          <w:b/>
          <w:bCs/>
          <w:color w:val="002060"/>
          <w:lang w:val="vi-VN"/>
        </w:rPr>
        <w:t>”</w:t>
      </w:r>
      <w:r w:rsidR="00CA6F2D">
        <w:rPr>
          <w:rFonts w:asciiTheme="majorBidi" w:hAnsiTheme="majorBidi" w:cstheme="majorBidi"/>
          <w:b/>
          <w:bCs/>
          <w:color w:val="002060"/>
          <w:lang w:val="vi-VN"/>
        </w:rPr>
        <w:t xml:space="preserve"> </w:t>
      </w:r>
      <w:r w:rsidR="00CA6F2D" w:rsidRPr="00050C5D">
        <w:rPr>
          <w:rFonts w:asciiTheme="majorBidi" w:hAnsiTheme="majorBidi" w:cstheme="majorBidi"/>
          <w:color w:val="002060"/>
          <w:lang w:val="vi-VN"/>
        </w:rPr>
        <w:t>(</w:t>
      </w:r>
      <w:r w:rsidR="00CA6F2D" w:rsidRPr="00050C5D">
        <w:rPr>
          <w:rFonts w:asciiTheme="majorBidi" w:hAnsiTheme="majorBidi" w:cstheme="majorBidi"/>
          <w:i/>
          <w:iCs/>
          <w:color w:val="002060"/>
          <w:lang w:val="vi-VN"/>
        </w:rPr>
        <w:t>Abu Dawood: 1554, Ahmad: 3/192, 218</w:t>
      </w:r>
      <w:r w:rsidR="00CA6F2D" w:rsidRPr="00050C5D">
        <w:rPr>
          <w:rFonts w:asciiTheme="majorBidi" w:hAnsiTheme="majorBidi" w:cstheme="majorBidi"/>
          <w:color w:val="002060"/>
          <w:lang w:val="vi-VN"/>
        </w:rPr>
        <w:t>).</w:t>
      </w:r>
    </w:p>
    <w:p w:rsidR="004766AC" w:rsidRPr="004C5689" w:rsidRDefault="0046096C" w:rsidP="0046096C">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46096C">
        <w:rPr>
          <w:rFonts w:ascii="Traditional Arabic" w:cs="KFGQPC Uthman Taha Naskh" w:hint="cs"/>
          <w:b/>
          <w:bCs/>
          <w:color w:val="002060"/>
          <w:sz w:val="32"/>
          <w:szCs w:val="32"/>
          <w:rtl/>
        </w:rPr>
        <w:t>اللَّهُمَّ</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إِنِّى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أَسْأَلُكَ</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الْعَافِيَةَ</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فِى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الدُّنْيَا</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وَالآخِرَةِ</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اللَّهُمَّ</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إِنِّى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أَسْأَلُكَ</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الْعَفْوَ</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وَالْعَافِيَةَ</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فِى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دِينِى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وَدُنْيَاىَ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وَأَهْلِى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وَمَالِى</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اللَّهُمَّ</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اسْتُرْ</w:t>
      </w:r>
      <w:r w:rsidRPr="0046096C">
        <w:rPr>
          <w:rFonts w:ascii="Traditional Arabic" w:cs="KFGQPC Uthman Taha Naskh"/>
          <w:b/>
          <w:bCs/>
          <w:color w:val="002060"/>
          <w:sz w:val="32"/>
          <w:szCs w:val="32"/>
          <w:rtl/>
        </w:rPr>
        <w:t xml:space="preserve"> </w:t>
      </w:r>
      <w:r w:rsidRPr="0046096C">
        <w:rPr>
          <w:rFonts w:ascii="Traditional Arabic" w:cs="KFGQPC Uthman Taha Naskh" w:hint="cs"/>
          <w:b/>
          <w:bCs/>
          <w:color w:val="002060"/>
          <w:sz w:val="32"/>
          <w:szCs w:val="32"/>
          <w:rtl/>
        </w:rPr>
        <w:t>عَوْرَتِى</w:t>
      </w:r>
      <w:r w:rsidRPr="0027444D">
        <w:rPr>
          <w:rFonts w:ascii="KFGQPC Uthman Taha Naskh" w:hAnsi="KFGQPC Uthman Taha Naskh" w:cs="KFGQPC Uthman Taha Naskh" w:hint="cs"/>
          <w:b/>
          <w:bCs/>
          <w:color w:val="1F3864" w:themeColor="accent5" w:themeShade="80"/>
          <w:sz w:val="32"/>
          <w:szCs w:val="32"/>
          <w:rtl/>
        </w:rPr>
        <w:t>}</w:t>
      </w:r>
      <w:r w:rsidR="00E34A88">
        <w:rPr>
          <w:rFonts w:ascii="Arial" w:hAnsi="Arial" w:cs="KFGQPC Uthman Taha Naskh"/>
          <w:b/>
          <w:bCs/>
          <w:color w:val="1F3864" w:themeColor="accent5" w:themeShade="80"/>
          <w:sz w:val="32"/>
          <w:szCs w:val="32"/>
          <w:lang w:val="vi-VN"/>
        </w:rPr>
        <w:t xml:space="preserve"> </w:t>
      </w:r>
      <w:r w:rsidR="00E34A88" w:rsidRPr="00CD2AB3">
        <w:rPr>
          <w:rFonts w:ascii="Arial" w:hAnsi="Arial" w:cs="KFGQPC Uthman Taha Naskh" w:hint="cs"/>
          <w:color w:val="1F3864" w:themeColor="accent5" w:themeShade="80"/>
          <w:rtl/>
        </w:rPr>
        <w:t>رواه أبو داود وابن ماجه وأحمد.</w:t>
      </w:r>
    </w:p>
    <w:p w:rsidR="004C5689" w:rsidRDefault="004126C0" w:rsidP="004126C0">
      <w:pPr>
        <w:bidi w:val="0"/>
        <w:spacing w:before="120" w:after="0" w:line="240" w:lineRule="auto"/>
        <w:ind w:left="26"/>
        <w:jc w:val="both"/>
        <w:rPr>
          <w:rFonts w:asciiTheme="majorBidi" w:hAnsiTheme="majorBidi" w:cstheme="majorBidi"/>
          <w:b/>
          <w:bCs/>
          <w:color w:val="002060"/>
          <w:lang w:val="vi-VN"/>
        </w:rPr>
      </w:pPr>
      <w:r w:rsidRPr="004126C0">
        <w:rPr>
          <w:rFonts w:asciiTheme="majorBidi" w:hAnsiTheme="majorBidi" w:cstheme="majorBidi"/>
          <w:b/>
          <w:bCs/>
          <w:color w:val="002060"/>
          <w:lang w:val="vi-VN"/>
        </w:rPr>
        <w:t>“</w:t>
      </w:r>
      <w:r w:rsidR="00D16D38">
        <w:rPr>
          <w:rFonts w:asciiTheme="majorBidi" w:hAnsiTheme="majorBidi" w:cstheme="majorBidi"/>
          <w:b/>
          <w:bCs/>
          <w:color w:val="002060"/>
          <w:lang w:val="vi-VN"/>
        </w:rPr>
        <w:t>Ollo-humma inni as-aluka al-‘a-fiyah fi addunya wal-a-khiroh. Ollo-humma inni as-aluka al-‘afwa wal-‘a-fiyah fi di-ni wa dunya-ya wa ahli wa ma-li</w:t>
      </w:r>
      <w:r w:rsidR="003849E9">
        <w:rPr>
          <w:rFonts w:asciiTheme="majorBidi" w:hAnsiTheme="majorBidi" w:cstheme="majorBidi"/>
          <w:b/>
          <w:bCs/>
          <w:color w:val="002060"/>
          <w:lang w:val="vi-VN"/>
        </w:rPr>
        <w:t>. Ollo-humma ustur ‘awroti</w:t>
      </w:r>
      <w:r w:rsidRPr="004126C0">
        <w:rPr>
          <w:rFonts w:asciiTheme="majorBidi" w:hAnsiTheme="majorBidi" w:cstheme="majorBidi"/>
          <w:b/>
          <w:bCs/>
          <w:color w:val="002060"/>
          <w:lang w:val="vi-VN"/>
        </w:rPr>
        <w:t>”</w:t>
      </w:r>
    </w:p>
    <w:p w:rsidR="003849E9" w:rsidRDefault="00436B87" w:rsidP="003849E9">
      <w:pPr>
        <w:bidi w:val="0"/>
        <w:spacing w:before="120" w:after="0" w:line="240" w:lineRule="auto"/>
        <w:ind w:left="26"/>
        <w:jc w:val="both"/>
        <w:rPr>
          <w:rFonts w:asciiTheme="majorBidi" w:hAnsiTheme="majorBidi" w:cstheme="majorBidi"/>
          <w:color w:val="002060"/>
          <w:lang w:val="vi-VN"/>
        </w:rPr>
      </w:pPr>
      <w:r>
        <w:rPr>
          <w:rFonts w:asciiTheme="majorBidi" w:hAnsiTheme="majorBidi" w:cstheme="majorBidi"/>
          <w:b/>
          <w:bCs/>
          <w:color w:val="002060"/>
          <w:lang w:val="vi-VN"/>
        </w:rPr>
        <w:t>“</w:t>
      </w:r>
      <w:r w:rsidR="002D7308">
        <w:rPr>
          <w:rFonts w:asciiTheme="majorBidi" w:hAnsiTheme="majorBidi" w:cstheme="majorBidi"/>
          <w:b/>
          <w:bCs/>
          <w:color w:val="002060"/>
          <w:lang w:val="vi-VN"/>
        </w:rPr>
        <w:t>Lạy Allah, quả thật bề</w:t>
      </w:r>
      <w:r w:rsidR="00C01EC6">
        <w:rPr>
          <w:rFonts w:asciiTheme="majorBidi" w:hAnsiTheme="majorBidi" w:cstheme="majorBidi"/>
          <w:b/>
          <w:bCs/>
          <w:color w:val="002060"/>
          <w:lang w:val="vi-VN"/>
        </w:rPr>
        <w:t xml:space="preserve"> tôi cầu xin Ngài sự an lành  ở trên thế gian và ở cõi Đời Sau</w:t>
      </w:r>
      <w:r w:rsidR="003F05A3">
        <w:rPr>
          <w:rFonts w:asciiTheme="majorBidi" w:hAnsiTheme="majorBidi" w:cstheme="majorBidi"/>
          <w:b/>
          <w:bCs/>
          <w:color w:val="002060"/>
          <w:lang w:val="vi-VN"/>
        </w:rPr>
        <w:t>. Lạy A</w:t>
      </w:r>
      <w:r w:rsidR="00172E8C">
        <w:rPr>
          <w:rFonts w:asciiTheme="majorBidi" w:hAnsiTheme="majorBidi" w:cstheme="majorBidi"/>
          <w:b/>
          <w:bCs/>
          <w:color w:val="002060"/>
          <w:lang w:val="vi-VN"/>
        </w:rPr>
        <w:t>llah, bề tôi cầu xin Ngài sự tha thứ và sự an lành trong tôn giáo của bề tôi, đời sống thế tục của bề tôi</w:t>
      </w:r>
      <w:r w:rsidR="00B13D05">
        <w:rPr>
          <w:rFonts w:asciiTheme="majorBidi" w:hAnsiTheme="majorBidi" w:cstheme="majorBidi"/>
          <w:b/>
          <w:bCs/>
          <w:color w:val="002060"/>
          <w:lang w:val="vi-VN"/>
        </w:rPr>
        <w:t>, gia đình và tài sản của bề tôi. Lạy Allah, xin Ngài hãy che đậy phần kín đáo và xấu hổ của bề tôi</w:t>
      </w:r>
      <w:r>
        <w:rPr>
          <w:rFonts w:asciiTheme="majorBidi" w:hAnsiTheme="majorBidi" w:cstheme="majorBidi"/>
          <w:b/>
          <w:bCs/>
          <w:color w:val="002060"/>
          <w:lang w:val="vi-VN"/>
        </w:rPr>
        <w:t>”</w:t>
      </w:r>
      <w:r w:rsidR="003F3B43">
        <w:rPr>
          <w:rFonts w:asciiTheme="majorBidi" w:hAnsiTheme="majorBidi" w:cstheme="majorBidi"/>
          <w:b/>
          <w:bCs/>
          <w:color w:val="002060"/>
          <w:lang w:val="vi-VN"/>
        </w:rPr>
        <w:t xml:space="preserve"> </w:t>
      </w:r>
      <w:r w:rsidR="003F3B43" w:rsidRPr="006F4AC9">
        <w:rPr>
          <w:rFonts w:asciiTheme="majorBidi" w:hAnsiTheme="majorBidi" w:cstheme="majorBidi"/>
          <w:color w:val="002060"/>
          <w:lang w:val="vi-VN"/>
        </w:rPr>
        <w:t>(</w:t>
      </w:r>
      <w:r w:rsidR="003F3B43" w:rsidRPr="007469EB">
        <w:rPr>
          <w:rFonts w:asciiTheme="majorBidi" w:hAnsiTheme="majorBidi" w:cstheme="majorBidi"/>
          <w:i/>
          <w:iCs/>
          <w:color w:val="002060"/>
          <w:lang w:val="vi-VN"/>
        </w:rPr>
        <w:t>Abu Dawood, Ibnu Ma-jah và Ahmad</w:t>
      </w:r>
      <w:r w:rsidR="003F3B43" w:rsidRPr="006F4AC9">
        <w:rPr>
          <w:rFonts w:asciiTheme="majorBidi" w:hAnsiTheme="majorBidi" w:cstheme="majorBidi"/>
          <w:color w:val="002060"/>
          <w:lang w:val="vi-VN"/>
        </w:rPr>
        <w:t>).</w:t>
      </w:r>
    </w:p>
    <w:p w:rsidR="004C5689" w:rsidRPr="002722A3" w:rsidRDefault="002722A3" w:rsidP="002722A3">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2722A3">
        <w:rPr>
          <w:rFonts w:ascii="Traditional Arabic" w:cs="KFGQPC Uthman Taha Naskh" w:hint="cs"/>
          <w:b/>
          <w:bCs/>
          <w:color w:val="002060"/>
          <w:sz w:val="32"/>
          <w:szCs w:val="32"/>
          <w:rtl/>
        </w:rPr>
        <w:t>اللَّهُمَّ</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اسْتُرْ</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عَوْرَاتِى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وَآمِنْ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رَوْعَاتِى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وَاحْفَظْنِى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مِنْ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بَيْنِ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يَدَىَّ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وَمِنْ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خَلْفِى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وَعَنْ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يَمِينِى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وَعَنْ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شِمَالِى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وَمِنْ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فَوْقِى</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وَأَعُوذُ</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بِكَ</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أَنْ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أُغْتَالَ</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مِنْ</w:t>
      </w:r>
      <w:r w:rsidRPr="002722A3">
        <w:rPr>
          <w:rFonts w:ascii="Traditional Arabic" w:cs="KFGQPC Uthman Taha Naskh"/>
          <w:b/>
          <w:bCs/>
          <w:color w:val="002060"/>
          <w:sz w:val="32"/>
          <w:szCs w:val="32"/>
          <w:rtl/>
        </w:rPr>
        <w:t xml:space="preserve"> </w:t>
      </w:r>
      <w:r w:rsidRPr="002722A3">
        <w:rPr>
          <w:rFonts w:ascii="Traditional Arabic" w:cs="KFGQPC Uthman Taha Naskh" w:hint="cs"/>
          <w:b/>
          <w:bCs/>
          <w:color w:val="002060"/>
          <w:sz w:val="32"/>
          <w:szCs w:val="32"/>
          <w:rtl/>
        </w:rPr>
        <w:t>تَحْتِى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2722A3">
        <w:rPr>
          <w:rFonts w:ascii="Arial" w:hAnsi="Arial" w:cs="KFGQPC Uthman Taha Naskh" w:hint="cs"/>
          <w:color w:val="1F3864" w:themeColor="accent5" w:themeShade="80"/>
          <w:rtl/>
        </w:rPr>
        <w:t xml:space="preserve">رواه البزار عن ابن عباس. انظر: صحيح الجامع رقم </w:t>
      </w:r>
      <w:r w:rsidRPr="002722A3">
        <w:rPr>
          <w:rFonts w:asciiTheme="majorBidi" w:hAnsiTheme="majorBidi" w:cstheme="majorBidi"/>
          <w:color w:val="1F3864" w:themeColor="accent5" w:themeShade="80"/>
          <w:rtl/>
        </w:rPr>
        <w:t>1274</w:t>
      </w:r>
      <w:r>
        <w:rPr>
          <w:rFonts w:asciiTheme="majorBidi" w:hAnsiTheme="majorBidi" w:cstheme="majorBidi" w:hint="cs"/>
          <w:color w:val="1F3864" w:themeColor="accent5" w:themeShade="80"/>
          <w:rtl/>
        </w:rPr>
        <w:t>.</w:t>
      </w:r>
    </w:p>
    <w:p w:rsidR="002722A3" w:rsidRDefault="002722A3" w:rsidP="002722A3">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DA1974">
        <w:rPr>
          <w:rFonts w:asciiTheme="majorBidi" w:hAnsiTheme="majorBidi" w:cstheme="majorBidi"/>
          <w:b/>
          <w:bCs/>
          <w:color w:val="002060"/>
          <w:lang w:val="vi-VN"/>
        </w:rPr>
        <w:t>Ollo-humma ustur ‘awro-ti wa a-min raw’a-ti wah-fazhni min bayni yadayya wa min kholfi wa ‘an yami-ni wa ‘an shima-li wa min fawqi wa ‘a-u-zdu bika an ughta-la min tahti</w:t>
      </w:r>
      <w:r>
        <w:rPr>
          <w:rFonts w:asciiTheme="majorBidi" w:hAnsiTheme="majorBidi" w:cstheme="majorBidi"/>
          <w:b/>
          <w:bCs/>
          <w:color w:val="002060"/>
          <w:lang w:val="vi-VN"/>
        </w:rPr>
        <w:t>”</w:t>
      </w:r>
      <w:r w:rsidR="00DA1974">
        <w:rPr>
          <w:rFonts w:asciiTheme="majorBidi" w:hAnsiTheme="majorBidi" w:cstheme="majorBidi"/>
          <w:b/>
          <w:bCs/>
          <w:color w:val="002060"/>
          <w:lang w:val="vi-VN"/>
        </w:rPr>
        <w:t>.</w:t>
      </w:r>
    </w:p>
    <w:p w:rsidR="00DA1974" w:rsidRPr="002722A3" w:rsidRDefault="001F66A3" w:rsidP="00CA70ED">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0F0181">
        <w:rPr>
          <w:rFonts w:asciiTheme="majorBidi" w:hAnsiTheme="majorBidi" w:cstheme="majorBidi"/>
          <w:b/>
          <w:bCs/>
          <w:color w:val="002060"/>
          <w:lang w:val="vi-VN"/>
        </w:rPr>
        <w:t>Lạy Allah, xin Ngài hãy che đậy những phần kín đáo và xấu hổ của bề tôi</w:t>
      </w:r>
      <w:r w:rsidR="00474B67">
        <w:rPr>
          <w:rFonts w:asciiTheme="majorBidi" w:hAnsiTheme="majorBidi" w:cstheme="majorBidi"/>
          <w:b/>
          <w:bCs/>
          <w:color w:val="002060"/>
          <w:lang w:val="vi-VN"/>
        </w:rPr>
        <w:t xml:space="preserve">; </w:t>
      </w:r>
      <w:r w:rsidR="00226034">
        <w:rPr>
          <w:rFonts w:asciiTheme="majorBidi" w:hAnsiTheme="majorBidi" w:cstheme="majorBidi"/>
          <w:b/>
          <w:bCs/>
          <w:color w:val="002060"/>
          <w:lang w:val="vi-VN"/>
        </w:rPr>
        <w:t>xin Ngài hãy</w:t>
      </w:r>
      <w:r w:rsidR="00474B67">
        <w:rPr>
          <w:rFonts w:asciiTheme="majorBidi" w:hAnsiTheme="majorBidi" w:cstheme="majorBidi"/>
          <w:b/>
          <w:bCs/>
          <w:color w:val="002060"/>
          <w:lang w:val="vi-VN"/>
        </w:rPr>
        <w:t xml:space="preserve"> làm bằng an cho sự huy hoàng của bề tôi; xin Ngài bảo vệ bề tôi từ phía trước bề tôi, từ phía sau của bề tôi, từ bên phải của bề </w:t>
      </w:r>
      <w:r w:rsidR="00474B67">
        <w:rPr>
          <w:rFonts w:asciiTheme="majorBidi" w:hAnsiTheme="majorBidi" w:cstheme="majorBidi"/>
          <w:b/>
          <w:bCs/>
          <w:color w:val="002060"/>
          <w:lang w:val="vi-VN"/>
        </w:rPr>
        <w:lastRenderedPageBreak/>
        <w:t>tôi, từ bên trái của bề tôi và từ bên trên của bề tôi; xin Ngài che chở bề tôi</w:t>
      </w:r>
      <w:r w:rsidR="008E5CCE">
        <w:rPr>
          <w:rFonts w:asciiTheme="majorBidi" w:hAnsiTheme="majorBidi" w:cstheme="majorBidi"/>
          <w:b/>
          <w:bCs/>
          <w:color w:val="002060"/>
          <w:lang w:val="vi-VN"/>
        </w:rPr>
        <w:t xml:space="preserve"> khỏi bị diệt</w:t>
      </w:r>
      <w:r w:rsidR="00B02ECA">
        <w:rPr>
          <w:rFonts w:asciiTheme="majorBidi" w:hAnsiTheme="majorBidi" w:cstheme="majorBidi"/>
          <w:b/>
          <w:bCs/>
          <w:color w:val="002060"/>
          <w:lang w:val="vi-VN"/>
        </w:rPr>
        <w:t xml:space="preserve"> vong</w:t>
      </w:r>
      <w:r w:rsidR="008E5CCE">
        <w:rPr>
          <w:rFonts w:asciiTheme="majorBidi" w:hAnsiTheme="majorBidi" w:cstheme="majorBidi"/>
          <w:b/>
          <w:bCs/>
          <w:color w:val="002060"/>
          <w:lang w:val="vi-VN"/>
        </w:rPr>
        <w:t xml:space="preserve"> từ bên dưới của bề tôi</w:t>
      </w:r>
      <w:r>
        <w:rPr>
          <w:rFonts w:asciiTheme="majorBidi" w:hAnsiTheme="majorBidi" w:cstheme="majorBidi"/>
          <w:b/>
          <w:bCs/>
          <w:color w:val="002060"/>
          <w:lang w:val="vi-VN"/>
        </w:rPr>
        <w:t>”</w:t>
      </w:r>
      <w:r w:rsidR="00707A9F">
        <w:rPr>
          <w:rFonts w:asciiTheme="majorBidi" w:hAnsiTheme="majorBidi" w:cstheme="majorBidi"/>
          <w:b/>
          <w:bCs/>
          <w:color w:val="002060"/>
          <w:lang w:val="vi-VN"/>
        </w:rPr>
        <w:t xml:space="preserve"> </w:t>
      </w:r>
      <w:r w:rsidR="00707A9F" w:rsidRPr="007F09D0">
        <w:rPr>
          <w:rFonts w:asciiTheme="majorBidi" w:hAnsiTheme="majorBidi" w:cstheme="majorBidi"/>
          <w:color w:val="002060"/>
          <w:lang w:val="vi-VN"/>
        </w:rPr>
        <w:t>(</w:t>
      </w:r>
      <w:r w:rsidR="00707A9F" w:rsidRPr="007F09D0">
        <w:rPr>
          <w:rFonts w:asciiTheme="majorBidi" w:hAnsiTheme="majorBidi" w:cstheme="majorBidi"/>
          <w:i/>
          <w:iCs/>
          <w:color w:val="002060"/>
          <w:lang w:val="vi-VN"/>
        </w:rPr>
        <w:t>Al-Bazaar ghi lại từ lời thuật của Ibnu Abbas. Xem: Sahih Al-Jami’a</w:t>
      </w:r>
      <w:r w:rsidR="00625972" w:rsidRPr="007F09D0">
        <w:rPr>
          <w:rFonts w:asciiTheme="majorBidi" w:hAnsiTheme="majorBidi" w:cstheme="majorBidi"/>
          <w:i/>
          <w:iCs/>
          <w:color w:val="002060"/>
          <w:lang w:val="vi-VN"/>
        </w:rPr>
        <w:t xml:space="preserve"> Hadith</w:t>
      </w:r>
      <w:r w:rsidR="00707A9F" w:rsidRPr="007F09D0">
        <w:rPr>
          <w:rFonts w:asciiTheme="majorBidi" w:hAnsiTheme="majorBidi" w:cstheme="majorBidi"/>
          <w:i/>
          <w:iCs/>
          <w:color w:val="002060"/>
          <w:lang w:val="vi-VN"/>
        </w:rPr>
        <w:t xml:space="preserve"> số 1274</w:t>
      </w:r>
      <w:r w:rsidR="00707A9F" w:rsidRPr="007F09D0">
        <w:rPr>
          <w:rFonts w:asciiTheme="majorBidi" w:hAnsiTheme="majorBidi" w:cstheme="majorBidi"/>
          <w:color w:val="002060"/>
          <w:lang w:val="vi-VN"/>
        </w:rPr>
        <w:t>).</w:t>
      </w:r>
    </w:p>
    <w:p w:rsidR="002722A3" w:rsidRPr="00494687" w:rsidRDefault="0058638D" w:rsidP="0058638D">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58638D">
        <w:rPr>
          <w:rFonts w:ascii="Traditional Arabic" w:cs="KFGQPC Uthman Taha Naskh" w:hint="cs"/>
          <w:b/>
          <w:bCs/>
          <w:color w:val="002060"/>
          <w:sz w:val="32"/>
          <w:szCs w:val="32"/>
          <w:rtl/>
        </w:rPr>
        <w:t>اللَّهُمَّ</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اغْفِرْ</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لِى</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خَطِيئَتِى</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وَجَهْلِى</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وَإِسْرَافِى</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فِى</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أَمْرِى،</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وَمَا</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أَنْتَ</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أَعْلَمُ</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بِهِ</w:t>
      </w:r>
      <w:r w:rsidRPr="0058638D">
        <w:rPr>
          <w:rFonts w:ascii="Traditional Arabic" w:cs="KFGQPC Uthman Taha Naskh"/>
          <w:b/>
          <w:bCs/>
          <w:color w:val="002060"/>
          <w:sz w:val="32"/>
          <w:szCs w:val="32"/>
          <w:rtl/>
        </w:rPr>
        <w:t xml:space="preserve"> </w:t>
      </w:r>
      <w:r w:rsidRPr="0058638D">
        <w:rPr>
          <w:rFonts w:ascii="Traditional Arabic" w:cs="KFGQPC Uthman Taha Naskh" w:hint="cs"/>
          <w:b/>
          <w:bCs/>
          <w:color w:val="002060"/>
          <w:sz w:val="32"/>
          <w:szCs w:val="32"/>
          <w:rtl/>
        </w:rPr>
        <w:t>مِنِّى</w:t>
      </w:r>
      <w:r w:rsidRPr="0027444D">
        <w:rPr>
          <w:rFonts w:ascii="KFGQPC Uthman Taha Naskh" w:hAnsi="KFGQPC Uthman Taha Naskh" w:cs="KFGQPC Uthman Taha Naskh" w:hint="cs"/>
          <w:b/>
          <w:bCs/>
          <w:color w:val="1F3864" w:themeColor="accent5" w:themeShade="80"/>
          <w:sz w:val="32"/>
          <w:szCs w:val="32"/>
          <w:rtl/>
        </w:rPr>
        <w:t>}</w:t>
      </w:r>
      <w:r w:rsidR="00494687">
        <w:rPr>
          <w:rFonts w:ascii="Arial" w:hAnsi="Arial" w:cs="KFGQPC Uthman Taha Naskh"/>
          <w:b/>
          <w:bCs/>
          <w:color w:val="1F3864" w:themeColor="accent5" w:themeShade="80"/>
          <w:sz w:val="32"/>
          <w:szCs w:val="32"/>
          <w:lang w:val="vi-VN"/>
        </w:rPr>
        <w:t xml:space="preserve"> </w:t>
      </w:r>
      <w:r w:rsidR="00494687" w:rsidRPr="00494687">
        <w:rPr>
          <w:rFonts w:ascii="Arial" w:hAnsi="Arial" w:cs="KFGQPC Uthman Taha Naskh" w:hint="cs"/>
          <w:color w:val="1F3864" w:themeColor="accent5" w:themeShade="80"/>
          <w:rtl/>
          <w:lang w:val="vi-VN"/>
        </w:rPr>
        <w:t>رواه البخاري ومسلم.</w:t>
      </w:r>
    </w:p>
    <w:p w:rsidR="00494687" w:rsidRDefault="00494687" w:rsidP="00494687">
      <w:pPr>
        <w:bidi w:val="0"/>
        <w:spacing w:before="120" w:after="0" w:line="240" w:lineRule="auto"/>
        <w:ind w:left="26"/>
        <w:jc w:val="both"/>
        <w:rPr>
          <w:rFonts w:asciiTheme="majorBidi" w:hAnsiTheme="majorBidi" w:cs="KFGQPC Uthman Taha Naskh"/>
          <w:b/>
          <w:bCs/>
          <w:color w:val="002060"/>
          <w:lang w:val="vi-VN"/>
        </w:rPr>
      </w:pPr>
      <w:r w:rsidRPr="00494687">
        <w:rPr>
          <w:rFonts w:asciiTheme="majorBidi" w:hAnsiTheme="majorBidi" w:cs="KFGQPC Uthman Taha Naskh"/>
          <w:b/>
          <w:bCs/>
          <w:color w:val="002060"/>
          <w:lang w:val="vi-VN"/>
        </w:rPr>
        <w:t>“</w:t>
      </w:r>
      <w:r w:rsidR="00E47D82">
        <w:rPr>
          <w:rFonts w:asciiTheme="majorBidi" w:hAnsiTheme="majorBidi" w:cs="KFGQPC Uthman Taha Naskh"/>
          <w:b/>
          <w:bCs/>
          <w:color w:val="002060"/>
          <w:lang w:val="vi-VN"/>
        </w:rPr>
        <w:t>Ollo-hummagh-firli khoti-ati wa jahli wa isro-fi fi amri wa ma anta a’lamu bihi mini</w:t>
      </w:r>
      <w:r w:rsidRPr="00494687">
        <w:rPr>
          <w:rFonts w:asciiTheme="majorBidi" w:hAnsiTheme="majorBidi" w:cs="KFGQPC Uthman Taha Naskh"/>
          <w:b/>
          <w:bCs/>
          <w:color w:val="002060"/>
          <w:lang w:val="vi-VN"/>
        </w:rPr>
        <w:t>”</w:t>
      </w:r>
    </w:p>
    <w:p w:rsidR="00DD11DE" w:rsidRPr="00494687" w:rsidRDefault="00DD11DE" w:rsidP="00253442">
      <w:pPr>
        <w:bidi w:val="0"/>
        <w:spacing w:before="120" w:after="0" w:line="240" w:lineRule="auto"/>
        <w:ind w:left="26"/>
        <w:jc w:val="both"/>
        <w:rPr>
          <w:rFonts w:asciiTheme="majorBidi" w:hAnsiTheme="majorBidi" w:cs="KFGQPC Uthman Taha Naskh"/>
          <w:b/>
          <w:bCs/>
          <w:color w:val="002060"/>
          <w:lang w:val="vi-VN"/>
        </w:rPr>
      </w:pPr>
      <w:r>
        <w:rPr>
          <w:rFonts w:asciiTheme="majorBidi" w:hAnsiTheme="majorBidi" w:cs="KFGQPC Uthman Taha Naskh"/>
          <w:b/>
          <w:bCs/>
          <w:color w:val="002060"/>
          <w:lang w:val="vi-VN"/>
        </w:rPr>
        <w:t>“</w:t>
      </w:r>
      <w:r w:rsidR="00253442">
        <w:rPr>
          <w:rFonts w:asciiTheme="majorBidi" w:hAnsiTheme="majorBidi" w:cs="KFGQPC Uthman Taha Naskh"/>
          <w:b/>
          <w:bCs/>
          <w:color w:val="002060"/>
          <w:lang w:val="vi-VN"/>
        </w:rPr>
        <w:t>Lạy Allah, xin Ngài hãy tha thứ cho bề tôi về tội lỗi và sự ngu dốt của bề tôi cũng như sự hoang phí trong sự việc của bề tôi; và Ngài là Đấng biết rõ hơn bề tôi.</w:t>
      </w:r>
      <w:r>
        <w:rPr>
          <w:rFonts w:asciiTheme="majorBidi" w:hAnsiTheme="majorBidi" w:cs="KFGQPC Uthman Taha Naskh"/>
          <w:b/>
          <w:bCs/>
          <w:color w:val="002060"/>
          <w:lang w:val="vi-VN"/>
        </w:rPr>
        <w:t>”</w:t>
      </w:r>
      <w:r w:rsidR="004D46D8">
        <w:rPr>
          <w:rFonts w:asciiTheme="majorBidi" w:hAnsiTheme="majorBidi" w:cs="KFGQPC Uthman Taha Naskh"/>
          <w:b/>
          <w:bCs/>
          <w:color w:val="002060"/>
          <w:lang w:val="vi-VN"/>
        </w:rPr>
        <w:t xml:space="preserve"> </w:t>
      </w:r>
      <w:r w:rsidR="004D46D8" w:rsidRPr="006E5FE3">
        <w:rPr>
          <w:rFonts w:asciiTheme="majorBidi" w:hAnsiTheme="majorBidi" w:cs="KFGQPC Uthman Taha Naskh"/>
          <w:color w:val="002060"/>
          <w:lang w:val="vi-VN"/>
        </w:rPr>
        <w:t>(</w:t>
      </w:r>
      <w:r w:rsidR="004D46D8" w:rsidRPr="006E5FE3">
        <w:rPr>
          <w:rFonts w:asciiTheme="majorBidi" w:hAnsiTheme="majorBidi" w:cs="KFGQPC Uthman Taha Naskh"/>
          <w:i/>
          <w:iCs/>
          <w:color w:val="002060"/>
          <w:lang w:val="vi-VN"/>
        </w:rPr>
        <w:t>Albukhari, Muslim</w:t>
      </w:r>
      <w:r w:rsidR="004D46D8" w:rsidRPr="006E5FE3">
        <w:rPr>
          <w:rFonts w:asciiTheme="majorBidi" w:hAnsiTheme="majorBidi" w:cs="KFGQPC Uthman Taha Naskh"/>
          <w:color w:val="002060"/>
          <w:lang w:val="vi-VN"/>
        </w:rPr>
        <w:t>).</w:t>
      </w:r>
    </w:p>
    <w:p w:rsidR="00494687" w:rsidRPr="00F3483D" w:rsidRDefault="00F3483D" w:rsidP="00F3483D">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F3483D">
        <w:rPr>
          <w:rFonts w:ascii="Traditional Arabic" w:cs="KFGQPC Uthman Taha Naskh" w:hint="cs"/>
          <w:b/>
          <w:bCs/>
          <w:color w:val="002060"/>
          <w:sz w:val="32"/>
          <w:szCs w:val="32"/>
          <w:rtl/>
        </w:rPr>
        <w:t>اللَّهُمَّ</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اغْفِرْ</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لِى</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هَزْلِى</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وَجِدِّى</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وَخَطَاىَ</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وَعَمْدِى</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وَكُلُّ</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ذَلِكَ</w:t>
      </w:r>
      <w:r w:rsidRPr="00F3483D">
        <w:rPr>
          <w:rFonts w:ascii="Traditional Arabic" w:cs="KFGQPC Uthman Taha Naskh"/>
          <w:b/>
          <w:bCs/>
          <w:color w:val="002060"/>
          <w:sz w:val="32"/>
          <w:szCs w:val="32"/>
          <w:rtl/>
        </w:rPr>
        <w:t xml:space="preserve"> </w:t>
      </w:r>
      <w:r w:rsidRPr="00F3483D">
        <w:rPr>
          <w:rFonts w:ascii="Traditional Arabic" w:cs="KFGQPC Uthman Taha Naskh" w:hint="cs"/>
          <w:b/>
          <w:bCs/>
          <w:color w:val="002060"/>
          <w:sz w:val="32"/>
          <w:szCs w:val="32"/>
          <w:rtl/>
        </w:rPr>
        <w:t>عِنْدِى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494687">
        <w:rPr>
          <w:rFonts w:ascii="Arial" w:hAnsi="Arial" w:cs="KFGQPC Uthman Taha Naskh" w:hint="cs"/>
          <w:color w:val="1F3864" w:themeColor="accent5" w:themeShade="80"/>
          <w:rtl/>
          <w:lang w:val="vi-VN"/>
        </w:rPr>
        <w:t>رواه البخاري ومسلم.</w:t>
      </w:r>
    </w:p>
    <w:p w:rsidR="00F3483D" w:rsidRDefault="00722E88" w:rsidP="005B6E84">
      <w:pPr>
        <w:bidi w:val="0"/>
        <w:spacing w:before="120" w:after="0" w:line="240" w:lineRule="auto"/>
        <w:ind w:left="26"/>
        <w:jc w:val="both"/>
        <w:rPr>
          <w:rFonts w:asciiTheme="majorBidi" w:hAnsiTheme="majorBidi" w:cstheme="majorBidi"/>
          <w:b/>
          <w:bCs/>
          <w:color w:val="002060"/>
          <w:lang w:val="vi-VN"/>
        </w:rPr>
      </w:pPr>
      <w:r w:rsidRPr="00722E88">
        <w:rPr>
          <w:rFonts w:asciiTheme="majorBidi" w:hAnsiTheme="majorBidi" w:cstheme="majorBidi"/>
          <w:b/>
          <w:bCs/>
          <w:color w:val="002060"/>
          <w:lang w:val="vi-VN"/>
        </w:rPr>
        <w:t>“</w:t>
      </w:r>
      <w:r w:rsidR="005B6E84">
        <w:rPr>
          <w:rFonts w:asciiTheme="majorBidi" w:hAnsiTheme="majorBidi" w:cs="KFGQPC Uthman Taha Naskh"/>
          <w:b/>
          <w:bCs/>
          <w:color w:val="002060"/>
          <w:lang w:val="vi-VN"/>
        </w:rPr>
        <w:t>Ollo-hummagh-firli hazli wajiddi wa khoto-ya wa ‘amdi wa kullu zda-lika ‘indi</w:t>
      </w:r>
      <w:r w:rsidRPr="00722E88">
        <w:rPr>
          <w:rFonts w:asciiTheme="majorBidi" w:hAnsiTheme="majorBidi" w:cstheme="majorBidi"/>
          <w:b/>
          <w:bCs/>
          <w:color w:val="002060"/>
          <w:lang w:val="vi-VN"/>
        </w:rPr>
        <w:t>”</w:t>
      </w:r>
    </w:p>
    <w:p w:rsidR="005B6E84" w:rsidRPr="005B6E84" w:rsidRDefault="005B6E84" w:rsidP="00275A45">
      <w:pPr>
        <w:bidi w:val="0"/>
        <w:spacing w:before="120" w:after="0" w:line="240" w:lineRule="auto"/>
        <w:ind w:left="26"/>
        <w:jc w:val="both"/>
        <w:rPr>
          <w:rFonts w:asciiTheme="majorBidi" w:hAnsiTheme="majorBidi" w:cs="KFGQPC Uthman Taha Naskh"/>
          <w:b/>
          <w:bCs/>
          <w:color w:val="002060"/>
          <w:lang w:val="vi-VN"/>
        </w:rPr>
      </w:pPr>
      <w:r>
        <w:rPr>
          <w:rFonts w:asciiTheme="majorBidi" w:hAnsiTheme="majorBidi" w:cstheme="majorBidi"/>
          <w:b/>
          <w:bCs/>
          <w:color w:val="002060"/>
          <w:lang w:val="vi-VN"/>
        </w:rPr>
        <w:t>“</w:t>
      </w:r>
      <w:r w:rsidR="001F3D31">
        <w:rPr>
          <w:rFonts w:asciiTheme="majorBidi" w:hAnsiTheme="majorBidi" w:cs="KFGQPC Uthman Taha Naskh"/>
          <w:b/>
          <w:bCs/>
          <w:color w:val="002060"/>
          <w:lang w:val="vi-VN"/>
        </w:rPr>
        <w:t>Lạy Allah, xin Ngài hãy tha thứ cho bề tôi</w:t>
      </w:r>
      <w:r w:rsidR="003662F2">
        <w:rPr>
          <w:rFonts w:asciiTheme="majorBidi" w:hAnsiTheme="majorBidi" w:cs="KFGQPC Uthman Taha Naskh"/>
          <w:b/>
          <w:bCs/>
          <w:color w:val="002060"/>
          <w:lang w:val="vi-VN"/>
        </w:rPr>
        <w:t xml:space="preserve"> </w:t>
      </w:r>
      <w:r w:rsidR="001D501E">
        <w:rPr>
          <w:rFonts w:asciiTheme="majorBidi" w:hAnsiTheme="majorBidi" w:cs="KFGQPC Uthman Taha Naskh"/>
          <w:b/>
          <w:bCs/>
          <w:color w:val="002060"/>
          <w:lang w:val="vi-VN"/>
        </w:rPr>
        <w:t xml:space="preserve">về sự đùa giỡn của bề tôi, sự nghiêm trọng quá vấn đề của bề tôi, </w:t>
      </w:r>
      <w:r w:rsidR="00275A45">
        <w:rPr>
          <w:rFonts w:asciiTheme="majorBidi" w:hAnsiTheme="majorBidi" w:cs="KFGQPC Uthman Taha Naskh"/>
          <w:b/>
          <w:bCs/>
          <w:color w:val="002060"/>
          <w:lang w:val="vi-VN"/>
        </w:rPr>
        <w:t>sơ sót của bề tôi và sự cố ý của bề tôi; và tất cả những điều đó đều ở nơi bề tôi</w:t>
      </w:r>
      <w:r>
        <w:rPr>
          <w:rFonts w:asciiTheme="majorBidi" w:hAnsiTheme="majorBidi" w:cstheme="majorBidi"/>
          <w:b/>
          <w:bCs/>
          <w:color w:val="002060"/>
          <w:lang w:val="vi-VN"/>
        </w:rPr>
        <w:t>”</w:t>
      </w:r>
      <w:r w:rsidR="00275A45">
        <w:rPr>
          <w:rFonts w:asciiTheme="majorBidi" w:hAnsiTheme="majorBidi" w:cstheme="majorBidi"/>
          <w:b/>
          <w:bCs/>
          <w:color w:val="002060"/>
          <w:lang w:val="vi-VN"/>
        </w:rPr>
        <w:t xml:space="preserve"> </w:t>
      </w:r>
      <w:r w:rsidR="00275A45" w:rsidRPr="006E5FE3">
        <w:rPr>
          <w:rFonts w:asciiTheme="majorBidi" w:hAnsiTheme="majorBidi" w:cs="KFGQPC Uthman Taha Naskh"/>
          <w:color w:val="002060"/>
          <w:lang w:val="vi-VN"/>
        </w:rPr>
        <w:t>(</w:t>
      </w:r>
      <w:r w:rsidR="00275A45" w:rsidRPr="006E5FE3">
        <w:rPr>
          <w:rFonts w:asciiTheme="majorBidi" w:hAnsiTheme="majorBidi" w:cs="KFGQPC Uthman Taha Naskh"/>
          <w:i/>
          <w:iCs/>
          <w:color w:val="002060"/>
          <w:lang w:val="vi-VN"/>
        </w:rPr>
        <w:t>Albukhari, Muslim</w:t>
      </w:r>
      <w:r w:rsidR="00275A45" w:rsidRPr="006E5FE3">
        <w:rPr>
          <w:rFonts w:asciiTheme="majorBidi" w:hAnsiTheme="majorBidi" w:cs="KFGQPC Uthman Taha Naskh"/>
          <w:color w:val="002060"/>
          <w:lang w:val="vi-VN"/>
        </w:rPr>
        <w:t>).</w:t>
      </w:r>
    </w:p>
    <w:p w:rsidR="00F3483D" w:rsidRPr="00C56029" w:rsidRDefault="003516DA" w:rsidP="003516DA">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EA024B" w:rsidRPr="00EA024B">
        <w:rPr>
          <w:rFonts w:ascii="Traditional Arabic" w:cs="KFGQPC Uthman Taha Naskh" w:hint="cs"/>
          <w:b/>
          <w:bCs/>
          <w:color w:val="002060"/>
          <w:sz w:val="32"/>
          <w:szCs w:val="32"/>
          <w:rtl/>
        </w:rPr>
        <w:t>اللَّهُمَّ</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اغْفِرْ</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لِى</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مَا</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قَدَّمْتُ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وَمَا</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أَخَّرْتُ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وَمَا</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أَسْرَرْتُ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وَمَا</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أَعْلَنْتُ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وَمَا</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أَسْرَفْتُ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وَمَا</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أَنْتَ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أَعْلَمُ</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بِهِ</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مِنِّى</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أَنْتَ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الْمُقَدِّمُ</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وَأَنْتَ</w:t>
      </w:r>
      <w:r w:rsidR="00EA024B" w:rsidRPr="00EA024B">
        <w:rPr>
          <w:rFonts w:ascii="Traditional Arabic" w:cs="KFGQPC Uthman Taha Naskh"/>
          <w:b/>
          <w:bCs/>
          <w:color w:val="002060"/>
          <w:sz w:val="32"/>
          <w:szCs w:val="32"/>
          <w:rtl/>
        </w:rPr>
        <w:t xml:space="preserve"> </w:t>
      </w:r>
      <w:r w:rsidR="00EA024B" w:rsidRPr="00EA024B">
        <w:rPr>
          <w:rFonts w:ascii="Traditional Arabic" w:cs="KFGQPC Uthman Taha Naskh" w:hint="cs"/>
          <w:b/>
          <w:bCs/>
          <w:color w:val="002060"/>
          <w:sz w:val="32"/>
          <w:szCs w:val="32"/>
          <w:rtl/>
        </w:rPr>
        <w:t>الْمُؤَخِّرُ</w:t>
      </w:r>
      <w:r w:rsidR="00EA024B" w:rsidRPr="00EA024B">
        <w:rPr>
          <w:rFonts w:ascii="Traditional Arabic" w:cs="KFGQPC Uthman Taha Naskh"/>
          <w:b/>
          <w:bCs/>
          <w:color w:val="002060"/>
          <w:sz w:val="32"/>
          <w:szCs w:val="32"/>
          <w:rtl/>
        </w:rPr>
        <w:t xml:space="preserve"> </w:t>
      </w:r>
      <w:r w:rsidR="00172BB7">
        <w:rPr>
          <w:rFonts w:ascii="Traditional Arabic" w:cs="KFGQPC Uthman Taha Naskh" w:hint="cs"/>
          <w:b/>
          <w:bCs/>
          <w:color w:val="002060"/>
          <w:sz w:val="32"/>
          <w:szCs w:val="32"/>
          <w:rtl/>
        </w:rPr>
        <w:t>وَأَنْتَ عَلَى كُلِّ شَيْءٍ قَدِيْرٍ</w:t>
      </w:r>
      <w:r w:rsidR="00EA024B" w:rsidRPr="00EA024B">
        <w:rPr>
          <w:rFonts w:ascii="Traditional Arabic" w:cs="KFGQPC Uthman Taha Naskh"/>
          <w:b/>
          <w:bCs/>
          <w:color w:val="00206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C56029">
        <w:rPr>
          <w:rFonts w:ascii="KFGQPC Uthman Taha Naskh" w:hAnsi="KFGQPC Uthman Taha Naskh" w:cs="KFGQPC Uthman Taha Naskh" w:hint="cs"/>
          <w:b/>
          <w:bCs/>
          <w:color w:val="1F3864" w:themeColor="accent5" w:themeShade="80"/>
          <w:sz w:val="32"/>
          <w:szCs w:val="32"/>
          <w:rtl/>
        </w:rPr>
        <w:t xml:space="preserve"> </w:t>
      </w:r>
      <w:r w:rsidR="00C56029" w:rsidRPr="00C56029">
        <w:rPr>
          <w:rFonts w:ascii="KFGQPC Uthman Taha Naskh" w:hAnsi="KFGQPC Uthman Taha Naskh" w:cs="KFGQPC Uthman Taha Naskh" w:hint="cs"/>
          <w:color w:val="1F3864" w:themeColor="accent5" w:themeShade="80"/>
          <w:rtl/>
        </w:rPr>
        <w:t xml:space="preserve">رواه البخاري رقم </w:t>
      </w:r>
      <w:r w:rsidR="00C56029" w:rsidRPr="00C56029">
        <w:rPr>
          <w:rFonts w:asciiTheme="majorBidi" w:hAnsiTheme="majorBidi" w:cstheme="majorBidi"/>
          <w:color w:val="1F3864" w:themeColor="accent5" w:themeShade="80"/>
          <w:rtl/>
        </w:rPr>
        <w:t>6398</w:t>
      </w:r>
      <w:r w:rsidR="00C56029" w:rsidRPr="00C56029">
        <w:rPr>
          <w:rFonts w:ascii="KFGQPC Uthman Taha Naskh" w:hAnsi="KFGQPC Uthman Taha Naskh" w:cs="KFGQPC Uthman Taha Naskh" w:hint="cs"/>
          <w:color w:val="1F3864" w:themeColor="accent5" w:themeShade="80"/>
          <w:rtl/>
        </w:rPr>
        <w:t xml:space="preserve"> ومسلم </w:t>
      </w:r>
      <w:r w:rsidR="00C56029" w:rsidRPr="00C56029">
        <w:rPr>
          <w:rFonts w:asciiTheme="majorBidi" w:hAnsiTheme="majorBidi" w:cstheme="majorBidi"/>
          <w:color w:val="1F3864" w:themeColor="accent5" w:themeShade="80"/>
          <w:rtl/>
        </w:rPr>
        <w:t>2719.</w:t>
      </w:r>
    </w:p>
    <w:p w:rsidR="00C56029" w:rsidRDefault="00C56029" w:rsidP="002A3BD9">
      <w:pPr>
        <w:bidi w:val="0"/>
        <w:spacing w:before="120" w:after="0" w:line="240" w:lineRule="auto"/>
        <w:ind w:left="26"/>
        <w:jc w:val="both"/>
        <w:rPr>
          <w:rFonts w:asciiTheme="majorBidi" w:hAnsiTheme="majorBidi" w:cstheme="majorBidi"/>
          <w:b/>
          <w:bCs/>
          <w:color w:val="002060"/>
          <w:lang w:val="vi-VN"/>
        </w:rPr>
      </w:pPr>
      <w:r w:rsidRPr="00C56029">
        <w:rPr>
          <w:rFonts w:asciiTheme="majorBidi" w:hAnsiTheme="majorBidi" w:cstheme="majorBidi"/>
          <w:b/>
          <w:bCs/>
          <w:color w:val="002060"/>
          <w:lang w:val="vi-VN"/>
        </w:rPr>
        <w:lastRenderedPageBreak/>
        <w:t>“</w:t>
      </w:r>
      <w:r w:rsidR="002A3BD9">
        <w:rPr>
          <w:rFonts w:asciiTheme="majorBidi" w:hAnsiTheme="majorBidi" w:cs="KFGQPC Uthman Taha Naskh"/>
          <w:b/>
          <w:bCs/>
          <w:color w:val="002060"/>
          <w:lang w:val="vi-VN"/>
        </w:rPr>
        <w:t>Ollo-hummagh-firli ma qoddamtu wa ma akhkhartu wa asrartu wa ma a’lantu wa ma asraftu wa ma anta a’lamu bihi mini anta almuqoddim wa anta almu-akhkhir, wa anta ala kulli shay-in qodi-r</w:t>
      </w:r>
      <w:r w:rsidRPr="00C56029">
        <w:rPr>
          <w:rFonts w:asciiTheme="majorBidi" w:hAnsiTheme="majorBidi" w:cstheme="majorBidi"/>
          <w:b/>
          <w:bCs/>
          <w:color w:val="002060"/>
          <w:lang w:val="vi-VN"/>
        </w:rPr>
        <w:t>”</w:t>
      </w:r>
    </w:p>
    <w:p w:rsidR="002A3BD9" w:rsidRPr="005B6E84" w:rsidRDefault="002A3BD9" w:rsidP="002A3BD9">
      <w:pPr>
        <w:bidi w:val="0"/>
        <w:spacing w:before="120" w:after="0" w:line="240" w:lineRule="auto"/>
        <w:ind w:left="26"/>
        <w:jc w:val="both"/>
        <w:rPr>
          <w:rFonts w:asciiTheme="majorBidi" w:hAnsiTheme="majorBidi" w:cs="KFGQPC Uthman Taha Naskh"/>
          <w:b/>
          <w:bCs/>
          <w:color w:val="002060"/>
          <w:lang w:val="vi-VN"/>
        </w:rPr>
      </w:pPr>
      <w:r>
        <w:rPr>
          <w:rFonts w:asciiTheme="majorBidi" w:hAnsiTheme="majorBidi" w:cstheme="majorBidi"/>
          <w:b/>
          <w:bCs/>
          <w:color w:val="002060"/>
          <w:lang w:val="vi-VN"/>
        </w:rPr>
        <w:t>“</w:t>
      </w:r>
      <w:r>
        <w:rPr>
          <w:rFonts w:asciiTheme="majorBidi" w:hAnsiTheme="majorBidi" w:cs="KFGQPC Uthman Taha Naskh"/>
          <w:b/>
          <w:bCs/>
          <w:color w:val="002060"/>
          <w:lang w:val="vi-VN"/>
        </w:rPr>
        <w:t>Lạy Allah, xin Ngài hãy tha thứ cho bề tôi về các tội lỗi mà bề tôi đã làm và những tội lỗi mà bề tôi sẽ làm, những tội lỗi mà bề tôi đã làm thầm kín cũng như những tội lỗi mà bề tôi đã làm công khai, và những tội lỗi mà Ngài biết rõ hơn bề tôi về nó ở nơi bề tôi; Ngài là</w:t>
      </w:r>
      <w:r w:rsidR="00750FB4">
        <w:rPr>
          <w:rFonts w:asciiTheme="majorBidi" w:hAnsiTheme="majorBidi" w:cs="KFGQPC Uthman Taha Naskh"/>
          <w:b/>
          <w:bCs/>
          <w:color w:val="002060"/>
          <w:lang w:val="vi-VN"/>
        </w:rPr>
        <w:t xml:space="preserve"> Đấng Đầu Tiên và là Đấng Sau Cùng, và Ngài là Đấng Toàn Năng trên mọi thứ</w:t>
      </w:r>
      <w:r>
        <w:rPr>
          <w:rFonts w:asciiTheme="majorBidi" w:hAnsiTheme="majorBidi" w:cstheme="majorBidi"/>
          <w:b/>
          <w:bCs/>
          <w:color w:val="002060"/>
          <w:lang w:val="vi-VN"/>
        </w:rPr>
        <w:t xml:space="preserve">” </w:t>
      </w:r>
      <w:r w:rsidRPr="006E5FE3">
        <w:rPr>
          <w:rFonts w:asciiTheme="majorBidi" w:hAnsiTheme="majorBidi" w:cs="KFGQPC Uthman Taha Naskh"/>
          <w:color w:val="002060"/>
          <w:lang w:val="vi-VN"/>
        </w:rPr>
        <w:t>(</w:t>
      </w:r>
      <w:r w:rsidRPr="006E5FE3">
        <w:rPr>
          <w:rFonts w:asciiTheme="majorBidi" w:hAnsiTheme="majorBidi" w:cs="KFGQPC Uthman Taha Naskh"/>
          <w:i/>
          <w:iCs/>
          <w:color w:val="002060"/>
          <w:lang w:val="vi-VN"/>
        </w:rPr>
        <w:t>Albukhari, Muslim</w:t>
      </w:r>
      <w:r w:rsidRPr="006E5FE3">
        <w:rPr>
          <w:rFonts w:asciiTheme="majorBidi" w:hAnsiTheme="majorBidi" w:cs="KFGQPC Uthman Taha Naskh"/>
          <w:color w:val="002060"/>
          <w:lang w:val="vi-VN"/>
        </w:rPr>
        <w:t>).</w:t>
      </w:r>
    </w:p>
    <w:p w:rsidR="00C56029" w:rsidRPr="00340A1B" w:rsidRDefault="004E7AA2" w:rsidP="004E7AA2">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4E7AA2">
        <w:rPr>
          <w:rFonts w:ascii="Traditional Arabic" w:cs="KFGQPC Uthman Taha Naskh" w:hint="cs"/>
          <w:b/>
          <w:bCs/>
          <w:color w:val="002060"/>
          <w:sz w:val="32"/>
          <w:szCs w:val="32"/>
          <w:rtl/>
        </w:rPr>
        <w:t>اللَّهُمَّ</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إِنِّى</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أَسْأَلُكَ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الثَّبَاتَ</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فِى</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الأَمْرِ</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وَأَسْأَلُكَ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عَزِيمَةَ</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الرُّشْدِ</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وَأَسْأَلُكَ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شُكْرَ</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نِعْمَتِكَ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وَحُسْنَ</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عِبَادَتِكَ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وَأَسْأَلُكَ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لِسَانًا</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صَادِقًا</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وَقَلْبًا</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سَلِيمًا</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وَأَعُوذُ</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بِكَ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مِنْ</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شَرِّ</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مَا</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تَعْلَمُ</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وَأَسْأَلُكَ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مِنْ</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خَيْرِ</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مَا</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تَعْلَمُ</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وَأَسْتَغْفِرُكَ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مِمَّا</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تَعْلَمُ</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إِنَّكَ</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أَنْتَ</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عَلاَّمُ</w:t>
      </w:r>
      <w:r w:rsidRPr="004E7AA2">
        <w:rPr>
          <w:rFonts w:ascii="Traditional Arabic" w:cs="KFGQPC Uthman Taha Naskh"/>
          <w:b/>
          <w:bCs/>
          <w:color w:val="002060"/>
          <w:sz w:val="32"/>
          <w:szCs w:val="32"/>
          <w:rtl/>
        </w:rPr>
        <w:t xml:space="preserve"> </w:t>
      </w:r>
      <w:r w:rsidRPr="004E7AA2">
        <w:rPr>
          <w:rFonts w:ascii="Traditional Arabic" w:cs="KFGQPC Uthman Taha Naskh" w:hint="cs"/>
          <w:b/>
          <w:bCs/>
          <w:color w:val="002060"/>
          <w:sz w:val="32"/>
          <w:szCs w:val="32"/>
          <w:rtl/>
        </w:rPr>
        <w:t>الْغُيُوبِ</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4E7AA2">
        <w:rPr>
          <w:rFonts w:ascii="Arial" w:hAnsi="Arial" w:cs="KFGQPC Uthman Taha Naskh" w:hint="cs"/>
          <w:color w:val="1F3864" w:themeColor="accent5" w:themeShade="80"/>
          <w:rtl/>
        </w:rPr>
        <w:t xml:space="preserve">أخرجه الترمذي رقم </w:t>
      </w:r>
      <w:r w:rsidRPr="004E7AA2">
        <w:rPr>
          <w:rFonts w:asciiTheme="majorBidi" w:hAnsiTheme="majorBidi" w:cstheme="majorBidi"/>
          <w:color w:val="1F3864" w:themeColor="accent5" w:themeShade="80"/>
          <w:rtl/>
        </w:rPr>
        <w:t>3407</w:t>
      </w:r>
      <w:r w:rsidRPr="004E7AA2">
        <w:rPr>
          <w:rFonts w:ascii="Arial" w:hAnsi="Arial" w:cs="KFGQPC Uthman Taha Naskh" w:hint="cs"/>
          <w:color w:val="1F3864" w:themeColor="accent5" w:themeShade="80"/>
          <w:rtl/>
        </w:rPr>
        <w:t xml:space="preserve"> وهو ضعيف.</w:t>
      </w:r>
    </w:p>
    <w:p w:rsidR="00340A1B" w:rsidRDefault="00340A1B" w:rsidP="00340A1B">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235091">
        <w:rPr>
          <w:rFonts w:asciiTheme="majorBidi" w:hAnsiTheme="majorBidi" w:cstheme="majorBidi"/>
          <w:b/>
          <w:bCs/>
          <w:color w:val="002060"/>
          <w:lang w:val="vi-VN"/>
        </w:rPr>
        <w:t>Ollo-humma inni as-aluka aththaba-ta fi al-amri wa as-aluka ‘azi-mata arrushdi wa as-aluka shukro wa husna ‘iba-da-tika wa as-aluka lisa-nan so-diqan wa qolban sali-man. Wa ‘a-u-zdu bika min sharri ma ta’lam wa as-aluka min khoiri ma ta’lam wa astaghfiruka mimma ta’lam innaka anta ‘alla-mu al-guyu-b</w:t>
      </w:r>
      <w:r>
        <w:rPr>
          <w:rFonts w:asciiTheme="majorBidi" w:hAnsiTheme="majorBidi" w:cstheme="majorBidi"/>
          <w:b/>
          <w:bCs/>
          <w:color w:val="002060"/>
          <w:lang w:val="vi-VN"/>
        </w:rPr>
        <w:t>”</w:t>
      </w:r>
    </w:p>
    <w:p w:rsidR="006E4491" w:rsidRPr="00340A1B" w:rsidRDefault="00D4144B" w:rsidP="006E4491">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924E3F">
        <w:rPr>
          <w:rFonts w:asciiTheme="majorBidi" w:hAnsiTheme="majorBidi" w:cstheme="majorBidi"/>
          <w:b/>
          <w:bCs/>
          <w:color w:val="002060"/>
          <w:lang w:val="vi-VN"/>
        </w:rPr>
        <w:t xml:space="preserve">Lạy Allah, quả thật bề tôi xin Ngài sự vững chắc trong sự việc, sự kiên quyết và ngay chính; xin Ngài </w:t>
      </w:r>
      <w:r w:rsidR="00924E3F">
        <w:rPr>
          <w:rFonts w:asciiTheme="majorBidi" w:hAnsiTheme="majorBidi" w:cstheme="majorBidi"/>
          <w:b/>
          <w:bCs/>
          <w:color w:val="002060"/>
          <w:lang w:val="vi-VN"/>
        </w:rPr>
        <w:lastRenderedPageBreak/>
        <w:t>tấm lòng biết tri ân ân huệ của Ngài</w:t>
      </w:r>
      <w:r w:rsidR="004311A0">
        <w:rPr>
          <w:rFonts w:asciiTheme="majorBidi" w:hAnsiTheme="majorBidi" w:cstheme="majorBidi"/>
          <w:b/>
          <w:bCs/>
          <w:color w:val="002060"/>
          <w:lang w:val="vi-VN"/>
        </w:rPr>
        <w:t>, sự làm tốt trong thờ phượng Ngài</w:t>
      </w:r>
      <w:r w:rsidR="001D4CBA">
        <w:rPr>
          <w:rFonts w:asciiTheme="majorBidi" w:hAnsiTheme="majorBidi" w:cstheme="majorBidi"/>
          <w:b/>
          <w:bCs/>
          <w:color w:val="002060"/>
          <w:lang w:val="vi-VN"/>
        </w:rPr>
        <w:t>; bề tôi cầu xin Ngài chiếc lưỡi trung thực</w:t>
      </w:r>
      <w:r w:rsidR="00F15191">
        <w:rPr>
          <w:rFonts w:asciiTheme="majorBidi" w:hAnsiTheme="majorBidi" w:cstheme="majorBidi"/>
          <w:b/>
          <w:bCs/>
          <w:color w:val="002060"/>
          <w:lang w:val="vi-VN"/>
        </w:rPr>
        <w:t xml:space="preserve"> và trái tim lành mạnh</w:t>
      </w:r>
      <w:r w:rsidR="00636EC6">
        <w:rPr>
          <w:rFonts w:asciiTheme="majorBidi" w:hAnsiTheme="majorBidi" w:cstheme="majorBidi"/>
          <w:b/>
          <w:bCs/>
          <w:color w:val="002060"/>
          <w:lang w:val="vi-VN"/>
        </w:rPr>
        <w:t>; bề tôi cầu xin Ngài che chở cho bề tôi</w:t>
      </w:r>
      <w:r w:rsidR="002702AF">
        <w:rPr>
          <w:rFonts w:asciiTheme="majorBidi" w:hAnsiTheme="majorBidi" w:cstheme="majorBidi"/>
          <w:b/>
          <w:bCs/>
          <w:color w:val="002060"/>
          <w:lang w:val="vi-VN"/>
        </w:rPr>
        <w:t xml:space="preserve"> khỏi điều xấu mà Ngài biết rõ</w:t>
      </w:r>
      <w:r w:rsidR="00920579">
        <w:rPr>
          <w:rFonts w:asciiTheme="majorBidi" w:hAnsiTheme="majorBidi" w:cstheme="majorBidi"/>
          <w:b/>
          <w:bCs/>
          <w:color w:val="002060"/>
          <w:lang w:val="vi-VN"/>
        </w:rPr>
        <w:t xml:space="preserve"> và bề tôi cầu xin Ngài điều tốt lành mà Ngài biết rõ</w:t>
      </w:r>
      <w:r w:rsidR="00766A36">
        <w:rPr>
          <w:rFonts w:asciiTheme="majorBidi" w:hAnsiTheme="majorBidi" w:cstheme="majorBidi"/>
          <w:b/>
          <w:bCs/>
          <w:color w:val="002060"/>
          <w:lang w:val="vi-VN"/>
        </w:rPr>
        <w:t xml:space="preserve"> và xin tha thứ những gì Ngài biết rõ, quả thật Ngài là Đấng Hằng Biết tất cả mọi điều vô hình.</w:t>
      </w:r>
      <w:r>
        <w:rPr>
          <w:rFonts w:asciiTheme="majorBidi" w:hAnsiTheme="majorBidi" w:cstheme="majorBidi"/>
          <w:b/>
          <w:bCs/>
          <w:color w:val="002060"/>
          <w:lang w:val="vi-VN"/>
        </w:rPr>
        <w:t>”</w:t>
      </w:r>
      <w:r w:rsidR="00C20E0B">
        <w:rPr>
          <w:rFonts w:asciiTheme="majorBidi" w:hAnsiTheme="majorBidi" w:cstheme="majorBidi"/>
          <w:b/>
          <w:bCs/>
          <w:color w:val="002060"/>
          <w:lang w:val="vi-VN"/>
        </w:rPr>
        <w:t xml:space="preserve"> </w:t>
      </w:r>
      <w:r w:rsidR="00C20E0B" w:rsidRPr="00C20E0B">
        <w:rPr>
          <w:rFonts w:asciiTheme="majorBidi" w:hAnsiTheme="majorBidi" w:cstheme="majorBidi"/>
          <w:color w:val="002060"/>
          <w:lang w:val="vi-VN"/>
        </w:rPr>
        <w:t>(</w:t>
      </w:r>
      <w:r w:rsidR="00C20E0B" w:rsidRPr="00C20E0B">
        <w:rPr>
          <w:rFonts w:asciiTheme="majorBidi" w:hAnsiTheme="majorBidi" w:cstheme="majorBidi"/>
          <w:i/>
          <w:iCs/>
          <w:color w:val="002060"/>
          <w:lang w:val="vi-VN"/>
        </w:rPr>
        <w:t>Tirmizdi: 3497 và Hadith yếu</w:t>
      </w:r>
      <w:r w:rsidR="00C20E0B" w:rsidRPr="00C20E0B">
        <w:rPr>
          <w:rFonts w:asciiTheme="majorBidi" w:hAnsiTheme="majorBidi" w:cstheme="majorBidi"/>
          <w:color w:val="002060"/>
          <w:lang w:val="vi-VN"/>
        </w:rPr>
        <w:t>).</w:t>
      </w:r>
    </w:p>
    <w:p w:rsidR="00F62882" w:rsidRDefault="00F62882" w:rsidP="00F62882">
      <w:pPr>
        <w:bidi w:val="0"/>
        <w:spacing w:before="120" w:after="0" w:line="240" w:lineRule="auto"/>
        <w:jc w:val="both"/>
        <w:rPr>
          <w:rFonts w:asciiTheme="majorBidi" w:hAnsiTheme="majorBidi" w:cstheme="majorBidi"/>
          <w:lang w:val="vi-VN"/>
        </w:rPr>
      </w:pPr>
    </w:p>
    <w:p w:rsidR="00340A1B" w:rsidRPr="00D52524" w:rsidRDefault="00F62882" w:rsidP="00F62882">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F62882">
        <w:rPr>
          <w:rFonts w:ascii="Traditional Arabic" w:cs="KFGQPC Uthman Taha Naskh" w:hint="cs"/>
          <w:b/>
          <w:bCs/>
          <w:color w:val="002060"/>
          <w:sz w:val="32"/>
          <w:szCs w:val="32"/>
          <w:rtl/>
        </w:rPr>
        <w:t>اللَّهُمَّ</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رَبَّ</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النَّبِىِّ</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مُحَمَّدٍ</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اغْفِرْ</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لِى</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ذَنْبِى</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وَأَذْهِبْ</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غَيْظَ</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قَلْبِى</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وَأَجِرْنِى</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مِنْ</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مُضِلاَّتِ</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الْفِتَنِ</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مَا</w:t>
      </w:r>
      <w:r w:rsidRPr="00F62882">
        <w:rPr>
          <w:rFonts w:ascii="Traditional Arabic" w:cs="KFGQPC Uthman Taha Naskh"/>
          <w:b/>
          <w:bCs/>
          <w:color w:val="002060"/>
          <w:sz w:val="32"/>
          <w:szCs w:val="32"/>
          <w:rtl/>
        </w:rPr>
        <w:t xml:space="preserve"> </w:t>
      </w:r>
      <w:r w:rsidRPr="00F62882">
        <w:rPr>
          <w:rFonts w:ascii="Traditional Arabic" w:cs="KFGQPC Uthman Taha Naskh" w:hint="cs"/>
          <w:b/>
          <w:bCs/>
          <w:color w:val="002060"/>
          <w:sz w:val="32"/>
          <w:szCs w:val="32"/>
          <w:rtl/>
        </w:rPr>
        <w:t>أ</w:t>
      </w:r>
      <w:r>
        <w:rPr>
          <w:rFonts w:ascii="Traditional Arabic" w:cs="KFGQPC Uthman Taha Naskh" w:hint="cs"/>
          <w:b/>
          <w:bCs/>
          <w:color w:val="002060"/>
          <w:sz w:val="32"/>
          <w:szCs w:val="32"/>
          <w:rtl/>
        </w:rPr>
        <w:t>َبْقَيْتَنِيْ</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F62882">
        <w:rPr>
          <w:rFonts w:ascii="KFGQPC Uthman Taha Naskh" w:hAnsi="KFGQPC Uthman Taha Naskh" w:cs="KFGQPC Uthman Taha Naskh" w:hint="cs"/>
          <w:color w:val="1F3864" w:themeColor="accent5" w:themeShade="80"/>
          <w:rtl/>
        </w:rPr>
        <w:t>رواه أحمد.</w:t>
      </w:r>
    </w:p>
    <w:p w:rsidR="00D52524" w:rsidRDefault="00D52524" w:rsidP="00D52524">
      <w:pPr>
        <w:bidi w:val="0"/>
        <w:spacing w:before="120" w:after="0" w:line="240" w:lineRule="auto"/>
        <w:ind w:left="26"/>
        <w:jc w:val="both"/>
        <w:rPr>
          <w:rFonts w:asciiTheme="majorBidi" w:hAnsiTheme="majorBidi" w:cs="KFGQPC Uthman Taha Naskh"/>
          <w:b/>
          <w:bCs/>
          <w:color w:val="002060"/>
          <w:lang w:val="vi-VN"/>
        </w:rPr>
      </w:pPr>
      <w:r w:rsidRPr="00D52524">
        <w:rPr>
          <w:rFonts w:asciiTheme="majorBidi" w:hAnsiTheme="majorBidi" w:cs="KFGQPC Uthman Taha Naskh"/>
          <w:b/>
          <w:bCs/>
          <w:color w:val="002060"/>
          <w:lang w:val="vi-VN"/>
        </w:rPr>
        <w:t>“</w:t>
      </w:r>
      <w:r>
        <w:rPr>
          <w:rFonts w:asciiTheme="majorBidi" w:hAnsiTheme="majorBidi" w:cs="KFGQPC Uthman Taha Naskh"/>
          <w:b/>
          <w:bCs/>
          <w:color w:val="002060"/>
          <w:lang w:val="vi-VN"/>
        </w:rPr>
        <w:t>Ollo-humma Rabbi Annabi Muhammad ighfirli zdambi wa azdzdhi</w:t>
      </w:r>
      <w:r w:rsidR="00CF341E">
        <w:rPr>
          <w:rFonts w:asciiTheme="majorBidi" w:hAnsiTheme="majorBidi" w:cs="KFGQPC Uthman Taha Naskh"/>
          <w:b/>
          <w:bCs/>
          <w:color w:val="002060"/>
          <w:lang w:val="vi-VN"/>
        </w:rPr>
        <w:t>b ghoizho qolbi wa ajirni min mudhilla-t al-fitan ma abqoitani</w:t>
      </w:r>
      <w:r w:rsidRPr="00D52524">
        <w:rPr>
          <w:rFonts w:asciiTheme="majorBidi" w:hAnsiTheme="majorBidi" w:cs="KFGQPC Uthman Taha Naskh"/>
          <w:b/>
          <w:bCs/>
          <w:color w:val="002060"/>
          <w:lang w:val="vi-VN"/>
        </w:rPr>
        <w:t>”</w:t>
      </w:r>
    </w:p>
    <w:p w:rsidR="00CF341E" w:rsidRDefault="00CF341E" w:rsidP="000F7E8D">
      <w:pPr>
        <w:bidi w:val="0"/>
        <w:spacing w:before="120" w:after="0" w:line="240" w:lineRule="auto"/>
        <w:ind w:left="26"/>
        <w:jc w:val="both"/>
        <w:rPr>
          <w:rFonts w:asciiTheme="majorBidi" w:hAnsiTheme="majorBidi" w:cs="KFGQPC Uthman Taha Naskh"/>
          <w:color w:val="002060"/>
          <w:lang w:val="vi-VN"/>
        </w:rPr>
      </w:pPr>
      <w:r>
        <w:rPr>
          <w:rFonts w:asciiTheme="majorBidi" w:hAnsiTheme="majorBidi" w:cs="KFGQPC Uthman Taha Naskh"/>
          <w:b/>
          <w:bCs/>
          <w:color w:val="002060"/>
          <w:lang w:val="vi-VN"/>
        </w:rPr>
        <w:t>“</w:t>
      </w:r>
      <w:r w:rsidR="00197482">
        <w:rPr>
          <w:rFonts w:asciiTheme="majorBidi" w:hAnsiTheme="majorBidi" w:cs="KFGQPC Uthman Taha Naskh"/>
          <w:b/>
          <w:bCs/>
          <w:color w:val="002060"/>
          <w:lang w:val="vi-VN"/>
        </w:rPr>
        <w:t>Lạy Thượng Đế của Nabi Muhammad, xin Ngài hãy tha thứ tội lỗi cho bề tôi, xin Ngài hãy loại bỏ sự</w:t>
      </w:r>
      <w:r w:rsidR="00BB4B28">
        <w:rPr>
          <w:rFonts w:asciiTheme="majorBidi" w:hAnsiTheme="majorBidi" w:cs="KFGQPC Uthman Taha Naskh"/>
          <w:b/>
          <w:bCs/>
          <w:color w:val="002060"/>
          <w:lang w:val="vi-VN"/>
        </w:rPr>
        <w:t xml:space="preserve"> cơn giận</w:t>
      </w:r>
      <w:r w:rsidR="00197482">
        <w:rPr>
          <w:rFonts w:asciiTheme="majorBidi" w:hAnsiTheme="majorBidi" w:cs="KFGQPC Uthman Taha Naskh"/>
          <w:b/>
          <w:bCs/>
          <w:color w:val="002060"/>
          <w:lang w:val="vi-VN"/>
        </w:rPr>
        <w:t xml:space="preserve"> của trái tim bề tôi, v</w:t>
      </w:r>
      <w:r w:rsidR="00BB4B28">
        <w:rPr>
          <w:rFonts w:asciiTheme="majorBidi" w:hAnsiTheme="majorBidi" w:cs="KFGQPC Uthman Taha Naskh"/>
          <w:b/>
          <w:bCs/>
          <w:color w:val="002060"/>
          <w:lang w:val="vi-VN"/>
        </w:rPr>
        <w:t>à xin Ngài bảo vệ bề tôi khỏi những điều lệch lạc</w:t>
      </w:r>
      <w:r w:rsidR="00C50D68">
        <w:rPr>
          <w:rFonts w:asciiTheme="majorBidi" w:hAnsiTheme="majorBidi" w:cs="KFGQPC Uthman Taha Naskh"/>
          <w:b/>
          <w:bCs/>
          <w:color w:val="002060"/>
          <w:lang w:val="vi-VN"/>
        </w:rPr>
        <w:t xml:space="preserve"> của những thử thách</w:t>
      </w:r>
      <w:r w:rsidR="000F7E8D">
        <w:rPr>
          <w:rFonts w:asciiTheme="majorBidi" w:hAnsiTheme="majorBidi" w:cs="KFGQPC Uthman Taha Naskh"/>
          <w:b/>
          <w:bCs/>
          <w:color w:val="002060"/>
          <w:lang w:val="vi-VN"/>
        </w:rPr>
        <w:t xml:space="preserve"> trong suốt thời gian Ngài còn giữ bề tôi lại (trên thế gian)</w:t>
      </w:r>
      <w:r>
        <w:rPr>
          <w:rFonts w:asciiTheme="majorBidi" w:hAnsiTheme="majorBidi" w:cs="KFGQPC Uthman Taha Naskh"/>
          <w:b/>
          <w:bCs/>
          <w:color w:val="002060"/>
          <w:lang w:val="vi-VN"/>
        </w:rPr>
        <w:t>”</w:t>
      </w:r>
      <w:r w:rsidR="00C305C3">
        <w:rPr>
          <w:rFonts w:asciiTheme="majorBidi" w:hAnsiTheme="majorBidi" w:cs="KFGQPC Uthman Taha Naskh"/>
          <w:b/>
          <w:bCs/>
          <w:color w:val="002060"/>
          <w:lang w:val="vi-VN"/>
        </w:rPr>
        <w:t xml:space="preserve"> </w:t>
      </w:r>
      <w:r w:rsidR="00C305C3" w:rsidRPr="00B17FCE">
        <w:rPr>
          <w:rFonts w:asciiTheme="majorBidi" w:hAnsiTheme="majorBidi" w:cs="KFGQPC Uthman Taha Naskh"/>
          <w:color w:val="002060"/>
          <w:lang w:val="vi-VN"/>
        </w:rPr>
        <w:t>(</w:t>
      </w:r>
      <w:r w:rsidR="00C305C3" w:rsidRPr="00B17FCE">
        <w:rPr>
          <w:rFonts w:asciiTheme="majorBidi" w:hAnsiTheme="majorBidi" w:cs="KFGQPC Uthman Taha Naskh"/>
          <w:i/>
          <w:iCs/>
          <w:color w:val="002060"/>
          <w:lang w:val="vi-VN"/>
        </w:rPr>
        <w:t>Ahmad</w:t>
      </w:r>
      <w:r w:rsidR="00C305C3" w:rsidRPr="00B17FCE">
        <w:rPr>
          <w:rFonts w:asciiTheme="majorBidi" w:hAnsiTheme="majorBidi" w:cs="KFGQPC Uthman Taha Naskh"/>
          <w:color w:val="002060"/>
          <w:lang w:val="vi-VN"/>
        </w:rPr>
        <w:t>).</w:t>
      </w:r>
    </w:p>
    <w:p w:rsidR="00F62882" w:rsidRPr="00727A1D" w:rsidRDefault="00727A1D" w:rsidP="00727A1D">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727A1D">
        <w:rPr>
          <w:rFonts w:ascii="Traditional Arabic" w:cs="KFGQPC Uthman Taha Naskh" w:hint="cs"/>
          <w:b/>
          <w:bCs/>
          <w:color w:val="002060"/>
          <w:sz w:val="32"/>
          <w:szCs w:val="32"/>
          <w:rtl/>
        </w:rPr>
        <w:t>اللَّهُمَّ</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رَبَّ</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السَّمَوَاتِ</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وَرَبَّ</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الأَرْضِ</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وَرَبَّ</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الْعَرْشِ</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الْعَظِيمِ</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رَبَّنَا</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وَرَبَّ</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كُلِّ</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شَىْءٍ</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فَالِقَ</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الْحَبِّ</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وَالنَّوَى</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وَمُنْزِلَ</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التَّوْرَاةِ</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وَالإِنْجِيلِ</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وَالْفُرْقَانِ</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أَعُوذُ</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بِكَ</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مِنْ</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شَرِّ</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كُلِّ</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شَىْءٍ</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أَنْتَ</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آخِذٌ</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بِنَاصِيَتِهِ</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اللَّهُمَّ</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أَنْتَ</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الأَوَّلُ</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فَلَيْسَ</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قَبْلَكَ</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شَىْءٌ</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وَأَنْتَ</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الآخِرُ</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فَلَيْسَ</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بَعْدَكَ</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شَىْءٌ</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وَأَنْتَ</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الظَّاهِرُ</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فَلَيْسَ</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lastRenderedPageBreak/>
        <w:t>فَوْقَكَ</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شَىْءٌ</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وَأَنْتَ</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الْبَاطِنُ</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فَلَيْسَ</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دُونَكَ</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شَىْءٌ</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اقْضِ</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عَنَّا</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الدَّيْنَ</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وَأَغْنِنَا</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مِنَ</w:t>
      </w:r>
      <w:r w:rsidRPr="00727A1D">
        <w:rPr>
          <w:rFonts w:ascii="Traditional Arabic" w:cs="KFGQPC Uthman Taha Naskh"/>
          <w:b/>
          <w:bCs/>
          <w:color w:val="002060"/>
          <w:sz w:val="32"/>
          <w:szCs w:val="32"/>
          <w:rtl/>
        </w:rPr>
        <w:t xml:space="preserve"> </w:t>
      </w:r>
      <w:r w:rsidRPr="00727A1D">
        <w:rPr>
          <w:rFonts w:ascii="Traditional Arabic" w:cs="KFGQPC Uthman Taha Naskh" w:hint="cs"/>
          <w:b/>
          <w:bCs/>
          <w:color w:val="002060"/>
          <w:sz w:val="32"/>
          <w:szCs w:val="32"/>
          <w:rtl/>
        </w:rPr>
        <w:t>الْفَقْرِ</w:t>
      </w:r>
      <w:r w:rsidRPr="0027444D">
        <w:rPr>
          <w:rFonts w:ascii="KFGQPC Uthman Taha Naskh" w:hAnsi="KFGQPC Uthman Taha Naskh" w:cs="KFGQPC Uthman Taha Naskh" w:hint="cs"/>
          <w:b/>
          <w:bCs/>
          <w:color w:val="1F3864" w:themeColor="accent5" w:themeShade="80"/>
          <w:sz w:val="32"/>
          <w:szCs w:val="32"/>
          <w:rtl/>
        </w:rPr>
        <w:t>}</w:t>
      </w:r>
      <w:r>
        <w:rPr>
          <w:rFonts w:hint="cs"/>
          <w:b/>
          <w:bCs/>
          <w:color w:val="1F3864" w:themeColor="accent5" w:themeShade="80"/>
          <w:sz w:val="32"/>
          <w:szCs w:val="32"/>
          <w:rtl/>
        </w:rPr>
        <w:t xml:space="preserve"> </w:t>
      </w:r>
      <w:r w:rsidRPr="00727A1D">
        <w:rPr>
          <w:rFonts w:cs="KFGQPC Uthman Taha Naskh" w:hint="cs"/>
          <w:color w:val="1F3864" w:themeColor="accent5" w:themeShade="80"/>
          <w:rtl/>
        </w:rPr>
        <w:t>رواه مسلم رقم 2713 والترمذي رقم 2481.</w:t>
      </w:r>
    </w:p>
    <w:p w:rsidR="00727A1D" w:rsidRDefault="00727A1D" w:rsidP="00F74732">
      <w:pPr>
        <w:bidi w:val="0"/>
        <w:spacing w:before="120" w:after="0" w:line="240" w:lineRule="auto"/>
        <w:ind w:left="26"/>
        <w:jc w:val="both"/>
        <w:rPr>
          <w:rFonts w:asciiTheme="majorBidi" w:hAnsiTheme="majorBidi" w:cstheme="majorBidi"/>
          <w:b/>
          <w:bCs/>
          <w:color w:val="002060"/>
          <w:lang w:val="vi-VN"/>
        </w:rPr>
      </w:pPr>
      <w:r w:rsidRPr="00727A1D">
        <w:rPr>
          <w:rFonts w:asciiTheme="majorBidi" w:hAnsiTheme="majorBidi" w:cstheme="majorBidi"/>
          <w:b/>
          <w:bCs/>
          <w:color w:val="002060"/>
          <w:lang w:val="vi-VN"/>
        </w:rPr>
        <w:t>“</w:t>
      </w:r>
      <w:r w:rsidR="00F74732">
        <w:rPr>
          <w:rFonts w:asciiTheme="majorBidi" w:hAnsiTheme="majorBidi" w:cstheme="majorBidi"/>
          <w:b/>
          <w:bCs/>
          <w:color w:val="002060"/>
          <w:lang w:val="vi-VN"/>
        </w:rPr>
        <w:t>Ollo-humma rabbas sama-wa-t wa rabbal ardh wa rabbal ‘arshil ‘azhi-m rabbana wa rabba kulli shay-in fa-liqol habbi wannawa wa munzilat tawro-ti wal-inji-li wal-furqo-n. ‘A-u-zdu bika min sharri kulli shay-in</w:t>
      </w:r>
      <w:r w:rsidR="004703A8">
        <w:rPr>
          <w:rFonts w:asciiTheme="majorBidi" w:hAnsiTheme="majorBidi" w:cstheme="majorBidi"/>
          <w:b/>
          <w:bCs/>
          <w:color w:val="002060"/>
          <w:lang w:val="vi-VN"/>
        </w:rPr>
        <w:t>, anta a-khizun</w:t>
      </w:r>
      <w:r w:rsidR="00A67942">
        <w:rPr>
          <w:rFonts w:asciiTheme="majorBidi" w:hAnsiTheme="majorBidi" w:cstheme="majorBidi"/>
          <w:b/>
          <w:bCs/>
          <w:color w:val="002060"/>
          <w:lang w:val="vi-VN"/>
        </w:rPr>
        <w:t xml:space="preserve"> anna-siyah</w:t>
      </w:r>
      <w:r w:rsidR="003753EE">
        <w:rPr>
          <w:rFonts w:asciiTheme="majorBidi" w:hAnsiTheme="majorBidi" w:cstheme="majorBidi"/>
          <w:b/>
          <w:bCs/>
          <w:color w:val="002060"/>
          <w:lang w:val="vi-VN"/>
        </w:rPr>
        <w:t>, antal auwal falaysa qablaka shay’, wa antal a-khir falaysa ba’daka shay’, wa anta azh-zho-hir falaysa fawqoka shay’,  wa antal ba-tin falaysa du-naka shay’, aqdhi anni addi-n wa aghnini minal faqri</w:t>
      </w:r>
      <w:r w:rsidRPr="00727A1D">
        <w:rPr>
          <w:rFonts w:asciiTheme="majorBidi" w:hAnsiTheme="majorBidi" w:cstheme="majorBidi"/>
          <w:b/>
          <w:bCs/>
          <w:color w:val="002060"/>
          <w:lang w:val="vi-VN"/>
        </w:rPr>
        <w:t>”</w:t>
      </w:r>
    </w:p>
    <w:p w:rsidR="0002417F" w:rsidRPr="00727A1D" w:rsidRDefault="0002417F" w:rsidP="0002417F">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44547A">
        <w:rPr>
          <w:rFonts w:asciiTheme="majorBidi" w:hAnsiTheme="majorBidi" w:cstheme="majorBidi"/>
          <w:b/>
          <w:bCs/>
          <w:color w:val="002060"/>
          <w:lang w:val="vi-VN"/>
        </w:rPr>
        <w:t>Lạy Allah, Đấng Chủ</w:t>
      </w:r>
      <w:r w:rsidR="000D7945">
        <w:rPr>
          <w:rFonts w:asciiTheme="majorBidi" w:hAnsiTheme="majorBidi" w:cstheme="majorBidi"/>
          <w:b/>
          <w:bCs/>
          <w:color w:val="002060"/>
          <w:lang w:val="vi-VN"/>
        </w:rPr>
        <w:t xml:space="preserve"> Tể của các tầng trời, Đấng Chủ Tế của Trái đất, Đấng Chủ Tể của Ngai vương vĩ đại (Arsh), Thượng Đế của bầy tôi và Thượng Đế của mọi vạn vật, Đấng làm nảy mầm</w:t>
      </w:r>
      <w:r w:rsidR="00FB049A">
        <w:rPr>
          <w:rFonts w:asciiTheme="majorBidi" w:hAnsiTheme="majorBidi" w:cstheme="majorBidi"/>
          <w:b/>
          <w:bCs/>
          <w:color w:val="002060"/>
          <w:lang w:val="vi-VN"/>
        </w:rPr>
        <w:t xml:space="preserve"> các loại hạt, Đấng ban xuống Kinh Cựu ước (Tawrah) và Kinh Tân ước (Inji-l) và Kinh Qur’an; bề tôi cầu xin Ngài che chở khỏi điều xấu từ tất cả mọi điều</w:t>
      </w:r>
      <w:r w:rsidR="000607D2">
        <w:rPr>
          <w:rFonts w:asciiTheme="majorBidi" w:hAnsiTheme="majorBidi" w:cstheme="majorBidi"/>
          <w:b/>
          <w:bCs/>
          <w:color w:val="002060"/>
          <w:lang w:val="vi-VN"/>
        </w:rPr>
        <w:t>, Ngài là Đấng nắm lấy phần tóc trên trán, Ngài là Đấng Đầu Tiên không có một thứ gì hiện hữu trước Ngài, Ngài là Đấng Cuối Cùng không có một thứ gì hiện hữu sau Ngài, Ngài là Đấng Công Khai không có bất cứ thứ gì vượt qua Ngài, và Ngài là Đấng Ẩn Mình không có bất cứ thứ gì ẩn mình hơn Ngài, xin Ngài hãy giữ chặt bề tôi trong tôn giáo và hãy làm cho bề tôi giàu khỏi sự nghèo khó</w:t>
      </w:r>
      <w:r>
        <w:rPr>
          <w:rFonts w:asciiTheme="majorBidi" w:hAnsiTheme="majorBidi" w:cstheme="majorBidi"/>
          <w:b/>
          <w:bCs/>
          <w:color w:val="002060"/>
          <w:lang w:val="vi-VN"/>
        </w:rPr>
        <w:t>”</w:t>
      </w:r>
      <w:r w:rsidR="00EF0804">
        <w:rPr>
          <w:rFonts w:asciiTheme="majorBidi" w:hAnsiTheme="majorBidi" w:cstheme="majorBidi"/>
          <w:b/>
          <w:bCs/>
          <w:color w:val="002060"/>
          <w:lang w:val="vi-VN"/>
        </w:rPr>
        <w:t xml:space="preserve"> </w:t>
      </w:r>
      <w:r w:rsidR="00EF0804" w:rsidRPr="009269D0">
        <w:rPr>
          <w:rFonts w:asciiTheme="majorBidi" w:hAnsiTheme="majorBidi" w:cstheme="majorBidi"/>
          <w:color w:val="002060"/>
          <w:lang w:val="vi-VN"/>
        </w:rPr>
        <w:t>(</w:t>
      </w:r>
      <w:r w:rsidR="00EF0804" w:rsidRPr="009269D0">
        <w:rPr>
          <w:rFonts w:asciiTheme="majorBidi" w:hAnsiTheme="majorBidi" w:cstheme="majorBidi"/>
          <w:i/>
          <w:iCs/>
          <w:color w:val="002060"/>
          <w:lang w:val="vi-VN"/>
        </w:rPr>
        <w:t>Muslim: 2713, Tirmizdi: 3481</w:t>
      </w:r>
      <w:r w:rsidR="00EF0804" w:rsidRPr="009269D0">
        <w:rPr>
          <w:rFonts w:asciiTheme="majorBidi" w:hAnsiTheme="majorBidi" w:cstheme="majorBidi"/>
          <w:color w:val="002060"/>
          <w:lang w:val="vi-VN"/>
        </w:rPr>
        <w:t>).</w:t>
      </w:r>
    </w:p>
    <w:p w:rsidR="00727A1D" w:rsidRPr="00C32957" w:rsidRDefault="00C32957" w:rsidP="00C32957">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C32957">
        <w:rPr>
          <w:rFonts w:ascii="Traditional Arabic" w:cs="KFGQPC Uthman Taha Naskh" w:hint="cs"/>
          <w:b/>
          <w:bCs/>
          <w:color w:val="002060"/>
          <w:sz w:val="32"/>
          <w:szCs w:val="32"/>
          <w:rtl/>
        </w:rPr>
        <w:t>اللَّهُمَّ</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إِنِّى</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أَعُوذُ</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بِكَ</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مِنَ</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الْعَجْزِ</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وَالْكَسَلِ</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وَالْجُبْنِ</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وَالْبُخْلِ</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وَالْهَرَمِ</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وَعَذَابِ</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الْقَبْرِ. اللَّهُمَّ</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آتِ</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نَفْسِى</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تَقْوَاهَا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وَزَكِّهَا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أَنْتَ</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خَيْرُ</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مَنْ</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زَكَّاهَا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أَنْتَ</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وَلِيُّهَا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وَمَوْلاَهَا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اللَّهُمَّ</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إِنِّى</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أَعُوذُ</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بِكَ</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مِنْ</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عِلْمٍ</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لاَ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يَنْفَعُ</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وَمِنْ</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قَلْبٍ</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لاَ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يَخْشَعُ</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وَمِنْ</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نَفْسٍ</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لاَ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تَشْبَعُ</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وَمِنْ</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دَعْوَةٍ</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لاَ</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يُسْتَجَابُ</w:t>
      </w:r>
      <w:r w:rsidRPr="00C32957">
        <w:rPr>
          <w:rFonts w:ascii="Traditional Arabic" w:cs="KFGQPC Uthman Taha Naskh"/>
          <w:b/>
          <w:bCs/>
          <w:color w:val="002060"/>
          <w:sz w:val="32"/>
          <w:szCs w:val="32"/>
          <w:rtl/>
        </w:rPr>
        <w:t xml:space="preserve"> </w:t>
      </w:r>
      <w:r w:rsidRPr="00C32957">
        <w:rPr>
          <w:rFonts w:ascii="Traditional Arabic" w:cs="KFGQPC Uthman Taha Naskh" w:hint="cs"/>
          <w:b/>
          <w:bCs/>
          <w:color w:val="002060"/>
          <w:sz w:val="32"/>
          <w:szCs w:val="32"/>
          <w:rtl/>
        </w:rPr>
        <w:t>لَهَا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32957">
        <w:rPr>
          <w:rFonts w:ascii="KFGQPC Uthman Taha Naskh" w:hAnsi="KFGQPC Uthman Taha Naskh" w:cs="KFGQPC Uthman Taha Naskh" w:hint="cs"/>
          <w:color w:val="1F3864" w:themeColor="accent5" w:themeShade="80"/>
          <w:rtl/>
        </w:rPr>
        <w:t>رواه مسلم.</w:t>
      </w:r>
    </w:p>
    <w:p w:rsidR="00C32957" w:rsidRDefault="00C32957" w:rsidP="001E1CF8">
      <w:pPr>
        <w:bidi w:val="0"/>
        <w:spacing w:before="120" w:after="0" w:line="240" w:lineRule="auto"/>
        <w:ind w:left="26"/>
        <w:jc w:val="both"/>
        <w:rPr>
          <w:rFonts w:asciiTheme="majorBidi" w:hAnsiTheme="majorBidi" w:cs="KFGQPC Uthman Taha Naskh"/>
          <w:b/>
          <w:bCs/>
          <w:color w:val="002060"/>
          <w:lang w:val="vi-VN"/>
        </w:rPr>
      </w:pPr>
      <w:r w:rsidRPr="00C32957">
        <w:rPr>
          <w:rFonts w:asciiTheme="majorBidi" w:hAnsiTheme="majorBidi" w:cs="KFGQPC Uthman Taha Naskh"/>
          <w:b/>
          <w:bCs/>
          <w:color w:val="002060"/>
          <w:lang w:val="vi-VN"/>
        </w:rPr>
        <w:t>“</w:t>
      </w:r>
      <w:r>
        <w:rPr>
          <w:rFonts w:asciiTheme="majorBidi" w:hAnsiTheme="majorBidi" w:cs="KFGQPC Uthman Taha Naskh"/>
          <w:b/>
          <w:bCs/>
          <w:color w:val="002060"/>
          <w:lang w:val="vi-VN"/>
        </w:rPr>
        <w:t>Ollo-humma inni ‘a-u-zdu bika minal ‘ajzi walkasal waljubni walbukhli walharam wa ‘azda-bil qabri.</w:t>
      </w:r>
      <w:r w:rsidR="00E6480B">
        <w:rPr>
          <w:rFonts w:asciiTheme="majorBidi" w:hAnsiTheme="majorBidi" w:cs="KFGQPC Uthman Taha Naskh"/>
          <w:b/>
          <w:bCs/>
          <w:color w:val="002060"/>
          <w:lang w:val="vi-VN"/>
        </w:rPr>
        <w:t xml:space="preserve"> Ollo-humma</w:t>
      </w:r>
      <w:r w:rsidR="00F96E16">
        <w:rPr>
          <w:rFonts w:asciiTheme="majorBidi" w:hAnsiTheme="majorBidi" w:cs="KFGQPC Uthman Taha Naskh"/>
          <w:b/>
          <w:bCs/>
          <w:color w:val="002060"/>
          <w:lang w:val="vi-VN"/>
        </w:rPr>
        <w:t xml:space="preserve"> a-ti nafsi taqwa-ha wa zakki-ha anta khoiru man zakka-ha anta wali-yuha wa mawla-ha.</w:t>
      </w:r>
      <w:r w:rsidR="00D8595A">
        <w:rPr>
          <w:rFonts w:asciiTheme="majorBidi" w:hAnsiTheme="majorBidi" w:cs="KFGQPC Uthman Taha Naskh"/>
          <w:b/>
          <w:bCs/>
          <w:color w:val="002060"/>
          <w:lang w:val="vi-VN"/>
        </w:rPr>
        <w:t xml:space="preserve"> Ollo-humma inni ‘a-u-zdu bika min ‘ilmin la yanfa’ wa min</w:t>
      </w:r>
      <w:r w:rsidR="001D5C9A">
        <w:rPr>
          <w:rFonts w:asciiTheme="majorBidi" w:hAnsiTheme="majorBidi" w:cs="KFGQPC Uthman Taha Naskh"/>
          <w:b/>
          <w:bCs/>
          <w:color w:val="002060"/>
          <w:lang w:val="vi-VN"/>
        </w:rPr>
        <w:t xml:space="preserve"> qolbin la yakhsha’ wa min nafsin</w:t>
      </w:r>
      <w:r w:rsidR="001E1CF8">
        <w:rPr>
          <w:rFonts w:asciiTheme="majorBidi" w:hAnsiTheme="majorBidi" w:cs="KFGQPC Uthman Taha Naskh"/>
          <w:b/>
          <w:bCs/>
          <w:color w:val="002060"/>
          <w:lang w:val="vi-VN"/>
        </w:rPr>
        <w:t xml:space="preserve"> la tashba’ wa min da’watin la yustaja-bu lahu</w:t>
      </w:r>
      <w:r w:rsidRPr="00C32957">
        <w:rPr>
          <w:rFonts w:asciiTheme="majorBidi" w:hAnsiTheme="majorBidi" w:cs="KFGQPC Uthman Taha Naskh"/>
          <w:b/>
          <w:bCs/>
          <w:color w:val="002060"/>
          <w:lang w:val="vi-VN"/>
        </w:rPr>
        <w:t>”</w:t>
      </w:r>
    </w:p>
    <w:p w:rsidR="00062E83" w:rsidRPr="00C32957" w:rsidRDefault="00062E83" w:rsidP="00A833AF">
      <w:pPr>
        <w:bidi w:val="0"/>
        <w:spacing w:before="120" w:after="0" w:line="240" w:lineRule="auto"/>
        <w:ind w:left="26"/>
        <w:jc w:val="both"/>
        <w:rPr>
          <w:rFonts w:asciiTheme="majorBidi" w:hAnsiTheme="majorBidi" w:cs="KFGQPC Uthman Taha Naskh"/>
          <w:b/>
          <w:bCs/>
          <w:color w:val="002060"/>
          <w:lang w:val="vi-VN"/>
        </w:rPr>
      </w:pPr>
      <w:r>
        <w:rPr>
          <w:rFonts w:asciiTheme="majorBidi" w:hAnsiTheme="majorBidi" w:cs="KFGQPC Uthman Taha Naskh"/>
          <w:b/>
          <w:bCs/>
          <w:color w:val="002060"/>
          <w:lang w:val="vi-VN"/>
        </w:rPr>
        <w:t>“</w:t>
      </w:r>
      <w:r w:rsidR="009D50EB">
        <w:rPr>
          <w:rFonts w:asciiTheme="majorBidi" w:hAnsiTheme="majorBidi" w:cs="KFGQPC Uthman Taha Naskh"/>
          <w:b/>
          <w:bCs/>
          <w:color w:val="002060"/>
          <w:lang w:val="vi-VN"/>
        </w:rPr>
        <w:t>Lạy Allah, quả thật bề tôi cầu xin Ngài che chở bề tôi khỏi sự yếu đuối và chai lười, khỏi sự hèn nhát và sự đau buồn</w:t>
      </w:r>
      <w:r w:rsidR="00977608">
        <w:rPr>
          <w:rFonts w:asciiTheme="majorBidi" w:hAnsiTheme="majorBidi" w:cs="KFGQPC Uthman Taha Naskh"/>
          <w:b/>
          <w:bCs/>
          <w:color w:val="002060"/>
          <w:lang w:val="vi-VN"/>
        </w:rPr>
        <w:t>, và khỏi sự trừng phạt nơi cõi mộ. Lạy Allah, xin Ngài hãy ban cho linh hồn của bề tôi lòng Taqwa, xin Ngài hãy tẩy sạch nó bởi Ngài là Đấng Tẩy Sạch nó tốt nhất và bởi Ngài là Đấng Bảo Hộ cho nó. Lạy Allah, quả thật bề tôi cầu xin Ngài che chở bề tôi khỏi kiến thức vô ích, khỏi trái tim không biết sợ, khỏi sự ham muốn không biết no đủ, và khỏ</w:t>
      </w:r>
      <w:r w:rsidR="00A833AF">
        <w:rPr>
          <w:rFonts w:asciiTheme="majorBidi" w:hAnsiTheme="majorBidi" w:cs="KFGQPC Uthman Taha Naskh"/>
          <w:b/>
          <w:bCs/>
          <w:color w:val="002060"/>
          <w:lang w:val="vi-VN"/>
        </w:rPr>
        <w:t>i sự cầu xin không được chấp nhận.</w:t>
      </w:r>
      <w:r>
        <w:rPr>
          <w:rFonts w:asciiTheme="majorBidi" w:hAnsiTheme="majorBidi" w:cs="KFGQPC Uthman Taha Naskh"/>
          <w:b/>
          <w:bCs/>
          <w:color w:val="002060"/>
          <w:lang w:val="vi-VN"/>
        </w:rPr>
        <w:t>”</w:t>
      </w:r>
      <w:r w:rsidR="00420B4C">
        <w:rPr>
          <w:rFonts w:asciiTheme="majorBidi" w:hAnsiTheme="majorBidi" w:cs="KFGQPC Uthman Taha Naskh"/>
          <w:b/>
          <w:bCs/>
          <w:color w:val="002060"/>
          <w:lang w:val="vi-VN"/>
        </w:rPr>
        <w:t xml:space="preserve"> </w:t>
      </w:r>
      <w:r w:rsidR="00420B4C" w:rsidRPr="006E7CA3">
        <w:rPr>
          <w:rFonts w:asciiTheme="majorBidi" w:hAnsiTheme="majorBidi" w:cs="KFGQPC Uthman Taha Naskh"/>
          <w:color w:val="002060"/>
          <w:lang w:val="vi-VN"/>
        </w:rPr>
        <w:t>(</w:t>
      </w:r>
      <w:r w:rsidR="00420B4C" w:rsidRPr="006E7CA3">
        <w:rPr>
          <w:rFonts w:asciiTheme="majorBidi" w:hAnsiTheme="majorBidi" w:cs="KFGQPC Uthman Taha Naskh"/>
          <w:i/>
          <w:iCs/>
          <w:color w:val="002060"/>
          <w:lang w:val="vi-VN"/>
        </w:rPr>
        <w:t>Muslim</w:t>
      </w:r>
      <w:r w:rsidR="00420B4C" w:rsidRPr="006E7CA3">
        <w:rPr>
          <w:rFonts w:asciiTheme="majorBidi" w:hAnsiTheme="majorBidi" w:cs="KFGQPC Uthman Taha Naskh"/>
          <w:color w:val="002060"/>
          <w:lang w:val="vi-VN"/>
        </w:rPr>
        <w:t>).</w:t>
      </w:r>
    </w:p>
    <w:p w:rsidR="00C32957" w:rsidRPr="003665D6" w:rsidRDefault="00385BFC" w:rsidP="009E3426">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385BFC">
        <w:rPr>
          <w:rFonts w:ascii="Traditional Arabic" w:cs="KFGQPC Uthman Taha Naskh" w:hint="cs"/>
          <w:b/>
          <w:bCs/>
          <w:color w:val="002060"/>
          <w:sz w:val="32"/>
          <w:szCs w:val="32"/>
          <w:rtl/>
        </w:rPr>
        <w:t>اللَّهُمَّ</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لَكَ</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أَسْلَمْتُ</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وَبِكَ</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آمَنْتُ</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وَعَلَيْكَ</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تَوَكَّلْتُ</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وَإِلَيْكَ</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أَنَبْتُ</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وَبِكَ</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خَاصَمْتُ</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اللَّهُمَّ</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إِنِّى</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أَعُوذُ</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بِعِزَّتِكَ</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لاَ</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إِلَهَ</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إِلاَّ</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أَنْتَ</w:t>
      </w:r>
      <w:r w:rsidR="0067751B">
        <w:rPr>
          <w:rFonts w:asciiTheme="minorHAnsi" w:hAnsiTheme="minorHAnsi" w:cs="KFGQPC Uthman Taha Naskh" w:hint="cs"/>
          <w:b/>
          <w:bCs/>
          <w:color w:val="002060"/>
          <w:sz w:val="32"/>
          <w:szCs w:val="32"/>
          <w:rtl/>
        </w:rPr>
        <w:t xml:space="preserve"> أَنْ تُضِلَّنِيْ</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أَنْتَ</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lastRenderedPageBreak/>
        <w:t>الْحَىُّ</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الَّذِى</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لاَ</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يَمُوتُ</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وَالْجِنُّ</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وَالإِنْسُ</w:t>
      </w:r>
      <w:r w:rsidRPr="00385BFC">
        <w:rPr>
          <w:rFonts w:ascii="Traditional Arabic" w:cs="KFGQPC Uthman Taha Naskh"/>
          <w:b/>
          <w:bCs/>
          <w:color w:val="002060"/>
          <w:sz w:val="32"/>
          <w:szCs w:val="32"/>
          <w:rtl/>
        </w:rPr>
        <w:t xml:space="preserve"> </w:t>
      </w:r>
      <w:r w:rsidRPr="00385BFC">
        <w:rPr>
          <w:rFonts w:ascii="Traditional Arabic" w:cs="KFGQPC Uthman Taha Naskh" w:hint="cs"/>
          <w:b/>
          <w:bCs/>
          <w:color w:val="002060"/>
          <w:sz w:val="32"/>
          <w:szCs w:val="32"/>
          <w:rtl/>
        </w:rPr>
        <w:t>يَمُوتُونَ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196BFF">
        <w:rPr>
          <w:rFonts w:ascii="Arial" w:hAnsi="Arial" w:cs="KFGQPC Uthman Taha Naskh" w:hint="cs"/>
          <w:color w:val="1F3864" w:themeColor="accent5" w:themeShade="80"/>
          <w:rtl/>
        </w:rPr>
        <w:t>أخرجه البخاري مختصرا رقم 7383 ومسلم رقم 2717 وأحمد 1/302.</w:t>
      </w:r>
    </w:p>
    <w:p w:rsidR="003665D6" w:rsidRDefault="003665D6" w:rsidP="003665D6">
      <w:pPr>
        <w:bidi w:val="0"/>
        <w:spacing w:before="120" w:after="0" w:line="240" w:lineRule="auto"/>
        <w:ind w:left="26"/>
        <w:jc w:val="both"/>
        <w:rPr>
          <w:rFonts w:asciiTheme="majorBidi" w:hAnsiTheme="majorBidi" w:cs="KFGQPC Uthman Taha Naskh"/>
          <w:b/>
          <w:bCs/>
          <w:color w:val="002060"/>
          <w:lang w:val="vi-VN"/>
        </w:rPr>
      </w:pPr>
      <w:r w:rsidRPr="003665D6">
        <w:rPr>
          <w:rFonts w:asciiTheme="majorBidi" w:hAnsiTheme="majorBidi" w:cs="KFGQPC Uthman Taha Naskh"/>
          <w:b/>
          <w:bCs/>
          <w:color w:val="002060"/>
          <w:lang w:val="vi-VN"/>
        </w:rPr>
        <w:t>“</w:t>
      </w:r>
      <w:r w:rsidR="009E3426">
        <w:rPr>
          <w:rFonts w:asciiTheme="majorBidi" w:hAnsiTheme="majorBidi" w:cs="KFGQPC Uthman Taha Naskh"/>
          <w:b/>
          <w:bCs/>
          <w:color w:val="002060"/>
          <w:lang w:val="vi-VN"/>
        </w:rPr>
        <w:t>Ollo-humma laka aslamtu wa bika a-mantu wa ‘alayka tawakkaltu wa ilalyka anabtu wabika kho-samtu. Ollo-humma inni ‘a-u-zdu bi’izzatika la ila-ha illa anta</w:t>
      </w:r>
      <w:r w:rsidR="00CE0E32">
        <w:rPr>
          <w:rFonts w:asciiTheme="majorBidi" w:hAnsiTheme="majorBidi" w:cs="KFGQPC Uthman Taha Naskh" w:hint="cs"/>
          <w:b/>
          <w:bCs/>
          <w:color w:val="002060"/>
          <w:rtl/>
          <w:lang w:val="vi-VN"/>
        </w:rPr>
        <w:t xml:space="preserve"> </w:t>
      </w:r>
      <w:r w:rsidR="00CE0E32">
        <w:rPr>
          <w:rFonts w:asciiTheme="majorBidi" w:hAnsiTheme="majorBidi" w:cs="KFGQPC Uthman Taha Naskh"/>
          <w:b/>
          <w:bCs/>
          <w:color w:val="002060"/>
          <w:lang w:val="vi-VN"/>
        </w:rPr>
        <w:t>an tudhillani</w:t>
      </w:r>
      <w:r w:rsidR="009E3426">
        <w:rPr>
          <w:rFonts w:asciiTheme="majorBidi" w:hAnsiTheme="majorBidi" w:cs="KFGQPC Uthman Taha Naskh"/>
          <w:b/>
          <w:bCs/>
          <w:color w:val="002060"/>
          <w:lang w:val="vi-VN"/>
        </w:rPr>
        <w:t xml:space="preserve"> antal hayullazdi la yamu-tu waljinnu wal-insu yamu-tu-n</w:t>
      </w:r>
      <w:r w:rsidRPr="003665D6">
        <w:rPr>
          <w:rFonts w:asciiTheme="majorBidi" w:hAnsiTheme="majorBidi" w:cs="KFGQPC Uthman Taha Naskh"/>
          <w:b/>
          <w:bCs/>
          <w:color w:val="002060"/>
          <w:lang w:val="vi-VN"/>
        </w:rPr>
        <w:t>”</w:t>
      </w:r>
    </w:p>
    <w:p w:rsidR="00AD1ACA" w:rsidRDefault="00AD1ACA" w:rsidP="008B36A7">
      <w:pPr>
        <w:bidi w:val="0"/>
        <w:spacing w:before="120" w:after="0" w:line="240" w:lineRule="auto"/>
        <w:ind w:left="26"/>
        <w:jc w:val="both"/>
        <w:rPr>
          <w:rFonts w:asciiTheme="majorBidi" w:hAnsiTheme="majorBidi" w:cs="KFGQPC Uthman Taha Naskh"/>
          <w:color w:val="002060"/>
          <w:lang w:val="vi-VN"/>
        </w:rPr>
      </w:pPr>
      <w:r>
        <w:rPr>
          <w:rFonts w:asciiTheme="majorBidi" w:hAnsiTheme="majorBidi" w:cs="KFGQPC Uthman Taha Naskh"/>
          <w:b/>
          <w:bCs/>
          <w:color w:val="002060"/>
          <w:lang w:val="vi-VN"/>
        </w:rPr>
        <w:t>“</w:t>
      </w:r>
      <w:r w:rsidR="00D20386">
        <w:rPr>
          <w:rFonts w:asciiTheme="majorBidi" w:hAnsiTheme="majorBidi" w:cs="KFGQPC Uthman Taha Naskh"/>
          <w:b/>
          <w:bCs/>
          <w:color w:val="002060"/>
          <w:lang w:val="vi-VN"/>
        </w:rPr>
        <w:t xml:space="preserve">Lạy Allah, </w:t>
      </w:r>
      <w:r w:rsidR="00795A36">
        <w:rPr>
          <w:rFonts w:asciiTheme="majorBidi" w:hAnsiTheme="majorBidi" w:cs="KFGQPC Uthman Taha Naskh"/>
          <w:b/>
          <w:bCs/>
          <w:color w:val="002060"/>
          <w:lang w:val="vi-VN"/>
        </w:rPr>
        <w:t xml:space="preserve">với Ngài bề tôi xin qui phục, với Ngài bề tôi xin tin tưởng, với Ngài bề tôi phó thác, với Ngài bề tôi xin quay về sám hối, và </w:t>
      </w:r>
      <w:r w:rsidR="00A96DA7">
        <w:rPr>
          <w:rFonts w:asciiTheme="majorBidi" w:hAnsiTheme="majorBidi" w:cs="KFGQPC Uthman Taha Naskh"/>
          <w:b/>
          <w:bCs/>
          <w:color w:val="002060"/>
          <w:lang w:val="vi-VN"/>
        </w:rPr>
        <w:t xml:space="preserve">vì </w:t>
      </w:r>
      <w:r w:rsidR="00795A36">
        <w:rPr>
          <w:rFonts w:asciiTheme="majorBidi" w:hAnsiTheme="majorBidi" w:cs="KFGQPC Uthman Taha Naskh"/>
          <w:b/>
          <w:bCs/>
          <w:color w:val="002060"/>
          <w:lang w:val="vi-VN"/>
        </w:rPr>
        <w:t>Ngài bề tôi</w:t>
      </w:r>
      <w:r w:rsidR="00A96DA7">
        <w:rPr>
          <w:rFonts w:asciiTheme="majorBidi" w:hAnsiTheme="majorBidi" w:cs="KFGQPC Uthman Taha Naskh"/>
          <w:b/>
          <w:bCs/>
          <w:color w:val="002060"/>
          <w:lang w:val="vi-VN"/>
        </w:rPr>
        <w:t xml:space="preserve"> xin đấu tranh. Lạy Allah, với sự Oai Nghiêm của Ngài bề tôi cầu xin Ngài đừng làm lệch lạc bề tôi, không có Thượng Đế đích thực nào ngoài Ngài, Ngài là Đấng Hằng Sống không hề chết còn loài Jinn và loài người đều </w:t>
      </w:r>
      <w:r w:rsidR="008B36A7">
        <w:rPr>
          <w:rFonts w:asciiTheme="majorBidi" w:hAnsiTheme="majorBidi" w:cs="KFGQPC Uthman Taha Naskh"/>
          <w:b/>
          <w:bCs/>
          <w:color w:val="002060"/>
          <w:lang w:val="vi-VN"/>
        </w:rPr>
        <w:t>sẽ</w:t>
      </w:r>
      <w:r w:rsidR="00A96DA7">
        <w:rPr>
          <w:rFonts w:asciiTheme="majorBidi" w:hAnsiTheme="majorBidi" w:cs="KFGQPC Uthman Taha Naskh"/>
          <w:b/>
          <w:bCs/>
          <w:color w:val="002060"/>
          <w:lang w:val="vi-VN"/>
        </w:rPr>
        <w:t xml:space="preserve"> chết</w:t>
      </w:r>
      <w:r>
        <w:rPr>
          <w:rFonts w:asciiTheme="majorBidi" w:hAnsiTheme="majorBidi" w:cs="KFGQPC Uthman Taha Naskh"/>
          <w:b/>
          <w:bCs/>
          <w:color w:val="002060"/>
          <w:lang w:val="vi-VN"/>
        </w:rPr>
        <w:t>”</w:t>
      </w:r>
      <w:r w:rsidR="00806AB3">
        <w:rPr>
          <w:rFonts w:asciiTheme="majorBidi" w:hAnsiTheme="majorBidi" w:cs="KFGQPC Uthman Taha Naskh"/>
          <w:b/>
          <w:bCs/>
          <w:color w:val="002060"/>
          <w:lang w:val="vi-VN"/>
        </w:rPr>
        <w:t xml:space="preserve"> </w:t>
      </w:r>
      <w:r w:rsidR="00806AB3" w:rsidRPr="002514F8">
        <w:rPr>
          <w:rFonts w:asciiTheme="majorBidi" w:hAnsiTheme="majorBidi" w:cs="KFGQPC Uthman Taha Naskh"/>
          <w:color w:val="002060"/>
          <w:lang w:val="vi-VN"/>
        </w:rPr>
        <w:t>(</w:t>
      </w:r>
      <w:r w:rsidR="00F86CBE" w:rsidRPr="002514F8">
        <w:rPr>
          <w:rFonts w:asciiTheme="majorBidi" w:hAnsiTheme="majorBidi" w:cs="KFGQPC Uthman Taha Naskh"/>
          <w:i/>
          <w:iCs/>
          <w:color w:val="002060"/>
          <w:lang w:val="vi-VN"/>
        </w:rPr>
        <w:t>Albukhari: 7383, Muslim: 2717, và Ahmad: 1/302</w:t>
      </w:r>
      <w:r w:rsidR="00F86CBE" w:rsidRPr="002514F8">
        <w:rPr>
          <w:rFonts w:asciiTheme="majorBidi" w:hAnsiTheme="majorBidi" w:cs="KFGQPC Uthman Taha Naskh"/>
          <w:color w:val="002060"/>
          <w:lang w:val="vi-VN"/>
        </w:rPr>
        <w:t>).</w:t>
      </w:r>
    </w:p>
    <w:p w:rsidR="003665D6" w:rsidRPr="005E48E0" w:rsidRDefault="005E48E0" w:rsidP="00410FD9">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5E48E0">
        <w:rPr>
          <w:rFonts w:ascii="Traditional Arabic" w:cs="KFGQPC Uthman Taha Naskh" w:hint="cs"/>
          <w:b/>
          <w:bCs/>
          <w:color w:val="002060"/>
          <w:sz w:val="32"/>
          <w:szCs w:val="32"/>
          <w:rtl/>
        </w:rPr>
        <w:t>اللَّهُمَّ</w:t>
      </w:r>
      <w:r w:rsidRPr="005E48E0">
        <w:rPr>
          <w:rFonts w:ascii="Traditional Arabic" w:cs="KFGQPC Uthman Taha Naskh"/>
          <w:b/>
          <w:bCs/>
          <w:color w:val="002060"/>
          <w:sz w:val="32"/>
          <w:szCs w:val="32"/>
          <w:rtl/>
        </w:rPr>
        <w:t xml:space="preserve"> </w:t>
      </w:r>
      <w:r w:rsidRPr="005E48E0">
        <w:rPr>
          <w:rFonts w:ascii="Traditional Arabic" w:cs="KFGQPC Uthman Taha Naskh" w:hint="cs"/>
          <w:b/>
          <w:bCs/>
          <w:color w:val="002060"/>
          <w:sz w:val="32"/>
          <w:szCs w:val="32"/>
          <w:rtl/>
        </w:rPr>
        <w:t>أَلْهِمْنِى</w:t>
      </w:r>
      <w:r w:rsidRPr="005E48E0">
        <w:rPr>
          <w:rFonts w:ascii="Traditional Arabic" w:cs="KFGQPC Uthman Taha Naskh"/>
          <w:b/>
          <w:bCs/>
          <w:color w:val="002060"/>
          <w:sz w:val="32"/>
          <w:szCs w:val="32"/>
          <w:rtl/>
        </w:rPr>
        <w:t xml:space="preserve"> </w:t>
      </w:r>
      <w:r w:rsidRPr="005E48E0">
        <w:rPr>
          <w:rFonts w:ascii="Traditional Arabic" w:cs="KFGQPC Uthman Taha Naskh" w:hint="cs"/>
          <w:b/>
          <w:bCs/>
          <w:color w:val="002060"/>
          <w:sz w:val="32"/>
          <w:szCs w:val="32"/>
          <w:rtl/>
        </w:rPr>
        <w:t>رُشْدِى</w:t>
      </w:r>
      <w:r w:rsidRPr="005E48E0">
        <w:rPr>
          <w:rFonts w:ascii="Traditional Arabic" w:cs="KFGQPC Uthman Taha Naskh"/>
          <w:b/>
          <w:bCs/>
          <w:color w:val="002060"/>
          <w:sz w:val="32"/>
          <w:szCs w:val="32"/>
          <w:rtl/>
        </w:rPr>
        <w:t xml:space="preserve"> </w:t>
      </w:r>
      <w:r w:rsidRPr="005E48E0">
        <w:rPr>
          <w:rFonts w:ascii="Traditional Arabic" w:cs="KFGQPC Uthman Taha Naskh" w:hint="cs"/>
          <w:b/>
          <w:bCs/>
          <w:color w:val="002060"/>
          <w:sz w:val="32"/>
          <w:szCs w:val="32"/>
          <w:rtl/>
        </w:rPr>
        <w:t>وَأَعِذْنِى</w:t>
      </w:r>
      <w:r w:rsidRPr="005E48E0">
        <w:rPr>
          <w:rFonts w:ascii="Traditional Arabic" w:cs="KFGQPC Uthman Taha Naskh"/>
          <w:b/>
          <w:bCs/>
          <w:color w:val="002060"/>
          <w:sz w:val="32"/>
          <w:szCs w:val="32"/>
          <w:rtl/>
        </w:rPr>
        <w:t xml:space="preserve"> </w:t>
      </w:r>
      <w:r w:rsidRPr="005E48E0">
        <w:rPr>
          <w:rFonts w:ascii="Traditional Arabic" w:cs="KFGQPC Uthman Taha Naskh" w:hint="cs"/>
          <w:b/>
          <w:bCs/>
          <w:color w:val="002060"/>
          <w:sz w:val="32"/>
          <w:szCs w:val="32"/>
          <w:rtl/>
        </w:rPr>
        <w:t>مِنْ</w:t>
      </w:r>
      <w:r w:rsidRPr="005E48E0">
        <w:rPr>
          <w:rFonts w:ascii="Traditional Arabic" w:cs="KFGQPC Uthman Taha Naskh"/>
          <w:b/>
          <w:bCs/>
          <w:color w:val="002060"/>
          <w:sz w:val="32"/>
          <w:szCs w:val="32"/>
          <w:rtl/>
        </w:rPr>
        <w:t xml:space="preserve"> </w:t>
      </w:r>
      <w:r w:rsidRPr="005E48E0">
        <w:rPr>
          <w:rFonts w:ascii="Traditional Arabic" w:cs="KFGQPC Uthman Taha Naskh" w:hint="cs"/>
          <w:b/>
          <w:bCs/>
          <w:color w:val="002060"/>
          <w:sz w:val="32"/>
          <w:szCs w:val="32"/>
          <w:rtl/>
        </w:rPr>
        <w:t>شَرِّ</w:t>
      </w:r>
      <w:r w:rsidRPr="005E48E0">
        <w:rPr>
          <w:rFonts w:ascii="Traditional Arabic" w:cs="KFGQPC Uthman Taha Naskh"/>
          <w:b/>
          <w:bCs/>
          <w:color w:val="002060"/>
          <w:sz w:val="32"/>
          <w:szCs w:val="32"/>
          <w:rtl/>
        </w:rPr>
        <w:t xml:space="preserve"> </w:t>
      </w:r>
      <w:r w:rsidRPr="005E48E0">
        <w:rPr>
          <w:rFonts w:ascii="Traditional Arabic" w:cs="KFGQPC Uthman Taha Naskh" w:hint="cs"/>
          <w:b/>
          <w:bCs/>
          <w:color w:val="002060"/>
          <w:sz w:val="32"/>
          <w:szCs w:val="32"/>
          <w:rtl/>
        </w:rPr>
        <w:t>نَفْسِى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E48E0">
        <w:rPr>
          <w:rFonts w:asciiTheme="minorHAnsi" w:hAnsiTheme="minorHAnsi" w:cs="KFGQPC Uthman Taha Naskh" w:hint="cs"/>
          <w:color w:val="1F3864" w:themeColor="accent5" w:themeShade="80"/>
          <w:rtl/>
        </w:rPr>
        <w:t>أخرجه الترمذي رقم 3483 وقال حديث حسن.</w:t>
      </w:r>
    </w:p>
    <w:p w:rsidR="005E48E0" w:rsidRDefault="005E48E0" w:rsidP="005E48E0">
      <w:pPr>
        <w:bidi w:val="0"/>
        <w:spacing w:before="120" w:after="0" w:line="240" w:lineRule="auto"/>
        <w:ind w:left="26"/>
        <w:jc w:val="both"/>
        <w:rPr>
          <w:rFonts w:asciiTheme="majorBidi" w:hAnsiTheme="majorBidi" w:cs="KFGQPC Uthman Taha Naskh"/>
          <w:b/>
          <w:bCs/>
          <w:color w:val="002060"/>
          <w:lang w:val="vi-VN"/>
        </w:rPr>
      </w:pPr>
      <w:r>
        <w:rPr>
          <w:rFonts w:asciiTheme="majorBidi" w:hAnsiTheme="majorBidi" w:cs="KFGQPC Uthman Taha Naskh"/>
          <w:b/>
          <w:bCs/>
          <w:color w:val="002060"/>
          <w:lang w:val="vi-VN"/>
        </w:rPr>
        <w:t>“</w:t>
      </w:r>
      <w:r w:rsidR="00410FD9">
        <w:rPr>
          <w:rFonts w:asciiTheme="majorBidi" w:hAnsiTheme="majorBidi" w:cs="KFGQPC Uthman Taha Naskh"/>
          <w:b/>
          <w:bCs/>
          <w:color w:val="002060"/>
          <w:lang w:val="vi-VN"/>
        </w:rPr>
        <w:t>Ollo-humma alhimni rushdi wa a’izdni min sharri nafsi</w:t>
      </w:r>
      <w:r>
        <w:rPr>
          <w:rFonts w:asciiTheme="majorBidi" w:hAnsiTheme="majorBidi" w:cs="KFGQPC Uthman Taha Naskh"/>
          <w:b/>
          <w:bCs/>
          <w:color w:val="002060"/>
          <w:lang w:val="vi-VN"/>
        </w:rPr>
        <w:t>”</w:t>
      </w:r>
    </w:p>
    <w:p w:rsidR="00410FD9" w:rsidRPr="005E48E0" w:rsidRDefault="00410FD9" w:rsidP="00410FD9">
      <w:pPr>
        <w:bidi w:val="0"/>
        <w:spacing w:before="120" w:after="0" w:line="240" w:lineRule="auto"/>
        <w:ind w:left="26"/>
        <w:jc w:val="both"/>
        <w:rPr>
          <w:rFonts w:asciiTheme="majorBidi" w:hAnsiTheme="majorBidi" w:cs="KFGQPC Uthman Taha Naskh"/>
          <w:b/>
          <w:bCs/>
          <w:color w:val="002060"/>
          <w:lang w:val="vi-VN"/>
        </w:rPr>
      </w:pPr>
      <w:r>
        <w:rPr>
          <w:rFonts w:asciiTheme="majorBidi" w:hAnsiTheme="majorBidi" w:cs="KFGQPC Uthman Taha Naskh"/>
          <w:b/>
          <w:bCs/>
          <w:color w:val="002060"/>
          <w:lang w:val="vi-VN"/>
        </w:rPr>
        <w:t>“</w:t>
      </w:r>
      <w:r w:rsidR="004607ED">
        <w:rPr>
          <w:rFonts w:asciiTheme="majorBidi" w:hAnsiTheme="majorBidi" w:cs="KFGQPC Uthman Taha Naskh"/>
          <w:b/>
          <w:bCs/>
          <w:color w:val="002060"/>
          <w:lang w:val="vi-VN"/>
        </w:rPr>
        <w:t xml:space="preserve">Lạy Allah, xin Ngài </w:t>
      </w:r>
      <w:r w:rsidR="00E06EC7">
        <w:rPr>
          <w:rFonts w:asciiTheme="majorBidi" w:hAnsiTheme="majorBidi" w:cs="KFGQPC Uthman Taha Naskh"/>
          <w:b/>
          <w:bCs/>
          <w:color w:val="002060"/>
          <w:lang w:val="vi-VN"/>
        </w:rPr>
        <w:t>ban cho bề tôi sự chính trực và xin Ngài bảo vệ bề tôi khỏi điều xấu từ lòng ham muốn của bề tôi</w:t>
      </w:r>
      <w:r>
        <w:rPr>
          <w:rFonts w:asciiTheme="majorBidi" w:hAnsiTheme="majorBidi" w:cs="KFGQPC Uthman Taha Naskh"/>
          <w:b/>
          <w:bCs/>
          <w:color w:val="002060"/>
          <w:lang w:val="vi-VN"/>
        </w:rPr>
        <w:t>”</w:t>
      </w:r>
      <w:r w:rsidR="00E06EC7">
        <w:rPr>
          <w:rFonts w:asciiTheme="majorBidi" w:hAnsiTheme="majorBidi" w:cs="KFGQPC Uthman Taha Naskh"/>
          <w:b/>
          <w:bCs/>
          <w:color w:val="002060"/>
          <w:lang w:val="vi-VN"/>
        </w:rPr>
        <w:t xml:space="preserve"> </w:t>
      </w:r>
      <w:r w:rsidR="00E06EC7" w:rsidRPr="00247114">
        <w:rPr>
          <w:rFonts w:asciiTheme="majorBidi" w:hAnsiTheme="majorBidi" w:cs="KFGQPC Uthman Taha Naskh"/>
          <w:color w:val="002060"/>
          <w:lang w:val="vi-VN"/>
        </w:rPr>
        <w:t>(</w:t>
      </w:r>
      <w:r w:rsidR="00E06EC7" w:rsidRPr="00247114">
        <w:rPr>
          <w:rFonts w:asciiTheme="majorBidi" w:hAnsiTheme="majorBidi" w:cs="KFGQPC Uthman Taha Naskh"/>
          <w:i/>
          <w:iCs/>
          <w:color w:val="002060"/>
          <w:lang w:val="vi-VN"/>
        </w:rPr>
        <w:t>Tirmizdi: 3483, và ông nói Hadith tốt</w:t>
      </w:r>
      <w:r w:rsidR="00E06EC7" w:rsidRPr="00247114">
        <w:rPr>
          <w:rFonts w:asciiTheme="majorBidi" w:hAnsiTheme="majorBidi" w:cs="KFGQPC Uthman Taha Naskh"/>
          <w:color w:val="002060"/>
          <w:lang w:val="vi-VN"/>
        </w:rPr>
        <w:t>).</w:t>
      </w:r>
    </w:p>
    <w:p w:rsidR="005E48E0" w:rsidRPr="005B5366" w:rsidRDefault="005B5366" w:rsidP="005B5366">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5B5366">
        <w:rPr>
          <w:rFonts w:ascii="Traditional Arabic" w:cs="KFGQPC Uthman Taha Naskh" w:hint="cs"/>
          <w:b/>
          <w:bCs/>
          <w:color w:val="002060"/>
          <w:sz w:val="32"/>
          <w:szCs w:val="32"/>
          <w:rtl/>
        </w:rPr>
        <w:t>اللَّهُمَّ</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اكْفِنِى</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بِحَلاَلِكَ</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عَنْ</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حَرَامِكَ</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وَأَغْنِنِى</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بِفَضْلِكَ</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عَمَّنْ</w:t>
      </w:r>
      <w:r w:rsidRPr="005B5366">
        <w:rPr>
          <w:rFonts w:ascii="Traditional Arabic" w:cs="KFGQPC Uthman Taha Naskh"/>
          <w:b/>
          <w:bCs/>
          <w:color w:val="002060"/>
          <w:sz w:val="32"/>
          <w:szCs w:val="32"/>
          <w:rtl/>
        </w:rPr>
        <w:t xml:space="preserve"> </w:t>
      </w:r>
      <w:r w:rsidRPr="005B5366">
        <w:rPr>
          <w:rFonts w:ascii="Traditional Arabic" w:cs="KFGQPC Uthman Taha Naskh" w:hint="cs"/>
          <w:b/>
          <w:bCs/>
          <w:color w:val="002060"/>
          <w:sz w:val="32"/>
          <w:szCs w:val="32"/>
          <w:rtl/>
        </w:rPr>
        <w:t>سِوَاكَ</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5E48E0">
        <w:rPr>
          <w:rFonts w:asciiTheme="minorHAnsi" w:hAnsiTheme="minorHAnsi" w:cs="KFGQPC Uthman Taha Naskh" w:hint="cs"/>
          <w:color w:val="1F3864" w:themeColor="accent5" w:themeShade="80"/>
          <w:rtl/>
        </w:rPr>
        <w:t>أخرجه الترمذي رقم 3483 وقال حديث حسن.</w:t>
      </w:r>
    </w:p>
    <w:p w:rsidR="005B5366" w:rsidRDefault="005B5366" w:rsidP="005B5366">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BA2476">
        <w:rPr>
          <w:rFonts w:asciiTheme="majorBidi" w:hAnsiTheme="majorBidi" w:cstheme="majorBidi"/>
          <w:b/>
          <w:bCs/>
          <w:color w:val="002060"/>
          <w:lang w:val="vi-VN"/>
        </w:rPr>
        <w:t>Ollo-humma ikfini bihala-lika an hara-mika wa aghnini</w:t>
      </w:r>
      <w:r w:rsidR="00583F91">
        <w:rPr>
          <w:rFonts w:asciiTheme="majorBidi" w:hAnsiTheme="majorBidi" w:cstheme="majorBidi"/>
          <w:b/>
          <w:bCs/>
          <w:color w:val="002060"/>
          <w:lang w:val="vi-VN"/>
        </w:rPr>
        <w:t xml:space="preserve"> bifadhlika amman siwa-ka</w:t>
      </w:r>
      <w:r>
        <w:rPr>
          <w:rFonts w:asciiTheme="majorBidi" w:hAnsiTheme="majorBidi" w:cstheme="majorBidi"/>
          <w:b/>
          <w:bCs/>
          <w:color w:val="002060"/>
          <w:lang w:val="vi-VN"/>
        </w:rPr>
        <w:t>”</w:t>
      </w:r>
    </w:p>
    <w:p w:rsidR="00583F91" w:rsidRPr="005B5366" w:rsidRDefault="00583F91" w:rsidP="00286951">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DE3F03">
        <w:rPr>
          <w:rFonts w:asciiTheme="majorBidi" w:hAnsiTheme="majorBidi" w:cstheme="majorBidi"/>
          <w:b/>
          <w:bCs/>
          <w:color w:val="002060"/>
          <w:lang w:val="vi-VN"/>
        </w:rPr>
        <w:t xml:space="preserve">Lạy Allah, xin Ngài hãy ban cho bề tôi đủ những thứ Halal để dùng không cần gì đến những thứ Haram và với ân phúc của Ngài xin Ngài ban sự </w:t>
      </w:r>
      <w:r w:rsidR="008D2A19">
        <w:rPr>
          <w:rFonts w:asciiTheme="majorBidi" w:hAnsiTheme="majorBidi" w:cstheme="majorBidi"/>
          <w:b/>
          <w:bCs/>
          <w:color w:val="002060"/>
          <w:lang w:val="vi-VN"/>
        </w:rPr>
        <w:t>già</w:t>
      </w:r>
      <w:r w:rsidR="00DE3F03">
        <w:rPr>
          <w:rFonts w:asciiTheme="majorBidi" w:hAnsiTheme="majorBidi" w:cstheme="majorBidi"/>
          <w:b/>
          <w:bCs/>
          <w:color w:val="002060"/>
          <w:lang w:val="vi-VN"/>
        </w:rPr>
        <w:t>u có cho bề tôi</w:t>
      </w:r>
      <w:r>
        <w:rPr>
          <w:rFonts w:asciiTheme="majorBidi" w:hAnsiTheme="majorBidi" w:cstheme="majorBidi"/>
          <w:b/>
          <w:bCs/>
          <w:color w:val="002060"/>
          <w:lang w:val="vi-VN"/>
        </w:rPr>
        <w:t>”</w:t>
      </w:r>
      <w:r w:rsidR="007F40D0">
        <w:rPr>
          <w:rFonts w:asciiTheme="majorBidi" w:hAnsiTheme="majorBidi" w:cstheme="majorBidi"/>
          <w:b/>
          <w:bCs/>
          <w:color w:val="002060"/>
          <w:lang w:val="vi-VN"/>
        </w:rPr>
        <w:t xml:space="preserve"> </w:t>
      </w:r>
      <w:r w:rsidR="00286951" w:rsidRPr="00247114">
        <w:rPr>
          <w:rFonts w:asciiTheme="majorBidi" w:hAnsiTheme="majorBidi" w:cs="KFGQPC Uthman Taha Naskh"/>
          <w:color w:val="002060"/>
          <w:lang w:val="vi-VN"/>
        </w:rPr>
        <w:t>(</w:t>
      </w:r>
      <w:r w:rsidR="00286951" w:rsidRPr="00247114">
        <w:rPr>
          <w:rFonts w:asciiTheme="majorBidi" w:hAnsiTheme="majorBidi" w:cs="KFGQPC Uthman Taha Naskh"/>
          <w:i/>
          <w:iCs/>
          <w:color w:val="002060"/>
          <w:lang w:val="vi-VN"/>
        </w:rPr>
        <w:t xml:space="preserve">Tirmizdi: </w:t>
      </w:r>
      <w:r w:rsidR="00286951">
        <w:rPr>
          <w:rFonts w:asciiTheme="majorBidi" w:hAnsiTheme="majorBidi" w:cs="KFGQPC Uthman Taha Naskh"/>
          <w:i/>
          <w:iCs/>
          <w:color w:val="002060"/>
          <w:lang w:val="vi-VN"/>
        </w:rPr>
        <w:t>3563</w:t>
      </w:r>
      <w:r w:rsidR="00286951" w:rsidRPr="00247114">
        <w:rPr>
          <w:rFonts w:asciiTheme="majorBidi" w:hAnsiTheme="majorBidi" w:cs="KFGQPC Uthman Taha Naskh"/>
          <w:i/>
          <w:iCs/>
          <w:color w:val="002060"/>
          <w:lang w:val="vi-VN"/>
        </w:rPr>
        <w:t>, và ông nói Hadith tốt</w:t>
      </w:r>
      <w:r w:rsidR="00286951" w:rsidRPr="00247114">
        <w:rPr>
          <w:rFonts w:asciiTheme="majorBidi" w:hAnsiTheme="majorBidi" w:cs="KFGQPC Uthman Taha Naskh"/>
          <w:color w:val="002060"/>
          <w:lang w:val="vi-VN"/>
        </w:rPr>
        <w:t>).</w:t>
      </w:r>
    </w:p>
    <w:p w:rsidR="005B5366" w:rsidRPr="003A2EF7" w:rsidRDefault="009760D0" w:rsidP="009760D0">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9760D0">
        <w:rPr>
          <w:rFonts w:ascii="Traditional Arabic" w:cs="KFGQPC Uthman Taha Naskh" w:hint="cs"/>
          <w:b/>
          <w:bCs/>
          <w:color w:val="002060"/>
          <w:sz w:val="32"/>
          <w:szCs w:val="32"/>
          <w:rtl/>
        </w:rPr>
        <w:t>اللَّهُمَّ</w:t>
      </w:r>
      <w:r w:rsidRPr="009760D0">
        <w:rPr>
          <w:rFonts w:ascii="Traditional Arabic" w:cs="KFGQPC Uthman Taha Naskh"/>
          <w:b/>
          <w:bCs/>
          <w:color w:val="002060"/>
          <w:sz w:val="32"/>
          <w:szCs w:val="32"/>
          <w:rtl/>
        </w:rPr>
        <w:t xml:space="preserve"> </w:t>
      </w:r>
      <w:r w:rsidRPr="009760D0">
        <w:rPr>
          <w:rFonts w:ascii="Traditional Arabic" w:cs="KFGQPC Uthman Taha Naskh" w:hint="cs"/>
          <w:b/>
          <w:bCs/>
          <w:color w:val="002060"/>
          <w:sz w:val="32"/>
          <w:szCs w:val="32"/>
          <w:rtl/>
        </w:rPr>
        <w:t>إِنِّى</w:t>
      </w:r>
      <w:r w:rsidRPr="009760D0">
        <w:rPr>
          <w:rFonts w:ascii="Traditional Arabic" w:cs="KFGQPC Uthman Taha Naskh"/>
          <w:b/>
          <w:bCs/>
          <w:color w:val="002060"/>
          <w:sz w:val="32"/>
          <w:szCs w:val="32"/>
          <w:rtl/>
        </w:rPr>
        <w:t xml:space="preserve"> </w:t>
      </w:r>
      <w:r w:rsidRPr="009760D0">
        <w:rPr>
          <w:rFonts w:ascii="Traditional Arabic" w:cs="KFGQPC Uthman Taha Naskh" w:hint="cs"/>
          <w:b/>
          <w:bCs/>
          <w:color w:val="002060"/>
          <w:sz w:val="32"/>
          <w:szCs w:val="32"/>
          <w:rtl/>
        </w:rPr>
        <w:t>أَسْأَلُكَ</w:t>
      </w:r>
      <w:r w:rsidRPr="009760D0">
        <w:rPr>
          <w:rFonts w:ascii="Traditional Arabic" w:cs="KFGQPC Uthman Taha Naskh"/>
          <w:b/>
          <w:bCs/>
          <w:color w:val="002060"/>
          <w:sz w:val="32"/>
          <w:szCs w:val="32"/>
          <w:rtl/>
        </w:rPr>
        <w:t xml:space="preserve"> </w:t>
      </w:r>
      <w:r w:rsidRPr="009760D0">
        <w:rPr>
          <w:rFonts w:ascii="Traditional Arabic" w:cs="KFGQPC Uthman Taha Naskh" w:hint="cs"/>
          <w:b/>
          <w:bCs/>
          <w:color w:val="002060"/>
          <w:sz w:val="32"/>
          <w:szCs w:val="32"/>
          <w:rtl/>
        </w:rPr>
        <w:t>الْهُدَى</w:t>
      </w:r>
      <w:r w:rsidRPr="009760D0">
        <w:rPr>
          <w:rFonts w:ascii="Traditional Arabic" w:cs="KFGQPC Uthman Taha Naskh"/>
          <w:b/>
          <w:bCs/>
          <w:color w:val="002060"/>
          <w:sz w:val="32"/>
          <w:szCs w:val="32"/>
          <w:rtl/>
        </w:rPr>
        <w:t xml:space="preserve"> </w:t>
      </w:r>
      <w:r w:rsidRPr="009760D0">
        <w:rPr>
          <w:rFonts w:ascii="Traditional Arabic" w:cs="KFGQPC Uthman Taha Naskh" w:hint="cs"/>
          <w:b/>
          <w:bCs/>
          <w:color w:val="002060"/>
          <w:sz w:val="32"/>
          <w:szCs w:val="32"/>
          <w:rtl/>
        </w:rPr>
        <w:t>وَالتُّقَى</w:t>
      </w:r>
      <w:r w:rsidRPr="009760D0">
        <w:rPr>
          <w:rFonts w:ascii="Traditional Arabic" w:cs="KFGQPC Uthman Taha Naskh"/>
          <w:b/>
          <w:bCs/>
          <w:color w:val="002060"/>
          <w:sz w:val="32"/>
          <w:szCs w:val="32"/>
          <w:rtl/>
        </w:rPr>
        <w:t xml:space="preserve"> </w:t>
      </w:r>
      <w:r w:rsidRPr="009760D0">
        <w:rPr>
          <w:rFonts w:ascii="Traditional Arabic" w:cs="KFGQPC Uthman Taha Naskh" w:hint="cs"/>
          <w:b/>
          <w:bCs/>
          <w:color w:val="002060"/>
          <w:sz w:val="32"/>
          <w:szCs w:val="32"/>
          <w:rtl/>
        </w:rPr>
        <w:t>وَالْعَفَافَ</w:t>
      </w:r>
      <w:r w:rsidRPr="009760D0">
        <w:rPr>
          <w:rFonts w:ascii="Traditional Arabic" w:cs="KFGQPC Uthman Taha Naskh"/>
          <w:b/>
          <w:bCs/>
          <w:color w:val="002060"/>
          <w:sz w:val="32"/>
          <w:szCs w:val="32"/>
          <w:rtl/>
        </w:rPr>
        <w:t xml:space="preserve"> </w:t>
      </w:r>
      <w:r w:rsidRPr="009760D0">
        <w:rPr>
          <w:rFonts w:ascii="Traditional Arabic" w:cs="KFGQPC Uthman Taha Naskh" w:hint="cs"/>
          <w:b/>
          <w:bCs/>
          <w:color w:val="002060"/>
          <w:sz w:val="32"/>
          <w:szCs w:val="32"/>
          <w:rtl/>
        </w:rPr>
        <w:t>وَالْغِنَى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A2EF7">
        <w:rPr>
          <w:rFonts w:asciiTheme="minorHAnsi" w:hAnsiTheme="minorHAnsi" w:cs="KFGQPC Uthman Taha Naskh" w:hint="cs"/>
          <w:color w:val="1F3864" w:themeColor="accent5" w:themeShade="80"/>
          <w:rtl/>
        </w:rPr>
        <w:t xml:space="preserve">أخرجه مسلم رقم </w:t>
      </w:r>
      <w:r w:rsidRPr="003A2EF7">
        <w:rPr>
          <w:rFonts w:asciiTheme="majorBidi" w:hAnsiTheme="majorBidi" w:cstheme="majorBidi"/>
          <w:color w:val="1F3864" w:themeColor="accent5" w:themeShade="80"/>
          <w:rtl/>
        </w:rPr>
        <w:t>2721</w:t>
      </w:r>
      <w:r w:rsidRPr="003A2EF7">
        <w:rPr>
          <w:rFonts w:asciiTheme="minorHAnsi" w:hAnsiTheme="minorHAnsi" w:cs="KFGQPC Uthman Taha Naskh" w:hint="cs"/>
          <w:color w:val="1F3864" w:themeColor="accent5" w:themeShade="80"/>
          <w:rtl/>
        </w:rPr>
        <w:t xml:space="preserve"> والترمذي رقم </w:t>
      </w:r>
      <w:r w:rsidRPr="003A2EF7">
        <w:rPr>
          <w:rFonts w:asciiTheme="majorBidi" w:hAnsiTheme="majorBidi" w:cstheme="majorBidi"/>
          <w:color w:val="1F3864" w:themeColor="accent5" w:themeShade="80"/>
          <w:rtl/>
        </w:rPr>
        <w:t>3489.</w:t>
      </w:r>
    </w:p>
    <w:p w:rsidR="003A2EF7" w:rsidRDefault="003A2EF7" w:rsidP="003A2EF7">
      <w:pPr>
        <w:bidi w:val="0"/>
        <w:spacing w:before="120" w:after="0" w:line="240" w:lineRule="auto"/>
        <w:ind w:left="26"/>
        <w:jc w:val="both"/>
        <w:rPr>
          <w:rFonts w:asciiTheme="majorBidi" w:hAnsiTheme="majorBidi" w:cs="KFGQPC Uthman Taha Naskh"/>
          <w:b/>
          <w:bCs/>
          <w:color w:val="002060"/>
          <w:lang w:val="vi-VN"/>
        </w:rPr>
      </w:pPr>
      <w:r w:rsidRPr="003A2EF7">
        <w:rPr>
          <w:rFonts w:asciiTheme="majorBidi" w:hAnsiTheme="majorBidi" w:cs="KFGQPC Uthman Taha Naskh"/>
          <w:b/>
          <w:bCs/>
          <w:color w:val="002060"/>
          <w:lang w:val="vi-VN"/>
        </w:rPr>
        <w:t>“</w:t>
      </w:r>
      <w:r w:rsidR="000036B0">
        <w:rPr>
          <w:rFonts w:asciiTheme="majorBidi" w:hAnsiTheme="majorBidi" w:cs="KFGQPC Uthman Taha Naskh"/>
          <w:b/>
          <w:bCs/>
          <w:color w:val="002060"/>
          <w:lang w:val="vi-VN"/>
        </w:rPr>
        <w:t>Ollo-humma inni as-aluka alhuda wattuqo wal’afa-fa walghina</w:t>
      </w:r>
      <w:r w:rsidRPr="003A2EF7">
        <w:rPr>
          <w:rFonts w:asciiTheme="majorBidi" w:hAnsiTheme="majorBidi" w:cs="KFGQPC Uthman Taha Naskh"/>
          <w:b/>
          <w:bCs/>
          <w:color w:val="002060"/>
          <w:lang w:val="vi-VN"/>
        </w:rPr>
        <w:t>”</w:t>
      </w:r>
    </w:p>
    <w:p w:rsidR="00151B16" w:rsidRDefault="00151B16" w:rsidP="00151B16">
      <w:pPr>
        <w:bidi w:val="0"/>
        <w:spacing w:before="120" w:after="0" w:line="240" w:lineRule="auto"/>
        <w:ind w:left="26"/>
        <w:jc w:val="both"/>
        <w:rPr>
          <w:rFonts w:asciiTheme="majorBidi" w:hAnsiTheme="majorBidi" w:cs="KFGQPC Uthman Taha Naskh"/>
          <w:color w:val="002060"/>
          <w:lang w:val="vi-VN"/>
        </w:rPr>
      </w:pPr>
      <w:r>
        <w:rPr>
          <w:rFonts w:asciiTheme="majorBidi" w:hAnsiTheme="majorBidi" w:cs="KFGQPC Uthman Taha Naskh"/>
          <w:b/>
          <w:bCs/>
          <w:color w:val="002060"/>
          <w:lang w:val="vi-VN"/>
        </w:rPr>
        <w:t>“</w:t>
      </w:r>
      <w:r w:rsidR="004B6960">
        <w:rPr>
          <w:rFonts w:asciiTheme="majorBidi" w:hAnsiTheme="majorBidi" w:cs="KFGQPC Uthman Taha Naskh"/>
          <w:b/>
          <w:bCs/>
          <w:color w:val="002060"/>
          <w:lang w:val="vi-VN"/>
        </w:rPr>
        <w:t xml:space="preserve">Lạy Allah, quả thật bề tôi cầu xin Ngài sự chỉ dẫn, lòng kính sợ, </w:t>
      </w:r>
      <w:r w:rsidR="009B5446">
        <w:rPr>
          <w:rFonts w:asciiTheme="majorBidi" w:hAnsiTheme="majorBidi" w:cs="KFGQPC Uthman Taha Naskh"/>
          <w:b/>
          <w:bCs/>
          <w:color w:val="002060"/>
          <w:lang w:val="vi-VN"/>
        </w:rPr>
        <w:t>phẩm hạnh tốt đẹp và sự giàu có</w:t>
      </w:r>
      <w:r>
        <w:rPr>
          <w:rFonts w:asciiTheme="majorBidi" w:hAnsiTheme="majorBidi" w:cs="KFGQPC Uthman Taha Naskh"/>
          <w:b/>
          <w:bCs/>
          <w:color w:val="002060"/>
          <w:lang w:val="vi-VN"/>
        </w:rPr>
        <w:t>”</w:t>
      </w:r>
      <w:r w:rsidR="00294799">
        <w:rPr>
          <w:rFonts w:asciiTheme="majorBidi" w:hAnsiTheme="majorBidi" w:cs="KFGQPC Uthman Taha Naskh"/>
          <w:b/>
          <w:bCs/>
          <w:color w:val="002060"/>
          <w:lang w:val="vi-VN"/>
        </w:rPr>
        <w:t xml:space="preserve"> </w:t>
      </w:r>
      <w:r w:rsidR="00294799" w:rsidRPr="00795512">
        <w:rPr>
          <w:rFonts w:asciiTheme="majorBidi" w:hAnsiTheme="majorBidi" w:cs="KFGQPC Uthman Taha Naskh"/>
          <w:color w:val="002060"/>
          <w:lang w:val="vi-VN"/>
        </w:rPr>
        <w:t>(</w:t>
      </w:r>
      <w:r w:rsidR="00294799" w:rsidRPr="00795512">
        <w:rPr>
          <w:rFonts w:asciiTheme="majorBidi" w:hAnsiTheme="majorBidi" w:cs="KFGQPC Uthman Taha Naskh"/>
          <w:i/>
          <w:iCs/>
          <w:color w:val="002060"/>
          <w:lang w:val="vi-VN"/>
        </w:rPr>
        <w:t>Muslim: 2721, Tirmizdi: 3489</w:t>
      </w:r>
      <w:r w:rsidR="00294799" w:rsidRPr="00795512">
        <w:rPr>
          <w:rFonts w:asciiTheme="majorBidi" w:hAnsiTheme="majorBidi" w:cs="KFGQPC Uthman Taha Naskh"/>
          <w:color w:val="002060"/>
          <w:lang w:val="vi-VN"/>
        </w:rPr>
        <w:t>).</w:t>
      </w:r>
    </w:p>
    <w:p w:rsidR="003A2EF7" w:rsidRPr="00957280" w:rsidRDefault="00CF5246" w:rsidP="00CF5246">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CF5246">
        <w:rPr>
          <w:rFonts w:ascii="Traditional Arabic" w:cs="KFGQPC Uthman Taha Naskh" w:hint="cs"/>
          <w:b/>
          <w:bCs/>
          <w:color w:val="002060"/>
          <w:sz w:val="32"/>
          <w:szCs w:val="32"/>
          <w:rtl/>
        </w:rPr>
        <w:t>اللَّهُمَّ</w:t>
      </w:r>
      <w:r w:rsidRPr="00CF5246">
        <w:rPr>
          <w:rFonts w:ascii="Traditional Arabic" w:cs="KFGQPC Uthman Taha Naskh"/>
          <w:b/>
          <w:bCs/>
          <w:color w:val="002060"/>
          <w:sz w:val="32"/>
          <w:szCs w:val="32"/>
          <w:rtl/>
        </w:rPr>
        <w:t xml:space="preserve"> </w:t>
      </w:r>
      <w:r w:rsidRPr="00CF5246">
        <w:rPr>
          <w:rFonts w:ascii="Traditional Arabic" w:cs="KFGQPC Uthman Taha Naskh" w:hint="cs"/>
          <w:b/>
          <w:bCs/>
          <w:color w:val="002060"/>
          <w:sz w:val="32"/>
          <w:szCs w:val="32"/>
          <w:rtl/>
        </w:rPr>
        <w:t>إِنِّى</w:t>
      </w:r>
      <w:r w:rsidRPr="00CF5246">
        <w:rPr>
          <w:rFonts w:ascii="Traditional Arabic" w:cs="KFGQPC Uthman Taha Naskh"/>
          <w:b/>
          <w:bCs/>
          <w:color w:val="002060"/>
          <w:sz w:val="32"/>
          <w:szCs w:val="32"/>
          <w:rtl/>
        </w:rPr>
        <w:t xml:space="preserve"> </w:t>
      </w:r>
      <w:r w:rsidRPr="00CF5246">
        <w:rPr>
          <w:rFonts w:ascii="Traditional Arabic" w:cs="KFGQPC Uthman Taha Naskh" w:hint="cs"/>
          <w:b/>
          <w:bCs/>
          <w:color w:val="002060"/>
          <w:sz w:val="32"/>
          <w:szCs w:val="32"/>
          <w:rtl/>
        </w:rPr>
        <w:t>أَسْأَلُكَ</w:t>
      </w:r>
      <w:r w:rsidRPr="00CF5246">
        <w:rPr>
          <w:rFonts w:ascii="Traditional Arabic" w:cs="KFGQPC Uthman Taha Naskh"/>
          <w:b/>
          <w:bCs/>
          <w:color w:val="002060"/>
          <w:sz w:val="32"/>
          <w:szCs w:val="32"/>
          <w:rtl/>
        </w:rPr>
        <w:t xml:space="preserve"> </w:t>
      </w:r>
      <w:r w:rsidRPr="00CF5246">
        <w:rPr>
          <w:rFonts w:ascii="Traditional Arabic" w:cs="KFGQPC Uthman Taha Naskh" w:hint="cs"/>
          <w:b/>
          <w:bCs/>
          <w:color w:val="002060"/>
          <w:sz w:val="32"/>
          <w:szCs w:val="32"/>
          <w:rtl/>
        </w:rPr>
        <w:t>الْهُدَى</w:t>
      </w:r>
      <w:r w:rsidRPr="00CF5246">
        <w:rPr>
          <w:rFonts w:ascii="Traditional Arabic" w:cs="KFGQPC Uthman Taha Naskh"/>
          <w:b/>
          <w:bCs/>
          <w:color w:val="002060"/>
          <w:sz w:val="32"/>
          <w:szCs w:val="32"/>
          <w:rtl/>
        </w:rPr>
        <w:t xml:space="preserve"> </w:t>
      </w:r>
      <w:r w:rsidRPr="00CF5246">
        <w:rPr>
          <w:rFonts w:ascii="Traditional Arabic" w:cs="KFGQPC Uthman Taha Naskh" w:hint="cs"/>
          <w:b/>
          <w:bCs/>
          <w:color w:val="002060"/>
          <w:sz w:val="32"/>
          <w:szCs w:val="32"/>
          <w:rtl/>
        </w:rPr>
        <w:t>وَالسَّدَادَ</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57280">
        <w:rPr>
          <w:rFonts w:asciiTheme="minorHAnsi" w:hAnsiTheme="minorHAnsi" w:cs="KFGQPC Uthman Taha Naskh" w:hint="cs"/>
          <w:color w:val="1F3864" w:themeColor="accent5" w:themeShade="80"/>
          <w:rtl/>
        </w:rPr>
        <w:t>رواه مسلم.</w:t>
      </w:r>
    </w:p>
    <w:p w:rsidR="00957280" w:rsidRDefault="00957280" w:rsidP="00957280">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932E05">
        <w:rPr>
          <w:rFonts w:asciiTheme="majorBidi" w:hAnsiTheme="majorBidi" w:cstheme="majorBidi"/>
          <w:b/>
          <w:bCs/>
          <w:color w:val="002060"/>
          <w:lang w:val="vi-VN"/>
        </w:rPr>
        <w:t>Ollo-humma inni as-aluka alhuda wassada-d</w:t>
      </w:r>
      <w:r>
        <w:rPr>
          <w:rFonts w:asciiTheme="majorBidi" w:hAnsiTheme="majorBidi" w:cstheme="majorBidi"/>
          <w:b/>
          <w:bCs/>
          <w:color w:val="002060"/>
          <w:lang w:val="vi-VN"/>
        </w:rPr>
        <w:t>”</w:t>
      </w:r>
    </w:p>
    <w:p w:rsidR="006A39EF" w:rsidRDefault="006A39EF" w:rsidP="006A39EF">
      <w:pPr>
        <w:bidi w:val="0"/>
        <w:spacing w:before="120" w:after="0" w:line="240" w:lineRule="auto"/>
        <w:ind w:left="26"/>
        <w:jc w:val="both"/>
        <w:rPr>
          <w:rFonts w:asciiTheme="majorBidi" w:hAnsiTheme="majorBidi" w:cstheme="majorBidi"/>
          <w:color w:val="002060"/>
          <w:lang w:val="vi-VN"/>
        </w:rPr>
      </w:pPr>
      <w:r>
        <w:rPr>
          <w:rFonts w:asciiTheme="majorBidi" w:hAnsiTheme="majorBidi" w:cstheme="majorBidi"/>
          <w:b/>
          <w:bCs/>
          <w:color w:val="002060"/>
          <w:lang w:val="vi-VN"/>
        </w:rPr>
        <w:t>“</w:t>
      </w:r>
      <w:r w:rsidR="009D704A">
        <w:rPr>
          <w:rFonts w:asciiTheme="majorBidi" w:hAnsiTheme="majorBidi" w:cstheme="majorBidi"/>
          <w:b/>
          <w:bCs/>
          <w:color w:val="002060"/>
          <w:lang w:val="vi-VN"/>
        </w:rPr>
        <w:t>Lạy Allah, quả thật</w:t>
      </w:r>
      <w:r w:rsidR="007F4E35">
        <w:rPr>
          <w:rFonts w:asciiTheme="majorBidi" w:hAnsiTheme="majorBidi" w:cstheme="majorBidi"/>
          <w:b/>
          <w:bCs/>
          <w:color w:val="002060"/>
          <w:lang w:val="vi-VN"/>
        </w:rPr>
        <w:t xml:space="preserve"> bề tôi cầu xin Ngài sự chỉ dẫn và </w:t>
      </w:r>
      <w:r w:rsidR="00381399">
        <w:rPr>
          <w:rFonts w:asciiTheme="majorBidi" w:hAnsiTheme="majorBidi" w:cstheme="majorBidi"/>
          <w:b/>
          <w:bCs/>
          <w:color w:val="002060"/>
          <w:lang w:val="vi-VN"/>
        </w:rPr>
        <w:t>sự ngay chính</w:t>
      </w:r>
      <w:r>
        <w:rPr>
          <w:rFonts w:asciiTheme="majorBidi" w:hAnsiTheme="majorBidi" w:cstheme="majorBidi"/>
          <w:b/>
          <w:bCs/>
          <w:color w:val="002060"/>
          <w:lang w:val="vi-VN"/>
        </w:rPr>
        <w:t>”</w:t>
      </w:r>
      <w:r w:rsidR="00FB6509">
        <w:rPr>
          <w:rFonts w:asciiTheme="majorBidi" w:hAnsiTheme="majorBidi" w:cstheme="majorBidi"/>
          <w:b/>
          <w:bCs/>
          <w:color w:val="002060"/>
          <w:lang w:val="vi-VN"/>
        </w:rPr>
        <w:t xml:space="preserve"> </w:t>
      </w:r>
      <w:r w:rsidR="00FB6509" w:rsidRPr="009519B1">
        <w:rPr>
          <w:rFonts w:asciiTheme="majorBidi" w:hAnsiTheme="majorBidi" w:cstheme="majorBidi"/>
          <w:color w:val="002060"/>
          <w:lang w:val="vi-VN"/>
        </w:rPr>
        <w:t>(</w:t>
      </w:r>
      <w:r w:rsidR="00FB6509" w:rsidRPr="009519B1">
        <w:rPr>
          <w:rFonts w:asciiTheme="majorBidi" w:hAnsiTheme="majorBidi" w:cstheme="majorBidi"/>
          <w:i/>
          <w:iCs/>
          <w:color w:val="002060"/>
          <w:lang w:val="vi-VN"/>
        </w:rPr>
        <w:t>Muslim</w:t>
      </w:r>
      <w:r w:rsidR="00FB6509" w:rsidRPr="009519B1">
        <w:rPr>
          <w:rFonts w:asciiTheme="majorBidi" w:hAnsiTheme="majorBidi" w:cstheme="majorBidi"/>
          <w:color w:val="002060"/>
          <w:lang w:val="vi-VN"/>
        </w:rPr>
        <w:t>).</w:t>
      </w:r>
    </w:p>
    <w:p w:rsidR="00957280" w:rsidRPr="00A3318F" w:rsidRDefault="00AE692C" w:rsidP="005F1591">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AE692C">
        <w:rPr>
          <w:rFonts w:ascii="Traditional Arabic" w:cs="KFGQPC Uthman Taha Naskh" w:hint="eastAsia"/>
          <w:b/>
          <w:bCs/>
          <w:color w:val="002060"/>
          <w:sz w:val="32"/>
          <w:szCs w:val="32"/>
          <w:rtl/>
        </w:rPr>
        <w:t>«</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اللَّهُمَّ</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إِنِّى</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أَسْأَلُكَ</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مِنَ</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الْخَيْرِ</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كُلِّهِ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عَاجِلِهِ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وَآجِلِهِ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مَا</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عَلِمْتُ</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مِنْهُ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وَمَا</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لَمْ</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أَعْلَمْ</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وَأَعُوذُ</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بِكَ</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مِنَ</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الشَّرِّ</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كُلِّهِ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عَاجِلِهِ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وَآجِلِهِ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مَا</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عَلِمْتُ</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مِنْهُ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وَمَا</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لَمْ</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أَعْلَمْ</w:t>
      </w:r>
      <w:r>
        <w:rPr>
          <w:rFonts w:ascii="Traditional Arabic" w:cs="KFGQPC Uthman Taha Naskh" w:hint="cs"/>
          <w:b/>
          <w:bCs/>
          <w:color w:val="002060"/>
          <w:sz w:val="32"/>
          <w:szCs w:val="32"/>
          <w:rtl/>
        </w:rPr>
        <w:t>.</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اللَّهُمَّ</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إِنِّى</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أَسْأَلُكَ</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مِنْ</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خَيْرِ</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مَا</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سَأَلَكَ</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عَبْدُكَ</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وَنَبِيُّكَ</w:t>
      </w:r>
      <w:r>
        <w:rPr>
          <w:rFonts w:asciiTheme="minorHAnsi" w:hAnsiTheme="minorHAnsi" w:cs="KFGQPC Uthman Taha Naskh" w:hint="cs"/>
          <w:b/>
          <w:bCs/>
          <w:color w:val="002060"/>
          <w:sz w:val="32"/>
          <w:szCs w:val="32"/>
          <w:rtl/>
        </w:rPr>
        <w:t xml:space="preserve"> مُحَمَّدٌ </w:t>
      </w:r>
      <w:r>
        <w:rPr>
          <w:rFonts w:asciiTheme="minorHAnsi" w:hAnsiTheme="minorHAnsi" w:cs="KFGQPC Uthman Taha Naskh" w:hint="cs"/>
          <w:b/>
          <w:bCs/>
          <w:color w:val="002060"/>
          <w:sz w:val="32"/>
          <w:szCs w:val="32"/>
          <w:rtl/>
        </w:rPr>
        <w:lastRenderedPageBreak/>
        <w:t>صَلَّى اللهُ عَلَيْهِ وَسَلَّمَ</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وَأَعُوذُ</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بِكَ</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مِنْ</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شَرِّ</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مَا</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عَاذَ</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بِهِ</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عَبْدُكَ</w:t>
      </w:r>
      <w:r w:rsidRPr="00AE692C">
        <w:rPr>
          <w:rFonts w:ascii="Traditional Arabic" w:cs="KFGQPC Uthman Taha Naskh"/>
          <w:b/>
          <w:bCs/>
          <w:color w:val="002060"/>
          <w:sz w:val="32"/>
          <w:szCs w:val="32"/>
          <w:rtl/>
        </w:rPr>
        <w:t xml:space="preserve"> </w:t>
      </w:r>
      <w:r w:rsidRPr="00AE692C">
        <w:rPr>
          <w:rFonts w:ascii="Traditional Arabic" w:cs="KFGQPC Uthman Taha Naskh" w:hint="cs"/>
          <w:b/>
          <w:bCs/>
          <w:color w:val="002060"/>
          <w:sz w:val="32"/>
          <w:szCs w:val="32"/>
          <w:rtl/>
        </w:rPr>
        <w:t>وَنَبِيُّكَ</w:t>
      </w:r>
      <w:r>
        <w:rPr>
          <w:rFonts w:ascii="Traditional Arabic" w:cs="KFGQPC Uthman Taha Naskh" w:hint="cs"/>
          <w:b/>
          <w:bCs/>
          <w:color w:val="002060"/>
          <w:sz w:val="32"/>
          <w:szCs w:val="32"/>
          <w:rtl/>
        </w:rPr>
        <w:t xml:space="preserve"> </w:t>
      </w:r>
      <w:r>
        <w:rPr>
          <w:rFonts w:asciiTheme="minorHAnsi" w:hAnsiTheme="minorHAnsi" w:cs="KFGQPC Uthman Taha Naskh" w:hint="cs"/>
          <w:b/>
          <w:bCs/>
          <w:color w:val="002060"/>
          <w:sz w:val="32"/>
          <w:szCs w:val="32"/>
          <w:rtl/>
        </w:rPr>
        <w:t>مُحَمَّدٌ صَلَّى اللهُ عَلَيْهِ وَسَلَّمَ.</w:t>
      </w:r>
      <w:r w:rsidRPr="00AE692C">
        <w:rPr>
          <w:rFonts w:ascii="Traditional Arabic" w:cs="KFGQPC Uthman Taha Naskh"/>
          <w:b/>
          <w:bCs/>
          <w:color w:val="002060"/>
          <w:sz w:val="32"/>
          <w:szCs w:val="32"/>
          <w:rtl/>
        </w:rPr>
        <w:t xml:space="preserve"> </w:t>
      </w:r>
      <w:r w:rsidRPr="00AE692C">
        <w:rPr>
          <w:rFonts w:ascii="Traditional Arabic" w:cs="KFGQPC Uthman Taha Naskh" w:hint="eastAsia"/>
          <w:b/>
          <w:bCs/>
          <w:color w:val="002060"/>
          <w:sz w:val="32"/>
          <w:szCs w:val="32"/>
          <w:rtl/>
        </w:rPr>
        <w:t>»</w:t>
      </w:r>
      <w:r w:rsidR="00095F29">
        <w:rPr>
          <w:rFonts w:ascii="Traditional Arabic" w:cs="KFGQPC Uthman Taha Naskh" w:hint="cs"/>
          <w:b/>
          <w:bCs/>
          <w:color w:val="002060"/>
          <w:sz w:val="32"/>
          <w:szCs w:val="32"/>
          <w:rtl/>
        </w:rPr>
        <w:t xml:space="preserve"> </w:t>
      </w:r>
      <w:r w:rsidR="00095F29" w:rsidRPr="00A3318F">
        <w:rPr>
          <w:rFonts w:ascii="Traditional Arabic" w:cs="KFGQPC Uthman Taha Naskh" w:hint="cs"/>
          <w:color w:val="002060"/>
          <w:rtl/>
        </w:rPr>
        <w:t xml:space="preserve">أخرجه ابن ماجه رقم </w:t>
      </w:r>
      <w:r w:rsidR="00095F29" w:rsidRPr="00A3318F">
        <w:rPr>
          <w:rFonts w:asciiTheme="majorBidi" w:hAnsiTheme="majorBidi" w:cstheme="majorBidi"/>
          <w:color w:val="002060"/>
          <w:rtl/>
        </w:rPr>
        <w:t>3846</w:t>
      </w:r>
      <w:r w:rsidR="00095F29" w:rsidRPr="00A3318F">
        <w:rPr>
          <w:rFonts w:ascii="Traditional Arabic" w:cs="KFGQPC Uthman Taha Naskh" w:hint="cs"/>
          <w:color w:val="002060"/>
          <w:rtl/>
        </w:rPr>
        <w:t xml:space="preserve"> وأحمد </w:t>
      </w:r>
      <w:r w:rsidR="00095F29" w:rsidRPr="00A3318F">
        <w:rPr>
          <w:rFonts w:asciiTheme="majorBidi" w:hAnsiTheme="majorBidi" w:cstheme="majorBidi"/>
          <w:color w:val="002060"/>
          <w:rtl/>
        </w:rPr>
        <w:t>6/134</w:t>
      </w:r>
      <w:r w:rsidR="00095F29" w:rsidRPr="00A3318F">
        <w:rPr>
          <w:rFonts w:ascii="Traditional Arabic" w:cs="KFGQPC Uthman Taha Naskh" w:hint="cs"/>
          <w:color w:val="002060"/>
          <w:rtl/>
        </w:rPr>
        <w:t xml:space="preserve"> والحاكم </w:t>
      </w:r>
      <w:r w:rsidR="00095F29" w:rsidRPr="00A3318F">
        <w:rPr>
          <w:rFonts w:asciiTheme="majorBidi" w:hAnsiTheme="majorBidi" w:cstheme="majorBidi"/>
          <w:color w:val="002060"/>
          <w:rtl/>
        </w:rPr>
        <w:t>1/522</w:t>
      </w:r>
      <w:r w:rsidR="00095F29" w:rsidRPr="00A3318F">
        <w:rPr>
          <w:rFonts w:ascii="Traditional Arabic" w:cs="KFGQPC Uthman Taha Naskh" w:hint="cs"/>
          <w:color w:val="002060"/>
          <w:rtl/>
        </w:rPr>
        <w:t xml:space="preserve"> وصححه ووافقه الذهبي وابن حبان كما في الموارد رقم </w:t>
      </w:r>
      <w:r w:rsidR="00095F29" w:rsidRPr="00A3318F">
        <w:rPr>
          <w:rFonts w:asciiTheme="majorBidi" w:hAnsiTheme="majorBidi" w:cstheme="majorBidi"/>
          <w:color w:val="002060"/>
          <w:rtl/>
        </w:rPr>
        <w:t>2413.</w:t>
      </w:r>
    </w:p>
    <w:p w:rsidR="00A3318F" w:rsidRDefault="00A3318F" w:rsidP="005F1591">
      <w:pPr>
        <w:bidi w:val="0"/>
        <w:spacing w:before="120" w:after="0" w:line="240" w:lineRule="auto"/>
        <w:ind w:left="26"/>
        <w:jc w:val="both"/>
        <w:rPr>
          <w:rFonts w:asciiTheme="majorBidi" w:hAnsiTheme="majorBidi" w:cstheme="majorBidi"/>
          <w:b/>
          <w:bCs/>
          <w:color w:val="002060"/>
          <w:lang w:val="vi-VN"/>
        </w:rPr>
      </w:pPr>
      <w:r w:rsidRPr="00A3318F">
        <w:rPr>
          <w:rFonts w:asciiTheme="majorBidi" w:hAnsiTheme="majorBidi" w:cstheme="majorBidi"/>
          <w:b/>
          <w:bCs/>
          <w:color w:val="002060"/>
          <w:lang w:val="vi-VN"/>
        </w:rPr>
        <w:t>“</w:t>
      </w:r>
      <w:r w:rsidR="003F367E">
        <w:rPr>
          <w:rFonts w:asciiTheme="majorBidi" w:hAnsiTheme="majorBidi" w:cstheme="majorBidi"/>
          <w:b/>
          <w:bCs/>
          <w:color w:val="002060"/>
          <w:lang w:val="vi-VN"/>
        </w:rPr>
        <w:t>Ollo-humma inni as-aluka minal khoiri kullih, ‘</w:t>
      </w:r>
      <w:r w:rsidR="0023555E">
        <w:rPr>
          <w:rFonts w:asciiTheme="majorBidi" w:hAnsiTheme="majorBidi" w:cstheme="majorBidi"/>
          <w:b/>
          <w:bCs/>
          <w:color w:val="002060"/>
          <w:lang w:val="vi-VN"/>
        </w:rPr>
        <w:t>a-jilihi wa a-jilih,</w:t>
      </w:r>
      <w:r w:rsidR="003F367E">
        <w:rPr>
          <w:rFonts w:asciiTheme="majorBidi" w:hAnsiTheme="majorBidi" w:cstheme="majorBidi"/>
          <w:b/>
          <w:bCs/>
          <w:color w:val="002060"/>
          <w:lang w:val="vi-VN"/>
        </w:rPr>
        <w:t xml:space="preserve"> ma ‘alimtu minhu wa ma lam a’</w:t>
      </w:r>
      <w:r w:rsidR="0023555E">
        <w:rPr>
          <w:rFonts w:asciiTheme="majorBidi" w:hAnsiTheme="majorBidi" w:cstheme="majorBidi"/>
          <w:b/>
          <w:bCs/>
          <w:color w:val="002060"/>
          <w:lang w:val="vi-VN"/>
        </w:rPr>
        <w:t>lam; wa a’u-zdu bika min sharri kullih ‘a-jilihi wa a-jilih, ma ‘alimtu minhu wa ma lam a’lam</w:t>
      </w:r>
      <w:r w:rsidR="008715AD">
        <w:rPr>
          <w:rFonts w:asciiTheme="majorBidi" w:hAnsiTheme="majorBidi" w:cstheme="majorBidi"/>
          <w:b/>
          <w:bCs/>
          <w:color w:val="002060"/>
          <w:lang w:val="vi-VN"/>
        </w:rPr>
        <w:t>. Ollo-humma inni as-aluka min khoiri ma sa-alaka minhu abduka wa nabiyuka Muhammad sollollo-hu ‘alayhi wa salam, wa a’u-zdu bika min sharri ma ista’a-zda minhu abduka wa nabiyuka Muhammad sollollo-hu ‘alayhi wa salam</w:t>
      </w:r>
      <w:r w:rsidRPr="00A3318F">
        <w:rPr>
          <w:rFonts w:asciiTheme="majorBidi" w:hAnsiTheme="majorBidi" w:cstheme="majorBidi"/>
          <w:b/>
          <w:bCs/>
          <w:color w:val="002060"/>
          <w:lang w:val="vi-VN"/>
        </w:rPr>
        <w:t>”</w:t>
      </w:r>
      <w:r w:rsidR="005F1591">
        <w:rPr>
          <w:rFonts w:asciiTheme="majorBidi" w:hAnsiTheme="majorBidi" w:cstheme="majorBidi"/>
          <w:b/>
          <w:bCs/>
          <w:color w:val="002060"/>
          <w:lang w:val="vi-VN"/>
        </w:rPr>
        <w:t>.</w:t>
      </w:r>
    </w:p>
    <w:p w:rsidR="005F1591" w:rsidRPr="00A3318F" w:rsidRDefault="005F1591" w:rsidP="00CD739C">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E5653F">
        <w:rPr>
          <w:rFonts w:asciiTheme="majorBidi" w:hAnsiTheme="majorBidi" w:cstheme="majorBidi"/>
          <w:b/>
          <w:bCs/>
          <w:color w:val="002060"/>
          <w:lang w:val="vi-VN"/>
        </w:rPr>
        <w:t>Lạy Allah, quả thật bề tôi cầu xin Ngài tất cả mọi điều tốt lành, trên thế gian và ở cõi Đời Sau, những gì mà bề tôi biết và những gì mà bề tôi không biết</w:t>
      </w:r>
      <w:r w:rsidR="00E57293">
        <w:rPr>
          <w:rFonts w:asciiTheme="majorBidi" w:hAnsiTheme="majorBidi" w:cstheme="majorBidi"/>
          <w:b/>
          <w:bCs/>
          <w:color w:val="002060"/>
          <w:lang w:val="vi-VN"/>
        </w:rPr>
        <w:t>; và bề tôi cầu xin Ngài che chở tránh khỏi mọi điều xấu, trên thế gian và ở cõi Đời Sau, những gì mà bề tôi biết và những gì mà bề tôi không biết. Lạ</w:t>
      </w:r>
      <w:r w:rsidR="008B5FBE">
        <w:rPr>
          <w:rFonts w:asciiTheme="majorBidi" w:hAnsiTheme="majorBidi" w:cstheme="majorBidi"/>
          <w:b/>
          <w:bCs/>
          <w:color w:val="002060"/>
          <w:lang w:val="vi-VN"/>
        </w:rPr>
        <w:t xml:space="preserve">y Allah, bề tôi cầu xin Ngài </w:t>
      </w:r>
      <w:r w:rsidR="008A32D8">
        <w:rPr>
          <w:rFonts w:asciiTheme="majorBidi" w:hAnsiTheme="majorBidi" w:cstheme="majorBidi"/>
          <w:b/>
          <w:bCs/>
          <w:color w:val="002060"/>
          <w:lang w:val="vi-VN"/>
        </w:rPr>
        <w:t>mọi điều tốt lành mà người bề tôi của Ngài, vị Nabi của Ngài Muhammad đã cầu xin Ngài; và bề tôi cầu xin Ngài che chở tránh khỏi mọi điều xấu mà người bề tôi của Ngài, vị Nabi của Ngài Muhammad đã cầu xin Ngài</w:t>
      </w:r>
      <w:r w:rsidR="000E406C">
        <w:rPr>
          <w:rFonts w:asciiTheme="majorBidi" w:hAnsiTheme="majorBidi" w:cstheme="majorBidi"/>
          <w:b/>
          <w:bCs/>
          <w:color w:val="002060"/>
          <w:lang w:val="vi-VN"/>
        </w:rPr>
        <w:t xml:space="preserve"> che chở.</w:t>
      </w:r>
      <w:r>
        <w:rPr>
          <w:rFonts w:asciiTheme="majorBidi" w:hAnsiTheme="majorBidi" w:cstheme="majorBidi"/>
          <w:b/>
          <w:bCs/>
          <w:color w:val="002060"/>
          <w:lang w:val="vi-VN"/>
        </w:rPr>
        <w:t>”</w:t>
      </w:r>
      <w:r w:rsidR="00CD739C">
        <w:rPr>
          <w:rFonts w:asciiTheme="majorBidi" w:hAnsiTheme="majorBidi" w:cstheme="majorBidi"/>
          <w:b/>
          <w:bCs/>
          <w:color w:val="002060"/>
          <w:lang w:val="vi-VN"/>
        </w:rPr>
        <w:t xml:space="preserve"> </w:t>
      </w:r>
      <w:r w:rsidR="00CD739C" w:rsidRPr="001F06B7">
        <w:rPr>
          <w:rFonts w:asciiTheme="majorBidi" w:hAnsiTheme="majorBidi" w:cstheme="majorBidi"/>
          <w:color w:val="002060"/>
          <w:lang w:val="vi-VN"/>
        </w:rPr>
        <w:t>(</w:t>
      </w:r>
      <w:r w:rsidR="00CD739C" w:rsidRPr="001F06B7">
        <w:rPr>
          <w:rFonts w:asciiTheme="majorBidi" w:hAnsiTheme="majorBidi" w:cstheme="majorBidi"/>
          <w:i/>
          <w:iCs/>
          <w:color w:val="002060"/>
          <w:lang w:val="vi-VN"/>
        </w:rPr>
        <w:t>Ibnu Ma-jah: 3846, Ahmad: 6/134, Al-Hakim: 1/522, Azd-Zdahabi và Ibnu Hibban đã xác nhận Hadith Sahih</w:t>
      </w:r>
      <w:r w:rsidR="00CD739C" w:rsidRPr="001F06B7">
        <w:rPr>
          <w:rFonts w:asciiTheme="majorBidi" w:hAnsiTheme="majorBidi" w:cstheme="majorBidi"/>
          <w:color w:val="002060"/>
          <w:lang w:val="vi-VN"/>
        </w:rPr>
        <w:t>).</w:t>
      </w:r>
    </w:p>
    <w:p w:rsidR="00A3318F" w:rsidRPr="007B7F20" w:rsidRDefault="0045537E" w:rsidP="00CF5246">
      <w:pPr>
        <w:pStyle w:val="ListParagraph"/>
        <w:numPr>
          <w:ilvl w:val="0"/>
          <w:numId w:val="8"/>
        </w:numPr>
        <w:spacing w:before="120" w:after="0" w:line="240" w:lineRule="auto"/>
        <w:ind w:left="26" w:firstLine="386"/>
        <w:jc w:val="both"/>
        <w:rPr>
          <w:rFonts w:asciiTheme="majorBidi" w:hAnsiTheme="majorBidi" w:cs="KFGQPC Uthman Taha Naskh"/>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005F1591" w:rsidRPr="00AE692C">
        <w:rPr>
          <w:rFonts w:ascii="Traditional Arabic" w:cs="KFGQPC Uthman Taha Naskh" w:hint="cs"/>
          <w:b/>
          <w:bCs/>
          <w:color w:val="002060"/>
          <w:sz w:val="32"/>
          <w:szCs w:val="32"/>
          <w:rtl/>
        </w:rPr>
        <w:t>اللَّهُمَّ</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إِنِّى</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أَسْأَلُكَ</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الْجَنَّةَ</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وَمَا</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قَرَّبَ</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إِلَيْهَا</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مِنْ</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قَوْلٍ</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أَوْ</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عَمَلٍ</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وَأَعُوذُ</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بِكَ</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مِنَ</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النَّارِ</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وَمَا</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قَرَّبَ</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إِلَيْهَا</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مِنْ</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قَوْلٍ</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أَوْ</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عَمَلٍ</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وَأَسْأَلُكَ</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أَنْ</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تَجْعَلَ</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كُلَّ</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قَضَاءٍ</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قَضَيْتَهُ</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لِى</w:t>
      </w:r>
      <w:r w:rsidR="005F1591" w:rsidRPr="00AE692C">
        <w:rPr>
          <w:rFonts w:ascii="Traditional Arabic" w:cs="KFGQPC Uthman Taha Naskh"/>
          <w:b/>
          <w:bCs/>
          <w:color w:val="002060"/>
          <w:sz w:val="32"/>
          <w:szCs w:val="32"/>
          <w:rtl/>
        </w:rPr>
        <w:t xml:space="preserve"> </w:t>
      </w:r>
      <w:r w:rsidR="005F1591" w:rsidRPr="00AE692C">
        <w:rPr>
          <w:rFonts w:ascii="Traditional Arabic" w:cs="KFGQPC Uthman Taha Naskh" w:hint="cs"/>
          <w:b/>
          <w:bCs/>
          <w:color w:val="002060"/>
          <w:sz w:val="32"/>
          <w:szCs w:val="32"/>
          <w:rtl/>
        </w:rPr>
        <w:t>خَيْرًا</w:t>
      </w:r>
      <w:r w:rsidRPr="0027444D">
        <w:rPr>
          <w:rFonts w:ascii="KFGQPC Uthman Taha Naskh" w:hAnsi="KFGQPC Uthman Taha Naskh" w:cs="KFGQPC Uthman Taha Naskh" w:hint="cs"/>
          <w:b/>
          <w:bCs/>
          <w:color w:val="1F3864" w:themeColor="accent5" w:themeShade="80"/>
          <w:sz w:val="32"/>
          <w:szCs w:val="32"/>
          <w:rtl/>
        </w:rPr>
        <w:t>}</w:t>
      </w:r>
      <w:r w:rsidR="00F42EA8">
        <w:rPr>
          <w:rFonts w:ascii="Arial" w:hAnsi="Arial" w:cs="KFGQPC Uthman Taha Naskh"/>
          <w:b/>
          <w:bCs/>
          <w:color w:val="1F3864" w:themeColor="accent5" w:themeShade="80"/>
          <w:sz w:val="32"/>
          <w:szCs w:val="32"/>
          <w:lang w:val="vi-VN"/>
        </w:rPr>
        <w:t xml:space="preserve"> </w:t>
      </w:r>
      <w:r w:rsidR="00F42EA8" w:rsidRPr="00A3318F">
        <w:rPr>
          <w:rFonts w:ascii="Traditional Arabic" w:cs="KFGQPC Uthman Taha Naskh" w:hint="cs"/>
          <w:color w:val="002060"/>
          <w:rtl/>
        </w:rPr>
        <w:t xml:space="preserve">أخرجه ابن ماجه رقم </w:t>
      </w:r>
      <w:r w:rsidR="00F42EA8" w:rsidRPr="00A3318F">
        <w:rPr>
          <w:rFonts w:asciiTheme="majorBidi" w:hAnsiTheme="majorBidi" w:cstheme="majorBidi"/>
          <w:color w:val="002060"/>
          <w:rtl/>
        </w:rPr>
        <w:t>3846</w:t>
      </w:r>
      <w:r w:rsidR="00F42EA8" w:rsidRPr="00A3318F">
        <w:rPr>
          <w:rFonts w:ascii="Traditional Arabic" w:cs="KFGQPC Uthman Taha Naskh" w:hint="cs"/>
          <w:color w:val="002060"/>
          <w:rtl/>
        </w:rPr>
        <w:t xml:space="preserve"> وأحمد </w:t>
      </w:r>
      <w:r w:rsidR="00F42EA8" w:rsidRPr="00A3318F">
        <w:rPr>
          <w:rFonts w:asciiTheme="majorBidi" w:hAnsiTheme="majorBidi" w:cstheme="majorBidi"/>
          <w:color w:val="002060"/>
          <w:rtl/>
        </w:rPr>
        <w:t>6/134</w:t>
      </w:r>
      <w:r w:rsidR="00F42EA8" w:rsidRPr="00A3318F">
        <w:rPr>
          <w:rFonts w:ascii="Traditional Arabic" w:cs="KFGQPC Uthman Taha Naskh" w:hint="cs"/>
          <w:color w:val="002060"/>
          <w:rtl/>
        </w:rPr>
        <w:t xml:space="preserve"> والحاكم </w:t>
      </w:r>
      <w:r w:rsidR="00F42EA8" w:rsidRPr="00A3318F">
        <w:rPr>
          <w:rFonts w:asciiTheme="majorBidi" w:hAnsiTheme="majorBidi" w:cstheme="majorBidi"/>
          <w:color w:val="002060"/>
          <w:rtl/>
        </w:rPr>
        <w:t>1/522</w:t>
      </w:r>
      <w:r w:rsidR="00F42EA8" w:rsidRPr="00A3318F">
        <w:rPr>
          <w:rFonts w:ascii="Traditional Arabic" w:cs="KFGQPC Uthman Taha Naskh" w:hint="cs"/>
          <w:color w:val="002060"/>
          <w:rtl/>
        </w:rPr>
        <w:t xml:space="preserve"> وصححه ووافقه الذهبي وابن حبان كما في الموارد رقم </w:t>
      </w:r>
      <w:r w:rsidR="00F42EA8" w:rsidRPr="00A3318F">
        <w:rPr>
          <w:rFonts w:asciiTheme="majorBidi" w:hAnsiTheme="majorBidi" w:cstheme="majorBidi"/>
          <w:color w:val="002060"/>
          <w:rtl/>
        </w:rPr>
        <w:t>2413.</w:t>
      </w:r>
    </w:p>
    <w:p w:rsidR="007B7F20" w:rsidRDefault="007B7F20" w:rsidP="007B7F20">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D45168">
        <w:rPr>
          <w:rFonts w:asciiTheme="majorBidi" w:hAnsiTheme="majorBidi" w:cstheme="majorBidi"/>
          <w:b/>
          <w:bCs/>
          <w:color w:val="002060"/>
          <w:lang w:val="vi-VN"/>
        </w:rPr>
        <w:t>Ollo-humma in</w:t>
      </w:r>
      <w:r w:rsidR="00C1299E">
        <w:rPr>
          <w:rFonts w:asciiTheme="majorBidi" w:hAnsiTheme="majorBidi" w:cstheme="majorBidi"/>
          <w:b/>
          <w:bCs/>
          <w:color w:val="002060"/>
          <w:lang w:val="vi-VN"/>
        </w:rPr>
        <w:t>ni as-aluka aljannah wa ma qarroba ilayha min qawlin</w:t>
      </w:r>
      <w:r w:rsidR="007C755E">
        <w:rPr>
          <w:rFonts w:asciiTheme="majorBidi" w:hAnsiTheme="majorBidi" w:cstheme="majorBidi"/>
          <w:b/>
          <w:bCs/>
          <w:color w:val="002060"/>
          <w:lang w:val="vi-VN"/>
        </w:rPr>
        <w:t xml:space="preserve"> wa ‘amal; wa a’u-zdu bika minan na-r wa ma qarroba ilayha min qawlin wa ‘amal. Wa as-aluka an taj’ala kulla qodho’ qodhi-yatuhu li khoiro</w:t>
      </w:r>
      <w:r>
        <w:rPr>
          <w:rFonts w:asciiTheme="majorBidi" w:hAnsiTheme="majorBidi" w:cstheme="majorBidi"/>
          <w:b/>
          <w:bCs/>
          <w:color w:val="002060"/>
          <w:lang w:val="vi-VN"/>
        </w:rPr>
        <w:t>”</w:t>
      </w:r>
    </w:p>
    <w:p w:rsidR="00B039C5" w:rsidRPr="007B7F20" w:rsidRDefault="00B039C5" w:rsidP="00B039C5">
      <w:pPr>
        <w:bidi w:val="0"/>
        <w:spacing w:before="120" w:after="0" w:line="240" w:lineRule="auto"/>
        <w:ind w:left="26"/>
        <w:jc w:val="both"/>
        <w:rPr>
          <w:rFonts w:asciiTheme="majorBidi" w:hAnsiTheme="majorBidi" w:cstheme="majorBidi"/>
          <w:b/>
          <w:bCs/>
          <w:color w:val="002060"/>
          <w:lang w:val="vi-VN"/>
        </w:rPr>
      </w:pPr>
      <w:r>
        <w:rPr>
          <w:rFonts w:asciiTheme="majorBidi" w:hAnsiTheme="majorBidi" w:cstheme="majorBidi"/>
          <w:b/>
          <w:bCs/>
          <w:color w:val="002060"/>
          <w:lang w:val="vi-VN"/>
        </w:rPr>
        <w:t>“</w:t>
      </w:r>
      <w:r w:rsidR="00C76099">
        <w:rPr>
          <w:rFonts w:asciiTheme="majorBidi" w:hAnsiTheme="majorBidi" w:cstheme="majorBidi"/>
          <w:b/>
          <w:bCs/>
          <w:color w:val="002060"/>
          <w:lang w:val="vi-VN"/>
        </w:rPr>
        <w:t>Lạy Allah, bề tôi cầu xin Ngài Thiên Đàng và những gì dẫn bề tôi đến gần với nó từ lời nói cũng như hành động; và bề tôi cầu xin Ngài che chở bề tôi tránh khỏi Hỏa Ngục và những gì dẫn bề tôi đến gần với nó từ lời nói cũng như hành động; và bề tôi cầu xin Ngài làm cho mọi sự an bài tốt đẹp đối với bề tôi.</w:t>
      </w:r>
      <w:r>
        <w:rPr>
          <w:rFonts w:asciiTheme="majorBidi" w:hAnsiTheme="majorBidi" w:cstheme="majorBidi"/>
          <w:b/>
          <w:bCs/>
          <w:color w:val="002060"/>
          <w:lang w:val="vi-VN"/>
        </w:rPr>
        <w:t>”</w:t>
      </w:r>
      <w:r w:rsidR="00736005">
        <w:rPr>
          <w:rFonts w:asciiTheme="majorBidi" w:hAnsiTheme="majorBidi" w:cstheme="majorBidi"/>
          <w:b/>
          <w:bCs/>
          <w:color w:val="002060"/>
          <w:lang w:val="vi-VN"/>
        </w:rPr>
        <w:t xml:space="preserve"> </w:t>
      </w:r>
      <w:r w:rsidR="00736005" w:rsidRPr="001F06B7">
        <w:rPr>
          <w:rFonts w:asciiTheme="majorBidi" w:hAnsiTheme="majorBidi" w:cstheme="majorBidi"/>
          <w:color w:val="002060"/>
          <w:lang w:val="vi-VN"/>
        </w:rPr>
        <w:t>(</w:t>
      </w:r>
      <w:r w:rsidR="00736005" w:rsidRPr="001F06B7">
        <w:rPr>
          <w:rFonts w:asciiTheme="majorBidi" w:hAnsiTheme="majorBidi" w:cstheme="majorBidi"/>
          <w:i/>
          <w:iCs/>
          <w:color w:val="002060"/>
          <w:lang w:val="vi-VN"/>
        </w:rPr>
        <w:t>Ibnu Ma-jah: 3846, Ahmad: 6/134, Al-Hakim: 1/522, Azd-Zdahabi và Ibnu Hibban đã xác nhận Hadith Sahih</w:t>
      </w:r>
      <w:r w:rsidR="00736005" w:rsidRPr="001F06B7">
        <w:rPr>
          <w:rFonts w:asciiTheme="majorBidi" w:hAnsiTheme="majorBidi" w:cstheme="majorBidi"/>
          <w:color w:val="002060"/>
          <w:lang w:val="vi-VN"/>
        </w:rPr>
        <w:t>).</w:t>
      </w:r>
    </w:p>
    <w:p w:rsidR="006C3EEA" w:rsidRPr="006C3EEA" w:rsidRDefault="006C3EEA" w:rsidP="006C3EEA">
      <w:pPr>
        <w:pStyle w:val="ListParagraph"/>
        <w:numPr>
          <w:ilvl w:val="0"/>
          <w:numId w:val="8"/>
        </w:numPr>
        <w:spacing w:before="120" w:after="0" w:line="240" w:lineRule="auto"/>
        <w:ind w:left="26" w:firstLine="386"/>
        <w:jc w:val="both"/>
        <w:rPr>
          <w:rFonts w:ascii="Arial" w:hAnsi="Arial"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6C3EEA">
        <w:rPr>
          <w:rFonts w:ascii="Traditional Arabic" w:cs="KFGQPC Uthman Taha Naskh" w:hint="cs"/>
          <w:b/>
          <w:bCs/>
          <w:color w:val="002060"/>
          <w:sz w:val="32"/>
          <w:szCs w:val="32"/>
          <w:rtl/>
        </w:rPr>
        <w:t>لاَ</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إِلَهَ</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إِلاَّ</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اللهُ</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وَحْدَهُ</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لاَ</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شَرِيكَ</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لَهُ،</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لَهُ</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الْمُلْكُ،</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وَلَهُ</w:t>
      </w:r>
      <w:r w:rsidRPr="006C3EEA">
        <w:rPr>
          <w:rFonts w:ascii="Traditional Arabic" w:cs="KFGQPC Uthman Taha Naskh"/>
          <w:b/>
          <w:bCs/>
          <w:color w:val="002060"/>
          <w:sz w:val="32"/>
          <w:szCs w:val="32"/>
          <w:rtl/>
        </w:rPr>
        <w:t xml:space="preserve"> </w:t>
      </w:r>
      <w:r w:rsidRPr="006C3EEA">
        <w:rPr>
          <w:rFonts w:ascii="Traditional Arabic" w:cs="KFGQPC Uthman Taha Naskh" w:hint="cs"/>
          <w:b/>
          <w:bCs/>
          <w:color w:val="002060"/>
          <w:sz w:val="32"/>
          <w:szCs w:val="32"/>
          <w:rtl/>
        </w:rPr>
        <w:t>الْحَمْدُ</w:t>
      </w:r>
      <w:r w:rsidRPr="006C3EEA">
        <w:rPr>
          <w:rFonts w:ascii="Traditional Arabic" w:cs="KFGQPC Uthman Taha Naskh"/>
          <w:b/>
          <w:bCs/>
          <w:color w:val="002060"/>
          <w:sz w:val="32"/>
          <w:szCs w:val="32"/>
          <w:rtl/>
        </w:rPr>
        <w:t xml:space="preserve"> </w:t>
      </w:r>
      <w:r w:rsidRPr="006C3EEA">
        <w:rPr>
          <w:rFonts w:asciiTheme="minorHAnsi" w:hAnsiTheme="minorHAnsi" w:cs="KFGQPC Uthman Taha Naskh" w:hint="cs"/>
          <w:b/>
          <w:bCs/>
          <w:color w:val="002060"/>
          <w:sz w:val="32"/>
          <w:szCs w:val="32"/>
          <w:rtl/>
        </w:rPr>
        <w:t>يُحْيِ وَتُمِيْتُ وَهُوَ عَلَى كُلِّ شَيْءٍ قَدِيْرٍ</w:t>
      </w:r>
      <w:r>
        <w:rPr>
          <w:rFonts w:asciiTheme="minorHAnsi" w:hAnsiTheme="minorHAnsi" w:cs="KFGQPC Uthman Taha Naskh" w:hint="cs"/>
          <w:b/>
          <w:bCs/>
          <w:color w:val="002060"/>
          <w:sz w:val="32"/>
          <w:szCs w:val="32"/>
          <w:rtl/>
        </w:rPr>
        <w:t xml:space="preserve">، سُبْحَانَ اللهِ، وَالْحَمْدُ لِلهِ، </w:t>
      </w:r>
      <w:r w:rsidR="006C31AC">
        <w:rPr>
          <w:rFonts w:asciiTheme="minorHAnsi" w:hAnsiTheme="minorHAnsi" w:cs="KFGQPC Uthman Taha Naskh" w:hint="cs"/>
          <w:b/>
          <w:bCs/>
          <w:color w:val="002060"/>
          <w:sz w:val="32"/>
          <w:szCs w:val="32"/>
          <w:rtl/>
        </w:rPr>
        <w:t>وَ</w:t>
      </w:r>
      <w:r w:rsidR="006C31AC" w:rsidRPr="006C31AC">
        <w:rPr>
          <w:rFonts w:ascii="Traditional Arabic" w:cs="KFGQPC Uthman Taha Naskh" w:hint="cs"/>
          <w:b/>
          <w:bCs/>
          <w:color w:val="002060"/>
          <w:sz w:val="32"/>
          <w:szCs w:val="32"/>
          <w:rtl/>
        </w:rPr>
        <w:t xml:space="preserve"> </w:t>
      </w:r>
      <w:r w:rsidR="006C31AC" w:rsidRPr="006C3EEA">
        <w:rPr>
          <w:rFonts w:ascii="Traditional Arabic" w:cs="KFGQPC Uthman Taha Naskh" w:hint="cs"/>
          <w:b/>
          <w:bCs/>
          <w:color w:val="002060"/>
          <w:sz w:val="32"/>
          <w:szCs w:val="32"/>
          <w:rtl/>
        </w:rPr>
        <w:t>لاَ</w:t>
      </w:r>
      <w:r w:rsidR="006C31AC" w:rsidRPr="006C3EEA">
        <w:rPr>
          <w:rFonts w:ascii="Traditional Arabic" w:cs="KFGQPC Uthman Taha Naskh"/>
          <w:b/>
          <w:bCs/>
          <w:color w:val="002060"/>
          <w:sz w:val="32"/>
          <w:szCs w:val="32"/>
          <w:rtl/>
        </w:rPr>
        <w:t xml:space="preserve"> </w:t>
      </w:r>
      <w:r w:rsidR="006C31AC" w:rsidRPr="006C3EEA">
        <w:rPr>
          <w:rFonts w:ascii="Traditional Arabic" w:cs="KFGQPC Uthman Taha Naskh" w:hint="cs"/>
          <w:b/>
          <w:bCs/>
          <w:color w:val="002060"/>
          <w:sz w:val="32"/>
          <w:szCs w:val="32"/>
          <w:rtl/>
        </w:rPr>
        <w:t>إِلَهَ</w:t>
      </w:r>
      <w:r w:rsidR="006C31AC" w:rsidRPr="006C3EEA">
        <w:rPr>
          <w:rFonts w:ascii="Traditional Arabic" w:cs="KFGQPC Uthman Taha Naskh"/>
          <w:b/>
          <w:bCs/>
          <w:color w:val="002060"/>
          <w:sz w:val="32"/>
          <w:szCs w:val="32"/>
          <w:rtl/>
        </w:rPr>
        <w:t xml:space="preserve"> </w:t>
      </w:r>
      <w:r w:rsidR="006C31AC" w:rsidRPr="006C3EEA">
        <w:rPr>
          <w:rFonts w:ascii="Traditional Arabic" w:cs="KFGQPC Uthman Taha Naskh" w:hint="cs"/>
          <w:b/>
          <w:bCs/>
          <w:color w:val="002060"/>
          <w:sz w:val="32"/>
          <w:szCs w:val="32"/>
          <w:rtl/>
        </w:rPr>
        <w:t>إِلاَّ</w:t>
      </w:r>
      <w:r w:rsidR="006C31AC" w:rsidRPr="006C3EEA">
        <w:rPr>
          <w:rFonts w:ascii="Traditional Arabic" w:cs="KFGQPC Uthman Taha Naskh"/>
          <w:b/>
          <w:bCs/>
          <w:color w:val="002060"/>
          <w:sz w:val="32"/>
          <w:szCs w:val="32"/>
          <w:rtl/>
        </w:rPr>
        <w:t xml:space="preserve"> </w:t>
      </w:r>
      <w:r w:rsidR="006C31AC" w:rsidRPr="006C3EEA">
        <w:rPr>
          <w:rFonts w:ascii="Traditional Arabic" w:cs="KFGQPC Uthman Taha Naskh" w:hint="cs"/>
          <w:b/>
          <w:bCs/>
          <w:color w:val="002060"/>
          <w:sz w:val="32"/>
          <w:szCs w:val="32"/>
          <w:rtl/>
        </w:rPr>
        <w:t>اللهُ</w:t>
      </w:r>
      <w:r w:rsidR="006C31AC" w:rsidRPr="006C3EEA">
        <w:rPr>
          <w:rFonts w:ascii="Traditional Arabic" w:cs="KFGQPC Uthman Taha Naskh"/>
          <w:b/>
          <w:bCs/>
          <w:color w:val="002060"/>
          <w:sz w:val="32"/>
          <w:szCs w:val="32"/>
          <w:rtl/>
        </w:rPr>
        <w:t xml:space="preserve"> </w:t>
      </w:r>
      <w:r w:rsidR="006C31AC">
        <w:rPr>
          <w:rFonts w:ascii="Traditional Arabic" w:cs="KFGQPC Uthman Taha Naskh" w:hint="cs"/>
          <w:b/>
          <w:bCs/>
          <w:color w:val="002060"/>
          <w:sz w:val="32"/>
          <w:szCs w:val="32"/>
          <w:rtl/>
        </w:rPr>
        <w:t>، وَاللهُ أَكْبَرُ ، وَلَا حَوْلَ وَلَا قُوَّةَ إِلَّا بِاللهِ الْعَلِيِّ الْعَظَيْمِ</w:t>
      </w:r>
      <w:r w:rsidRPr="0027444D">
        <w:rPr>
          <w:rFonts w:ascii="KFGQPC Uthman Taha Naskh" w:hAnsi="KFGQPC Uthman Taha Naskh" w:cs="KFGQPC Uthman Taha Naskh" w:hint="cs"/>
          <w:b/>
          <w:bCs/>
          <w:color w:val="1F3864" w:themeColor="accent5" w:themeShade="80"/>
          <w:sz w:val="32"/>
          <w:szCs w:val="32"/>
          <w:rtl/>
        </w:rPr>
        <w:t>}</w:t>
      </w:r>
    </w:p>
    <w:p w:rsidR="006C3EEA" w:rsidRDefault="007A5754" w:rsidP="006C3EEA">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6C3EEA" w:rsidRPr="006C3EEA">
        <w:rPr>
          <w:rFonts w:asciiTheme="majorBidi" w:hAnsiTheme="majorBidi" w:cstheme="majorBidi"/>
          <w:b/>
          <w:bCs/>
          <w:color w:val="002060"/>
          <w:lang w:val="vi-VN"/>
        </w:rPr>
        <w:t>La-ila-ha illollo-h wahdahu la shari-ka lahu, lahul-mulku walahul-hamdu yuhyi wa yumi-tu wa huwa ala kulli shay-in qodi-r</w:t>
      </w:r>
      <w:r>
        <w:rPr>
          <w:rFonts w:asciiTheme="majorBidi" w:hAnsiTheme="majorBidi" w:cstheme="majorBidi"/>
          <w:b/>
          <w:bCs/>
          <w:color w:val="002060"/>
          <w:lang w:val="vi-VN"/>
        </w:rPr>
        <w:t xml:space="preserve">, subha-nollo-h, alhamdulillah, wa </w:t>
      </w:r>
      <w:r>
        <w:rPr>
          <w:rFonts w:asciiTheme="majorBidi" w:hAnsiTheme="majorBidi" w:cstheme="majorBidi"/>
          <w:b/>
          <w:bCs/>
          <w:color w:val="002060"/>
          <w:lang w:val="vi-VN"/>
        </w:rPr>
        <w:lastRenderedPageBreak/>
        <w:t>la</w:t>
      </w:r>
      <w:r w:rsidRPr="006C3EEA">
        <w:rPr>
          <w:rFonts w:asciiTheme="majorBidi" w:hAnsiTheme="majorBidi" w:cstheme="majorBidi"/>
          <w:b/>
          <w:bCs/>
          <w:color w:val="002060"/>
          <w:lang w:val="vi-VN"/>
        </w:rPr>
        <w:t>-ila-ha illollo-h</w:t>
      </w:r>
      <w:r>
        <w:rPr>
          <w:rFonts w:asciiTheme="majorBidi" w:hAnsiTheme="majorBidi" w:cstheme="majorBidi"/>
          <w:b/>
          <w:bCs/>
          <w:color w:val="002060"/>
          <w:lang w:val="vi-VN"/>
        </w:rPr>
        <w:t>, wollo-hu-akbar, wa la hawla wa la qu-wata illa billahil ‘ali-yil ‘azhi-m”</w:t>
      </w:r>
    </w:p>
    <w:p w:rsidR="004E3CA9" w:rsidRPr="00C6306D" w:rsidRDefault="004E3CA9" w:rsidP="004E3CA9">
      <w:pPr>
        <w:pStyle w:val="ListParagraph"/>
        <w:numPr>
          <w:ilvl w:val="0"/>
          <w:numId w:val="9"/>
        </w:numPr>
        <w:spacing w:before="120" w:after="0" w:line="240" w:lineRule="auto"/>
        <w:ind w:left="26" w:firstLine="270"/>
        <w:jc w:val="both"/>
        <w:rPr>
          <w:rFonts w:asciiTheme="majorBidi" w:hAnsiTheme="majorBidi" w:cstheme="majorBidi"/>
          <w:b/>
          <w:bCs/>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r w:rsidRPr="00AB3EB6">
        <w:rPr>
          <w:rFonts w:ascii="Traditional Arabic" w:cs="KFGQPC Uthman Taha Naskh" w:hint="cs"/>
          <w:b/>
          <w:bCs/>
          <w:color w:val="1F3864" w:themeColor="accent5" w:themeShade="80"/>
          <w:sz w:val="32"/>
          <w:szCs w:val="32"/>
          <w:rtl/>
        </w:rPr>
        <w:t>اللَّهُمَّ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صَلِّ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كَمَا</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صَلَّيْتَ</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إِنَّكَ</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حَمِيدٌ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مَجِيدٌ</w:t>
      </w:r>
      <w:r>
        <w:rPr>
          <w:rFonts w:asciiTheme="minorHAnsi" w:hAnsiTheme="minorHAnsi" w:cs="KFGQPC Uthman Taha Naskh" w:hint="cs"/>
          <w:b/>
          <w:bCs/>
          <w:color w:val="1F3864" w:themeColor="accent5" w:themeShade="80"/>
          <w:sz w:val="32"/>
          <w:szCs w:val="32"/>
          <w:rtl/>
        </w:rPr>
        <w:t>.</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اللَّهُمَّ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بَارِكْ</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كَمَا</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بَارَكْتَ</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إِنَّكَ</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حَمِيدٌ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مَجِيدٌ</w:t>
      </w:r>
      <w:r>
        <w:rPr>
          <w:rFonts w:ascii="Traditional Arabic" w:cs="KFGQPC Uthman Taha Naskh" w:hint="cs"/>
          <w:b/>
          <w:bCs/>
          <w:color w:val="1F3864" w:themeColor="accent5" w:themeShade="80"/>
          <w:sz w:val="32"/>
          <w:szCs w:val="32"/>
          <w:rtl/>
        </w:rPr>
        <w:t>.</w:t>
      </w:r>
      <w:r w:rsidRPr="00C96537">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560E0">
        <w:rPr>
          <w:rFonts w:asciiTheme="minorHAnsi" w:hAnsiTheme="minorHAnsi" w:cs="KFGQPC Uthman Taha Naskh" w:hint="cs"/>
          <w:color w:val="1F3864" w:themeColor="accent5" w:themeShade="80"/>
          <w:rtl/>
        </w:rPr>
        <w:t>رواه البخاري.</w:t>
      </w:r>
    </w:p>
    <w:p w:rsidR="004E3CA9" w:rsidRPr="000475EE" w:rsidRDefault="004E3CA9" w:rsidP="004E3CA9">
      <w:pPr>
        <w:bidi w:val="0"/>
        <w:spacing w:before="120" w:after="0" w:line="240" w:lineRule="auto"/>
        <w:jc w:val="both"/>
        <w:rPr>
          <w:rFonts w:asciiTheme="majorBidi" w:hAnsiTheme="majorBidi" w:cs="KFGQPC Uthman Taha Naskh"/>
          <w:b/>
          <w:bCs/>
          <w:color w:val="1F3864" w:themeColor="accent5" w:themeShade="80"/>
          <w:lang w:val="vi-VN"/>
        </w:rPr>
      </w:pPr>
      <w:r w:rsidRPr="00C6306D">
        <w:rPr>
          <w:rFonts w:asciiTheme="majorBidi" w:hAnsiTheme="majorBidi" w:cs="KFGQPC Uthman Taha Naskh"/>
          <w:b/>
          <w:bCs/>
          <w:color w:val="1F3864" w:themeColor="accent5" w:themeShade="80"/>
          <w:lang w:val="vi-VN"/>
        </w:rPr>
        <w:t>(</w:t>
      </w:r>
      <w:r w:rsidRPr="00C6306D">
        <w:rPr>
          <w:rFonts w:asciiTheme="majorBidi" w:hAnsiTheme="majorBidi" w:cstheme="majorBidi"/>
          <w:b/>
          <w:bCs/>
          <w:color w:val="1F3864" w:themeColor="accent5" w:themeShade="80"/>
          <w:lang w:val="vi-VN"/>
        </w:rPr>
        <w:t>Ollo-humma solli a’al Muhammad</w:t>
      </w:r>
      <w:r>
        <w:rPr>
          <w:rFonts w:asciiTheme="majorBidi" w:hAnsiTheme="majorBidi" w:cstheme="majorBidi"/>
          <w:b/>
          <w:bCs/>
          <w:color w:val="1F3864" w:themeColor="accent5" w:themeShade="80"/>
          <w:lang w:val="vi-VN"/>
        </w:rPr>
        <w:t xml:space="preserve">wa a’la a’li Muhammad kama sollayta a’la Ibrahim wa a’la a’li Ibrahim, innaka hami-dum maji-d. </w:t>
      </w:r>
      <w:r w:rsidRPr="00C6306D">
        <w:rPr>
          <w:rFonts w:asciiTheme="majorBidi" w:hAnsiTheme="majorBidi" w:cstheme="majorBidi"/>
          <w:b/>
          <w:bCs/>
          <w:color w:val="1F3864" w:themeColor="accent5" w:themeShade="80"/>
          <w:lang w:val="vi-VN"/>
        </w:rPr>
        <w:t>Ollo-humma</w:t>
      </w:r>
      <w:r>
        <w:rPr>
          <w:rFonts w:asciiTheme="majorBidi" w:hAnsiTheme="majorBidi" w:cstheme="majorBidi"/>
          <w:b/>
          <w:bCs/>
          <w:color w:val="1F3864" w:themeColor="accent5" w:themeShade="80"/>
          <w:lang w:val="vi-VN"/>
        </w:rPr>
        <w:t xml:space="preserve"> ba-rik a’al Muhammad wa a’la a’li Muhammad kama barakta a’al Ibrahim wa a’la a’li Ibrahim, innaka hami-dum maji-d</w:t>
      </w:r>
      <w:r w:rsidRPr="00C6306D">
        <w:rPr>
          <w:rFonts w:asciiTheme="majorBidi" w:hAnsiTheme="majorBidi" w:cs="KFGQPC Uthman Taha Naskh"/>
          <w:b/>
          <w:bCs/>
          <w:color w:val="1F3864" w:themeColor="accent5" w:themeShade="80"/>
          <w:lang w:val="vi-VN"/>
        </w:rPr>
        <w:t>)</w:t>
      </w:r>
      <w:r w:rsidRPr="000475EE">
        <w:rPr>
          <w:rFonts w:asciiTheme="majorBidi" w:hAnsiTheme="majorBidi" w:cs="KFGQPC Uthman Taha Naskh"/>
          <w:b/>
          <w:bCs/>
          <w:color w:val="1F3864" w:themeColor="accent5" w:themeShade="80"/>
          <w:lang w:val="vi-VN"/>
        </w:rPr>
        <w:t>.</w:t>
      </w:r>
    </w:p>
    <w:p w:rsidR="004E3CA9" w:rsidRPr="00C6306D" w:rsidRDefault="004E3CA9" w:rsidP="004E3CA9">
      <w:pPr>
        <w:bidi w:val="0"/>
        <w:spacing w:before="120" w:after="0" w:line="240" w:lineRule="auto"/>
        <w:jc w:val="both"/>
        <w:rPr>
          <w:rFonts w:asciiTheme="majorBidi" w:hAnsiTheme="majorBidi" w:cstheme="majorBidi"/>
          <w:b/>
          <w:bCs/>
          <w:color w:val="1F3864" w:themeColor="accent5" w:themeShade="80"/>
          <w:lang w:val="vi-VN"/>
        </w:rPr>
      </w:pPr>
      <w:r w:rsidRPr="00C6306D">
        <w:rPr>
          <w:rFonts w:asciiTheme="majorBidi" w:hAnsiTheme="majorBidi" w:cs="KFGQPC Uthman Taha Naskh"/>
          <w:b/>
          <w:bCs/>
          <w:color w:val="1F3864" w:themeColor="accent5" w:themeShade="80"/>
          <w:lang w:val="vi-VN"/>
        </w:rPr>
        <w:t>(Lạy Allah, cầu xin Ngài ban bằng an cho</w:t>
      </w:r>
      <w:r>
        <w:rPr>
          <w:rFonts w:asciiTheme="majorBidi" w:hAnsiTheme="majorBidi" w:cs="KFGQPC Uthman Taha Naskh"/>
          <w:b/>
          <w:bCs/>
          <w:color w:val="1F3864" w:themeColor="accent5" w:themeShade="80"/>
          <w:lang w:val="vi-VN"/>
        </w:rPr>
        <w:t xml:space="preserve"> Nabi</w:t>
      </w:r>
      <w:r w:rsidRPr="00C6306D">
        <w:rPr>
          <w:rFonts w:asciiTheme="majorBidi" w:hAnsiTheme="majorBidi" w:cs="KFGQPC Uthman Taha Naskh"/>
          <w:b/>
          <w:bCs/>
          <w:color w:val="1F3864" w:themeColor="accent5" w:themeShade="80"/>
          <w:lang w:val="vi-VN"/>
        </w:rPr>
        <w:t xml:space="preserve"> Muhammad</w:t>
      </w:r>
      <w:r>
        <w:rPr>
          <w:rFonts w:asciiTheme="majorBidi" w:hAnsiTheme="majorBidi" w:cs="KFGQPC Uthman Taha Naskh"/>
          <w:b/>
          <w:bCs/>
          <w:color w:val="1F3864" w:themeColor="accent5" w:themeShade="80"/>
          <w:lang w:val="vi-VN"/>
        </w:rPr>
        <w:t xml:space="preserve"> và cho gia quyến của Nabi Muhammad giống như Ngài đã ban bằng an cho Nabi Ibrahim và gia quyến của Nabi Ibrahim, quả thật ngài là đấng đáng được ca ngợi và Oai Nghiêm. Và xin Ngài ban hồng phúc </w:t>
      </w:r>
      <w:r w:rsidRPr="00C6306D">
        <w:rPr>
          <w:rFonts w:asciiTheme="majorBidi" w:hAnsiTheme="majorBidi" w:cs="KFGQPC Uthman Taha Naskh"/>
          <w:b/>
          <w:bCs/>
          <w:color w:val="1F3864" w:themeColor="accent5" w:themeShade="80"/>
          <w:lang w:val="vi-VN"/>
        </w:rPr>
        <w:t>cho</w:t>
      </w:r>
      <w:r>
        <w:rPr>
          <w:rFonts w:asciiTheme="majorBidi" w:hAnsiTheme="majorBidi" w:cs="KFGQPC Uthman Taha Naskh"/>
          <w:b/>
          <w:bCs/>
          <w:color w:val="1F3864" w:themeColor="accent5" w:themeShade="80"/>
          <w:lang w:val="vi-VN"/>
        </w:rPr>
        <w:t xml:space="preserve"> Nabi</w:t>
      </w:r>
      <w:r w:rsidRPr="00C6306D">
        <w:rPr>
          <w:rFonts w:asciiTheme="majorBidi" w:hAnsiTheme="majorBidi" w:cs="KFGQPC Uthman Taha Naskh"/>
          <w:b/>
          <w:bCs/>
          <w:color w:val="1F3864" w:themeColor="accent5" w:themeShade="80"/>
          <w:lang w:val="vi-VN"/>
        </w:rPr>
        <w:t xml:space="preserve"> Muhammad</w:t>
      </w:r>
      <w:r>
        <w:rPr>
          <w:rFonts w:asciiTheme="majorBidi" w:hAnsiTheme="majorBidi" w:cs="KFGQPC Uthman Taha Naskh"/>
          <w:b/>
          <w:bCs/>
          <w:color w:val="1F3864" w:themeColor="accent5" w:themeShade="80"/>
          <w:lang w:val="vi-VN"/>
        </w:rPr>
        <w:t xml:space="preserve"> và cho gia quyến của Nabi Muhammad giống như Ngài đã ban hồng phúc cho Nabi Ibrahim và gia quyến của Nabi Ibrahim, quả thật ngài là đấng đáng được ca ngợi và Oai Nghiêm.) </w:t>
      </w:r>
      <w:r w:rsidRPr="00B464EE">
        <w:rPr>
          <w:rFonts w:asciiTheme="majorBidi" w:hAnsiTheme="majorBidi" w:cs="KFGQPC Uthman Taha Naskh"/>
          <w:color w:val="1F3864" w:themeColor="accent5" w:themeShade="80"/>
          <w:lang w:val="vi-VN"/>
        </w:rPr>
        <w:t>(</w:t>
      </w:r>
      <w:r w:rsidRPr="00B464EE">
        <w:rPr>
          <w:rFonts w:asciiTheme="majorBidi" w:hAnsiTheme="majorBidi" w:cstheme="majorBidi"/>
          <w:i/>
          <w:iCs/>
          <w:color w:val="1F3864" w:themeColor="accent5" w:themeShade="80"/>
          <w:lang w:val="vi-VN"/>
        </w:rPr>
        <w:t>Albukhari</w:t>
      </w:r>
      <w:r w:rsidRPr="00B464EE">
        <w:rPr>
          <w:rFonts w:asciiTheme="majorBidi" w:hAnsiTheme="majorBidi" w:cs="KFGQPC Uthman Taha Naskh"/>
          <w:color w:val="1F3864" w:themeColor="accent5" w:themeShade="80"/>
          <w:lang w:val="vi-VN"/>
        </w:rPr>
        <w:t>)</w:t>
      </w:r>
      <w:r>
        <w:rPr>
          <w:rFonts w:asciiTheme="majorBidi" w:hAnsiTheme="majorBidi" w:cs="KFGQPC Uthman Taha Naskh"/>
          <w:color w:val="1F3864" w:themeColor="accent5" w:themeShade="80"/>
          <w:lang w:val="vi-VN"/>
        </w:rPr>
        <w:t>.</w:t>
      </w:r>
    </w:p>
    <w:p w:rsidR="007B7F20" w:rsidRDefault="00CC20AA" w:rsidP="00015E3B">
      <w:pPr>
        <w:bidi w:val="0"/>
        <w:spacing w:before="120" w:after="0" w:line="240" w:lineRule="auto"/>
        <w:ind w:firstLine="720"/>
        <w:jc w:val="both"/>
        <w:rPr>
          <w:rFonts w:asciiTheme="majorBidi" w:hAnsiTheme="majorBidi" w:cs="KFGQPC Uthman Taha Naskh"/>
          <w:lang w:val="vi-VN"/>
        </w:rPr>
      </w:pPr>
      <w:r w:rsidRPr="00957B46">
        <w:rPr>
          <w:rFonts w:asciiTheme="majorBidi" w:hAnsiTheme="majorBidi" w:cs="KFGQPC Uthman Taha Naskh"/>
          <w:lang w:val="vi-VN"/>
        </w:rPr>
        <w:t>T</w:t>
      </w:r>
      <w:r w:rsidR="00957B46" w:rsidRPr="00957B46">
        <w:rPr>
          <w:rFonts w:asciiTheme="majorBidi" w:hAnsiTheme="majorBidi" w:cs="KFGQPC Uthman Taha Naskh"/>
          <w:lang w:val="vi-VN"/>
        </w:rPr>
        <w:t>rong</w:t>
      </w:r>
      <w:r w:rsidR="009C0D8D">
        <w:rPr>
          <w:rFonts w:asciiTheme="majorBidi" w:hAnsiTheme="majorBidi" w:cs="KFGQPC Uthman Taha Naskh"/>
          <w:lang w:val="vi-VN"/>
        </w:rPr>
        <w:t xml:space="preserve"> suốt thời gian dừng chân tại Arafah</w:t>
      </w:r>
      <w:r w:rsidR="008E4FF5">
        <w:rPr>
          <w:rFonts w:asciiTheme="majorBidi" w:hAnsiTheme="majorBidi" w:cs="KFGQPC Uthman Taha Naskh"/>
          <w:lang w:val="vi-VN"/>
        </w:rPr>
        <w:t xml:space="preserve"> là thời điểm vô cùng vĩ đại và thiêng liêng, người thực hiện Hajj</w:t>
      </w:r>
      <w:r w:rsidR="006B7540">
        <w:rPr>
          <w:rFonts w:asciiTheme="majorBidi" w:hAnsiTheme="majorBidi" w:cs="KFGQPC Uthman Taha Naskh"/>
          <w:lang w:val="vi-VN"/>
        </w:rPr>
        <w:t xml:space="preserve"> </w:t>
      </w:r>
      <w:r w:rsidR="00074FCE">
        <w:rPr>
          <w:rFonts w:asciiTheme="majorBidi" w:hAnsiTheme="majorBidi" w:cs="KFGQPC Uthman Taha Naskh"/>
          <w:lang w:val="vi-VN"/>
        </w:rPr>
        <w:t>nên lặp đi lặp lại những lời tụng niệm cũng như những lời Du-a được đề cập ở trên</w:t>
      </w:r>
      <w:r w:rsidR="006F0884">
        <w:rPr>
          <w:rFonts w:asciiTheme="majorBidi" w:hAnsiTheme="majorBidi" w:cs="KFGQPC Uthman Taha Naskh"/>
          <w:lang w:val="vi-VN"/>
        </w:rPr>
        <w:t xml:space="preserve">. Trong những lời tụng niệm và Du-a trên đây mang ý nghĩa tụng niệm, cầu nguyện và </w:t>
      </w:r>
      <w:r w:rsidR="006F0884">
        <w:rPr>
          <w:rFonts w:asciiTheme="majorBidi" w:hAnsiTheme="majorBidi" w:cs="KFGQPC Uthman Taha Naskh"/>
          <w:lang w:val="vi-VN"/>
        </w:rPr>
        <w:lastRenderedPageBreak/>
        <w:t>cả Salawat cho Nabi</w:t>
      </w:r>
      <w:r w:rsidR="00627603">
        <w:rPr>
          <w:rFonts w:asciiTheme="majorBidi" w:hAnsiTheme="majorBidi" w:cs="KFGQPC Uthman Taha Naskh"/>
          <w:lang w:val="vi-VN"/>
        </w:rPr>
        <w:t xml:space="preserve"> </w:t>
      </w:r>
      <w:r w:rsidR="00627603" w:rsidRPr="00E60A17">
        <w:rPr>
          <w:color w:val="215868"/>
        </w:rPr>
        <w:sym w:font="AGA Arabesque" w:char="0065"/>
      </w:r>
      <w:r w:rsidR="006F0884">
        <w:rPr>
          <w:rFonts w:asciiTheme="majorBidi" w:hAnsiTheme="majorBidi" w:cs="KFGQPC Uthman Taha Naskh"/>
          <w:lang w:val="vi-VN"/>
        </w:rPr>
        <w:t>, mang ý nghĩa sự cầu xin Thượng Đế điều tốt lành ở trên cõi đời này và cõi Đời Sau.</w:t>
      </w:r>
    </w:p>
    <w:p w:rsidR="00CC20AA" w:rsidRDefault="00D0494C" w:rsidP="00CC20AA">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Thiên sứ của Allah</w:t>
      </w:r>
      <w:r w:rsidR="00721B89">
        <w:rPr>
          <w:rFonts w:asciiTheme="majorBidi" w:hAnsiTheme="majorBidi" w:cs="KFGQPC Uthman Taha Naskh"/>
          <w:lang w:val="vi-VN"/>
        </w:rPr>
        <w:t xml:space="preserve"> </w:t>
      </w:r>
      <w:r w:rsidR="00721B89" w:rsidRPr="00E60A17">
        <w:rPr>
          <w:color w:val="215868"/>
        </w:rPr>
        <w:sym w:font="AGA Arabesque" w:char="0065"/>
      </w:r>
      <w:r>
        <w:rPr>
          <w:rFonts w:asciiTheme="majorBidi" w:hAnsiTheme="majorBidi" w:cs="KFGQPC Uthman Taha Naskh"/>
          <w:lang w:val="vi-VN"/>
        </w:rPr>
        <w:t xml:space="preserve"> mỗi khi Du-a thì Người thường lặp lại ba lần lời Du-a và chúng ta nên làm theo gương Người</w:t>
      </w:r>
      <w:r w:rsidR="00721B89">
        <w:rPr>
          <w:rFonts w:asciiTheme="majorBidi" w:hAnsiTheme="majorBidi" w:cs="KFGQPC Uthman Taha Naskh"/>
          <w:lang w:val="vi-VN"/>
        </w:rPr>
        <w:t xml:space="preserve"> </w:t>
      </w:r>
      <w:r w:rsidR="00721B89" w:rsidRPr="00E60A17">
        <w:rPr>
          <w:color w:val="215868"/>
        </w:rPr>
        <w:sym w:font="AGA Arabesque" w:char="0065"/>
      </w:r>
      <w:r>
        <w:rPr>
          <w:rFonts w:asciiTheme="majorBidi" w:hAnsiTheme="majorBidi" w:cs="KFGQPC Uthman Taha Naskh"/>
          <w:lang w:val="vi-VN"/>
        </w:rPr>
        <w:t>.</w:t>
      </w:r>
    </w:p>
    <w:p w:rsidR="00721B89" w:rsidRDefault="00B03B8E" w:rsidP="00721B89">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Người Muslim trong thời điểm tại khụ vực A’rafah này hãy tha thiết khẩn cầu Thượng Đế của y, hãy hạ mình trước Ngài, hãy đứng trước Thượng Đế của y trong kiểu dáng đáng thương tha thiết mong mỏi lòng thương xót và sự tha thứ của Ngài</w:t>
      </w:r>
      <w:r w:rsidR="00C34C35">
        <w:rPr>
          <w:rFonts w:asciiTheme="majorBidi" w:hAnsiTheme="majorBidi" w:cs="KFGQPC Uthman Taha Naskh"/>
          <w:lang w:val="vi-VN"/>
        </w:rPr>
        <w:t xml:space="preserve"> và khiếp sợ sự trừng phạt của Ngài; y hãy cầu xin cho bản thân mình, cho anh em đồng đạo Muslim và cho tất cả đất nước Islam; y hãy nên nói nhiều lời:</w:t>
      </w:r>
    </w:p>
    <w:p w:rsidR="00891104" w:rsidRPr="00891104" w:rsidRDefault="00891104" w:rsidP="00891104">
      <w:pPr>
        <w:spacing w:before="120" w:after="0" w:line="240" w:lineRule="auto"/>
        <w:jc w:val="both"/>
        <w:rPr>
          <w:rFonts w:ascii="Arial" w:hAnsi="Arial" w:cs="KFGQPC Uthman Taha Naskh"/>
          <w:b/>
          <w:bCs/>
          <w:color w:val="1F3864" w:themeColor="accent5" w:themeShade="80"/>
          <w:sz w:val="32"/>
          <w:szCs w:val="32"/>
          <w:rtl/>
          <w:lang w:val="vi-VN"/>
        </w:rPr>
      </w:pPr>
      <w:r w:rsidRPr="00891104">
        <w:rPr>
          <w:rFonts w:ascii="KFGQPC Uthman Taha Naskh" w:hAnsi="KFGQPC Uthman Taha Naskh" w:cs="KFGQPC Uthman Taha Naskh" w:hint="cs"/>
          <w:b/>
          <w:bCs/>
          <w:color w:val="1F3864" w:themeColor="accent5" w:themeShade="80"/>
          <w:sz w:val="32"/>
          <w:szCs w:val="32"/>
          <w:rtl/>
        </w:rPr>
        <w:t>{</w:t>
      </w:r>
      <w:r w:rsidRPr="00891104">
        <w:rPr>
          <w:rFonts w:ascii="Traditional Arabic" w:cs="KFGQPC Uthman Taha Naskh" w:hint="cs"/>
          <w:b/>
          <w:bCs/>
          <w:color w:val="002060"/>
          <w:sz w:val="32"/>
          <w:szCs w:val="32"/>
          <w:rtl/>
        </w:rPr>
        <w:t>لاَ</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إِلَهَ</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إِلاَّ</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اللهُ</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وَحْدَهُ</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لاَ</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شَرِيكَ</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لَهُ،</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لَهُ</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الْمُلْكُ،</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وَلَهُ</w:t>
      </w:r>
      <w:r w:rsidRPr="00891104">
        <w:rPr>
          <w:rFonts w:ascii="Traditional Arabic" w:cs="KFGQPC Uthman Taha Naskh"/>
          <w:b/>
          <w:bCs/>
          <w:color w:val="002060"/>
          <w:sz w:val="32"/>
          <w:szCs w:val="32"/>
          <w:rtl/>
        </w:rPr>
        <w:t xml:space="preserve"> </w:t>
      </w:r>
      <w:r w:rsidRPr="00891104">
        <w:rPr>
          <w:rFonts w:ascii="Traditional Arabic" w:cs="KFGQPC Uthman Taha Naskh" w:hint="cs"/>
          <w:b/>
          <w:bCs/>
          <w:color w:val="002060"/>
          <w:sz w:val="32"/>
          <w:szCs w:val="32"/>
          <w:rtl/>
        </w:rPr>
        <w:t>الْحَمْدُ</w:t>
      </w:r>
      <w:r w:rsidRPr="00891104">
        <w:rPr>
          <w:rFonts w:ascii="Traditional Arabic" w:cs="KFGQPC Uthman Taha Naskh"/>
          <w:b/>
          <w:bCs/>
          <w:color w:val="002060"/>
          <w:sz w:val="32"/>
          <w:szCs w:val="32"/>
          <w:rtl/>
        </w:rPr>
        <w:t xml:space="preserve"> </w:t>
      </w:r>
      <w:r w:rsidRPr="00891104">
        <w:rPr>
          <w:rFonts w:asciiTheme="minorHAnsi" w:hAnsiTheme="minorHAnsi" w:cs="KFGQPC Uthman Taha Naskh" w:hint="cs"/>
          <w:b/>
          <w:bCs/>
          <w:color w:val="002060"/>
          <w:sz w:val="32"/>
          <w:szCs w:val="32"/>
          <w:rtl/>
        </w:rPr>
        <w:t>يُحْيِ وَتُمِيْتُ وَهُوَ عَلَى كُلِّ شَيْءٍ قَدِيْرٍ</w:t>
      </w:r>
      <w:r w:rsidRPr="00891104">
        <w:rPr>
          <w:rFonts w:ascii="KFGQPC Uthman Taha Naskh" w:hAnsi="KFGQPC Uthman Taha Naskh" w:cs="KFGQPC Uthman Taha Naskh" w:hint="cs"/>
          <w:b/>
          <w:bCs/>
          <w:color w:val="1F3864" w:themeColor="accent5" w:themeShade="80"/>
          <w:sz w:val="32"/>
          <w:szCs w:val="32"/>
          <w:rtl/>
        </w:rPr>
        <w:t>}</w:t>
      </w:r>
    </w:p>
    <w:p w:rsidR="00891104" w:rsidRDefault="00891104" w:rsidP="00891104">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Pr="006C3EEA">
        <w:rPr>
          <w:rFonts w:asciiTheme="majorBidi" w:hAnsiTheme="majorBidi" w:cstheme="majorBidi"/>
          <w:b/>
          <w:bCs/>
          <w:color w:val="002060"/>
          <w:lang w:val="vi-VN"/>
        </w:rPr>
        <w:t>La-ila-ha illollo-h wahdahu la shari-ka lahu, lahul-mulku walahul-hamdu yuhyi wa yumi-tu wa huwa ala kulli shay-in qodi-r</w:t>
      </w:r>
      <w:r>
        <w:rPr>
          <w:rFonts w:asciiTheme="majorBidi" w:hAnsiTheme="majorBidi" w:cstheme="majorBidi"/>
          <w:b/>
          <w:bCs/>
          <w:color w:val="002060"/>
          <w:lang w:val="vi-VN"/>
        </w:rPr>
        <w:t>”</w:t>
      </w:r>
      <w:r w:rsidR="00BA4194">
        <w:rPr>
          <w:rFonts w:asciiTheme="majorBidi" w:hAnsiTheme="majorBidi" w:cstheme="majorBidi"/>
          <w:b/>
          <w:bCs/>
          <w:color w:val="002060"/>
          <w:lang w:val="vi-VN"/>
        </w:rPr>
        <w:t>.</w:t>
      </w:r>
    </w:p>
    <w:p w:rsidR="00BA4194" w:rsidRDefault="007336D9" w:rsidP="00BA419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chớ đừng quên rằng Shaytan</w:t>
      </w:r>
      <w:r w:rsidR="00606533">
        <w:rPr>
          <w:rFonts w:asciiTheme="majorBidi" w:hAnsiTheme="majorBidi" w:cstheme="majorBidi"/>
          <w:lang w:val="vi-VN"/>
        </w:rPr>
        <w:t xml:space="preserve"> luôn thấy mình vô cùng nhỏ bé vào ngày hôm đó và thấy mình chưa bao giờ có hình ảnh đáng khinh như trong ngày hôm đó, cho nên hãy khinh miệt nó bởi sự thờ phượng thật nhiều dành cho Thượng Đế của vũ trụ và muôn loài</w:t>
      </w:r>
      <w:r w:rsidR="00A01928">
        <w:rPr>
          <w:rFonts w:asciiTheme="majorBidi" w:hAnsiTheme="majorBidi" w:cstheme="majorBidi"/>
          <w:lang w:val="vi-VN"/>
        </w:rPr>
        <w:t>; bởi lẽ ngày hôm đó nó thấy lòng nhân từ bao la của Allah</w:t>
      </w:r>
      <w:r w:rsidR="002A025B">
        <w:rPr>
          <w:rFonts w:asciiTheme="majorBidi" w:hAnsiTheme="majorBidi" w:cstheme="majorBidi"/>
          <w:lang w:val="vi-VN"/>
        </w:rPr>
        <w:t xml:space="preserve"> </w:t>
      </w:r>
      <w:r w:rsidR="002A025B" w:rsidRPr="00F82611">
        <w:rPr>
          <w:color w:val="215868"/>
        </w:rPr>
        <w:sym w:font="AGA Arabesque" w:char="0049"/>
      </w:r>
      <w:r w:rsidR="00A01928">
        <w:rPr>
          <w:rFonts w:asciiTheme="majorBidi" w:hAnsiTheme="majorBidi" w:cstheme="majorBidi"/>
          <w:lang w:val="vi-VN"/>
        </w:rPr>
        <w:t xml:space="preserve"> dành cho các bề tôi của Ngài, nó thấy Ngài ban bao nhiêu điều tốt đẹp cho họ và đã tha thứ cho họ nhiều như thế nào. Do đó, người thực hiện Hajj hãy cầu xin Allah</w:t>
      </w:r>
      <w:r w:rsidR="002A025B">
        <w:rPr>
          <w:rFonts w:asciiTheme="majorBidi" w:hAnsiTheme="majorBidi" w:cstheme="majorBidi"/>
          <w:lang w:val="vi-VN"/>
        </w:rPr>
        <w:t xml:space="preserve"> </w:t>
      </w:r>
      <w:r w:rsidR="002A025B" w:rsidRPr="00F82611">
        <w:rPr>
          <w:color w:val="215868"/>
        </w:rPr>
        <w:sym w:font="AGA Arabesque" w:char="0049"/>
      </w:r>
      <w:r w:rsidR="00A01928">
        <w:rPr>
          <w:rFonts w:asciiTheme="majorBidi" w:hAnsiTheme="majorBidi" w:cstheme="majorBidi"/>
          <w:lang w:val="vi-VN"/>
        </w:rPr>
        <w:t xml:space="preserve"> thật nhiều trong những giấy phúc đắt giá và quí báu</w:t>
      </w:r>
      <w:r w:rsidR="002A025B">
        <w:rPr>
          <w:rFonts w:asciiTheme="majorBidi" w:hAnsiTheme="majorBidi" w:cstheme="majorBidi"/>
          <w:lang w:val="vi-VN"/>
        </w:rPr>
        <w:t xml:space="preserve"> đó.</w:t>
      </w:r>
    </w:p>
    <w:p w:rsidR="0048710B" w:rsidRDefault="001E40B7" w:rsidP="00851DE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Sau khi mặt trời lặn khuất của ngày mồng chín thì hãy di chuyển đến khu vực Muzdalifah, hãy dâng lễ nguyện Salah tạ</w:t>
      </w:r>
      <w:r w:rsidR="00B05F54">
        <w:rPr>
          <w:rFonts w:asciiTheme="majorBidi" w:hAnsiTheme="majorBidi" w:cstheme="majorBidi"/>
          <w:lang w:val="vi-VN"/>
        </w:rPr>
        <w:t xml:space="preserve">i đó cho lễ nguyện Salah Maghrib và I-sha’ bằng hình thức Jamu’a Ta’kheer (tại giờ của I-sha’), và hãy ngủ lại đó cho đến giờ Fajar. </w:t>
      </w:r>
      <w:r w:rsidR="00DC70E0">
        <w:rPr>
          <w:rFonts w:asciiTheme="majorBidi" w:hAnsiTheme="majorBidi" w:cstheme="majorBidi"/>
          <w:lang w:val="vi-VN"/>
        </w:rPr>
        <w:t>Nếu như trong đoàn có phụ nữ và những người già yếu thì chỉ cần ng</w:t>
      </w:r>
      <w:r w:rsidR="00FC2430">
        <w:rPr>
          <w:rFonts w:asciiTheme="majorBidi" w:hAnsiTheme="majorBidi" w:cstheme="majorBidi"/>
          <w:lang w:val="vi-VN"/>
        </w:rPr>
        <w:t>ủ</w:t>
      </w:r>
      <w:r w:rsidR="00DC70E0">
        <w:rPr>
          <w:rFonts w:asciiTheme="majorBidi" w:hAnsiTheme="majorBidi" w:cstheme="majorBidi"/>
          <w:lang w:val="vi-VN"/>
        </w:rPr>
        <w:t xml:space="preserve"> lại Muzdalifah đến tận nửa đêm là được, và </w:t>
      </w:r>
      <w:r w:rsidR="00851DE3">
        <w:rPr>
          <w:rFonts w:asciiTheme="majorBidi" w:hAnsiTheme="majorBidi" w:cstheme="majorBidi"/>
          <w:lang w:val="vi-VN"/>
        </w:rPr>
        <w:t>hãy</w:t>
      </w:r>
      <w:r w:rsidR="00DC70E0">
        <w:rPr>
          <w:rFonts w:asciiTheme="majorBidi" w:hAnsiTheme="majorBidi" w:cstheme="majorBidi"/>
          <w:lang w:val="vi-VN"/>
        </w:rPr>
        <w:t xml:space="preserve"> nhặt các viên sỏi để ném trụ Aqabah cho ngày hôm đó tại khụ vực Muzdalifah này, hoặc cũng có thể nhặt các viên sỏi từ bất cứ nơi nào trong khu vực Mina</w:t>
      </w:r>
      <w:r w:rsidR="0072507A">
        <w:rPr>
          <w:rFonts w:asciiTheme="majorBidi" w:hAnsiTheme="majorBidi" w:cstheme="majorBidi"/>
          <w:lang w:val="vi-VN"/>
        </w:rPr>
        <w:t>.</w:t>
      </w:r>
      <w:r w:rsidR="00A61C03">
        <w:rPr>
          <w:rFonts w:asciiTheme="majorBidi" w:hAnsiTheme="majorBidi" w:cstheme="majorBidi"/>
          <w:lang w:val="vi-VN"/>
        </w:rPr>
        <w:t xml:space="preserve"> Nếu có thể thì hãy đứng tại khu vực Muzdalifah này sau lễ nguyện Salah Fajar (để cầu nguyện) cho đến khi ánh rạng động trở nên vàng</w:t>
      </w:r>
      <w:r w:rsidR="0048710B">
        <w:rPr>
          <w:rFonts w:asciiTheme="majorBidi" w:hAnsiTheme="majorBidi" w:cstheme="majorBidi"/>
          <w:lang w:val="vi-VN"/>
        </w:rPr>
        <w:t xml:space="preserve"> sáng hơn.</w:t>
      </w:r>
    </w:p>
    <w:p w:rsidR="00F42E85" w:rsidRPr="003416E5" w:rsidRDefault="003416E5" w:rsidP="003416E5">
      <w:pPr>
        <w:pStyle w:val="ListParagraph"/>
        <w:numPr>
          <w:ilvl w:val="0"/>
          <w:numId w:val="7"/>
        </w:numPr>
        <w:bidi w:val="0"/>
        <w:spacing w:before="120" w:after="0" w:line="240" w:lineRule="auto"/>
        <w:ind w:left="0" w:firstLine="360"/>
        <w:contextualSpacing w:val="0"/>
        <w:jc w:val="both"/>
        <w:rPr>
          <w:rFonts w:asciiTheme="majorBidi" w:hAnsiTheme="majorBidi" w:cstheme="majorBidi"/>
          <w:b/>
          <w:bCs/>
          <w:color w:val="538135" w:themeColor="accent6" w:themeShade="BF"/>
          <w:sz w:val="32"/>
          <w:szCs w:val="32"/>
          <w:lang w:val="vi-VN"/>
        </w:rPr>
      </w:pPr>
      <w:r w:rsidRPr="003416E5">
        <w:rPr>
          <w:rFonts w:asciiTheme="majorBidi" w:hAnsiTheme="majorBidi" w:cstheme="majorBidi"/>
          <w:b/>
          <w:bCs/>
          <w:color w:val="538135" w:themeColor="accent6" w:themeShade="BF"/>
          <w:sz w:val="32"/>
          <w:szCs w:val="32"/>
          <w:lang w:val="vi-VN"/>
        </w:rPr>
        <w:t>Ngày mồng mười:</w:t>
      </w:r>
    </w:p>
    <w:p w:rsidR="003416E5" w:rsidRDefault="00415ED0" w:rsidP="007513FD">
      <w:pPr>
        <w:bidi w:val="0"/>
        <w:spacing w:before="120" w:after="0" w:line="240" w:lineRule="auto"/>
        <w:ind w:firstLine="720"/>
        <w:jc w:val="both"/>
        <w:rPr>
          <w:rFonts w:asciiTheme="majorBidi" w:hAnsiTheme="majorBidi" w:cstheme="majorBidi"/>
          <w:lang w:val="vi-VN"/>
        </w:rPr>
      </w:pPr>
      <w:r w:rsidRPr="00415ED0">
        <w:rPr>
          <w:rFonts w:asciiTheme="majorBidi" w:hAnsiTheme="majorBidi" w:cstheme="majorBidi"/>
          <w:lang w:val="vi-VN"/>
        </w:rPr>
        <w:t>Phải</w:t>
      </w:r>
      <w:r>
        <w:rPr>
          <w:rFonts w:asciiTheme="majorBidi" w:hAnsiTheme="majorBidi" w:cstheme="majorBidi"/>
          <w:lang w:val="vi-VN"/>
        </w:rPr>
        <w:t xml:space="preserve"> có mặt tại khu vực Mina để thực hiện những việc làm sau:</w:t>
      </w:r>
    </w:p>
    <w:p w:rsidR="00415ED0" w:rsidRDefault="00902A7D" w:rsidP="00415ED0">
      <w:pPr>
        <w:pStyle w:val="ListParagraph"/>
        <w:numPr>
          <w:ilvl w:val="0"/>
          <w:numId w:val="10"/>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Ném trụ Jamarat Aqabah, thời điểm ném trụ là sau khi mặt trời mọc, nếu ném vào lúc từ sau nửa đêm của Muzdalifah thì vẫn có giá trị.</w:t>
      </w:r>
    </w:p>
    <w:p w:rsidR="00902A7D" w:rsidRDefault="00A74DC2" w:rsidP="00A74DC2">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là người thực hiệ</w:t>
      </w:r>
      <w:r w:rsidR="00967B8C">
        <w:rPr>
          <w:rFonts w:asciiTheme="majorBidi" w:hAnsiTheme="majorBidi" w:cstheme="majorBidi"/>
          <w:lang w:val="vi-VN"/>
        </w:rPr>
        <w:t>n Hajj theo dạ</w:t>
      </w:r>
      <w:r>
        <w:rPr>
          <w:rFonts w:asciiTheme="majorBidi" w:hAnsiTheme="majorBidi" w:cstheme="majorBidi"/>
          <w:lang w:val="vi-VN"/>
        </w:rPr>
        <w:t xml:space="preserve">ng Qiraan hay Tamattu’a </w:t>
      </w:r>
      <w:r w:rsidR="00E602ED">
        <w:rPr>
          <w:rFonts w:asciiTheme="majorBidi" w:hAnsiTheme="majorBidi" w:cstheme="majorBidi"/>
          <w:lang w:val="vi-VN"/>
        </w:rPr>
        <w:t>thì giết tế Hady (con cừu, dê).</w:t>
      </w:r>
    </w:p>
    <w:p w:rsidR="00E602ED" w:rsidRDefault="00E602ED" w:rsidP="00E602ED">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Cạo đầu hoặc cắt ngắn tóc nhưng cạo sẽ tốt hơn.</w:t>
      </w:r>
    </w:p>
    <w:p w:rsidR="00E36266" w:rsidRPr="00E36266" w:rsidRDefault="004A1DF7" w:rsidP="00E36266">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Tawaaf Ifa-dhah rồi dâng lễ nguyện Salah hai Rak’at và Sa’i giữa đồi Safa và Marwah bảy dòng.</w:t>
      </w:r>
    </w:p>
    <w:p w:rsidR="003416E5" w:rsidRPr="00B9228A" w:rsidRDefault="00E36266" w:rsidP="003416E5">
      <w:pPr>
        <w:pStyle w:val="ListParagraph"/>
        <w:numPr>
          <w:ilvl w:val="0"/>
          <w:numId w:val="7"/>
        </w:numPr>
        <w:bidi w:val="0"/>
        <w:spacing w:before="120" w:after="0" w:line="240" w:lineRule="auto"/>
        <w:ind w:left="0" w:firstLine="360"/>
        <w:contextualSpacing w:val="0"/>
        <w:jc w:val="both"/>
        <w:rPr>
          <w:rFonts w:asciiTheme="majorBidi" w:hAnsiTheme="majorBidi" w:cstheme="majorBidi"/>
          <w:b/>
          <w:bCs/>
          <w:color w:val="538135" w:themeColor="accent6" w:themeShade="BF"/>
          <w:sz w:val="32"/>
          <w:szCs w:val="32"/>
          <w:lang w:val="vi-VN"/>
        </w:rPr>
      </w:pPr>
      <w:r w:rsidRPr="00B9228A">
        <w:rPr>
          <w:rFonts w:asciiTheme="majorBidi" w:hAnsiTheme="majorBidi" w:cstheme="majorBidi"/>
          <w:b/>
          <w:bCs/>
          <w:color w:val="538135" w:themeColor="accent6" w:themeShade="BF"/>
          <w:sz w:val="32"/>
          <w:szCs w:val="32"/>
          <w:lang w:val="vi-VN"/>
        </w:rPr>
        <w:t>Ngày mười một:</w:t>
      </w:r>
    </w:p>
    <w:p w:rsidR="00E36266" w:rsidRDefault="005A0FD8" w:rsidP="007F160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Ném ba trụ Jamarat theo thứ tự: Jamarah Sughra (tiểu trụ), Jamarat Wusta (trụ giữa) và Jamarat Aqabah, mỗi trụ ném bảy viên sỏi, sau đó ngủ lại ở Mina.</w:t>
      </w:r>
    </w:p>
    <w:p w:rsidR="00E36266" w:rsidRPr="007947F3" w:rsidRDefault="009864D9" w:rsidP="00E36266">
      <w:pPr>
        <w:pStyle w:val="ListParagraph"/>
        <w:numPr>
          <w:ilvl w:val="0"/>
          <w:numId w:val="7"/>
        </w:numPr>
        <w:bidi w:val="0"/>
        <w:spacing w:before="120" w:after="0" w:line="240" w:lineRule="auto"/>
        <w:ind w:left="0" w:firstLine="360"/>
        <w:contextualSpacing w:val="0"/>
        <w:jc w:val="both"/>
        <w:rPr>
          <w:rFonts w:asciiTheme="majorBidi" w:hAnsiTheme="majorBidi" w:cstheme="majorBidi"/>
          <w:b/>
          <w:bCs/>
          <w:color w:val="538135" w:themeColor="accent6" w:themeShade="BF"/>
          <w:sz w:val="32"/>
          <w:szCs w:val="32"/>
          <w:lang w:val="vi-VN"/>
        </w:rPr>
      </w:pPr>
      <w:r w:rsidRPr="007947F3">
        <w:rPr>
          <w:rFonts w:asciiTheme="majorBidi" w:hAnsiTheme="majorBidi" w:cstheme="majorBidi"/>
          <w:b/>
          <w:bCs/>
          <w:color w:val="538135" w:themeColor="accent6" w:themeShade="BF"/>
          <w:sz w:val="32"/>
          <w:szCs w:val="32"/>
          <w:lang w:val="vi-VN"/>
        </w:rPr>
        <w:lastRenderedPageBreak/>
        <w:t>Ngày mười hai:</w:t>
      </w:r>
    </w:p>
    <w:p w:rsidR="009864D9" w:rsidRDefault="009E59E6" w:rsidP="00D302B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Ném ba trụ Jamarat giống như ngày thứ mười một. Trong ngày này, sau khi đã ném trụ xong thì được phép rời khỏi khu vực Mina nhưng phải</w:t>
      </w:r>
      <w:r w:rsidR="00ED676E">
        <w:rPr>
          <w:rFonts w:asciiTheme="majorBidi" w:hAnsiTheme="majorBidi" w:cstheme="majorBidi"/>
          <w:lang w:val="vi-VN"/>
        </w:rPr>
        <w:t xml:space="preserve"> rời đi</w:t>
      </w:r>
      <w:r>
        <w:rPr>
          <w:rFonts w:asciiTheme="majorBidi" w:hAnsiTheme="majorBidi" w:cstheme="majorBidi"/>
          <w:lang w:val="vi-VN"/>
        </w:rPr>
        <w:t xml:space="preserve"> trước khi mặt trời lặn, nếu mặt trời đã lặn thì bắt buộc người làm Hajj phải ngủ lại và tiếp tục ném các trụ Jamarat vào ngày </w:t>
      </w:r>
      <w:r w:rsidR="00D302B6">
        <w:rPr>
          <w:rFonts w:asciiTheme="majorBidi" w:hAnsiTheme="majorBidi" w:cstheme="majorBidi"/>
          <w:lang w:val="vi-VN"/>
        </w:rPr>
        <w:t>hôm sau</w:t>
      </w:r>
      <w:r>
        <w:rPr>
          <w:rFonts w:asciiTheme="majorBidi" w:hAnsiTheme="majorBidi" w:cstheme="majorBidi"/>
          <w:lang w:val="vi-VN"/>
        </w:rPr>
        <w:t xml:space="preserve"> (ngày mười ba).</w:t>
      </w:r>
    </w:p>
    <w:p w:rsidR="009E59E6" w:rsidRDefault="00DE1385" w:rsidP="009E59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hãy trở về Makkah, nếu muốn rời đi khỏi Makkah thì phải Tawaaf chia tay.</w:t>
      </w:r>
    </w:p>
    <w:p w:rsidR="00DE1385" w:rsidRDefault="00DE1385" w:rsidP="00DE138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Đến đây là đã xong phần Hajj. Nếu trường hợp đối với người phụ nữ có máu hậu sản hay kinh nguyệt thì không cần phải Tawaaf chia tay.</w:t>
      </w:r>
      <w:r w:rsidR="006105C0">
        <w:rPr>
          <w:rFonts w:asciiTheme="majorBidi" w:hAnsiTheme="majorBidi" w:cstheme="majorBidi"/>
          <w:lang w:val="vi-VN"/>
        </w:rPr>
        <w:t xml:space="preserve"> Nhưng nếu chưa Tawaaf Ifa-dhah thì phải đợi đến khi thể trạng sạch trở lại thì Tawaaf (bởi vì Tawaaf I’fa-dhah là Tawaaf của Hajj).</w:t>
      </w:r>
    </w:p>
    <w:p w:rsidR="009864D9" w:rsidRPr="007C5CFC" w:rsidRDefault="00E74F90" w:rsidP="009864D9">
      <w:pPr>
        <w:pStyle w:val="ListParagraph"/>
        <w:numPr>
          <w:ilvl w:val="0"/>
          <w:numId w:val="7"/>
        </w:numPr>
        <w:bidi w:val="0"/>
        <w:spacing w:before="120" w:after="0" w:line="240" w:lineRule="auto"/>
        <w:ind w:left="0" w:firstLine="360"/>
        <w:contextualSpacing w:val="0"/>
        <w:jc w:val="both"/>
        <w:rPr>
          <w:rFonts w:asciiTheme="majorBidi" w:hAnsiTheme="majorBidi" w:cstheme="majorBidi"/>
          <w:b/>
          <w:bCs/>
          <w:color w:val="538135" w:themeColor="accent6" w:themeShade="BF"/>
          <w:sz w:val="32"/>
          <w:szCs w:val="32"/>
          <w:lang w:val="vi-VN"/>
        </w:rPr>
      </w:pPr>
      <w:r w:rsidRPr="007C5CFC">
        <w:rPr>
          <w:rFonts w:asciiTheme="majorBidi" w:hAnsiTheme="majorBidi" w:cstheme="majorBidi"/>
          <w:b/>
          <w:bCs/>
          <w:color w:val="538135" w:themeColor="accent6" w:themeShade="BF"/>
          <w:sz w:val="32"/>
          <w:szCs w:val="32"/>
          <w:lang w:val="vi-VN"/>
        </w:rPr>
        <w:t>Tahallul (vô hiệu Ihram):</w:t>
      </w:r>
    </w:p>
    <w:p w:rsidR="00E74F90" w:rsidRDefault="00E74F90" w:rsidP="00E74F9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hai Tahallul: Tahallul lần một và Tahallul lần hai</w:t>
      </w:r>
    </w:p>
    <w:p w:rsidR="00E74F90" w:rsidRDefault="00E74F90" w:rsidP="00E74F90">
      <w:pPr>
        <w:bidi w:val="0"/>
        <w:spacing w:before="120" w:after="0" w:line="240" w:lineRule="auto"/>
        <w:ind w:firstLine="720"/>
        <w:jc w:val="both"/>
        <w:rPr>
          <w:rFonts w:asciiTheme="majorBidi" w:hAnsiTheme="majorBidi" w:cstheme="majorBidi"/>
          <w:lang w:val="vi-VN"/>
        </w:rPr>
      </w:pPr>
      <w:r w:rsidRPr="00873647">
        <w:rPr>
          <w:rFonts w:asciiTheme="majorBidi" w:hAnsiTheme="majorBidi" w:cstheme="majorBidi"/>
          <w:b/>
          <w:bCs/>
          <w:color w:val="538135" w:themeColor="accent6" w:themeShade="BF"/>
          <w:lang w:val="vi-VN"/>
        </w:rPr>
        <w:t>Tahallul lần một:</w:t>
      </w:r>
      <w:r w:rsidR="00AF36BC">
        <w:rPr>
          <w:rFonts w:asciiTheme="majorBidi" w:hAnsiTheme="majorBidi" w:cstheme="majorBidi"/>
          <w:lang w:val="vi-VN"/>
        </w:rPr>
        <w:t xml:space="preserve"> </w:t>
      </w:r>
      <w:r w:rsidR="00983755">
        <w:rPr>
          <w:rFonts w:asciiTheme="majorBidi" w:hAnsiTheme="majorBidi" w:cstheme="majorBidi"/>
          <w:lang w:val="vi-VN"/>
        </w:rPr>
        <w:t>V</w:t>
      </w:r>
      <w:r w:rsidR="00A054F7">
        <w:rPr>
          <w:rFonts w:asciiTheme="majorBidi" w:hAnsiTheme="majorBidi" w:cstheme="majorBidi"/>
          <w:lang w:val="vi-VN"/>
        </w:rPr>
        <w:t>iệc vô hiêu tình trạng Ihram lần đầu này diễn ra khi đã hoàn tất hai trong việc: ném trụ, cạo đầu (hay cắt ngắn tóc) và Tawaaf. Khi đã hoàn tất hai trong ba việc đó thì người thực hiện Hajj được phép làm tất cả những điều cấm trong tình trạng Ihram ngoại trừ phụ nữ</w:t>
      </w:r>
      <w:r w:rsidR="00983755">
        <w:rPr>
          <w:rFonts w:asciiTheme="majorBidi" w:hAnsiTheme="majorBidi" w:cstheme="majorBidi"/>
          <w:lang w:val="vi-VN"/>
        </w:rPr>
        <w:t>.</w:t>
      </w:r>
    </w:p>
    <w:p w:rsidR="00983755" w:rsidRDefault="00983755" w:rsidP="00BB282A">
      <w:pPr>
        <w:bidi w:val="0"/>
        <w:spacing w:before="120" w:after="0" w:line="240" w:lineRule="auto"/>
        <w:ind w:firstLine="720"/>
        <w:jc w:val="both"/>
        <w:rPr>
          <w:rFonts w:asciiTheme="majorBidi" w:hAnsiTheme="majorBidi" w:cstheme="majorBidi"/>
          <w:lang w:val="vi-VN"/>
        </w:rPr>
      </w:pPr>
      <w:r w:rsidRPr="00983755">
        <w:rPr>
          <w:rFonts w:asciiTheme="majorBidi" w:hAnsiTheme="majorBidi" w:cstheme="majorBidi"/>
          <w:b/>
          <w:bCs/>
          <w:color w:val="538135" w:themeColor="accent6" w:themeShade="BF"/>
          <w:lang w:val="vi-VN"/>
        </w:rPr>
        <w:t>Tahallul lần hai:</w:t>
      </w:r>
      <w:r>
        <w:rPr>
          <w:rFonts w:asciiTheme="majorBidi" w:hAnsiTheme="majorBidi" w:cstheme="majorBidi"/>
          <w:lang w:val="vi-VN"/>
        </w:rPr>
        <w:t xml:space="preserve"> Lần Tahallul này diễn ra sau khi đã hoàn thành tất cả ba điều nói trên (ném trụ, cạo đầu và Tawaaf)</w:t>
      </w:r>
      <w:r w:rsidR="00144873">
        <w:rPr>
          <w:rFonts w:asciiTheme="majorBidi" w:hAnsiTheme="majorBidi" w:cstheme="majorBidi"/>
          <w:lang w:val="vi-VN"/>
        </w:rPr>
        <w:t xml:space="preserve">. </w:t>
      </w:r>
      <w:r w:rsidR="00BB282A">
        <w:rPr>
          <w:rFonts w:asciiTheme="majorBidi" w:hAnsiTheme="majorBidi" w:cstheme="majorBidi"/>
          <w:lang w:val="vi-VN"/>
        </w:rPr>
        <w:t>Khi đã hoàn tất bà việc đó thì người thực hiện Hajj được phép làm tất cả những điều cấm trong tình trạng Ihram ngay cả phụ nữ.</w:t>
      </w:r>
    </w:p>
    <w:p w:rsidR="00460D5E" w:rsidRDefault="004C1314" w:rsidP="00883AA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Theo Sunnah, khuyến </w:t>
      </w:r>
      <w:r w:rsidR="00883AAE">
        <w:rPr>
          <w:rFonts w:asciiTheme="majorBidi" w:hAnsiTheme="majorBidi" w:cstheme="majorBidi"/>
          <w:lang w:val="vi-VN"/>
        </w:rPr>
        <w:t>khích</w:t>
      </w:r>
      <w:r>
        <w:rPr>
          <w:rFonts w:asciiTheme="majorBidi" w:hAnsiTheme="majorBidi" w:cstheme="majorBidi"/>
          <w:lang w:val="vi-VN"/>
        </w:rPr>
        <w:t xml:space="preserve"> thực hiện</w:t>
      </w:r>
      <w:r w:rsidR="00883AAE">
        <w:rPr>
          <w:rFonts w:asciiTheme="majorBidi" w:hAnsiTheme="majorBidi" w:cstheme="majorBidi"/>
          <w:lang w:val="vi-VN"/>
        </w:rPr>
        <w:t xml:space="preserve"> các việc </w:t>
      </w:r>
      <w:r>
        <w:rPr>
          <w:rFonts w:asciiTheme="majorBidi" w:hAnsiTheme="majorBidi" w:cstheme="majorBidi"/>
          <w:lang w:val="vi-VN"/>
        </w:rPr>
        <w:t xml:space="preserve">theo thứ tự nếu không gặp trở ngại, còn nếu gặp trở ngại thì dù thực hiện không theo thứ tự vẫn có giá trị bởi khi Thiên sứ của Allah </w:t>
      </w:r>
      <w:r w:rsidRPr="00E60A17">
        <w:rPr>
          <w:color w:val="215868"/>
        </w:rPr>
        <w:sym w:font="AGA Arabesque" w:char="0065"/>
      </w:r>
      <w:r>
        <w:rPr>
          <w:rFonts w:asciiTheme="majorBidi" w:hAnsiTheme="majorBidi" w:cstheme="majorBidi"/>
          <w:lang w:val="vi-VN"/>
        </w:rPr>
        <w:t xml:space="preserve"> được hỏi về làm trước và làm sau các việc làm đó thì Người nói:</w:t>
      </w:r>
    </w:p>
    <w:p w:rsidR="004C1314" w:rsidRDefault="00883AAE" w:rsidP="00883AAE">
      <w:pPr>
        <w:spacing w:before="120" w:after="0" w:line="240" w:lineRule="auto"/>
        <w:jc w:val="both"/>
        <w:rPr>
          <w:rFonts w:asciiTheme="majorBidi" w:hAnsiTheme="majorBidi" w:cstheme="majorBidi"/>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83AAE">
        <w:rPr>
          <w:rFonts w:ascii="Traditional Arabic" w:cs="KFGQPC Uthman Taha Naskh" w:hint="cs"/>
          <w:b/>
          <w:bCs/>
          <w:color w:val="1F3864" w:themeColor="accent5" w:themeShade="80"/>
          <w:sz w:val="32"/>
          <w:szCs w:val="32"/>
          <w:rtl/>
        </w:rPr>
        <w:t>افْعَلْ</w:t>
      </w:r>
      <w:r w:rsidRPr="00883AAE">
        <w:rPr>
          <w:rFonts w:ascii="Traditional Arabic" w:cs="KFGQPC Uthman Taha Naskh"/>
          <w:b/>
          <w:bCs/>
          <w:color w:val="1F3864" w:themeColor="accent5" w:themeShade="80"/>
          <w:sz w:val="32"/>
          <w:szCs w:val="32"/>
          <w:rtl/>
        </w:rPr>
        <w:t xml:space="preserve"> </w:t>
      </w:r>
      <w:r w:rsidRPr="00883AAE">
        <w:rPr>
          <w:rFonts w:ascii="Traditional Arabic" w:cs="KFGQPC Uthman Taha Naskh" w:hint="cs"/>
          <w:b/>
          <w:bCs/>
          <w:color w:val="1F3864" w:themeColor="accent5" w:themeShade="80"/>
          <w:sz w:val="32"/>
          <w:szCs w:val="32"/>
          <w:rtl/>
        </w:rPr>
        <w:t>وَلاَ</w:t>
      </w:r>
      <w:r w:rsidRPr="00883AAE">
        <w:rPr>
          <w:rFonts w:ascii="Traditional Arabic" w:cs="KFGQPC Uthman Taha Naskh"/>
          <w:b/>
          <w:bCs/>
          <w:color w:val="1F3864" w:themeColor="accent5" w:themeShade="80"/>
          <w:sz w:val="32"/>
          <w:szCs w:val="32"/>
          <w:rtl/>
        </w:rPr>
        <w:t xml:space="preserve"> </w:t>
      </w:r>
      <w:r w:rsidRPr="00883AAE">
        <w:rPr>
          <w:rFonts w:ascii="Traditional Arabic" w:cs="KFGQPC Uthman Taha Naskh" w:hint="cs"/>
          <w:b/>
          <w:bCs/>
          <w:color w:val="1F3864" w:themeColor="accent5" w:themeShade="80"/>
          <w:sz w:val="32"/>
          <w:szCs w:val="32"/>
          <w:rtl/>
        </w:rPr>
        <w:t>حَرَجَ</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83AAE">
        <w:rPr>
          <w:rFonts w:asciiTheme="minorHAnsi" w:hAnsiTheme="minorHAnsi" w:cs="KFGQPC Uthman Taha Naskh" w:hint="cs"/>
          <w:color w:val="1F3864" w:themeColor="accent5" w:themeShade="80"/>
          <w:rtl/>
        </w:rPr>
        <w:t xml:space="preserve">رواه البخاري رقم </w:t>
      </w:r>
      <w:r w:rsidRPr="00883AAE">
        <w:rPr>
          <w:rFonts w:asciiTheme="majorBidi" w:hAnsiTheme="majorBidi" w:cstheme="majorBidi"/>
          <w:color w:val="1F3864" w:themeColor="accent5" w:themeShade="80"/>
          <w:rtl/>
        </w:rPr>
        <w:t>1734</w:t>
      </w:r>
      <w:r w:rsidRPr="00883AAE">
        <w:rPr>
          <w:rFonts w:asciiTheme="minorHAnsi" w:hAnsiTheme="minorHAnsi" w:cs="KFGQPC Uthman Taha Naskh" w:hint="cs"/>
          <w:color w:val="1F3864" w:themeColor="accent5" w:themeShade="80"/>
          <w:rtl/>
        </w:rPr>
        <w:t xml:space="preserve"> ومسلم رقم </w:t>
      </w:r>
      <w:r w:rsidRPr="00883AAE">
        <w:rPr>
          <w:rFonts w:asciiTheme="majorBidi" w:hAnsiTheme="majorBidi" w:cstheme="majorBidi"/>
          <w:color w:val="1F3864" w:themeColor="accent5" w:themeShade="80"/>
          <w:rtl/>
        </w:rPr>
        <w:t>1307.</w:t>
      </w:r>
    </w:p>
    <w:p w:rsidR="00883AAE" w:rsidRDefault="00883AAE" w:rsidP="00883AAE">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“Cứ làm, không bị sao cả” </w:t>
      </w:r>
      <w:r w:rsidRPr="00FF5044">
        <w:rPr>
          <w:rFonts w:asciiTheme="majorBidi" w:hAnsiTheme="majorBidi" w:cstheme="majorBidi"/>
          <w:color w:val="1F3864" w:themeColor="accent5" w:themeShade="80"/>
          <w:lang w:val="vi-VN"/>
        </w:rPr>
        <w:t>(</w:t>
      </w:r>
      <w:r w:rsidRPr="00FF5044">
        <w:rPr>
          <w:rFonts w:asciiTheme="majorBidi" w:hAnsiTheme="majorBidi" w:cstheme="majorBidi"/>
          <w:i/>
          <w:iCs/>
          <w:color w:val="1F3864" w:themeColor="accent5" w:themeShade="80"/>
          <w:lang w:val="vi-VN"/>
        </w:rPr>
        <w:t>Albukhari: 1734, Muslim: 1307</w:t>
      </w:r>
      <w:r w:rsidRPr="00FF5044">
        <w:rPr>
          <w:rFonts w:asciiTheme="majorBidi" w:hAnsiTheme="majorBidi" w:cstheme="majorBidi"/>
          <w:color w:val="1F3864" w:themeColor="accent5" w:themeShade="80"/>
          <w:lang w:val="vi-VN"/>
        </w:rPr>
        <w:t>).</w:t>
      </w:r>
    </w:p>
    <w:p w:rsidR="00FF5044" w:rsidRDefault="00FF5044" w:rsidP="00FF5044">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0B2B3D" w:rsidRDefault="000B2B3D" w:rsidP="000B2B3D">
      <w:pPr>
        <w:bidi w:val="0"/>
        <w:spacing w:before="120" w:after="0" w:line="240" w:lineRule="auto"/>
        <w:jc w:val="both"/>
        <w:rPr>
          <w:rFonts w:asciiTheme="majorBidi" w:hAnsiTheme="majorBidi" w:cstheme="majorBidi"/>
          <w:b/>
          <w:bCs/>
          <w:color w:val="1F3864" w:themeColor="accent5" w:themeShade="80"/>
        </w:rPr>
      </w:pPr>
    </w:p>
    <w:p w:rsidR="00CD5A99" w:rsidRPr="00E90E48" w:rsidRDefault="00CD5A99" w:rsidP="00CD5A99">
      <w:pPr>
        <w:spacing w:before="120" w:after="0" w:line="240" w:lineRule="auto"/>
        <w:jc w:val="both"/>
        <w:rPr>
          <w:rFonts w:asciiTheme="majorBidi" w:hAnsiTheme="majorBidi" w:cstheme="majorBidi"/>
          <w:color w:val="385623"/>
          <w:sz w:val="24"/>
          <w:szCs w:val="24"/>
          <w:rtl/>
        </w:rPr>
      </w:pPr>
      <w:r w:rsidRPr="00E90E48">
        <w:rPr>
          <w:rFonts w:ascii="KFGQPC Uthman Taha Naskh" w:cs="KFGQPC Uthman Taha Naskh" w:hint="cs"/>
          <w:b/>
          <w:bCs/>
          <w:color w:val="385623"/>
          <w:sz w:val="32"/>
          <w:szCs w:val="32"/>
          <w:rtl/>
          <w:lang w:bidi="ar-EG"/>
        </w:rPr>
        <w:lastRenderedPageBreak/>
        <w:t>﴿</w:t>
      </w:r>
      <w:r w:rsidRPr="00E90E48">
        <w:rPr>
          <w:rFonts w:cs="KFGQPC Uthmanic Script HAFS" w:hint="cs"/>
          <w:b/>
          <w:bCs/>
          <w:color w:val="385623"/>
          <w:sz w:val="32"/>
          <w:szCs w:val="32"/>
          <w:rtl/>
        </w:rPr>
        <w:t>وَ</w:t>
      </w:r>
      <w:r w:rsidRPr="00E90E48">
        <w:rPr>
          <w:rFonts w:cs="KFGQPC Uthmanic Script HAFS"/>
          <w:b/>
          <w:bCs/>
          <w:color w:val="385623"/>
          <w:sz w:val="32"/>
          <w:szCs w:val="32"/>
          <w:rtl/>
        </w:rPr>
        <w:t>لِلَّهِ عَلَى ٱلنَّاسِ حِجُّ ٱلۡبَيۡتِ مَنِ ٱسۡتَطَاعَ إِلَيۡهِ سَبِيل</w:t>
      </w:r>
      <w:r w:rsidRPr="00E90E48">
        <w:rPr>
          <w:rFonts w:ascii="Jameel Noori Nastaleeq" w:hAnsi="Jameel Noori Nastaleeq" w:cs="KFGQPC Uthmanic Script HAFS" w:hint="cs"/>
          <w:b/>
          <w:bCs/>
          <w:color w:val="385623"/>
          <w:sz w:val="38"/>
          <w:szCs w:val="32"/>
          <w:rtl/>
        </w:rPr>
        <w:t>ٗ</w:t>
      </w:r>
      <w:r w:rsidRPr="00E90E48">
        <w:rPr>
          <w:rFonts w:cs="KFGQPC Uthmanic Script HAFS" w:hint="cs"/>
          <w:b/>
          <w:bCs/>
          <w:color w:val="385623"/>
          <w:sz w:val="32"/>
          <w:szCs w:val="32"/>
          <w:rtl/>
        </w:rPr>
        <w:t>اۚ وَمَن كَفَرَ فَإِنَّ ٱ</w:t>
      </w:r>
      <w:r w:rsidRPr="00E90E48">
        <w:rPr>
          <w:rFonts w:cs="KFGQPC Uthmanic Script HAFS"/>
          <w:b/>
          <w:bCs/>
          <w:color w:val="385623"/>
          <w:sz w:val="32"/>
          <w:szCs w:val="32"/>
          <w:rtl/>
        </w:rPr>
        <w:t>للَّهَ غَنِيٌّ عَنِ ٱلۡعَٰلَمِينَ</w:t>
      </w:r>
      <w:r w:rsidRPr="00E90E48">
        <w:rPr>
          <w:rFonts w:ascii="QCF_BSML" w:hAnsi="QCF_BSML" w:cs="QCF_BSML"/>
          <w:b/>
          <w:bCs/>
          <w:color w:val="385623"/>
          <w:sz w:val="32"/>
          <w:szCs w:val="32"/>
          <w:rtl/>
        </w:rPr>
        <w:t xml:space="preserve"> </w:t>
      </w:r>
      <w:r w:rsidRPr="00E90E48">
        <w:rPr>
          <w:rFonts w:ascii="KFGQPC Uthman Taha Naskh" w:cs="KFGQPC Uthman Taha Naskh" w:hint="cs"/>
          <w:b/>
          <w:bCs/>
          <w:color w:val="385623"/>
          <w:sz w:val="32"/>
          <w:szCs w:val="32"/>
          <w:rtl/>
          <w:lang w:bidi="ar-EG"/>
        </w:rPr>
        <w:t>﴾</w:t>
      </w:r>
      <w:r w:rsidRPr="00E90E48">
        <w:rPr>
          <w:rFonts w:ascii="QCF_BSML" w:hAnsi="QCF_BSML" w:cs="QCF_BSML" w:hint="cs"/>
          <w:color w:val="385623"/>
          <w:sz w:val="32"/>
          <w:szCs w:val="32"/>
          <w:rtl/>
        </w:rPr>
        <w:t xml:space="preserve">         </w:t>
      </w:r>
      <w:r w:rsidRPr="00E90E48">
        <w:rPr>
          <w:rFonts w:cs="KFGQPC Uthman Taha Naskh"/>
          <w:color w:val="385623"/>
          <w:sz w:val="24"/>
          <w:szCs w:val="24"/>
          <w:rtl/>
          <w:lang w:bidi="ar-EG"/>
        </w:rPr>
        <w:t>[</w:t>
      </w:r>
      <w:r w:rsidRPr="00E90E48">
        <w:rPr>
          <w:rFonts w:asciiTheme="majorBidi" w:hAnsiTheme="majorBidi" w:cs="KFGQPC Uthman Taha Naskh" w:hint="cs"/>
          <w:color w:val="385623"/>
          <w:sz w:val="24"/>
          <w:szCs w:val="24"/>
          <w:rtl/>
        </w:rPr>
        <w:t>سورة آل عمران</w:t>
      </w:r>
      <w:r w:rsidRPr="00E90E48">
        <w:rPr>
          <w:rFonts w:asciiTheme="majorBidi" w:hAnsiTheme="majorBidi" w:cstheme="majorBidi" w:hint="cs"/>
          <w:color w:val="385623"/>
          <w:sz w:val="24"/>
          <w:szCs w:val="24"/>
          <w:rtl/>
        </w:rPr>
        <w:t>: 97</w:t>
      </w:r>
      <w:r w:rsidRPr="00E90E48">
        <w:rPr>
          <w:rFonts w:cs="KFGQPC Uthman Taha Naskh"/>
          <w:color w:val="385623"/>
          <w:sz w:val="24"/>
          <w:szCs w:val="24"/>
          <w:rtl/>
          <w:lang w:bidi="ar-EG"/>
        </w:rPr>
        <w:t>]</w:t>
      </w:r>
    </w:p>
    <w:p w:rsidR="00CD5A99" w:rsidRPr="00E90E48" w:rsidRDefault="00CD5A99" w:rsidP="00CD5A99">
      <w:pPr>
        <w:bidi w:val="0"/>
        <w:spacing w:before="120" w:after="0" w:line="240" w:lineRule="auto"/>
        <w:jc w:val="both"/>
        <w:rPr>
          <w:color w:val="385623"/>
          <w:lang w:val="vi-VN"/>
        </w:rPr>
      </w:pPr>
      <w:r w:rsidRPr="00E90E48">
        <w:rPr>
          <w:b/>
          <w:bCs/>
          <w:color w:val="385623"/>
        </w:rPr>
        <w:sym w:font="AGA Arabesque" w:char="007B"/>
      </w:r>
      <w:r w:rsidRPr="00E90E48">
        <w:rPr>
          <w:b/>
          <w:bCs/>
          <w:color w:val="385623"/>
          <w:lang w:val="vi-VN"/>
        </w:rPr>
        <w:t>Và để phụng mệnh Allah thì bắt buộc con người phải đi hành hương Hajj tại ngôi đền thiêng liêng Ka’bah khi có điều kiện, và kẻ nào phủ nhận và bất tuân thì quả thật Allah là Đấng Giàu Có nhất trong toàn vũ trụ</w:t>
      </w:r>
      <w:r w:rsidRPr="00E90E48">
        <w:rPr>
          <w:b/>
          <w:bCs/>
          <w:color w:val="385623"/>
        </w:rPr>
        <w:sym w:font="AGA Arabesque" w:char="007D"/>
      </w:r>
      <w:r w:rsidRPr="00E90E48">
        <w:rPr>
          <w:b/>
          <w:bCs/>
          <w:color w:val="385623"/>
          <w:lang w:val="vi-VN"/>
        </w:rPr>
        <w:t xml:space="preserve"> </w:t>
      </w:r>
      <w:r w:rsidRPr="00E90E48">
        <w:rPr>
          <w:color w:val="385623"/>
          <w:lang w:val="vi-VN"/>
        </w:rPr>
        <w:t>(Chương 3 - Ali-‘Imran, câu 97).</w:t>
      </w:r>
    </w:p>
    <w:p w:rsidR="000B2B3D" w:rsidRPr="00CD5A99" w:rsidRDefault="00CD5A99" w:rsidP="000B2B3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drawing>
          <wp:inline distT="0" distB="0" distL="0" distR="0">
            <wp:extent cx="3962400" cy="160655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D377B" w:rsidRDefault="003F7A81" w:rsidP="008D377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drawing>
          <wp:inline distT="0" distB="0" distL="0" distR="0">
            <wp:extent cx="3959860" cy="2310130"/>
            <wp:effectExtent l="38100" t="0" r="4064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C4447" w:rsidRDefault="00AC4447" w:rsidP="00AC4447">
      <w:pPr>
        <w:bidi w:val="0"/>
        <w:spacing w:before="120" w:after="0" w:line="240" w:lineRule="auto"/>
        <w:jc w:val="both"/>
        <w:rPr>
          <w:rFonts w:asciiTheme="majorBidi" w:hAnsiTheme="majorBidi" w:cstheme="majorBidi"/>
          <w:b/>
          <w:bCs/>
          <w:color w:val="1F3864" w:themeColor="accent5" w:themeShade="80"/>
          <w:lang w:val="vi-VN"/>
        </w:rPr>
      </w:pPr>
    </w:p>
    <w:p w:rsidR="00486496" w:rsidRDefault="00486496" w:rsidP="00486496">
      <w:pPr>
        <w:bidi w:val="0"/>
        <w:spacing w:before="120" w:after="0" w:line="240" w:lineRule="auto"/>
        <w:jc w:val="both"/>
        <w:rPr>
          <w:rFonts w:asciiTheme="majorBidi" w:hAnsiTheme="majorBidi" w:cstheme="majorBidi"/>
          <w:b/>
          <w:bCs/>
          <w:color w:val="1F3864" w:themeColor="accent5" w:themeShade="80"/>
          <w:lang w:val="vi-VN"/>
        </w:rPr>
      </w:pPr>
    </w:p>
    <w:p w:rsidR="00CD63E8" w:rsidRPr="00883AAE" w:rsidRDefault="00CD63E8" w:rsidP="00CD63E8">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noProof/>
          <w:color w:val="1F3864" w:themeColor="accent5" w:themeShade="80"/>
          <w:rtl/>
        </w:rPr>
        <w:drawing>
          <wp:inline distT="0" distB="0" distL="0" distR="0">
            <wp:extent cx="3959860" cy="2310130"/>
            <wp:effectExtent l="38100" t="0" r="2159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E74F90" w:rsidRDefault="00E74F90" w:rsidP="002167C8">
      <w:pPr>
        <w:bidi w:val="0"/>
        <w:spacing w:before="120" w:after="0" w:line="240" w:lineRule="auto"/>
        <w:jc w:val="both"/>
        <w:rPr>
          <w:rFonts w:asciiTheme="majorBidi" w:hAnsiTheme="majorBidi" w:cstheme="majorBidi"/>
          <w:lang w:val="vi-VN"/>
        </w:rPr>
      </w:pPr>
    </w:p>
    <w:p w:rsidR="00486496" w:rsidRDefault="00486496" w:rsidP="00486496">
      <w:pPr>
        <w:bidi w:val="0"/>
        <w:spacing w:before="120" w:after="0" w:line="240" w:lineRule="auto"/>
        <w:jc w:val="both"/>
        <w:rPr>
          <w:rFonts w:asciiTheme="majorBidi" w:hAnsiTheme="majorBidi" w:cstheme="majorBidi"/>
          <w:lang w:val="vi-VN"/>
        </w:rPr>
      </w:pPr>
    </w:p>
    <w:p w:rsidR="002167C8" w:rsidRDefault="002167C8" w:rsidP="002167C8">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inline distT="0" distB="0" distL="0" distR="0">
            <wp:extent cx="3959860" cy="2310130"/>
            <wp:effectExtent l="0" t="38100" r="0" b="3302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2167C8" w:rsidRPr="002167C8" w:rsidRDefault="002167C8" w:rsidP="002167C8">
      <w:pPr>
        <w:bidi w:val="0"/>
        <w:spacing w:before="120" w:after="0" w:line="240" w:lineRule="auto"/>
        <w:jc w:val="both"/>
        <w:rPr>
          <w:rFonts w:asciiTheme="majorBidi" w:hAnsiTheme="majorBidi" w:cstheme="majorBidi"/>
          <w:lang w:val="vi-VN"/>
        </w:rPr>
      </w:pPr>
    </w:p>
    <w:p w:rsidR="00D118A1" w:rsidRDefault="00D118A1" w:rsidP="00D118A1">
      <w:pPr>
        <w:bidi w:val="0"/>
        <w:spacing w:before="120" w:after="0" w:line="240" w:lineRule="auto"/>
        <w:jc w:val="both"/>
        <w:rPr>
          <w:rFonts w:asciiTheme="majorBidi" w:hAnsiTheme="majorBidi" w:cstheme="majorBidi"/>
          <w:lang w:val="vi-VN"/>
        </w:rPr>
      </w:pPr>
    </w:p>
    <w:p w:rsidR="00486496" w:rsidRDefault="00486496" w:rsidP="00486496">
      <w:pPr>
        <w:bidi w:val="0"/>
        <w:spacing w:before="120" w:after="0" w:line="240" w:lineRule="auto"/>
        <w:jc w:val="both"/>
        <w:rPr>
          <w:rFonts w:asciiTheme="majorBidi" w:hAnsiTheme="majorBidi" w:cstheme="majorBidi"/>
          <w:lang w:val="vi-VN"/>
        </w:rPr>
      </w:pPr>
    </w:p>
    <w:p w:rsidR="00486496" w:rsidRPr="00B46BBE" w:rsidRDefault="00B46BBE" w:rsidP="00A84E1E">
      <w:pPr>
        <w:shd w:val="clear" w:color="auto" w:fill="FFD966" w:themeFill="accent4" w:themeFillTint="99"/>
        <w:bidi w:val="0"/>
        <w:spacing w:before="120" w:after="0" w:line="240" w:lineRule="auto"/>
        <w:jc w:val="center"/>
        <w:rPr>
          <w:rFonts w:asciiTheme="majorBidi" w:hAnsiTheme="majorBidi" w:cstheme="majorBidi"/>
          <w:b/>
          <w:bCs/>
          <w:color w:val="205B83"/>
          <w:sz w:val="32"/>
          <w:szCs w:val="32"/>
          <w:lang w:val="vi-VN"/>
        </w:rPr>
      </w:pPr>
      <w:r w:rsidRPr="00B46BBE">
        <w:rPr>
          <w:rFonts w:asciiTheme="majorBidi" w:hAnsiTheme="majorBidi" w:cstheme="majorBidi"/>
          <w:b/>
          <w:bCs/>
          <w:color w:val="205B83"/>
          <w:sz w:val="32"/>
          <w:szCs w:val="32"/>
          <w:lang w:val="vi-VN"/>
        </w:rPr>
        <w:t>Một số điều hữu ích dành cho ai muốn viếng thăm Masjid Nabi</w:t>
      </w:r>
    </w:p>
    <w:p w:rsidR="00B46BBE" w:rsidRDefault="005E392A" w:rsidP="006D25A5">
      <w:pPr>
        <w:pStyle w:val="ListParagraph"/>
        <w:numPr>
          <w:ilvl w:val="0"/>
          <w:numId w:val="1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Theo Sunnah</w:t>
      </w:r>
      <w:r w:rsidR="000A1AB0">
        <w:rPr>
          <w:rFonts w:asciiTheme="majorBidi" w:hAnsiTheme="majorBidi" w:cstheme="majorBidi"/>
          <w:lang w:val="vi-VN"/>
        </w:rPr>
        <w:t>, khuyến khích người tín đồ Muslim viếng thăm Masjid của Nabi</w:t>
      </w:r>
      <w:r w:rsidR="006B14C4">
        <w:rPr>
          <w:rFonts w:asciiTheme="majorBidi" w:hAnsiTheme="majorBidi" w:cstheme="majorBidi"/>
          <w:lang w:val="vi-VN"/>
        </w:rPr>
        <w:t xml:space="preserve"> </w:t>
      </w:r>
      <w:r w:rsidR="006B14C4" w:rsidRPr="00B46BBE">
        <w:rPr>
          <w:color w:val="205B83"/>
        </w:rPr>
        <w:sym w:font="AGA Arabesque" w:char="0065"/>
      </w:r>
      <w:r w:rsidR="000A1AB0">
        <w:rPr>
          <w:rFonts w:asciiTheme="majorBidi" w:hAnsiTheme="majorBidi" w:cstheme="majorBidi"/>
          <w:lang w:val="vi-VN"/>
        </w:rPr>
        <w:t xml:space="preserve"> </w:t>
      </w:r>
      <w:r w:rsidR="00EE2C15">
        <w:rPr>
          <w:rFonts w:asciiTheme="majorBidi" w:hAnsiTheme="majorBidi" w:cstheme="majorBidi"/>
          <w:lang w:val="vi-VN"/>
        </w:rPr>
        <w:t xml:space="preserve">(Masjid Annabawi tại Madinah) </w:t>
      </w:r>
      <w:r w:rsidR="000A1AB0">
        <w:rPr>
          <w:rFonts w:asciiTheme="majorBidi" w:hAnsiTheme="majorBidi" w:cstheme="majorBidi"/>
          <w:lang w:val="vi-VN"/>
        </w:rPr>
        <w:t>vào bất cứ thời điểm nào, dù là trướ</w:t>
      </w:r>
      <w:r w:rsidR="006B14C4">
        <w:rPr>
          <w:rFonts w:asciiTheme="majorBidi" w:hAnsiTheme="majorBidi" w:cstheme="majorBidi"/>
          <w:lang w:val="vi-VN"/>
        </w:rPr>
        <w:t xml:space="preserve">c hay sau Hajj. Ông Abu Huroiroh </w:t>
      </w:r>
      <w:r w:rsidR="006B14C4" w:rsidRPr="00B46BBE">
        <w:rPr>
          <w:color w:val="205B83"/>
        </w:rPr>
        <w:sym w:font="AGA Arabesque" w:char="0074"/>
      </w:r>
      <w:r w:rsidR="006B14C4">
        <w:rPr>
          <w:rFonts w:asciiTheme="majorBidi" w:hAnsiTheme="majorBidi" w:cstheme="majorBidi"/>
          <w:lang w:val="vi-VN"/>
        </w:rPr>
        <w:t xml:space="preserve"> thuật lại rằng Thiên sứ của Allah </w:t>
      </w:r>
      <w:r w:rsidR="006B14C4" w:rsidRPr="00B46BBE">
        <w:rPr>
          <w:color w:val="205B83"/>
        </w:rPr>
        <w:sym w:font="AGA Arabesque" w:char="0065"/>
      </w:r>
      <w:r w:rsidR="006B14C4">
        <w:rPr>
          <w:rFonts w:asciiTheme="majorBidi" w:hAnsiTheme="majorBidi" w:cstheme="majorBidi"/>
          <w:lang w:val="vi-VN"/>
        </w:rPr>
        <w:t xml:space="preserve"> nói:</w:t>
      </w:r>
    </w:p>
    <w:p w:rsidR="00EE2C15" w:rsidRPr="00EE2C15" w:rsidRDefault="00EE2C15" w:rsidP="00EE2C15">
      <w:pPr>
        <w:spacing w:before="120" w:after="0" w:line="240" w:lineRule="auto"/>
        <w:jc w:val="both"/>
        <w:rPr>
          <w:rFonts w:asciiTheme="majorBidi" w:hAnsiTheme="majorBidi"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Pr="00EE2C15">
        <w:rPr>
          <w:rFonts w:ascii="Traditional Arabic" w:hAnsi="Traditional Arabic" w:cs="KFGQPC Uthman Taha Naskh"/>
          <w:b/>
          <w:bCs/>
          <w:color w:val="002060"/>
          <w:sz w:val="32"/>
          <w:szCs w:val="32"/>
          <w:rtl/>
        </w:rPr>
        <w:t>صَلاَةٌ فِى مَسْجِدِى هَذَا أَفْضَلُ مِنْ أَلْفِ صَلاَةٍ فِيمَا سِوَاهُ إِلاَّ الْمَسْجِدَ الْحَرَامَ</w:t>
      </w:r>
      <w:r w:rsidRPr="0027444D">
        <w:rPr>
          <w:rFonts w:ascii="KFGQPC Uthman Taha Naskh" w:hAnsi="KFGQPC Uthman Taha Naskh" w:cs="KFGQPC Uthman Taha Naskh" w:hint="cs"/>
          <w:b/>
          <w:bCs/>
          <w:color w:val="1F3864" w:themeColor="accent5" w:themeShade="80"/>
          <w:sz w:val="32"/>
          <w:szCs w:val="32"/>
          <w:rtl/>
        </w:rPr>
        <w:t>}</w:t>
      </w:r>
      <w:r w:rsidRPr="00EE2C15">
        <w:rPr>
          <w:rFonts w:asciiTheme="majorBidi" w:hAnsiTheme="majorBidi" w:cs="KFGQPC Uthman Taha Naskh" w:hint="cs"/>
          <w:color w:val="002060"/>
          <w:rtl/>
          <w:lang w:val="vi-VN"/>
        </w:rPr>
        <w:t xml:space="preserve"> </w:t>
      </w:r>
      <w:r w:rsidR="00EE55E9">
        <w:rPr>
          <w:rFonts w:asciiTheme="majorBidi" w:hAnsiTheme="majorBidi" w:cs="KFGQPC Uthman Taha Naskh" w:hint="cs"/>
          <w:color w:val="002060"/>
          <w:rtl/>
          <w:lang w:val="vi-VN"/>
        </w:rPr>
        <w:t>رواه البخاري رقم 1190 ومسلم رقم 1394.</w:t>
      </w:r>
    </w:p>
    <w:p w:rsidR="00EE2C15" w:rsidRDefault="00EE2C15" w:rsidP="00EE55E9">
      <w:pPr>
        <w:bidi w:val="0"/>
        <w:spacing w:before="120" w:after="0" w:line="240" w:lineRule="auto"/>
        <w:jc w:val="both"/>
        <w:rPr>
          <w:rFonts w:asciiTheme="majorBidi" w:hAnsiTheme="majorBidi" w:cstheme="majorBidi"/>
          <w:color w:val="002060"/>
          <w:rtl/>
          <w:lang w:val="vi-VN"/>
        </w:rPr>
      </w:pPr>
      <w:r w:rsidRPr="00EE2C15">
        <w:rPr>
          <w:rFonts w:asciiTheme="majorBidi" w:hAnsiTheme="majorBidi" w:cstheme="majorBidi"/>
          <w:color w:val="002060"/>
          <w:lang w:val="vi-VN"/>
        </w:rPr>
        <w:t>“</w:t>
      </w:r>
      <w:r w:rsidRPr="00EE2C15">
        <w:rPr>
          <w:rFonts w:asciiTheme="majorBidi" w:hAnsiTheme="majorBidi" w:cstheme="majorBidi"/>
          <w:b/>
          <w:bCs/>
          <w:color w:val="002060"/>
          <w:lang w:val="vi-VN"/>
        </w:rPr>
        <w:t>Dâng lễ nguyện Salah tại Masjid này củ</w:t>
      </w:r>
      <w:r w:rsidR="001A050D">
        <w:rPr>
          <w:rFonts w:asciiTheme="majorBidi" w:hAnsiTheme="majorBidi" w:cstheme="majorBidi"/>
          <w:b/>
          <w:bCs/>
          <w:color w:val="002060"/>
          <w:lang w:val="vi-VN"/>
        </w:rPr>
        <w:t>a T</w:t>
      </w:r>
      <w:r w:rsidRPr="00EE2C15">
        <w:rPr>
          <w:rFonts w:asciiTheme="majorBidi" w:hAnsiTheme="majorBidi" w:cstheme="majorBidi"/>
          <w:b/>
          <w:bCs/>
          <w:color w:val="002060"/>
          <w:lang w:val="vi-VN"/>
        </w:rPr>
        <w:t>a tốt hơn một ngàn lần dâng lễ nguyện tại các Masjid khác trừ Masjid</w:t>
      </w:r>
      <w:r w:rsidR="00EE55E9">
        <w:rPr>
          <w:rFonts w:asciiTheme="majorBidi" w:hAnsiTheme="majorBidi" w:cstheme="majorBidi"/>
          <w:b/>
          <w:bCs/>
          <w:color w:val="002060"/>
          <w:lang w:val="vi-VN"/>
        </w:rPr>
        <w:t xml:space="preserve"> </w:t>
      </w:r>
      <w:r w:rsidR="00EE55E9" w:rsidRPr="00EE2C15">
        <w:rPr>
          <w:rFonts w:asciiTheme="majorBidi" w:hAnsiTheme="majorBidi" w:cstheme="majorBidi"/>
          <w:b/>
          <w:bCs/>
          <w:color w:val="002060"/>
          <w:lang w:val="vi-VN"/>
        </w:rPr>
        <w:t>Al-Haram</w:t>
      </w:r>
      <w:r w:rsidRPr="00EE2C15">
        <w:rPr>
          <w:rFonts w:asciiTheme="majorBidi" w:hAnsiTheme="majorBidi" w:cstheme="majorBidi"/>
          <w:b/>
          <w:bCs/>
          <w:color w:val="002060"/>
          <w:lang w:val="vi-VN"/>
        </w:rPr>
        <w:t xml:space="preserve"> (Makkah)</w:t>
      </w:r>
      <w:r w:rsidRPr="00EE2C15">
        <w:rPr>
          <w:rFonts w:asciiTheme="majorBidi" w:hAnsiTheme="majorBidi" w:cstheme="majorBidi"/>
          <w:color w:val="002060"/>
          <w:lang w:val="vi-VN"/>
        </w:rPr>
        <w:t>” (</w:t>
      </w:r>
      <w:r w:rsidR="00EE55E9" w:rsidRPr="00EE55E9">
        <w:rPr>
          <w:rFonts w:asciiTheme="majorBidi" w:hAnsiTheme="majorBidi" w:cstheme="majorBidi"/>
          <w:i/>
          <w:iCs/>
          <w:color w:val="002060"/>
          <w:lang w:val="vi-VN"/>
        </w:rPr>
        <w:t xml:space="preserve">Albukhari: 1190, </w:t>
      </w:r>
      <w:r w:rsidRPr="00EE2C15">
        <w:rPr>
          <w:rFonts w:asciiTheme="majorBidi" w:hAnsiTheme="majorBidi" w:cstheme="majorBidi"/>
          <w:i/>
          <w:iCs/>
          <w:color w:val="002060"/>
          <w:lang w:val="vi-VN"/>
        </w:rPr>
        <w:t>Muslim</w:t>
      </w:r>
      <w:r w:rsidR="00EE55E9">
        <w:rPr>
          <w:rFonts w:asciiTheme="majorBidi" w:hAnsiTheme="majorBidi" w:cstheme="majorBidi"/>
          <w:i/>
          <w:iCs/>
          <w:color w:val="002060"/>
          <w:lang w:val="vi-VN"/>
        </w:rPr>
        <w:t>: 1394</w:t>
      </w:r>
      <w:r w:rsidRPr="00EE2C15">
        <w:rPr>
          <w:rFonts w:asciiTheme="majorBidi" w:hAnsiTheme="majorBidi" w:cstheme="majorBidi"/>
          <w:color w:val="002060"/>
          <w:lang w:val="vi-VN"/>
        </w:rPr>
        <w:t>).</w:t>
      </w:r>
    </w:p>
    <w:p w:rsidR="006B14C4" w:rsidRDefault="00887355" w:rsidP="00887355">
      <w:pPr>
        <w:pStyle w:val="ListParagraph"/>
        <w:numPr>
          <w:ilvl w:val="0"/>
          <w:numId w:val="11"/>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Việc viếng thăm Masjid Nabi</w:t>
      </w:r>
      <w:r w:rsidR="0081495C">
        <w:rPr>
          <w:rFonts w:asciiTheme="majorBidi" w:hAnsiTheme="majorBidi" w:cstheme="majorBidi"/>
          <w:lang w:val="vi-VN"/>
        </w:rPr>
        <w:t xml:space="preserve"> </w:t>
      </w:r>
      <w:r w:rsidR="0081495C" w:rsidRPr="00B46BBE">
        <w:rPr>
          <w:color w:val="205B83"/>
        </w:rPr>
        <w:sym w:font="AGA Arabesque" w:char="0065"/>
      </w:r>
      <w:r>
        <w:rPr>
          <w:rFonts w:asciiTheme="majorBidi" w:hAnsiTheme="majorBidi" w:cstheme="majorBidi"/>
          <w:lang w:val="vi-VN"/>
        </w:rPr>
        <w:t xml:space="preserve"> không có qui định nói Talbiyah hay phải định tâm Ihram và cũng không can hệ gì đến cuộc hành hương Hajj. Viếng thăm Masjid Nabi</w:t>
      </w:r>
      <w:r w:rsidR="0081495C">
        <w:rPr>
          <w:rFonts w:asciiTheme="majorBidi" w:hAnsiTheme="majorBidi" w:cstheme="majorBidi"/>
          <w:lang w:val="vi-VN"/>
        </w:rPr>
        <w:t xml:space="preserve"> </w:t>
      </w:r>
      <w:r w:rsidR="0081495C" w:rsidRPr="00B46BBE">
        <w:rPr>
          <w:color w:val="205B83"/>
        </w:rPr>
        <w:sym w:font="AGA Arabesque" w:char="0065"/>
      </w:r>
      <w:r>
        <w:rPr>
          <w:rFonts w:asciiTheme="majorBidi" w:hAnsiTheme="majorBidi" w:cstheme="majorBidi"/>
          <w:lang w:val="vi-VN"/>
        </w:rPr>
        <w:t xml:space="preserve"> chỉ là điều được khuyến khích</w:t>
      </w:r>
      <w:r w:rsidR="0081495C">
        <w:rPr>
          <w:rFonts w:asciiTheme="majorBidi" w:hAnsiTheme="majorBidi" w:cstheme="majorBidi"/>
          <w:lang w:val="vi-VN"/>
        </w:rPr>
        <w:t xml:space="preserve"> vào mọi thời điểm đối với ai muốn viếng thăm.</w:t>
      </w:r>
    </w:p>
    <w:p w:rsidR="00157403" w:rsidRDefault="00BA0B7C" w:rsidP="00735B1E">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 đến Masjid Annabawi, khuyến khích người viếng bước vào bằng chân phải đồng thời nói:</w:t>
      </w:r>
    </w:p>
    <w:p w:rsidR="00BA0B7C" w:rsidRDefault="00CC2705" w:rsidP="00BA0B7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C2705">
        <w:rPr>
          <w:rFonts w:asciiTheme="majorBidi" w:hAnsiTheme="majorBidi" w:cs="KFGQPC Uthman Taha Naskh" w:hint="cs"/>
          <w:b/>
          <w:bCs/>
          <w:color w:val="002060"/>
          <w:sz w:val="32"/>
          <w:szCs w:val="32"/>
          <w:rtl/>
        </w:rPr>
        <w:t>بِسْمِ اللهِ وَالصَّلَاةُ وَالسَّلَامُ عَلَى رَسُوْلِ اللهِ، أَعُوْذُ بِاللهِ الْعَظِيْمِ</w:t>
      </w:r>
      <w:r w:rsidR="00186717">
        <w:rPr>
          <w:rFonts w:asciiTheme="majorBidi" w:hAnsiTheme="majorBidi" w:cs="KFGQPC Uthman Taha Naskh" w:hint="cs"/>
          <w:b/>
          <w:bCs/>
          <w:color w:val="002060"/>
          <w:sz w:val="32"/>
          <w:szCs w:val="32"/>
          <w:rtl/>
        </w:rPr>
        <w:t xml:space="preserve"> وَبِ</w:t>
      </w:r>
      <w:r w:rsidRPr="00CC2705">
        <w:rPr>
          <w:rFonts w:asciiTheme="majorBidi" w:hAnsiTheme="majorBidi" w:cs="KFGQPC Uthman Taha Naskh" w:hint="cs"/>
          <w:b/>
          <w:bCs/>
          <w:color w:val="002060"/>
          <w:sz w:val="32"/>
          <w:szCs w:val="32"/>
          <w:rtl/>
        </w:rPr>
        <w:t>وَجْهِهِ الْكَرِيْم</w:t>
      </w:r>
      <w:r w:rsidR="00B6128B">
        <w:rPr>
          <w:rFonts w:asciiTheme="majorBidi" w:hAnsiTheme="majorBidi" w:cs="KFGQPC Uthman Taha Naskh" w:hint="cs"/>
          <w:b/>
          <w:bCs/>
          <w:color w:val="002060"/>
          <w:sz w:val="32"/>
          <w:szCs w:val="32"/>
          <w:rtl/>
        </w:rPr>
        <w:t>ِ وَسُلْطَانِهِ الْقَدِيْمِ مِنَ</w:t>
      </w:r>
      <w:r w:rsidRPr="00CC2705">
        <w:rPr>
          <w:rFonts w:asciiTheme="majorBidi" w:hAnsiTheme="majorBidi" w:cs="KFGQPC Uthman Taha Naskh" w:hint="cs"/>
          <w:b/>
          <w:bCs/>
          <w:color w:val="002060"/>
          <w:sz w:val="32"/>
          <w:szCs w:val="32"/>
          <w:rtl/>
        </w:rPr>
        <w:t xml:space="preserve"> الشَّيْطَانِ الرَّجِيْمِ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C2705">
        <w:rPr>
          <w:rFonts w:ascii="KFGQPC Uthman Taha Naskh" w:hAnsi="KFGQPC Uthman Taha Naskh" w:cs="KFGQPC Uthman Taha Naskh" w:hint="cs"/>
          <w:color w:val="1F3864" w:themeColor="accent5" w:themeShade="80"/>
          <w:rtl/>
        </w:rPr>
        <w:t xml:space="preserve">أخرجه أبو داود رقم </w:t>
      </w:r>
      <w:r w:rsidRPr="00CC2705">
        <w:rPr>
          <w:rFonts w:asciiTheme="majorBidi" w:hAnsiTheme="majorBidi" w:cstheme="majorBidi"/>
          <w:color w:val="1F3864" w:themeColor="accent5" w:themeShade="80"/>
          <w:rtl/>
        </w:rPr>
        <w:t>466</w:t>
      </w:r>
      <w:r w:rsidRPr="00CC2705">
        <w:rPr>
          <w:rFonts w:ascii="KFGQPC Uthman Taha Naskh" w:hAnsi="KFGQPC Uthman Taha Naskh" w:cs="KFGQPC Uthman Taha Naskh" w:hint="cs"/>
          <w:color w:val="1F3864" w:themeColor="accent5" w:themeShade="80"/>
          <w:rtl/>
        </w:rPr>
        <w:t>.</w:t>
      </w:r>
    </w:p>
    <w:p w:rsidR="00CC2705" w:rsidRDefault="00090AE5" w:rsidP="00840BC4">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lastRenderedPageBreak/>
        <w:t>“</w:t>
      </w:r>
      <w:r w:rsidR="00186717">
        <w:rPr>
          <w:rFonts w:asciiTheme="majorBidi" w:hAnsiTheme="majorBidi" w:cstheme="majorBidi"/>
          <w:b/>
          <w:bCs/>
          <w:color w:val="002060"/>
          <w:lang w:val="vi-VN"/>
        </w:rPr>
        <w:t>Bismillah, wassola-tu wassala-mu ala rosu-lillah, ‘a-u-zdu billahi azhi-m wa bi wajhihil kari-m wa sulto-nihi al-qodi-m minash shayto-nir roji-m</w:t>
      </w:r>
      <w:r>
        <w:rPr>
          <w:rFonts w:asciiTheme="majorBidi" w:hAnsiTheme="majorBidi" w:cstheme="majorBidi"/>
          <w:b/>
          <w:bCs/>
          <w:color w:val="002060"/>
          <w:lang w:val="vi-VN"/>
        </w:rPr>
        <w:t>”</w:t>
      </w:r>
      <w:r w:rsidR="00840BC4">
        <w:rPr>
          <w:rFonts w:asciiTheme="majorBidi" w:hAnsiTheme="majorBidi" w:cstheme="majorBidi"/>
          <w:b/>
          <w:bCs/>
          <w:color w:val="002060"/>
          <w:lang w:val="vi-VN"/>
        </w:rPr>
        <w:t>.</w:t>
      </w:r>
    </w:p>
    <w:p w:rsidR="00840BC4" w:rsidRDefault="00762C6E" w:rsidP="00840BC4">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 xml:space="preserve">“Nhân danh Allah, cầu xin bằng an và phúc lành cho Thiên sứ của Allah, cầu xin Allah, Đấng Vĩ Đại với sắc diện ân phúc và quyền lực từ xưa của Ngài, che chở bề tôi khỏi Shaytan xấu xa.” </w:t>
      </w:r>
      <w:r w:rsidRPr="000654EF">
        <w:rPr>
          <w:rFonts w:asciiTheme="majorBidi" w:hAnsiTheme="majorBidi" w:cstheme="majorBidi"/>
          <w:color w:val="002060"/>
          <w:lang w:val="vi-VN"/>
        </w:rPr>
        <w:t>(</w:t>
      </w:r>
      <w:r w:rsidRPr="000654EF">
        <w:rPr>
          <w:rFonts w:asciiTheme="majorBidi" w:hAnsiTheme="majorBidi" w:cstheme="majorBidi"/>
          <w:i/>
          <w:iCs/>
          <w:color w:val="002060"/>
          <w:lang w:val="vi-VN"/>
        </w:rPr>
        <w:t>Abu Dawood: 466</w:t>
      </w:r>
      <w:r w:rsidRPr="000654EF">
        <w:rPr>
          <w:rFonts w:asciiTheme="majorBidi" w:hAnsiTheme="majorBidi" w:cstheme="majorBidi"/>
          <w:color w:val="002060"/>
          <w:lang w:val="vi-VN"/>
        </w:rPr>
        <w:t>).</w:t>
      </w:r>
    </w:p>
    <w:p w:rsidR="000654EF" w:rsidRDefault="000654EF" w:rsidP="000654EF">
      <w:pPr>
        <w:spacing w:before="120" w:after="0" w:line="240" w:lineRule="auto"/>
        <w:jc w:val="both"/>
        <w:rPr>
          <w:rFonts w:asciiTheme="majorBidi" w:hAnsiTheme="majorBidi"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002060"/>
          <w:sz w:val="32"/>
          <w:szCs w:val="32"/>
          <w:rtl/>
        </w:rPr>
        <w:t>اللهُمَّ اِفْتَحْ لِيْ أَبْوَابَ رَحْمَتِكَ</w:t>
      </w: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002060"/>
          <w:sz w:val="32"/>
          <w:szCs w:val="32"/>
          <w:rtl/>
        </w:rPr>
        <w:t xml:space="preserve"> </w:t>
      </w:r>
      <w:r w:rsidRPr="000654EF">
        <w:rPr>
          <w:rFonts w:asciiTheme="majorBidi" w:hAnsiTheme="majorBidi" w:cs="KFGQPC Uthman Taha Naskh" w:hint="cs"/>
          <w:color w:val="002060"/>
          <w:rtl/>
        </w:rPr>
        <w:t>أخرجه مسلم رقم 713.</w:t>
      </w:r>
    </w:p>
    <w:p w:rsidR="000654EF" w:rsidRDefault="000654EF" w:rsidP="000654EF">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DC084B">
        <w:rPr>
          <w:rFonts w:asciiTheme="majorBidi" w:hAnsiTheme="majorBidi" w:cstheme="majorBidi"/>
          <w:b/>
          <w:bCs/>
          <w:color w:val="002060"/>
          <w:lang w:val="vi-VN"/>
        </w:rPr>
        <w:t>Ollo-humma iftah li abwa-ba rohmatika</w:t>
      </w:r>
      <w:r>
        <w:rPr>
          <w:rFonts w:asciiTheme="majorBidi" w:hAnsiTheme="majorBidi" w:cstheme="majorBidi"/>
          <w:b/>
          <w:bCs/>
          <w:color w:val="002060"/>
          <w:lang w:val="vi-VN"/>
        </w:rPr>
        <w:t>”</w:t>
      </w:r>
      <w:r w:rsidR="00651E73">
        <w:rPr>
          <w:rFonts w:asciiTheme="majorBidi" w:hAnsiTheme="majorBidi" w:cstheme="majorBidi"/>
          <w:b/>
          <w:bCs/>
          <w:color w:val="002060"/>
          <w:lang w:val="vi-VN"/>
        </w:rPr>
        <w:t>.</w:t>
      </w:r>
    </w:p>
    <w:p w:rsidR="00651E73" w:rsidRDefault="00651E73" w:rsidP="00651E73">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 xml:space="preserve">“Lạy Allah xin Ngài hãy mở các cánh cửa lòng Nhân từ của Ngài cho bề tôi!” </w:t>
      </w:r>
      <w:r w:rsidRPr="00E36CA5">
        <w:rPr>
          <w:rFonts w:asciiTheme="majorBidi" w:hAnsiTheme="majorBidi" w:cstheme="majorBidi"/>
          <w:color w:val="002060"/>
          <w:lang w:val="vi-VN"/>
        </w:rPr>
        <w:t>(</w:t>
      </w:r>
      <w:r w:rsidRPr="00E36CA5">
        <w:rPr>
          <w:rFonts w:asciiTheme="majorBidi" w:hAnsiTheme="majorBidi" w:cstheme="majorBidi"/>
          <w:i/>
          <w:iCs/>
          <w:color w:val="002060"/>
          <w:lang w:val="vi-VN"/>
        </w:rPr>
        <w:t>Muslim: 713</w:t>
      </w:r>
      <w:r w:rsidRPr="00E36CA5">
        <w:rPr>
          <w:rFonts w:asciiTheme="majorBidi" w:hAnsiTheme="majorBidi" w:cstheme="majorBidi"/>
          <w:color w:val="002060"/>
          <w:lang w:val="vi-VN"/>
        </w:rPr>
        <w:t>).</w:t>
      </w:r>
    </w:p>
    <w:p w:rsidR="00482A44" w:rsidRPr="00482A44" w:rsidRDefault="00482A44" w:rsidP="00482A44">
      <w:pPr>
        <w:bidi w:val="0"/>
        <w:spacing w:before="120" w:after="0" w:line="240" w:lineRule="auto"/>
        <w:ind w:firstLine="720"/>
        <w:jc w:val="both"/>
        <w:rPr>
          <w:rFonts w:asciiTheme="majorBidi" w:hAnsiTheme="majorBidi" w:cstheme="majorBidi"/>
          <w:rtl/>
          <w:lang w:val="vi-VN"/>
        </w:rPr>
      </w:pPr>
      <w:r w:rsidRPr="00482A44">
        <w:rPr>
          <w:rFonts w:asciiTheme="majorBidi" w:hAnsiTheme="majorBidi" w:cstheme="majorBidi"/>
          <w:lang w:val="vi-VN"/>
        </w:rPr>
        <w:t>Thật ra</w:t>
      </w:r>
      <w:r>
        <w:rPr>
          <w:rFonts w:asciiTheme="majorBidi" w:hAnsiTheme="majorBidi" w:cstheme="majorBidi"/>
          <w:lang w:val="vi-VN"/>
        </w:rPr>
        <w:t>, điều Sunnah này không phải chỉ</w:t>
      </w:r>
      <w:r w:rsidR="00FE5A6D">
        <w:rPr>
          <w:rFonts w:asciiTheme="majorBidi" w:hAnsiTheme="majorBidi" w:cstheme="majorBidi"/>
          <w:lang w:val="vi-VN"/>
        </w:rPr>
        <w:t xml:space="preserve"> dành riêng</w:t>
      </w:r>
      <w:r>
        <w:rPr>
          <w:rFonts w:asciiTheme="majorBidi" w:hAnsiTheme="majorBidi" w:cstheme="majorBidi"/>
          <w:lang w:val="vi-VN"/>
        </w:rPr>
        <w:t xml:space="preserve"> đối với Masjid của Nabi</w:t>
      </w:r>
      <w:r w:rsidR="00C86BCA">
        <w:rPr>
          <w:rFonts w:asciiTheme="majorBidi" w:hAnsiTheme="majorBidi" w:cstheme="majorBidi"/>
          <w:lang w:val="vi-VN"/>
        </w:rPr>
        <w:t xml:space="preserve"> </w:t>
      </w:r>
      <w:r w:rsidR="00C86BCA" w:rsidRPr="00B46BBE">
        <w:rPr>
          <w:color w:val="205B83"/>
        </w:rPr>
        <w:sym w:font="AGA Arabesque" w:char="0065"/>
      </w:r>
      <w:r w:rsidR="004920BD">
        <w:rPr>
          <w:rFonts w:asciiTheme="majorBidi" w:hAnsiTheme="majorBidi" w:cstheme="majorBidi"/>
          <w:lang w:val="vi-VN"/>
        </w:rPr>
        <w:t xml:space="preserve"> mà là Sunnah cho tất cả các Masjid</w:t>
      </w:r>
      <w:r w:rsidR="00C86BCA">
        <w:rPr>
          <w:rFonts w:asciiTheme="majorBidi" w:hAnsiTheme="majorBidi" w:cstheme="majorBidi"/>
          <w:lang w:val="vi-VN"/>
        </w:rPr>
        <w:t xml:space="preserve"> nói chung</w:t>
      </w:r>
      <w:r w:rsidR="004920BD">
        <w:rPr>
          <w:rFonts w:asciiTheme="majorBidi" w:hAnsiTheme="majorBidi" w:cstheme="majorBidi"/>
          <w:lang w:val="vi-VN"/>
        </w:rPr>
        <w:t>.</w:t>
      </w:r>
    </w:p>
    <w:p w:rsidR="00BA0B7C" w:rsidRDefault="00373AF1" w:rsidP="005864F9">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 đã vào trong Masjid Annabawi, hãy dâng lễ nguyện Salah hai Rak’</w:t>
      </w:r>
      <w:r w:rsidR="005864F9">
        <w:rPr>
          <w:rFonts w:asciiTheme="majorBidi" w:hAnsiTheme="majorBidi" w:cstheme="majorBidi"/>
          <w:lang w:val="vi-VN"/>
        </w:rPr>
        <w:t>at chào Masjid. Nếu có thể dâng lễ nguyện Salah hai Rak’at này</w:t>
      </w:r>
      <w:r w:rsidR="00FA5BF3">
        <w:rPr>
          <w:rFonts w:asciiTheme="majorBidi" w:hAnsiTheme="majorBidi" w:cstheme="majorBidi"/>
          <w:lang w:val="vi-VN"/>
        </w:rPr>
        <w:t xml:space="preserve"> tại khu vực Rawdhah là tốt nhất, nhưng nếu gặp trở ngại thì</w:t>
      </w:r>
      <w:r w:rsidR="000154C0">
        <w:rPr>
          <w:rFonts w:asciiTheme="majorBidi" w:hAnsiTheme="majorBidi" w:cstheme="majorBidi"/>
          <w:lang w:val="vi-VN"/>
        </w:rPr>
        <w:t xml:space="preserve"> hãy</w:t>
      </w:r>
      <w:r w:rsidR="00FA5BF3">
        <w:rPr>
          <w:rFonts w:asciiTheme="majorBidi" w:hAnsiTheme="majorBidi" w:cstheme="majorBidi"/>
          <w:lang w:val="vi-VN"/>
        </w:rPr>
        <w:t xml:space="preserve"> dâng lễ trong Masjid chỗ nào cũng được miễn sao thuận tiện.</w:t>
      </w:r>
    </w:p>
    <w:p w:rsidR="002C33EB" w:rsidRDefault="0063254F" w:rsidP="002C33EB">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Sau đó, đi đến chỗ mộ của Nabi</w:t>
      </w:r>
      <w:r w:rsidR="003C5549">
        <w:rPr>
          <w:rFonts w:asciiTheme="majorBidi" w:hAnsiTheme="majorBidi" w:cstheme="majorBidi"/>
          <w:lang w:val="vi-VN"/>
        </w:rPr>
        <w:t xml:space="preserve"> </w:t>
      </w:r>
      <w:r w:rsidR="003C5549" w:rsidRPr="00B46BBE">
        <w:rPr>
          <w:color w:val="205B83"/>
        </w:rPr>
        <w:sym w:font="AGA Arabesque" w:char="0065"/>
      </w:r>
      <w:r>
        <w:rPr>
          <w:rFonts w:asciiTheme="majorBidi" w:hAnsiTheme="majorBidi" w:cstheme="majorBidi"/>
          <w:lang w:val="vi-VN"/>
        </w:rPr>
        <w:t xml:space="preserve"> đứng hướng mặt về ngôi mộ rồi nói mộ</w:t>
      </w:r>
      <w:r w:rsidR="003C5549">
        <w:rPr>
          <w:rFonts w:asciiTheme="majorBidi" w:hAnsiTheme="majorBidi" w:cstheme="majorBidi"/>
          <w:lang w:val="vi-VN"/>
        </w:rPr>
        <w:t>t cách nhỏ tiếng và từ tốn:</w:t>
      </w:r>
    </w:p>
    <w:p w:rsidR="003C5549" w:rsidRDefault="00616531" w:rsidP="003C5549">
      <w:pPr>
        <w:spacing w:before="120" w:after="0" w:line="240" w:lineRule="auto"/>
        <w:jc w:val="both"/>
        <w:rPr>
          <w:rFonts w:asciiTheme="majorBidi" w:hAnsiTheme="majorBidi" w:cs="KFGQPC Uthman Taha Naskh"/>
          <w:b/>
          <w:bCs/>
          <w:color w:val="00206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616531">
        <w:rPr>
          <w:rFonts w:asciiTheme="majorBidi" w:hAnsiTheme="majorBidi" w:cs="KFGQPC Uthman Taha Naskh" w:hint="cs"/>
          <w:b/>
          <w:bCs/>
          <w:color w:val="002060"/>
          <w:sz w:val="32"/>
          <w:szCs w:val="32"/>
          <w:rtl/>
        </w:rPr>
        <w:t>السَّلَامُ عَلَيْكَ أَيُّهَا النَّبِيُّ وَرَحْمَةُ اللهِ وَبَرَكَاتُهُ</w:t>
      </w:r>
      <w:r w:rsidRPr="0027444D">
        <w:rPr>
          <w:rFonts w:ascii="KFGQPC Uthman Taha Naskh" w:hAnsi="KFGQPC Uthman Taha Naskh" w:cs="KFGQPC Uthman Taha Naskh" w:hint="cs"/>
          <w:b/>
          <w:bCs/>
          <w:color w:val="1F3864" w:themeColor="accent5" w:themeShade="80"/>
          <w:sz w:val="32"/>
          <w:szCs w:val="32"/>
          <w:rtl/>
        </w:rPr>
        <w:t>}</w:t>
      </w:r>
      <w:r w:rsidRPr="00616531">
        <w:rPr>
          <w:rFonts w:asciiTheme="majorBidi" w:hAnsiTheme="majorBidi" w:cs="KFGQPC Uthman Taha Naskh" w:hint="cs"/>
          <w:b/>
          <w:bCs/>
          <w:color w:val="002060"/>
          <w:sz w:val="32"/>
          <w:szCs w:val="32"/>
          <w:rtl/>
        </w:rPr>
        <w:t>.</w:t>
      </w:r>
    </w:p>
    <w:p w:rsidR="00616531" w:rsidRDefault="00616531" w:rsidP="00616531">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“Assala-mu alayka ayyuhan Nabi-yu wa rohmatul-llo-hi wa baroka-tuh”</w:t>
      </w:r>
    </w:p>
    <w:p w:rsidR="00616531" w:rsidRDefault="00616531" w:rsidP="00616531">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“Chào băng an và phúc lành đến Người hỡi Nabi!”</w:t>
      </w:r>
    </w:p>
    <w:p w:rsidR="00616531" w:rsidRDefault="00FE378B" w:rsidP="0061653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Còn nếu như nói thêm câu dưới đây thì cũng không vấn đề gì:</w:t>
      </w:r>
    </w:p>
    <w:p w:rsidR="00FE378B" w:rsidRDefault="00AE0AE8" w:rsidP="00AE0AE8">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AE0AE8">
        <w:rPr>
          <w:rFonts w:ascii="Traditional Arabic" w:cs="KFGQPC Uthman Taha Naskh" w:hint="cs"/>
          <w:b/>
          <w:bCs/>
          <w:color w:val="002060"/>
          <w:sz w:val="32"/>
          <w:szCs w:val="32"/>
          <w:rtl/>
        </w:rPr>
        <w:t>اللَّهُمَّ</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آتِهِ الْوَسِيلَةَ</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وَالْفَضِيلَةَ</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وَابْعَثْهُ</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مَقَامًا</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مَحْمُودًا</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الَّذِى</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وَعَدْتَهُ</w:t>
      </w:r>
      <w:r w:rsidRPr="00AE0AE8">
        <w:rPr>
          <w:rFonts w:ascii="Traditional Arabic" w:cs="KFGQPC Uthman Taha Naskh"/>
          <w:b/>
          <w:bCs/>
          <w:color w:val="002060"/>
          <w:sz w:val="32"/>
          <w:szCs w:val="32"/>
          <w:rtl/>
        </w:rPr>
        <w:t xml:space="preserve"> </w:t>
      </w:r>
      <w:r w:rsidRPr="00AE0AE8">
        <w:rPr>
          <w:rFonts w:ascii="Traditional Arabic" w:cs="KFGQPC Uthman Taha Naskh" w:hint="cs"/>
          <w:b/>
          <w:bCs/>
          <w:color w:val="002060"/>
          <w:sz w:val="32"/>
          <w:szCs w:val="32"/>
          <w:rtl/>
        </w:rPr>
        <w:t>، اللَّهُمَّ</w:t>
      </w:r>
      <w:r w:rsidRPr="00AE0AE8">
        <w:rPr>
          <w:rFonts w:ascii="Traditional Arabic" w:cs="KFGQPC Uthman Taha Naskh" w:hint="eastAsia"/>
          <w:b/>
          <w:bCs/>
          <w:color w:val="002060"/>
          <w:sz w:val="32"/>
          <w:szCs w:val="32"/>
          <w:rtl/>
        </w:rPr>
        <w:t xml:space="preserve"> </w:t>
      </w:r>
      <w:r w:rsidRPr="00AE0AE8">
        <w:rPr>
          <w:rFonts w:ascii="Traditional Arabic" w:cs="KFGQPC Uthman Taha Naskh" w:hint="cs"/>
          <w:b/>
          <w:bCs/>
          <w:color w:val="002060"/>
          <w:sz w:val="32"/>
          <w:szCs w:val="32"/>
          <w:rtl/>
        </w:rPr>
        <w:t>اِجْزِهِ عَنْ أُمَّتِهِ أَفْضَلَ الْجَزَاء</w:t>
      </w:r>
      <w:r w:rsidRPr="0027444D">
        <w:rPr>
          <w:rFonts w:ascii="KFGQPC Uthman Taha Naskh" w:hAnsi="KFGQPC Uthman Taha Naskh" w:cs="KFGQPC Uthman Taha Naskh" w:hint="cs"/>
          <w:b/>
          <w:bCs/>
          <w:color w:val="1F3864" w:themeColor="accent5" w:themeShade="80"/>
          <w:sz w:val="32"/>
          <w:szCs w:val="32"/>
          <w:rtl/>
        </w:rPr>
        <w:t>}</w:t>
      </w:r>
    </w:p>
    <w:p w:rsidR="00AE0AE8" w:rsidRDefault="00AE0AE8" w:rsidP="00EF3F9D">
      <w:pPr>
        <w:bidi w:val="0"/>
        <w:spacing w:before="120" w:after="0" w:line="240" w:lineRule="auto"/>
        <w:jc w:val="both"/>
        <w:rPr>
          <w:rFonts w:asciiTheme="majorBidi" w:hAnsiTheme="majorBidi" w:cstheme="majorBidi"/>
          <w:b/>
          <w:bCs/>
          <w:color w:val="002060"/>
          <w:lang w:val="vi-VN"/>
        </w:rPr>
      </w:pPr>
      <w:r w:rsidRPr="00AE0AE8">
        <w:rPr>
          <w:rFonts w:asciiTheme="majorBidi" w:hAnsiTheme="majorBidi" w:cstheme="majorBidi"/>
          <w:b/>
          <w:bCs/>
          <w:color w:val="002060"/>
          <w:lang w:val="vi-VN"/>
        </w:rPr>
        <w:t>“</w:t>
      </w:r>
      <w:r w:rsidR="00EE7125">
        <w:rPr>
          <w:rFonts w:asciiTheme="majorBidi" w:hAnsiTheme="majorBidi" w:cstheme="majorBidi"/>
          <w:b/>
          <w:bCs/>
          <w:color w:val="002060"/>
          <w:lang w:val="vi-VN"/>
        </w:rPr>
        <w:t xml:space="preserve">Ollo-humma a-til wasilah walfadhi-lah wab’ath-hu maqo-man mahmu-danil-lazdi wa ‘adtah, </w:t>
      </w:r>
      <w:r w:rsidR="00EF3F9D">
        <w:rPr>
          <w:rFonts w:asciiTheme="majorBidi" w:hAnsiTheme="majorBidi" w:cstheme="majorBidi"/>
          <w:b/>
          <w:bCs/>
          <w:color w:val="002060"/>
          <w:lang w:val="vi-VN"/>
        </w:rPr>
        <w:t>ollo-humma ijzihi an ummatihi afdholal jaza’.</w:t>
      </w:r>
      <w:r w:rsidRPr="00AE0AE8">
        <w:rPr>
          <w:rFonts w:asciiTheme="majorBidi" w:hAnsiTheme="majorBidi" w:cstheme="majorBidi"/>
          <w:b/>
          <w:bCs/>
          <w:color w:val="002060"/>
          <w:lang w:val="vi-VN"/>
        </w:rPr>
        <w:t>”</w:t>
      </w:r>
    </w:p>
    <w:p w:rsidR="00EF3F9D" w:rsidRDefault="00EF3F9D" w:rsidP="00637AE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E07B86">
        <w:rPr>
          <w:rFonts w:asciiTheme="majorBidi" w:hAnsiTheme="majorBidi" w:cstheme="majorBidi"/>
          <w:b/>
          <w:bCs/>
          <w:color w:val="002060"/>
          <w:lang w:val="vi-VN"/>
        </w:rPr>
        <w:t>Lạy Allah, xin Ngài hãy ban cho cho Ngườ</w:t>
      </w:r>
      <w:r w:rsidR="00E94CD0">
        <w:rPr>
          <w:rFonts w:asciiTheme="majorBidi" w:hAnsiTheme="majorBidi" w:cstheme="majorBidi"/>
          <w:b/>
          <w:bCs/>
          <w:color w:val="002060"/>
          <w:lang w:val="vi-VN"/>
        </w:rPr>
        <w:t>i đặc ân phúc và hãy để Ngươi lên vị trí đáng ca ngợi mà Ngài đã hứa; lạy Allah xin Ngài hãy cho ban Người phần thưởng tốt nhất</w:t>
      </w:r>
      <w:r>
        <w:rPr>
          <w:rFonts w:asciiTheme="majorBidi" w:hAnsiTheme="majorBidi" w:cstheme="majorBidi"/>
          <w:b/>
          <w:bCs/>
          <w:color w:val="002060"/>
          <w:lang w:val="vi-VN"/>
        </w:rPr>
        <w:t>”</w:t>
      </w:r>
      <w:r w:rsidR="00637AEB">
        <w:rPr>
          <w:rFonts w:asciiTheme="majorBidi" w:hAnsiTheme="majorBidi" w:cstheme="majorBidi"/>
          <w:b/>
          <w:bCs/>
          <w:color w:val="002060"/>
          <w:lang w:val="vi-VN"/>
        </w:rPr>
        <w:t>.</w:t>
      </w:r>
    </w:p>
    <w:p w:rsidR="00637AEB" w:rsidRDefault="00253F32" w:rsidP="0099490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dịch chuyển sang phải mộ</w:t>
      </w:r>
      <w:r w:rsidR="002F280A">
        <w:rPr>
          <w:rFonts w:asciiTheme="majorBidi" w:hAnsiTheme="majorBidi" w:cstheme="majorBidi"/>
          <w:lang w:val="vi-VN"/>
        </w:rPr>
        <w:t>t chút, đ</w:t>
      </w:r>
      <w:r>
        <w:rPr>
          <w:rFonts w:asciiTheme="majorBidi" w:hAnsiTheme="majorBidi" w:cstheme="majorBidi"/>
          <w:lang w:val="vi-VN"/>
        </w:rPr>
        <w:t>ứng trước mộ của Abu Bakr</w:t>
      </w:r>
      <w:r w:rsidR="009A6DE1">
        <w:rPr>
          <w:rFonts w:asciiTheme="majorBidi" w:hAnsiTheme="majorBidi" w:cstheme="majorBidi"/>
          <w:lang w:val="vi-VN"/>
        </w:rPr>
        <w:t xml:space="preserve"> </w:t>
      </w:r>
      <w:r w:rsidR="009A6DE1" w:rsidRPr="00B46BBE">
        <w:rPr>
          <w:color w:val="205B83"/>
        </w:rPr>
        <w:sym w:font="AGA Arabesque" w:char="0074"/>
      </w:r>
      <w:r>
        <w:rPr>
          <w:rFonts w:asciiTheme="majorBidi" w:hAnsiTheme="majorBidi" w:cstheme="majorBidi"/>
          <w:lang w:val="vi-VN"/>
        </w:rPr>
        <w:t xml:space="preserve"> và chào Salam đồng thời cầu xin Allah</w:t>
      </w:r>
      <w:r w:rsidR="009A6DE1">
        <w:rPr>
          <w:rFonts w:asciiTheme="majorBidi" w:hAnsiTheme="majorBidi" w:cstheme="majorBidi"/>
          <w:lang w:val="vi-VN"/>
        </w:rPr>
        <w:t xml:space="preserve"> </w:t>
      </w:r>
      <w:r w:rsidR="009A6DE1" w:rsidRPr="00B46BBE">
        <w:rPr>
          <w:color w:val="205B83"/>
        </w:rPr>
        <w:sym w:font="AGA Arabesque" w:char="0049"/>
      </w:r>
      <w:r>
        <w:rPr>
          <w:rFonts w:asciiTheme="majorBidi" w:hAnsiTheme="majorBidi" w:cstheme="majorBidi"/>
          <w:lang w:val="vi-VN"/>
        </w:rPr>
        <w:t xml:space="preserve"> tha thứ và thương yêu ông.</w:t>
      </w:r>
    </w:p>
    <w:p w:rsidR="009A6DE1" w:rsidRPr="0099490D" w:rsidRDefault="009F248C" w:rsidP="009A6DE1">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Kế đến tiếp tục dịch chuyển sang phải một chút, đứng trước mộ của Umar</w:t>
      </w:r>
      <w:r w:rsidR="00AB7444">
        <w:rPr>
          <w:rFonts w:asciiTheme="majorBidi" w:hAnsiTheme="majorBidi" w:cstheme="majorBidi"/>
          <w:lang w:val="vi-VN"/>
        </w:rPr>
        <w:t xml:space="preserve"> </w:t>
      </w:r>
      <w:r w:rsidR="00AB7444" w:rsidRPr="00B46BBE">
        <w:rPr>
          <w:color w:val="205B83"/>
        </w:rPr>
        <w:sym w:font="AGA Arabesque" w:char="0074"/>
      </w:r>
      <w:r>
        <w:rPr>
          <w:rFonts w:asciiTheme="majorBidi" w:hAnsiTheme="majorBidi" w:cstheme="majorBidi"/>
          <w:lang w:val="vi-VN"/>
        </w:rPr>
        <w:t>, chào Salam và cầu xin Allah</w:t>
      </w:r>
      <w:r w:rsidR="00AB7444">
        <w:rPr>
          <w:rFonts w:asciiTheme="majorBidi" w:hAnsiTheme="majorBidi" w:cstheme="majorBidi"/>
          <w:lang w:val="vi-VN"/>
        </w:rPr>
        <w:t xml:space="preserve"> </w:t>
      </w:r>
      <w:r w:rsidR="00AB7444" w:rsidRPr="00B46BBE">
        <w:rPr>
          <w:color w:val="205B83"/>
        </w:rPr>
        <w:sym w:font="AGA Arabesque" w:char="0049"/>
      </w:r>
      <w:r>
        <w:rPr>
          <w:rFonts w:asciiTheme="majorBidi" w:hAnsiTheme="majorBidi" w:cstheme="majorBidi"/>
          <w:lang w:val="vi-VN"/>
        </w:rPr>
        <w:t xml:space="preserve"> tha thứ và yêu thương ông.</w:t>
      </w:r>
    </w:p>
    <w:p w:rsidR="003C5549" w:rsidRDefault="003B2030" w:rsidP="003C5549">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Sunnah, khuyến khích đi Masjid</w:t>
      </w:r>
      <w:r w:rsidR="00BC5C12">
        <w:rPr>
          <w:rFonts w:asciiTheme="majorBidi" w:hAnsiTheme="majorBidi" w:cstheme="majorBidi"/>
          <w:lang w:val="vi-VN"/>
        </w:rPr>
        <w:t xml:space="preserve"> Quba’ trong thể trạng sạch sẽ (đã có Wudu’) và dâng lễ nguyện Salah tại đó; bởi Thiên sứ của Allah</w:t>
      </w:r>
      <w:r w:rsidR="00E52214">
        <w:rPr>
          <w:rFonts w:asciiTheme="majorBidi" w:hAnsiTheme="majorBidi" w:cstheme="majorBidi"/>
          <w:lang w:val="vi-VN"/>
        </w:rPr>
        <w:t xml:space="preserve"> </w:t>
      </w:r>
      <w:r w:rsidR="00E52214" w:rsidRPr="00B46BBE">
        <w:rPr>
          <w:color w:val="205B83"/>
        </w:rPr>
        <w:sym w:font="AGA Arabesque" w:char="0065"/>
      </w:r>
      <w:r w:rsidR="00BC5C12">
        <w:rPr>
          <w:rFonts w:asciiTheme="majorBidi" w:hAnsiTheme="majorBidi" w:cstheme="majorBidi"/>
          <w:lang w:val="vi-VN"/>
        </w:rPr>
        <w:t xml:space="preserve"> đã làm như vậy và</w:t>
      </w:r>
      <w:r w:rsidR="00E16B43">
        <w:rPr>
          <w:rFonts w:asciiTheme="majorBidi" w:hAnsiTheme="majorBidi" w:cstheme="majorBidi"/>
          <w:lang w:val="vi-VN"/>
        </w:rPr>
        <w:t xml:space="preserve"> Người</w:t>
      </w:r>
      <w:r w:rsidR="00BC5C12">
        <w:rPr>
          <w:rFonts w:asciiTheme="majorBidi" w:hAnsiTheme="majorBidi" w:cstheme="majorBidi"/>
          <w:lang w:val="vi-VN"/>
        </w:rPr>
        <w:t xml:space="preserve"> bảo các Sahabah làm thế.</w:t>
      </w:r>
    </w:p>
    <w:p w:rsidR="00E52214" w:rsidRDefault="00864523" w:rsidP="00E52214">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Theo Sunnah cũng khuyến khích viếng thăm khu mộ Baqi’a</w:t>
      </w:r>
      <w:r w:rsidR="00A5649A">
        <w:rPr>
          <w:rFonts w:asciiTheme="majorBidi" w:hAnsiTheme="majorBidi" w:cstheme="majorBidi"/>
          <w:lang w:val="vi-VN"/>
        </w:rPr>
        <w:t xml:space="preserve">, mộ của Uthman </w:t>
      </w:r>
      <w:r w:rsidR="00A5649A" w:rsidRPr="00B46BBE">
        <w:rPr>
          <w:color w:val="205B83"/>
        </w:rPr>
        <w:sym w:font="AGA Arabesque" w:char="0074"/>
      </w:r>
      <w:r w:rsidR="00A5649A">
        <w:rPr>
          <w:rFonts w:asciiTheme="majorBidi" w:hAnsiTheme="majorBidi" w:cstheme="majorBidi"/>
          <w:lang w:val="vi-VN"/>
        </w:rPr>
        <w:t xml:space="preserve">, khu Shuhada’ Uhud, mộ của Hamzah </w:t>
      </w:r>
      <w:r w:rsidR="00A5649A" w:rsidRPr="00B46BBE">
        <w:rPr>
          <w:color w:val="205B83"/>
        </w:rPr>
        <w:sym w:font="AGA Arabesque" w:char="0074"/>
      </w:r>
      <w:r w:rsidR="00A5649A">
        <w:rPr>
          <w:rFonts w:asciiTheme="majorBidi" w:hAnsiTheme="majorBidi" w:cstheme="majorBidi"/>
          <w:lang w:val="vi-VN"/>
        </w:rPr>
        <w:t xml:space="preserve">; đến đó chào Salam và cầu nguyện cho họ; bởi Thiên sứ của Allah </w:t>
      </w:r>
      <w:r w:rsidR="00A5649A" w:rsidRPr="00B46BBE">
        <w:rPr>
          <w:color w:val="205B83"/>
        </w:rPr>
        <w:sym w:font="AGA Arabesque" w:char="0065"/>
      </w:r>
      <w:r w:rsidR="00A5649A">
        <w:rPr>
          <w:rFonts w:asciiTheme="majorBidi" w:hAnsiTheme="majorBidi" w:cstheme="majorBidi"/>
          <w:lang w:val="vi-VN"/>
        </w:rPr>
        <w:t xml:space="preserve"> từng thăm viếng mộ của họ và cầu nguyện cho họ, Người đã dạy các vị Sahabah của Người khi đi viếng mộ thì hãy nói:</w:t>
      </w:r>
    </w:p>
    <w:p w:rsidR="00A5649A" w:rsidRDefault="00A5649A" w:rsidP="00A5649A">
      <w:pPr>
        <w:spacing w:before="120" w:after="0" w:line="240" w:lineRule="auto"/>
        <w:jc w:val="both"/>
        <w:rPr>
          <w:rFonts w:asciiTheme="majorBidi" w:hAnsiTheme="majorBidi" w:cstheme="majorBidi"/>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A5649A">
        <w:rPr>
          <w:rFonts w:ascii="Traditional Arabic" w:cs="KFGQPC Uthman Taha Naskh" w:hint="cs"/>
          <w:b/>
          <w:bCs/>
          <w:color w:val="002060"/>
          <w:sz w:val="32"/>
          <w:szCs w:val="32"/>
          <w:rtl/>
        </w:rPr>
        <w:t>السَّلاَمُ</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عَلَيْكُمْ</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أَهْلَ</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الدِّيَارِ</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مِنَ</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الْمُؤْمِنِينَ</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وَالْمُسْلِمِينَ</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وَإِنَّا</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إِنْ</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شَاءَ</w:t>
      </w:r>
      <w:r w:rsidRPr="00A5649A">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لَلاَحِقُونَ</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أَسْأَلُ</w:t>
      </w:r>
      <w:r w:rsidRPr="00A5649A">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لَنَا</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وَلَكُمُ</w:t>
      </w:r>
      <w:r w:rsidRPr="00A5649A">
        <w:rPr>
          <w:rFonts w:ascii="Traditional Arabic" w:cs="KFGQPC Uthman Taha Naskh"/>
          <w:b/>
          <w:bCs/>
          <w:color w:val="002060"/>
          <w:sz w:val="32"/>
          <w:szCs w:val="32"/>
          <w:rtl/>
        </w:rPr>
        <w:t xml:space="preserve"> </w:t>
      </w:r>
      <w:r w:rsidRPr="00A5649A">
        <w:rPr>
          <w:rFonts w:ascii="Traditional Arabic" w:cs="KFGQPC Uthman Taha Naskh" w:hint="cs"/>
          <w:b/>
          <w:bCs/>
          <w:color w:val="002060"/>
          <w:sz w:val="32"/>
          <w:szCs w:val="32"/>
          <w:rtl/>
        </w:rPr>
        <w:t>الْعَافِيَةَ</w:t>
      </w:r>
      <w:r w:rsidRPr="0027444D">
        <w:rPr>
          <w:rFonts w:ascii="KFGQPC Uthman Taha Naskh" w:hAnsi="KFGQPC Uthman Taha Naskh" w:cs="KFGQPC Uthman Taha Naskh" w:hint="cs"/>
          <w:b/>
          <w:bCs/>
          <w:color w:val="1F3864" w:themeColor="accent5" w:themeShade="80"/>
          <w:sz w:val="32"/>
          <w:szCs w:val="32"/>
          <w:rtl/>
        </w:rPr>
        <w:t>}</w:t>
      </w:r>
      <w:r w:rsidRPr="00A5649A">
        <w:rPr>
          <w:rFonts w:ascii="KFGQPC Uthman Taha Naskh" w:hAnsi="KFGQPC Uthman Taha Naskh" w:cs="KFGQPC Uthman Taha Naskh" w:hint="cs"/>
          <w:color w:val="1F3864" w:themeColor="accent5" w:themeShade="80"/>
          <w:rtl/>
        </w:rPr>
        <w:t xml:space="preserve"> أخرجه مسلم رقم </w:t>
      </w:r>
      <w:r w:rsidRPr="00A5649A">
        <w:rPr>
          <w:rFonts w:asciiTheme="majorBidi" w:hAnsiTheme="majorBidi" w:cstheme="majorBidi"/>
          <w:color w:val="1F3864" w:themeColor="accent5" w:themeShade="80"/>
          <w:rtl/>
        </w:rPr>
        <w:t>975.</w:t>
      </w:r>
    </w:p>
    <w:p w:rsidR="00A5649A" w:rsidRDefault="00A5649A" w:rsidP="00A5649A">
      <w:pPr>
        <w:bidi w:val="0"/>
        <w:spacing w:before="120" w:after="0" w:line="240" w:lineRule="auto"/>
        <w:jc w:val="both"/>
        <w:rPr>
          <w:rFonts w:asciiTheme="majorBidi" w:hAnsiTheme="majorBidi" w:cs="KFGQPC Uthman Taha Naskh"/>
          <w:b/>
          <w:bCs/>
          <w:color w:val="002060"/>
          <w:lang w:val="vi-VN"/>
        </w:rPr>
      </w:pPr>
      <w:r w:rsidRPr="00A5649A">
        <w:rPr>
          <w:rFonts w:asciiTheme="majorBidi" w:hAnsiTheme="majorBidi" w:cs="KFGQPC Uthman Taha Naskh"/>
          <w:b/>
          <w:bCs/>
          <w:color w:val="002060"/>
          <w:lang w:val="vi-VN"/>
        </w:rPr>
        <w:t>“</w:t>
      </w:r>
      <w:r>
        <w:rPr>
          <w:rFonts w:asciiTheme="majorBidi" w:hAnsiTheme="majorBidi" w:cs="KFGQPC Uthman Taha Naskh"/>
          <w:b/>
          <w:bCs/>
          <w:color w:val="002060"/>
          <w:lang w:val="vi-VN"/>
        </w:rPr>
        <w:t>Assala-mu alaykum ahlad diya-r minal mu’mini-n wal-muslimi-n wa inna in sha-ollo-h la la-hiqu-n, as-alul-lolloh lana wa lakum al-a’fiyah</w:t>
      </w:r>
      <w:r w:rsidRPr="00A5649A">
        <w:rPr>
          <w:rFonts w:asciiTheme="majorBidi" w:hAnsiTheme="majorBidi" w:cs="KFGQPC Uthman Taha Naskh"/>
          <w:b/>
          <w:bCs/>
          <w:color w:val="002060"/>
          <w:lang w:val="vi-VN"/>
        </w:rPr>
        <w:t>”</w:t>
      </w:r>
      <w:r>
        <w:rPr>
          <w:rFonts w:asciiTheme="majorBidi" w:hAnsiTheme="majorBidi" w:cs="KFGQPC Uthman Taha Naskh"/>
          <w:b/>
          <w:bCs/>
          <w:color w:val="002060"/>
          <w:lang w:val="vi-VN"/>
        </w:rPr>
        <w:t>.</w:t>
      </w:r>
    </w:p>
    <w:p w:rsidR="00A5649A" w:rsidRPr="00A5649A" w:rsidRDefault="0025746B" w:rsidP="00A5649A">
      <w:pPr>
        <w:bidi w:val="0"/>
        <w:spacing w:before="120" w:after="0" w:line="240" w:lineRule="auto"/>
        <w:jc w:val="both"/>
        <w:rPr>
          <w:rFonts w:asciiTheme="majorBidi" w:hAnsiTheme="majorBidi" w:cs="KFGQPC Uthman Taha Naskh"/>
          <w:b/>
          <w:bCs/>
          <w:color w:val="002060"/>
          <w:lang w:val="vi-VN"/>
        </w:rPr>
      </w:pPr>
      <w:r>
        <w:rPr>
          <w:rFonts w:asciiTheme="majorBidi" w:hAnsiTheme="majorBidi" w:cs="KFGQPC Uthman Taha Naskh"/>
          <w:b/>
          <w:bCs/>
          <w:color w:val="002060"/>
          <w:lang w:val="vi-VN"/>
        </w:rPr>
        <w:t>“</w:t>
      </w:r>
      <w:r w:rsidR="00197AE8">
        <w:rPr>
          <w:rFonts w:asciiTheme="majorBidi" w:hAnsiTheme="majorBidi" w:cs="KFGQPC Uthman Taha Naskh"/>
          <w:b/>
          <w:bCs/>
          <w:color w:val="002060"/>
          <w:lang w:val="vi-VN"/>
        </w:rPr>
        <w:t>Chào bằng an đến quí vị hỡi những người trong mộ từ những người có đức tin và những người Muslim, quả thật chúng tôi insha-Allah sẽ hội ngội với quí vị; cầu xin Allah</w:t>
      </w:r>
      <w:r w:rsidR="00F5583E">
        <w:rPr>
          <w:rFonts w:asciiTheme="majorBidi" w:hAnsiTheme="majorBidi" w:cs="KFGQPC Uthman Taha Naskh"/>
          <w:b/>
          <w:bCs/>
          <w:color w:val="002060"/>
          <w:lang w:val="vi-VN"/>
        </w:rPr>
        <w:t xml:space="preserve"> ban</w:t>
      </w:r>
      <w:r w:rsidR="00197AE8">
        <w:rPr>
          <w:rFonts w:asciiTheme="majorBidi" w:hAnsiTheme="majorBidi" w:cs="KFGQPC Uthman Taha Naskh"/>
          <w:b/>
          <w:bCs/>
          <w:color w:val="002060"/>
          <w:lang w:val="vi-VN"/>
        </w:rPr>
        <w:t xml:space="preserve"> sự bằng an và phúc lành </w:t>
      </w:r>
      <w:r w:rsidR="00F5583E">
        <w:rPr>
          <w:rFonts w:asciiTheme="majorBidi" w:hAnsiTheme="majorBidi" w:cs="KFGQPC Uthman Taha Naskh"/>
          <w:b/>
          <w:bCs/>
          <w:color w:val="002060"/>
          <w:lang w:val="vi-VN"/>
        </w:rPr>
        <w:t xml:space="preserve">cho </w:t>
      </w:r>
      <w:r w:rsidR="00197AE8">
        <w:rPr>
          <w:rFonts w:asciiTheme="majorBidi" w:hAnsiTheme="majorBidi" w:cs="KFGQPC Uthman Taha Naskh"/>
          <w:b/>
          <w:bCs/>
          <w:color w:val="002060"/>
          <w:lang w:val="vi-VN"/>
        </w:rPr>
        <w:t>chúng tôi và cho quí vị.</w:t>
      </w:r>
      <w:r>
        <w:rPr>
          <w:rFonts w:asciiTheme="majorBidi" w:hAnsiTheme="majorBidi" w:cs="KFGQPC Uthman Taha Naskh"/>
          <w:b/>
          <w:bCs/>
          <w:color w:val="002060"/>
          <w:lang w:val="vi-VN"/>
        </w:rPr>
        <w:t>”</w:t>
      </w:r>
      <w:r w:rsidR="00F5583E">
        <w:rPr>
          <w:rFonts w:asciiTheme="majorBidi" w:hAnsiTheme="majorBidi" w:cs="KFGQPC Uthman Taha Naskh"/>
          <w:b/>
          <w:bCs/>
          <w:color w:val="002060"/>
          <w:lang w:val="vi-VN"/>
        </w:rPr>
        <w:t xml:space="preserve"> </w:t>
      </w:r>
      <w:r w:rsidR="00F5583E" w:rsidRPr="002B0319">
        <w:rPr>
          <w:rFonts w:asciiTheme="majorBidi" w:hAnsiTheme="majorBidi" w:cs="KFGQPC Uthman Taha Naskh"/>
          <w:color w:val="002060"/>
          <w:lang w:val="vi-VN"/>
        </w:rPr>
        <w:t>(</w:t>
      </w:r>
      <w:r w:rsidR="00F5583E" w:rsidRPr="002B0319">
        <w:rPr>
          <w:rFonts w:asciiTheme="majorBidi" w:hAnsiTheme="majorBidi" w:cs="KFGQPC Uthman Taha Naskh"/>
          <w:i/>
          <w:iCs/>
          <w:color w:val="002060"/>
          <w:lang w:val="vi-VN"/>
        </w:rPr>
        <w:t>Muslim: 975</w:t>
      </w:r>
      <w:r w:rsidR="00F5583E" w:rsidRPr="002B0319">
        <w:rPr>
          <w:rFonts w:asciiTheme="majorBidi" w:hAnsiTheme="majorBidi" w:cs="KFGQPC Uthman Taha Naskh"/>
          <w:color w:val="002060"/>
          <w:lang w:val="vi-VN"/>
        </w:rPr>
        <w:t>).</w:t>
      </w:r>
    </w:p>
    <w:p w:rsidR="00864523" w:rsidRDefault="00A208CB" w:rsidP="00864523">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Nên nhiều lễ nguyện Salah Sunnah, đặc biệt tại khu vực Rawdhah</w:t>
      </w:r>
      <w:r w:rsidR="007A7903" w:rsidRPr="007A7903">
        <w:rPr>
          <w:rFonts w:asciiTheme="majorBidi" w:hAnsiTheme="majorBidi" w:cstheme="majorBidi"/>
          <w:lang w:val="vi-VN"/>
        </w:rPr>
        <w:t xml:space="preserve"> nếu </w:t>
      </w:r>
      <w:r w:rsidR="007A7903">
        <w:rPr>
          <w:rFonts w:asciiTheme="majorBidi" w:hAnsiTheme="majorBidi" w:cstheme="majorBidi"/>
          <w:lang w:val="vi-VN"/>
        </w:rPr>
        <w:t>như không gây trợ ngại và phiền hà đến ai khác, còn không thì thực hiện lễ nguyện Salah bất cư nơi nào trong Masjid.</w:t>
      </w:r>
    </w:p>
    <w:p w:rsidR="007A7903" w:rsidRPr="007A7903" w:rsidRDefault="005C167F" w:rsidP="005C167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Tại Madinah, không có bất cứ Masjid nào hay bất cứ chỗ nào được giáo lý qui định viếng thăm mang tính thờ phượng Allah</w:t>
      </w:r>
      <w:r w:rsidR="00EC394A">
        <w:rPr>
          <w:rFonts w:asciiTheme="majorBidi" w:hAnsiTheme="majorBidi" w:cstheme="majorBidi"/>
          <w:lang w:val="vi-VN"/>
        </w:rPr>
        <w:t xml:space="preserve"> </w:t>
      </w:r>
      <w:r w:rsidR="00EC394A" w:rsidRPr="00B46BBE">
        <w:rPr>
          <w:color w:val="205B83"/>
        </w:rPr>
        <w:sym w:font="AGA Arabesque" w:char="0049"/>
      </w:r>
      <w:r>
        <w:rPr>
          <w:rFonts w:asciiTheme="majorBidi" w:hAnsiTheme="majorBidi" w:cstheme="majorBidi"/>
          <w:lang w:val="vi-VN"/>
        </w:rPr>
        <w:t xml:space="preserve"> ngoài Masjid của Nabi</w:t>
      </w:r>
      <w:r w:rsidR="00EC394A">
        <w:rPr>
          <w:rFonts w:asciiTheme="majorBidi" w:hAnsiTheme="majorBidi" w:cstheme="majorBidi"/>
          <w:lang w:val="vi-VN"/>
        </w:rPr>
        <w:t xml:space="preserve"> </w:t>
      </w:r>
      <w:r w:rsidR="00EC394A" w:rsidRPr="00B46BBE">
        <w:rPr>
          <w:color w:val="205B83"/>
        </w:rPr>
        <w:sym w:font="AGA Arabesque" w:char="0065"/>
      </w:r>
      <w:r>
        <w:rPr>
          <w:rFonts w:asciiTheme="majorBidi" w:hAnsiTheme="majorBidi" w:cstheme="majorBidi"/>
          <w:lang w:val="vi-VN"/>
        </w:rPr>
        <w:t xml:space="preserve"> và những địa điểm đã nói trên. Bởi thế,</w:t>
      </w:r>
      <w:r w:rsidR="00935F43">
        <w:rPr>
          <w:rFonts w:asciiTheme="majorBidi" w:hAnsiTheme="majorBidi" w:cstheme="majorBidi"/>
          <w:lang w:val="vi-VN"/>
        </w:rPr>
        <w:t xml:space="preserve"> chớ đừng gây khó khăn cho bản thân cũng như tốn công sức</w:t>
      </w:r>
      <w:r w:rsidR="000A34BC">
        <w:rPr>
          <w:rFonts w:asciiTheme="majorBidi" w:hAnsiTheme="majorBidi" w:cstheme="majorBidi"/>
          <w:lang w:val="vi-VN"/>
        </w:rPr>
        <w:t xml:space="preserve"> cho điều không mang lại ân phước, ngược lại</w:t>
      </w:r>
      <w:r w:rsidR="006B3FB3">
        <w:rPr>
          <w:rFonts w:asciiTheme="majorBidi" w:hAnsiTheme="majorBidi" w:cstheme="majorBidi"/>
          <w:lang w:val="vi-VN"/>
        </w:rPr>
        <w:t>,</w:t>
      </w:r>
      <w:r w:rsidR="000A34BC">
        <w:rPr>
          <w:rFonts w:asciiTheme="majorBidi" w:hAnsiTheme="majorBidi" w:cstheme="majorBidi"/>
          <w:lang w:val="vi-VN"/>
        </w:rPr>
        <w:t xml:space="preserve"> có th</w:t>
      </w:r>
      <w:r w:rsidR="006B3FB3">
        <w:rPr>
          <w:rFonts w:asciiTheme="majorBidi" w:hAnsiTheme="majorBidi" w:cstheme="majorBidi"/>
          <w:lang w:val="vi-VN"/>
        </w:rPr>
        <w:t>ể mang lại tội lỗi cho ban thân. Cầu xin Allah</w:t>
      </w:r>
      <w:r w:rsidR="00203AC1">
        <w:rPr>
          <w:rFonts w:asciiTheme="majorBidi" w:hAnsiTheme="majorBidi" w:cstheme="majorBidi"/>
          <w:lang w:val="vi-VN"/>
        </w:rPr>
        <w:t xml:space="preserve"> </w:t>
      </w:r>
      <w:r w:rsidR="00203AC1" w:rsidRPr="00B46BBE">
        <w:rPr>
          <w:color w:val="205B83"/>
        </w:rPr>
        <w:sym w:font="AGA Arabesque" w:char="0049"/>
      </w:r>
      <w:r w:rsidR="006B3FB3">
        <w:rPr>
          <w:rFonts w:asciiTheme="majorBidi" w:hAnsiTheme="majorBidi" w:cstheme="majorBidi"/>
          <w:lang w:val="vi-VN"/>
        </w:rPr>
        <w:t xml:space="preserve"> hướng dẫn và phụ hộ</w:t>
      </w:r>
      <w:r w:rsidR="00203AC1">
        <w:rPr>
          <w:rFonts w:asciiTheme="majorBidi" w:hAnsiTheme="majorBidi" w:cstheme="majorBidi"/>
          <w:lang w:val="vi-VN"/>
        </w:rPr>
        <w:t>!</w:t>
      </w:r>
    </w:p>
    <w:p w:rsidR="00486496" w:rsidRDefault="00486496" w:rsidP="00486496">
      <w:pPr>
        <w:bidi w:val="0"/>
        <w:spacing w:before="120" w:after="0" w:line="240" w:lineRule="auto"/>
        <w:jc w:val="both"/>
        <w:rPr>
          <w:rFonts w:asciiTheme="majorBidi" w:hAnsiTheme="majorBidi" w:cstheme="majorBidi"/>
          <w:lang w:val="vi-VN"/>
        </w:rPr>
      </w:pPr>
    </w:p>
    <w:p w:rsidR="00D17278" w:rsidRDefault="00D17278" w:rsidP="00D17278">
      <w:pPr>
        <w:bidi w:val="0"/>
        <w:spacing w:before="120" w:after="0" w:line="240" w:lineRule="auto"/>
        <w:jc w:val="both"/>
        <w:rPr>
          <w:rFonts w:asciiTheme="majorBidi" w:hAnsiTheme="majorBidi" w:cstheme="majorBidi"/>
          <w:lang w:val="vi-VN"/>
        </w:rPr>
      </w:pPr>
    </w:p>
    <w:p w:rsidR="00203AC1" w:rsidRDefault="00203AC1" w:rsidP="00203AC1">
      <w:pPr>
        <w:bidi w:val="0"/>
        <w:spacing w:before="120" w:after="0" w:line="240" w:lineRule="auto"/>
        <w:jc w:val="both"/>
        <w:rPr>
          <w:rFonts w:asciiTheme="majorBidi" w:hAnsiTheme="majorBidi" w:cstheme="majorBidi"/>
          <w:lang w:val="vi-VN"/>
        </w:rPr>
      </w:pPr>
    </w:p>
    <w:p w:rsidR="00203AC1" w:rsidRDefault="00203AC1" w:rsidP="00203AC1">
      <w:pPr>
        <w:bidi w:val="0"/>
        <w:spacing w:before="120" w:after="0" w:line="240" w:lineRule="auto"/>
        <w:jc w:val="both"/>
        <w:rPr>
          <w:rFonts w:asciiTheme="majorBidi" w:hAnsiTheme="majorBidi" w:cstheme="majorBidi"/>
          <w:lang w:val="vi-VN"/>
        </w:rPr>
      </w:pPr>
    </w:p>
    <w:p w:rsidR="00203AC1" w:rsidRPr="00DA1C55" w:rsidRDefault="00DA1C55" w:rsidP="00A84E1E">
      <w:pPr>
        <w:shd w:val="clear" w:color="auto" w:fill="F7CAAC" w:themeFill="accent2" w:themeFillTint="66"/>
        <w:bidi w:val="0"/>
        <w:spacing w:before="120" w:after="0" w:line="240" w:lineRule="auto"/>
        <w:jc w:val="center"/>
        <w:rPr>
          <w:rFonts w:asciiTheme="majorBidi" w:hAnsiTheme="majorBidi" w:cstheme="majorBidi"/>
          <w:b/>
          <w:bCs/>
          <w:color w:val="205B83"/>
          <w:sz w:val="32"/>
          <w:szCs w:val="32"/>
          <w:lang w:val="vi-VN"/>
        </w:rPr>
      </w:pPr>
      <w:r w:rsidRPr="00DA1C55">
        <w:rPr>
          <w:rFonts w:asciiTheme="majorBidi" w:hAnsiTheme="majorBidi" w:cstheme="majorBidi"/>
          <w:b/>
          <w:bCs/>
          <w:color w:val="205B83"/>
          <w:sz w:val="32"/>
          <w:szCs w:val="32"/>
          <w:lang w:val="vi-VN"/>
        </w:rPr>
        <w:lastRenderedPageBreak/>
        <w:t>Những điều trái giáo lý mà người hành hương Hajj phải từ bỏ</w:t>
      </w:r>
    </w:p>
    <w:p w:rsidR="00DA1C55" w:rsidRDefault="00DA1C55" w:rsidP="00DA1C55">
      <w:pPr>
        <w:pStyle w:val="ListParagraph"/>
        <w:numPr>
          <w:ilvl w:val="0"/>
          <w:numId w:val="1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Sờ, vuốt, chạm, hôn Hijr Isma’il hoặc Tawaaf quanh nó là việc làm không được chỉ dạy từ những người Salaf ngoan đạo, mà đó là việc làm Bid’ah</w:t>
      </w:r>
      <w:r w:rsidR="00E46A59">
        <w:rPr>
          <w:rFonts w:asciiTheme="majorBidi" w:hAnsiTheme="majorBidi" w:cstheme="majorBidi"/>
          <w:lang w:val="vi-VN"/>
        </w:rPr>
        <w:t xml:space="preserve"> bị ngăn cấm.</w:t>
      </w:r>
    </w:p>
    <w:p w:rsidR="00E46A59" w:rsidRPr="00233C83" w:rsidRDefault="00E30C41" w:rsidP="00E30C41">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rPr>
      </w:pPr>
      <w:r w:rsidRPr="00233C83">
        <w:rPr>
          <w:rFonts w:asciiTheme="majorBidi" w:hAnsiTheme="majorBidi" w:cstheme="majorBidi"/>
          <w:lang w:val="vi-VN"/>
        </w:rPr>
        <w:t>Không bất cứ ai được phép cầu xin Thiên sứ của Allah</w:t>
      </w:r>
      <w:r w:rsidR="007F7B35" w:rsidRPr="00233C83">
        <w:rPr>
          <w:rFonts w:asciiTheme="majorBidi" w:hAnsiTheme="majorBidi" w:cstheme="majorBidi"/>
          <w:lang w:val="vi-VN"/>
        </w:rPr>
        <w:t xml:space="preserve"> </w:t>
      </w:r>
      <w:r w:rsidR="007F7B35" w:rsidRPr="00233C83">
        <w:rPr>
          <w:color w:val="205B83"/>
        </w:rPr>
        <w:sym w:font="AGA Arabesque" w:char="0065"/>
      </w:r>
      <w:r w:rsidRPr="00233C83">
        <w:rPr>
          <w:rFonts w:asciiTheme="majorBidi" w:hAnsiTheme="majorBidi" w:cstheme="majorBidi"/>
          <w:lang w:val="vi-VN"/>
        </w:rPr>
        <w:t xml:space="preserve"> đáp ứng nhu cầu của bản thân y hoặc xin Người giải nạn hay ban cho</w:t>
      </w:r>
      <w:r w:rsidR="00B03635">
        <w:rPr>
          <w:rFonts w:asciiTheme="majorBidi" w:hAnsiTheme="majorBidi" w:cstheme="majorBidi"/>
          <w:lang w:val="vi-VN"/>
        </w:rPr>
        <w:t xml:space="preserve"> y</w:t>
      </w:r>
      <w:r w:rsidRPr="00233C83">
        <w:rPr>
          <w:rFonts w:asciiTheme="majorBidi" w:hAnsiTheme="majorBidi" w:cstheme="majorBidi"/>
          <w:lang w:val="vi-VN"/>
        </w:rPr>
        <w:t xml:space="preserve"> lành bệnh hay cầu xin Người bất kỳ điều gì khác. Tất cả những sự việc đó chỉ được phép cầu xin một mình Allah</w:t>
      </w:r>
      <w:r w:rsidR="007F7B35" w:rsidRPr="00233C83">
        <w:rPr>
          <w:rFonts w:asciiTheme="majorBidi" w:hAnsiTheme="majorBidi" w:cstheme="majorBidi"/>
          <w:lang w:val="vi-VN"/>
        </w:rPr>
        <w:t xml:space="preserve"> </w:t>
      </w:r>
      <w:r w:rsidR="007F7B35" w:rsidRPr="00233C83">
        <w:rPr>
          <w:color w:val="205B83"/>
        </w:rPr>
        <w:sym w:font="AGA Arabesque" w:char="0049"/>
      </w:r>
      <w:r w:rsidRPr="00233C83">
        <w:rPr>
          <w:rFonts w:asciiTheme="majorBidi" w:hAnsiTheme="majorBidi" w:cstheme="majorBidi"/>
          <w:lang w:val="vi-VN"/>
        </w:rPr>
        <w:t xml:space="preserve"> duy nhất, còn việc cầu xin những người đã chết là việc làm Shirk với Allah</w:t>
      </w:r>
      <w:r w:rsidR="007F7B35" w:rsidRPr="00233C83">
        <w:rPr>
          <w:rFonts w:asciiTheme="majorBidi" w:hAnsiTheme="majorBidi" w:cstheme="majorBidi"/>
          <w:lang w:val="vi-VN"/>
        </w:rPr>
        <w:t xml:space="preserve"> </w:t>
      </w:r>
      <w:r w:rsidR="007F7B35" w:rsidRPr="00233C83">
        <w:rPr>
          <w:color w:val="205B83"/>
        </w:rPr>
        <w:sym w:font="AGA Arabesque" w:char="0049"/>
      </w:r>
      <w:r w:rsidRPr="00233C83">
        <w:rPr>
          <w:rFonts w:asciiTheme="majorBidi" w:hAnsiTheme="majorBidi" w:cstheme="majorBidi"/>
          <w:lang w:val="vi-VN"/>
        </w:rPr>
        <w:t>, là sự thờ phượng ai khác ngoài Ngài.</w:t>
      </w:r>
    </w:p>
    <w:p w:rsidR="007F7B35" w:rsidRDefault="002E4FB3" w:rsidP="00153A51">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rPr>
      </w:pPr>
      <w:r w:rsidRPr="00233C83">
        <w:rPr>
          <w:rFonts w:asciiTheme="majorBidi" w:hAnsiTheme="majorBidi" w:cstheme="majorBidi"/>
          <w:lang w:val="vi-VN"/>
        </w:rPr>
        <w:t>Không ai được phép cầu xin Thiên sứ của Allah</w:t>
      </w:r>
      <w:r w:rsidR="000954D0" w:rsidRPr="00233C83">
        <w:rPr>
          <w:rFonts w:asciiTheme="majorBidi" w:hAnsiTheme="majorBidi" w:cstheme="majorBidi"/>
          <w:lang w:val="vi-VN"/>
        </w:rPr>
        <w:t xml:space="preserve"> </w:t>
      </w:r>
      <w:r w:rsidR="000954D0" w:rsidRPr="00233C83">
        <w:rPr>
          <w:color w:val="205B83"/>
        </w:rPr>
        <w:sym w:font="AGA Arabesque" w:char="0065"/>
      </w:r>
      <w:r w:rsidRPr="00233C83">
        <w:rPr>
          <w:rFonts w:asciiTheme="majorBidi" w:hAnsiTheme="majorBidi" w:cstheme="majorBidi"/>
          <w:lang w:val="vi-VN"/>
        </w:rPr>
        <w:t xml:space="preserve"> </w:t>
      </w:r>
      <w:r w:rsidR="00153A51" w:rsidRPr="00233C83">
        <w:rPr>
          <w:rFonts w:asciiTheme="majorBidi" w:hAnsiTheme="majorBidi" w:cstheme="majorBidi"/>
          <w:lang w:val="vi-VN"/>
        </w:rPr>
        <w:t>sự ân xá</w:t>
      </w:r>
      <w:r w:rsidRPr="00233C83">
        <w:rPr>
          <w:rFonts w:asciiTheme="majorBidi" w:hAnsiTheme="majorBidi" w:cstheme="majorBidi"/>
          <w:lang w:val="vi-VN"/>
        </w:rPr>
        <w:t>, bởi lẽ việc b</w:t>
      </w:r>
      <w:r w:rsidR="00153A51" w:rsidRPr="00233C83">
        <w:rPr>
          <w:rFonts w:asciiTheme="majorBidi" w:hAnsiTheme="majorBidi" w:cstheme="majorBidi"/>
          <w:lang w:val="vi-VN"/>
        </w:rPr>
        <w:t>an cho ân xá</w:t>
      </w:r>
      <w:r w:rsidRPr="00233C83">
        <w:rPr>
          <w:rFonts w:asciiTheme="majorBidi" w:hAnsiTheme="majorBidi" w:cstheme="majorBidi"/>
          <w:lang w:val="vi-VN"/>
        </w:rPr>
        <w:t xml:space="preserve"> thuộc </w:t>
      </w:r>
      <w:r w:rsidR="00153A51" w:rsidRPr="00233C83">
        <w:rPr>
          <w:rFonts w:asciiTheme="majorBidi" w:hAnsiTheme="majorBidi" w:cstheme="majorBidi"/>
          <w:lang w:val="vi-VN"/>
        </w:rPr>
        <w:t>thẩm quyền</w:t>
      </w:r>
      <w:r w:rsidRPr="00233C83">
        <w:rPr>
          <w:rFonts w:asciiTheme="majorBidi" w:hAnsiTheme="majorBidi" w:cstheme="majorBidi"/>
          <w:lang w:val="vi-VN"/>
        </w:rPr>
        <w:t xml:space="preserve"> của một mình Allah</w:t>
      </w:r>
      <w:r w:rsidR="000954D0" w:rsidRPr="00233C83">
        <w:rPr>
          <w:rFonts w:asciiTheme="majorBidi" w:hAnsiTheme="majorBidi" w:cstheme="majorBidi"/>
          <w:lang w:val="vi-VN"/>
        </w:rPr>
        <w:t xml:space="preserve"> </w:t>
      </w:r>
      <w:r w:rsidR="000954D0" w:rsidRPr="00233C83">
        <w:rPr>
          <w:color w:val="205B83"/>
        </w:rPr>
        <w:sym w:font="AGA Arabesque" w:char="0049"/>
      </w:r>
      <w:r w:rsidRPr="00233C83">
        <w:rPr>
          <w:rFonts w:asciiTheme="majorBidi" w:hAnsiTheme="majorBidi" w:cstheme="majorBidi"/>
          <w:lang w:val="vi-VN"/>
        </w:rPr>
        <w:t>, không ai có quyền chia sẻ. Cho nên chỉ được phép cầu xin một</w:t>
      </w:r>
      <w:r>
        <w:rPr>
          <w:rFonts w:asciiTheme="majorBidi" w:hAnsiTheme="majorBidi" w:cstheme="majorBidi"/>
          <w:lang w:val="vi-VN"/>
        </w:rPr>
        <w:t xml:space="preserve"> mình Allah</w:t>
      </w:r>
      <w:r w:rsidR="000954D0">
        <w:rPr>
          <w:rFonts w:asciiTheme="majorBidi" w:hAnsiTheme="majorBidi" w:cstheme="majorBidi"/>
          <w:lang w:val="vi-VN"/>
        </w:rPr>
        <w:t xml:space="preserve"> </w:t>
      </w:r>
      <w:r w:rsidR="000954D0" w:rsidRPr="00B46BBE">
        <w:rPr>
          <w:color w:val="205B83"/>
        </w:rPr>
        <w:sym w:font="AGA Arabesque" w:char="0049"/>
      </w:r>
      <w:r>
        <w:rPr>
          <w:rFonts w:asciiTheme="majorBidi" w:hAnsiTheme="majorBidi" w:cstheme="majorBidi"/>
          <w:lang w:val="vi-VN"/>
        </w:rPr>
        <w:t xml:space="preserve"> duy nhất </w:t>
      </w:r>
      <w:r w:rsidR="00153A51">
        <w:rPr>
          <w:rFonts w:asciiTheme="majorBidi" w:hAnsiTheme="majorBidi" w:cstheme="majorBidi"/>
          <w:lang w:val="vi-VN"/>
        </w:rPr>
        <w:t>ban cho sự ân xá</w:t>
      </w:r>
      <w:r>
        <w:rPr>
          <w:rFonts w:asciiTheme="majorBidi" w:hAnsiTheme="majorBidi" w:cstheme="majorBidi"/>
          <w:lang w:val="vi-VN"/>
        </w:rPr>
        <w:t>, Ngài phán:</w:t>
      </w:r>
    </w:p>
    <w:p w:rsidR="003F6BE5" w:rsidRPr="003F6BE5" w:rsidRDefault="003F6BE5" w:rsidP="003F6BE5">
      <w:pPr>
        <w:autoSpaceDE w:val="0"/>
        <w:autoSpaceDN w:val="0"/>
        <w:adjustRightInd w:val="0"/>
        <w:spacing w:before="120" w:after="0" w:line="240" w:lineRule="auto"/>
        <w:jc w:val="both"/>
        <w:rPr>
          <w:rFonts w:ascii="KFGQPC Uthman Taha Naskh" w:cs="KFGQPC Uthman Taha Naskh"/>
          <w:color w:val="385623"/>
          <w:sz w:val="32"/>
          <w:szCs w:val="32"/>
          <w:lang w:bidi="ar-EG"/>
        </w:rPr>
      </w:pPr>
      <w:r w:rsidRPr="003F6BE5">
        <w:rPr>
          <w:rFonts w:ascii="KFGQPC Uthman Taha Naskh" w:cs="KFGQPC Uthman Taha Naskh" w:hint="cs"/>
          <w:b/>
          <w:bCs/>
          <w:color w:val="385623"/>
          <w:sz w:val="32"/>
          <w:szCs w:val="32"/>
          <w:rtl/>
          <w:lang w:bidi="ar-EG"/>
        </w:rPr>
        <w:t>﴿</w:t>
      </w:r>
      <w:r w:rsidRPr="003F6BE5">
        <w:rPr>
          <w:rFonts w:cs="KFGQPC Uthmanic Script HAFS" w:hint="cs"/>
          <w:b/>
          <w:bCs/>
          <w:color w:val="385623"/>
          <w:sz w:val="32"/>
          <w:szCs w:val="32"/>
          <w:rtl/>
        </w:rPr>
        <w:t>قُل لِّلَّهِ ٱلشَّفَٰعَةُ جَمِيعٗاۖ</w:t>
      </w:r>
      <w:r w:rsidRPr="003F6BE5">
        <w:rPr>
          <w:rFonts w:cs="KFGQPC Uthmanic Script HAFS" w:hint="cs"/>
          <w:b/>
          <w:bCs/>
          <w:color w:val="385623"/>
          <w:sz w:val="32"/>
          <w:szCs w:val="32"/>
          <w:lang w:val="vi-VN"/>
        </w:rPr>
        <w:t xml:space="preserve"> </w:t>
      </w:r>
      <w:r w:rsidRPr="003F6BE5">
        <w:rPr>
          <w:rFonts w:cs="KFGQPC Uthmanic Script HAFS" w:hint="cs"/>
          <w:b/>
          <w:bCs/>
          <w:color w:val="385623"/>
          <w:sz w:val="32"/>
          <w:szCs w:val="32"/>
          <w:rtl/>
        </w:rPr>
        <w:t>لَّهُۥ مُلۡكُ ٱلسَّمَٰوَٰتِ وَٱلۡأَرۡضِۖ ثُمَّ إِلَيۡهِ تُرۡجَعُونَ ٤٤</w:t>
      </w:r>
      <w:r w:rsidRPr="003F6BE5">
        <w:rPr>
          <w:rFonts w:ascii="KFGQPC Uthman Taha Naskh" w:cs="KFGQPC Uthman Taha Naskh" w:hint="cs"/>
          <w:b/>
          <w:bCs/>
          <w:color w:val="385623"/>
          <w:sz w:val="32"/>
          <w:szCs w:val="32"/>
          <w:rtl/>
          <w:lang w:bidi="ar-EG"/>
        </w:rPr>
        <w:t>﴾</w:t>
      </w:r>
      <w:r w:rsidRPr="003F6BE5">
        <w:rPr>
          <w:rFonts w:asciiTheme="minorHAnsi" w:hAnsiTheme="minorHAnsi" w:cs="KFGQPC Uthman Taha Naskh" w:hint="cs"/>
          <w:color w:val="385623"/>
          <w:sz w:val="24"/>
          <w:szCs w:val="24"/>
          <w:lang w:val="vi-VN" w:bidi="ar-EG"/>
        </w:rPr>
        <w:t xml:space="preserve"> </w:t>
      </w:r>
      <w:r w:rsidRPr="003F6BE5">
        <w:rPr>
          <w:rFonts w:ascii="KFGQPC Uthman Taha Naskh" w:cs="KFGQPC Uthman Taha Naskh" w:hint="cs"/>
          <w:color w:val="385623"/>
          <w:sz w:val="24"/>
          <w:szCs w:val="24"/>
          <w:rtl/>
          <w:lang w:bidi="ar-EG"/>
        </w:rPr>
        <w:t xml:space="preserve">[سورة الزمر: </w:t>
      </w:r>
      <w:r w:rsidRPr="003F6BE5">
        <w:rPr>
          <w:rFonts w:asciiTheme="majorBidi" w:hAnsiTheme="majorBidi" w:cstheme="majorBidi"/>
          <w:color w:val="385623"/>
          <w:sz w:val="24"/>
          <w:szCs w:val="24"/>
          <w:rtl/>
          <w:lang w:bidi="ar-EG"/>
        </w:rPr>
        <w:t>44</w:t>
      </w:r>
      <w:r w:rsidRPr="003F6BE5">
        <w:rPr>
          <w:rFonts w:ascii="KFGQPC Uthman Taha Naskh" w:cs="KFGQPC Uthman Taha Naskh" w:hint="cs"/>
          <w:color w:val="385623"/>
          <w:sz w:val="24"/>
          <w:szCs w:val="24"/>
          <w:rtl/>
          <w:lang w:bidi="ar-EG"/>
        </w:rPr>
        <w:t>]</w:t>
      </w:r>
    </w:p>
    <w:p w:rsidR="003F6BE5" w:rsidRDefault="003F6BE5" w:rsidP="003F6BE5">
      <w:pPr>
        <w:autoSpaceDE w:val="0"/>
        <w:autoSpaceDN w:val="0"/>
        <w:bidi w:val="0"/>
        <w:adjustRightInd w:val="0"/>
        <w:spacing w:before="120" w:after="0" w:line="240" w:lineRule="auto"/>
        <w:jc w:val="both"/>
        <w:rPr>
          <w:rFonts w:asciiTheme="majorBidi" w:hAnsiTheme="majorBidi" w:cstheme="majorBidi"/>
          <w:color w:val="385623"/>
          <w:lang w:val="vi-VN"/>
        </w:rPr>
      </w:pPr>
      <w:r w:rsidRPr="00153A51">
        <w:rPr>
          <w:b/>
          <w:bCs/>
          <w:color w:val="385623"/>
        </w:rPr>
        <w:sym w:font="AGA Arabesque" w:char="007B"/>
      </w:r>
      <w:r w:rsidRPr="00153A51">
        <w:rPr>
          <w:rFonts w:asciiTheme="majorBidi" w:hAnsiTheme="majorBidi" w:cstheme="majorBidi"/>
          <w:b/>
          <w:bCs/>
          <w:color w:val="385623"/>
          <w:lang w:val="vi-VN"/>
        </w:rPr>
        <w:t>N</w:t>
      </w:r>
      <w:r w:rsidRPr="003F6BE5">
        <w:rPr>
          <w:rFonts w:asciiTheme="majorBidi" w:hAnsiTheme="majorBidi" w:cstheme="majorBidi"/>
          <w:b/>
          <w:bCs/>
          <w:color w:val="385623"/>
          <w:lang w:val="vi-VN"/>
        </w:rPr>
        <w:t>gươi (Muhammad) hãy bảo họ: “Mọi sự cầu xin ân xá đều thuộc quyền của Allah cả, Ngài nắm quyên thống trị các tấng trời và trái đất. Rồi các người sẽ được đưa về  gặp Ngài trở lại”.</w:t>
      </w:r>
      <w:r w:rsidRPr="003F6BE5">
        <w:rPr>
          <w:b/>
          <w:bCs/>
          <w:color w:val="385623"/>
        </w:rPr>
        <w:sym w:font="AGA Arabesque" w:char="007D"/>
      </w:r>
      <w:r w:rsidRPr="003F6BE5">
        <w:rPr>
          <w:rFonts w:asciiTheme="majorBidi" w:hAnsiTheme="majorBidi" w:cstheme="majorBidi"/>
          <w:color w:val="385623"/>
          <w:lang w:val="vi-VN"/>
        </w:rPr>
        <w:t xml:space="preserve"> (Chương 39 – Azzumar, câu 44).</w:t>
      </w:r>
    </w:p>
    <w:p w:rsidR="00156C49" w:rsidRPr="008F2954" w:rsidRDefault="008E3F84" w:rsidP="0031709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được cầu xin Nabi hay các vị Nabi khác hoặc bất cứ ai ngoài họ</w:t>
      </w:r>
      <w:r w:rsidR="00317097">
        <w:rPr>
          <w:rFonts w:asciiTheme="majorBidi" w:hAnsiTheme="majorBidi" w:cstheme="majorBidi"/>
          <w:lang w:val="vi-VN"/>
        </w:rPr>
        <w:t xml:space="preserve"> ban cho sự ân xá</w:t>
      </w:r>
      <w:r>
        <w:rPr>
          <w:rFonts w:asciiTheme="majorBidi" w:hAnsiTheme="majorBidi" w:cstheme="majorBidi"/>
          <w:lang w:val="vi-VN"/>
        </w:rPr>
        <w:t>, ngay cả các Thiên Thần</w:t>
      </w:r>
      <w:r w:rsidR="0089336B">
        <w:rPr>
          <w:rFonts w:asciiTheme="majorBidi" w:hAnsiTheme="majorBidi" w:cstheme="majorBidi"/>
          <w:lang w:val="vi-VN"/>
        </w:rPr>
        <w:t>. Và n</w:t>
      </w:r>
      <w:r>
        <w:rPr>
          <w:rFonts w:asciiTheme="majorBidi" w:hAnsiTheme="majorBidi" w:cstheme="majorBidi"/>
          <w:lang w:val="vi-VN"/>
        </w:rPr>
        <w:t xml:space="preserve">ếu các Thiên Thần, các vị Nabi, những </w:t>
      </w:r>
      <w:r>
        <w:rPr>
          <w:rFonts w:asciiTheme="majorBidi" w:hAnsiTheme="majorBidi" w:cstheme="majorBidi"/>
          <w:lang w:val="vi-VN"/>
        </w:rPr>
        <w:lastRenderedPageBreak/>
        <w:t>người còn sống cũng không được quyền cầu xin họ thì nói chi đến những người đã chết.</w:t>
      </w:r>
    </w:p>
    <w:p w:rsidR="002E4FB3" w:rsidRDefault="00FB004A" w:rsidP="002E4FB3">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Tránh xa những điều mà một số người hành hương thường làm, đó là lớn tiếng trước mộ của Nabi</w:t>
      </w:r>
      <w:r w:rsidR="003B6504">
        <w:rPr>
          <w:rFonts w:asciiTheme="majorBidi" w:hAnsiTheme="majorBidi" w:cstheme="majorBidi"/>
          <w:lang w:val="vi-VN"/>
        </w:rPr>
        <w:t xml:space="preserve"> </w:t>
      </w:r>
      <w:r w:rsidR="003B6504" w:rsidRPr="00B46BBE">
        <w:rPr>
          <w:color w:val="205B83"/>
        </w:rPr>
        <w:sym w:font="AGA Arabesque" w:char="0065"/>
      </w:r>
      <w:r>
        <w:rPr>
          <w:rFonts w:asciiTheme="majorBidi" w:hAnsiTheme="majorBidi" w:cstheme="majorBidi"/>
          <w:lang w:val="vi-VN"/>
        </w:rPr>
        <w:t>, đứng lâu tại khu vực đó. Tất cả đều trái với giáo lý bởi vì Allah, Đấng Tối Cao đã cấm</w:t>
      </w:r>
      <w:r w:rsidR="001561EC">
        <w:rPr>
          <w:rFonts w:asciiTheme="majorBidi" w:hAnsiTheme="majorBidi" w:cstheme="majorBidi"/>
          <w:lang w:val="vi-VN"/>
        </w:rPr>
        <w:t xml:space="preserve"> cộng đồng tín đồ cất tiếng lớn bên trên tiếng của Nabi</w:t>
      </w:r>
      <w:r w:rsidR="003B6504">
        <w:rPr>
          <w:rFonts w:asciiTheme="majorBidi" w:hAnsiTheme="majorBidi" w:cstheme="majorBidi"/>
          <w:lang w:val="vi-VN"/>
        </w:rPr>
        <w:t xml:space="preserve"> </w:t>
      </w:r>
      <w:r w:rsidR="003B6504" w:rsidRPr="00B46BBE">
        <w:rPr>
          <w:color w:val="205B83"/>
        </w:rPr>
        <w:sym w:font="AGA Arabesque" w:char="0065"/>
      </w:r>
      <w:r w:rsidR="001561EC">
        <w:rPr>
          <w:rFonts w:asciiTheme="majorBidi" w:hAnsiTheme="majorBidi" w:cstheme="majorBidi"/>
          <w:lang w:val="vi-VN"/>
        </w:rPr>
        <w:t>, và cấm nói lớn tiếng với Người giống như họ đang lớn tiếng với nhau.</w:t>
      </w:r>
    </w:p>
    <w:p w:rsidR="003B6504" w:rsidRDefault="003B6504"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Default="00975B1A" w:rsidP="00975B1A">
      <w:pPr>
        <w:bidi w:val="0"/>
        <w:spacing w:before="120" w:after="0" w:line="240" w:lineRule="auto"/>
        <w:jc w:val="both"/>
        <w:rPr>
          <w:rFonts w:asciiTheme="majorBidi" w:hAnsiTheme="majorBidi" w:cstheme="majorBidi"/>
          <w:lang w:val="vi-VN"/>
        </w:rPr>
      </w:pPr>
    </w:p>
    <w:p w:rsidR="00975B1A" w:rsidRPr="001A7446" w:rsidRDefault="001A7446" w:rsidP="00A84E1E">
      <w:pPr>
        <w:shd w:val="clear" w:color="auto" w:fill="F4B083" w:themeFill="accent2" w:themeFillTint="99"/>
        <w:bidi w:val="0"/>
        <w:spacing w:before="120" w:after="0" w:line="240" w:lineRule="auto"/>
        <w:jc w:val="center"/>
        <w:rPr>
          <w:rFonts w:asciiTheme="majorBidi" w:hAnsiTheme="majorBidi" w:cstheme="majorBidi"/>
          <w:b/>
          <w:bCs/>
          <w:color w:val="205B83"/>
          <w:sz w:val="32"/>
          <w:szCs w:val="32"/>
          <w:lang w:val="vi-VN"/>
        </w:rPr>
      </w:pPr>
      <w:r w:rsidRPr="001A7446">
        <w:rPr>
          <w:rFonts w:asciiTheme="majorBidi" w:hAnsiTheme="majorBidi" w:cstheme="majorBidi"/>
          <w:b/>
          <w:bCs/>
          <w:color w:val="205B83"/>
          <w:sz w:val="32"/>
          <w:szCs w:val="32"/>
          <w:lang w:val="vi-VN"/>
        </w:rPr>
        <w:lastRenderedPageBreak/>
        <w:t>Khuyến Cáo</w:t>
      </w:r>
    </w:p>
    <w:p w:rsidR="001A7446" w:rsidRDefault="004228C7" w:rsidP="005468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viếng thăm mộ của Nabi</w:t>
      </w:r>
      <w:r w:rsidR="003E2E8D">
        <w:rPr>
          <w:rFonts w:asciiTheme="majorBidi" w:hAnsiTheme="majorBidi" w:cstheme="majorBidi"/>
          <w:lang w:val="vi-VN"/>
        </w:rPr>
        <w:t xml:space="preserve"> </w:t>
      </w:r>
      <w:r w:rsidR="003E2E8D" w:rsidRPr="00B46BBE">
        <w:rPr>
          <w:color w:val="205B83"/>
        </w:rPr>
        <w:sym w:font="AGA Arabesque" w:char="0065"/>
      </w:r>
      <w:r>
        <w:rPr>
          <w:rFonts w:asciiTheme="majorBidi" w:hAnsiTheme="majorBidi" w:cstheme="majorBidi"/>
          <w:lang w:val="vi-VN"/>
        </w:rPr>
        <w:t xml:space="preserve"> không phải là nghĩa vụ bắt buộc cũng không phải là</w:t>
      </w:r>
      <w:r w:rsidR="003E2E8D">
        <w:rPr>
          <w:rFonts w:asciiTheme="majorBidi" w:hAnsiTheme="majorBidi" w:cstheme="majorBidi"/>
          <w:lang w:val="vi-VN"/>
        </w:rPr>
        <w:t xml:space="preserve"> điều kiện bắt buộc làm nên giá trị của cuộc hành hương Hajj</w:t>
      </w:r>
      <w:r w:rsidR="00006304">
        <w:rPr>
          <w:rFonts w:asciiTheme="majorBidi" w:hAnsiTheme="majorBidi" w:cstheme="majorBidi"/>
          <w:lang w:val="vi-VN"/>
        </w:rPr>
        <w:t xml:space="preserve"> như một số người </w:t>
      </w:r>
      <w:r w:rsidR="00827A8D">
        <w:rPr>
          <w:rFonts w:asciiTheme="majorBidi" w:hAnsiTheme="majorBidi" w:cstheme="majorBidi"/>
          <w:lang w:val="vi-VN"/>
        </w:rPr>
        <w:t>ít hiểu biết đã nghĩ, mà nó chỉ là việc làm khuyến khích cho bất kỳ</w:t>
      </w:r>
      <w:r w:rsidR="005468DE">
        <w:rPr>
          <w:rFonts w:asciiTheme="majorBidi" w:hAnsiTheme="majorBidi" w:cstheme="majorBidi"/>
          <w:lang w:val="vi-VN"/>
        </w:rPr>
        <w:t xml:space="preserve"> ai ở gần </w:t>
      </w:r>
      <w:r w:rsidR="00827A8D">
        <w:rPr>
          <w:rFonts w:asciiTheme="majorBidi" w:hAnsiTheme="majorBidi" w:cstheme="majorBidi"/>
          <w:lang w:val="vi-VN"/>
        </w:rPr>
        <w:t>đến viếng.</w:t>
      </w:r>
    </w:p>
    <w:p w:rsidR="005468DE" w:rsidRDefault="005468DE" w:rsidP="005468D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Trường hợp ở xa Madinah thì không được phép vượt hành trình xa đầy khó khăn chỉ để mục đích viếng mộ, tuy nhiên, theo Sunnah được phép và khuyến khích vượt hành trình xa đến với mục đích viếng thăm Masjid cao quý của Nabi</w:t>
      </w:r>
      <w:r w:rsidR="008B67F3">
        <w:rPr>
          <w:rFonts w:asciiTheme="majorBidi" w:hAnsiTheme="majorBidi" w:cstheme="majorBidi"/>
          <w:lang w:val="vi-VN"/>
        </w:rPr>
        <w:t xml:space="preserve"> </w:t>
      </w:r>
      <w:r w:rsidR="008B67F3" w:rsidRPr="00B46BBE">
        <w:rPr>
          <w:color w:val="205B83"/>
        </w:rPr>
        <w:sym w:font="AGA Arabesque" w:char="0065"/>
      </w:r>
      <w:r>
        <w:rPr>
          <w:rFonts w:asciiTheme="majorBidi" w:hAnsiTheme="majorBidi" w:cstheme="majorBidi"/>
          <w:lang w:val="vi-VN"/>
        </w:rPr>
        <w:t xml:space="preserve"> như Người đã nói:</w:t>
      </w:r>
    </w:p>
    <w:p w:rsidR="005468DE" w:rsidRDefault="004B2D5E" w:rsidP="004B2D5E">
      <w:pPr>
        <w:spacing w:before="120" w:after="0" w:line="240" w:lineRule="auto"/>
        <w:jc w:val="both"/>
        <w:rPr>
          <w:rFonts w:asciiTheme="majorBidi" w:hAnsiTheme="majorBidi" w:cstheme="majorBidi"/>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B2D5E">
        <w:rPr>
          <w:rFonts w:ascii="Traditional Arabic" w:cs="KFGQPC Uthman Taha Naskh" w:hint="cs"/>
          <w:b/>
          <w:bCs/>
          <w:color w:val="002060"/>
          <w:sz w:val="32"/>
          <w:szCs w:val="32"/>
          <w:rtl/>
        </w:rPr>
        <w:t>لاَ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تَشُدُّوا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الرِّحَالَ</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إِلاَّ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إِلَى</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ثَلاَثَةِ</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مَسَاجِدَ</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مَسْجِدِى</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هَذَا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وَالْمَسْجِدِ</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الْحَرَامِ</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وَالْمَسْجِدِ</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الأَقْصَى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B544B">
        <w:rPr>
          <w:rFonts w:asciiTheme="minorHAnsi" w:hAnsiTheme="minorHAnsi" w:cs="KFGQPC Uthman Taha Naskh" w:hint="cs"/>
          <w:color w:val="1F3864" w:themeColor="accent5" w:themeShade="80"/>
          <w:rtl/>
        </w:rPr>
        <w:t>رواه مسلم رقم</w:t>
      </w:r>
      <w:r w:rsidRPr="002B544B">
        <w:rPr>
          <w:rFonts w:asciiTheme="minorHAnsi" w:hAnsiTheme="minorHAnsi" w:cs="KFGQPC Uthman Taha Naskh" w:hint="cs"/>
          <w:b/>
          <w:bCs/>
          <w:color w:val="1F3864" w:themeColor="accent5" w:themeShade="80"/>
          <w:rtl/>
        </w:rPr>
        <w:t xml:space="preserve"> </w:t>
      </w:r>
      <w:r w:rsidRPr="004B2D5E">
        <w:rPr>
          <w:rFonts w:asciiTheme="majorBidi" w:hAnsiTheme="majorBidi" w:cstheme="majorBidi"/>
          <w:color w:val="1F3864" w:themeColor="accent5" w:themeShade="80"/>
          <w:rtl/>
        </w:rPr>
        <w:t>2475</w:t>
      </w:r>
      <w:r w:rsidR="002B544B">
        <w:rPr>
          <w:rFonts w:asciiTheme="majorBidi" w:hAnsiTheme="majorBidi" w:cstheme="majorBidi" w:hint="cs"/>
          <w:color w:val="1F3864" w:themeColor="accent5" w:themeShade="80"/>
          <w:rtl/>
        </w:rPr>
        <w:t>.</w:t>
      </w:r>
    </w:p>
    <w:p w:rsidR="002B544B" w:rsidRPr="002B544B" w:rsidRDefault="002B544B" w:rsidP="002B544B">
      <w:pPr>
        <w:bidi w:val="0"/>
        <w:spacing w:before="120" w:after="0" w:line="240" w:lineRule="auto"/>
        <w:jc w:val="both"/>
        <w:rPr>
          <w:rFonts w:asciiTheme="minorHAnsi" w:hAnsiTheme="minorHAnsi" w:cs="KFGQPC Uthman Taha Naskh"/>
          <w:b/>
          <w:bCs/>
          <w:color w:val="002060"/>
          <w:sz w:val="32"/>
          <w:szCs w:val="32"/>
          <w:lang w:val="vi-VN"/>
        </w:rPr>
      </w:pPr>
      <w:r w:rsidRPr="002B544B">
        <w:rPr>
          <w:rFonts w:asciiTheme="majorBidi" w:hAnsiTheme="majorBidi" w:cstheme="majorBidi"/>
          <w:b/>
          <w:bCs/>
          <w:color w:val="1F3864" w:themeColor="accent5" w:themeShade="80"/>
          <w:lang w:val="vi-VN"/>
        </w:rPr>
        <w:t>“</w:t>
      </w:r>
      <w:r w:rsidR="00975C41">
        <w:rPr>
          <w:rFonts w:asciiTheme="majorBidi" w:hAnsiTheme="majorBidi" w:cstheme="majorBidi"/>
          <w:b/>
          <w:bCs/>
          <w:color w:val="1F3864" w:themeColor="accent5" w:themeShade="80"/>
          <w:lang w:val="vi-VN"/>
        </w:rPr>
        <w:t>Các ngươi chớ vượt hành trình xa xôi đến (vì mục đích viếng thăm) ngoại trừ ba Masjid: Masjid này của Ta (Masjid Annabawi), Masjid Al-Haram (Makkah) và Masjid Al-Aqsa (Palestine)</w:t>
      </w:r>
      <w:r w:rsidRPr="002B544B">
        <w:rPr>
          <w:rFonts w:asciiTheme="majorBidi" w:hAnsiTheme="majorBidi" w:cstheme="majorBidi"/>
          <w:b/>
          <w:bCs/>
          <w:color w:val="1F3864" w:themeColor="accent5" w:themeShade="80"/>
          <w:lang w:val="vi-VN"/>
        </w:rPr>
        <w:t>”</w:t>
      </w:r>
      <w:r w:rsidR="00CB56EE">
        <w:rPr>
          <w:rFonts w:asciiTheme="majorBidi" w:hAnsiTheme="majorBidi" w:cstheme="majorBidi"/>
          <w:b/>
          <w:bCs/>
          <w:color w:val="1F3864" w:themeColor="accent5" w:themeShade="80"/>
          <w:lang w:val="vi-VN"/>
        </w:rPr>
        <w:t xml:space="preserve"> </w:t>
      </w:r>
      <w:r w:rsidR="00CB56EE" w:rsidRPr="00FB5FFA">
        <w:rPr>
          <w:rFonts w:asciiTheme="majorBidi" w:hAnsiTheme="majorBidi" w:cstheme="majorBidi"/>
          <w:color w:val="1F3864" w:themeColor="accent5" w:themeShade="80"/>
          <w:lang w:val="vi-VN"/>
        </w:rPr>
        <w:t>(</w:t>
      </w:r>
      <w:r w:rsidR="00CB56EE" w:rsidRPr="00FB5FFA">
        <w:rPr>
          <w:rFonts w:asciiTheme="majorBidi" w:hAnsiTheme="majorBidi" w:cstheme="majorBidi"/>
          <w:i/>
          <w:iCs/>
          <w:color w:val="1F3864" w:themeColor="accent5" w:themeShade="80"/>
          <w:lang w:val="vi-VN"/>
        </w:rPr>
        <w:t>Muslim: 2475</w:t>
      </w:r>
      <w:r w:rsidR="00CB56EE" w:rsidRPr="00FB5FFA">
        <w:rPr>
          <w:rFonts w:asciiTheme="majorBidi" w:hAnsiTheme="majorBidi" w:cstheme="majorBidi"/>
          <w:color w:val="1F3864" w:themeColor="accent5" w:themeShade="80"/>
          <w:lang w:val="vi-VN"/>
        </w:rPr>
        <w:t>).</w:t>
      </w:r>
    </w:p>
    <w:p w:rsidR="00486496" w:rsidRPr="00F55478" w:rsidRDefault="00807F3E" w:rsidP="00A84E1E">
      <w:pPr>
        <w:shd w:val="clear" w:color="auto" w:fill="FFD966" w:themeFill="accent4" w:themeFillTint="99"/>
        <w:bidi w:val="0"/>
        <w:spacing w:before="120" w:after="0" w:line="240" w:lineRule="auto"/>
        <w:jc w:val="center"/>
        <w:rPr>
          <w:rFonts w:asciiTheme="majorBidi" w:hAnsiTheme="majorBidi" w:cstheme="majorBidi"/>
          <w:b/>
          <w:bCs/>
          <w:color w:val="205B83"/>
          <w:lang w:val="vi-VN"/>
        </w:rPr>
      </w:pPr>
      <w:r w:rsidRPr="00F55478">
        <w:rPr>
          <w:rFonts w:asciiTheme="majorBidi" w:hAnsiTheme="majorBidi" w:cstheme="majorBidi"/>
          <w:b/>
          <w:bCs/>
          <w:color w:val="205B83"/>
          <w:lang w:val="vi-VN"/>
        </w:rPr>
        <w:t xml:space="preserve">Sau đây là một số Hadith </w:t>
      </w:r>
      <w:r w:rsidRPr="003B76A8">
        <w:rPr>
          <w:rFonts w:asciiTheme="majorBidi" w:hAnsiTheme="majorBidi" w:cstheme="majorBidi"/>
          <w:b/>
          <w:bCs/>
          <w:color w:val="205B83"/>
          <w:lang w:val="vi-VN"/>
        </w:rPr>
        <w:t>bịa</w:t>
      </w:r>
      <w:r w:rsidRPr="00F55478">
        <w:rPr>
          <w:rFonts w:asciiTheme="majorBidi" w:hAnsiTheme="majorBidi" w:cstheme="majorBidi"/>
          <w:b/>
          <w:bCs/>
          <w:color w:val="205B83"/>
          <w:lang w:val="vi-VN"/>
        </w:rPr>
        <w:t xml:space="preserve"> đặt, chúng ta nên đọc để biết mà tránh:</w:t>
      </w:r>
    </w:p>
    <w:p w:rsidR="00807F3E" w:rsidRPr="003B76A8" w:rsidRDefault="00F55478" w:rsidP="00807F3E">
      <w:pPr>
        <w:bidi w:val="0"/>
        <w:spacing w:before="120" w:after="0" w:line="240" w:lineRule="auto"/>
        <w:ind w:firstLine="720"/>
        <w:jc w:val="both"/>
        <w:rPr>
          <w:rFonts w:asciiTheme="majorBidi" w:hAnsiTheme="majorBidi" w:cstheme="majorBidi"/>
          <w:b/>
          <w:bCs/>
          <w:color w:val="205B83"/>
          <w:lang w:val="vi-VN"/>
        </w:rPr>
      </w:pPr>
      <w:r w:rsidRPr="003B76A8">
        <w:rPr>
          <w:rFonts w:asciiTheme="majorBidi" w:hAnsiTheme="majorBidi" w:cstheme="majorBidi"/>
          <w:b/>
          <w:bCs/>
          <w:color w:val="205B83"/>
          <w:lang w:val="vi-VN"/>
        </w:rPr>
        <w:t>Hadith thứ nhất:</w:t>
      </w:r>
    </w:p>
    <w:p w:rsidR="00F55478" w:rsidRDefault="00D0647E" w:rsidP="005B13B0">
      <w:pPr>
        <w:spacing w:before="120" w:after="0" w:line="240" w:lineRule="auto"/>
        <w:jc w:val="both"/>
        <w:rPr>
          <w:rFonts w:asciiTheme="majorBidi" w:hAnsiTheme="majorBidi"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00F55478" w:rsidRPr="00F55478">
        <w:rPr>
          <w:rFonts w:asciiTheme="majorBidi" w:hAnsiTheme="majorBidi" w:cs="KFGQPC Uthman Taha Naskh" w:hint="cs"/>
          <w:b/>
          <w:bCs/>
          <w:color w:val="002060"/>
          <w:sz w:val="32"/>
          <w:szCs w:val="32"/>
          <w:rtl/>
        </w:rPr>
        <w:t>مَنْ زَارَنِيْ بَعْدَ مَمَاتِيْ فَكَأَنَّمَا زَارَنِيْ فِيْ حَيَاتِيْ</w:t>
      </w:r>
      <w:r w:rsidRPr="0027444D">
        <w:rPr>
          <w:rFonts w:ascii="KFGQPC Uthman Taha Naskh" w:hAnsi="KFGQPC Uthman Taha Naskh" w:cs="KFGQPC Uthman Taha Naskh" w:hint="cs"/>
          <w:b/>
          <w:bCs/>
          <w:color w:val="1F3864" w:themeColor="accent5" w:themeShade="80"/>
          <w:sz w:val="32"/>
          <w:szCs w:val="32"/>
          <w:rtl/>
        </w:rPr>
        <w:t>}</w:t>
      </w:r>
      <w:r w:rsidR="00F55478">
        <w:rPr>
          <w:rFonts w:asciiTheme="majorBidi" w:hAnsiTheme="majorBidi" w:cs="KFGQPC Uthman Taha Naskh" w:hint="cs"/>
          <w:b/>
          <w:bCs/>
          <w:color w:val="002060"/>
          <w:sz w:val="32"/>
          <w:szCs w:val="32"/>
          <w:rtl/>
        </w:rPr>
        <w:t xml:space="preserve"> </w:t>
      </w:r>
      <w:r w:rsidR="00F55478" w:rsidRPr="005B13B0">
        <w:rPr>
          <w:rFonts w:asciiTheme="majorBidi" w:hAnsiTheme="majorBidi" w:cs="KFGQPC Uthman Taha Naskh" w:hint="cs"/>
          <w:color w:val="002060"/>
          <w:rtl/>
        </w:rPr>
        <w:t xml:space="preserve">أخرجه الطبراني في الكبير (12/406 </w:t>
      </w:r>
      <w:r w:rsidR="00F55478" w:rsidRPr="005B13B0">
        <w:rPr>
          <w:rFonts w:hint="cs"/>
          <w:color w:val="002060"/>
          <w:rtl/>
        </w:rPr>
        <w:t>–</w:t>
      </w:r>
      <w:r w:rsidR="00F55478" w:rsidRPr="005B13B0">
        <w:rPr>
          <w:rFonts w:asciiTheme="majorBidi" w:hAnsiTheme="majorBidi" w:cs="KFGQPC Uthman Taha Naskh" w:hint="cs"/>
          <w:color w:val="002060"/>
          <w:rtl/>
        </w:rPr>
        <w:t xml:space="preserve"> 407 رقم 13497) والبيهقي في الكبير (5/246) وابن عدي في الكامل (2/382) وقال الألباني في ضعيف الجامع (رقم </w:t>
      </w:r>
      <w:r w:rsidR="005B13B0" w:rsidRPr="005B13B0">
        <w:rPr>
          <w:rFonts w:asciiTheme="majorBidi" w:hAnsiTheme="majorBidi" w:cs="KFGQPC Uthman Taha Naskh" w:hint="cs"/>
          <w:color w:val="002060"/>
          <w:rtl/>
        </w:rPr>
        <w:t>5553)</w:t>
      </w:r>
      <w:r w:rsidR="00F55478" w:rsidRPr="005B13B0">
        <w:rPr>
          <w:rFonts w:asciiTheme="majorBidi" w:hAnsiTheme="majorBidi" w:cs="KFGQPC Uthman Taha Naskh" w:hint="cs"/>
          <w:color w:val="002060"/>
          <w:rtl/>
        </w:rPr>
        <w:t>: موضوع.</w:t>
      </w:r>
    </w:p>
    <w:p w:rsidR="00D0647E" w:rsidRDefault="00D0647E" w:rsidP="00D0647E">
      <w:pPr>
        <w:bidi w:val="0"/>
        <w:spacing w:before="120" w:after="0" w:line="240" w:lineRule="auto"/>
        <w:jc w:val="both"/>
        <w:rPr>
          <w:rFonts w:asciiTheme="majorBidi" w:hAnsiTheme="majorBidi" w:cs="KFGQPC Uthman Taha Naskh"/>
          <w:color w:val="002060"/>
        </w:rPr>
      </w:pPr>
      <w:r>
        <w:rPr>
          <w:rFonts w:asciiTheme="majorBidi" w:hAnsiTheme="majorBidi" w:cs="KFGQPC Uthman Taha Naskh"/>
          <w:b/>
          <w:bCs/>
          <w:color w:val="002060"/>
          <w:lang w:val="vi-VN"/>
        </w:rPr>
        <w:lastRenderedPageBreak/>
        <w:t>“Ai viếng thăm Ta sau khi Ta chết</w:t>
      </w:r>
      <w:r w:rsidR="00445C8A">
        <w:rPr>
          <w:rFonts w:asciiTheme="majorBidi" w:hAnsiTheme="majorBidi" w:cs="KFGQPC Uthman Taha Naskh"/>
          <w:b/>
          <w:bCs/>
          <w:color w:val="002060"/>
          <w:lang w:val="vi-VN"/>
        </w:rPr>
        <w:t xml:space="preserve"> đi</w:t>
      </w:r>
      <w:r>
        <w:rPr>
          <w:rFonts w:asciiTheme="majorBidi" w:hAnsiTheme="majorBidi" w:cs="KFGQPC Uthman Taha Naskh"/>
          <w:b/>
          <w:bCs/>
          <w:color w:val="002060"/>
          <w:lang w:val="vi-VN"/>
        </w:rPr>
        <w:t xml:space="preserve"> thì giống như y viếng thăm Ta trong lúc Ta còn sống” </w:t>
      </w:r>
      <w:r w:rsidRPr="00B834F2">
        <w:rPr>
          <w:rFonts w:asciiTheme="majorBidi" w:hAnsiTheme="majorBidi" w:cs="KFGQPC Uthman Taha Naskh"/>
          <w:color w:val="002060"/>
          <w:lang w:val="vi-VN"/>
        </w:rPr>
        <w:t>(</w:t>
      </w:r>
      <w:r w:rsidRPr="00B834F2">
        <w:rPr>
          <w:rFonts w:asciiTheme="majorBidi" w:hAnsiTheme="majorBidi" w:cs="KFGQPC Uthman Taha Naskh"/>
          <w:i/>
          <w:iCs/>
          <w:color w:val="002060"/>
          <w:lang w:val="vi-VN"/>
        </w:rPr>
        <w:t>Attabra-ni ghi lại trong Al-Kabir: 12/406 – 407 số 13497, Al-Bayhaqi ghi lại trong Al-Kabir: 5/246, và Ibnu Udai trong</w:t>
      </w:r>
      <w:r w:rsidR="00E01D2B" w:rsidRPr="00B834F2">
        <w:rPr>
          <w:rFonts w:asciiTheme="majorBidi" w:hAnsiTheme="majorBidi" w:cs="KFGQPC Uthman Taha Naskh"/>
          <w:i/>
          <w:iCs/>
          <w:color w:val="002060"/>
        </w:rPr>
        <w:t xml:space="preserve"> Al-Ka-mil: 2/ 382, và Sheikh Albani nói trong Dha’if Al-Jami’a số 5553: Hadith bịa đặt</w:t>
      </w:r>
      <w:r w:rsidR="00E01D2B" w:rsidRPr="00B834F2">
        <w:rPr>
          <w:rFonts w:asciiTheme="majorBidi" w:hAnsiTheme="majorBidi" w:cs="KFGQPC Uthman Taha Naskh"/>
          <w:color w:val="002060"/>
        </w:rPr>
        <w:t>).</w:t>
      </w:r>
    </w:p>
    <w:p w:rsidR="00653557" w:rsidRPr="001D1B18" w:rsidRDefault="00653557" w:rsidP="00653557">
      <w:pPr>
        <w:bidi w:val="0"/>
        <w:spacing w:before="120" w:after="0" w:line="240" w:lineRule="auto"/>
        <w:ind w:firstLine="720"/>
        <w:jc w:val="both"/>
        <w:rPr>
          <w:rFonts w:asciiTheme="majorBidi" w:hAnsiTheme="majorBidi" w:cs="KFGQPC Uthman Taha Naskh"/>
          <w:b/>
          <w:bCs/>
          <w:color w:val="205B83"/>
        </w:rPr>
      </w:pPr>
      <w:r w:rsidRPr="001D1B18">
        <w:rPr>
          <w:rFonts w:asciiTheme="majorBidi" w:hAnsiTheme="majorBidi" w:cs="KFGQPC Uthman Taha Naskh"/>
          <w:b/>
          <w:bCs/>
          <w:color w:val="205B83"/>
        </w:rPr>
        <w:t xml:space="preserve">Hadith thứ hai: </w:t>
      </w:r>
    </w:p>
    <w:p w:rsidR="001D1B18" w:rsidRDefault="0005115E" w:rsidP="001D1B18">
      <w:pPr>
        <w:spacing w:before="120" w:after="0" w:line="240" w:lineRule="auto"/>
        <w:jc w:val="both"/>
        <w:rPr>
          <w:rFonts w:asciiTheme="majorBidi" w:hAnsiTheme="majorBidi"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001D1B18">
        <w:rPr>
          <w:rFonts w:asciiTheme="majorBidi" w:hAnsiTheme="majorBidi" w:cs="KFGQPC Uthman Taha Naskh" w:hint="cs"/>
          <w:b/>
          <w:bCs/>
          <w:color w:val="002060"/>
          <w:sz w:val="32"/>
          <w:szCs w:val="32"/>
          <w:rtl/>
        </w:rPr>
        <w:t xml:space="preserve">مَنْ </w:t>
      </w:r>
      <w:r>
        <w:rPr>
          <w:rFonts w:asciiTheme="majorBidi" w:hAnsiTheme="majorBidi" w:cs="KFGQPC Uthman Taha Naskh" w:hint="cs"/>
          <w:b/>
          <w:bCs/>
          <w:color w:val="002060"/>
          <w:sz w:val="32"/>
          <w:szCs w:val="32"/>
          <w:rtl/>
        </w:rPr>
        <w:t>حَجَّ وَلَمْ يَزُرْنِيْ فَقَدْ جَفَانِيْ</w:t>
      </w: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002060"/>
          <w:sz w:val="32"/>
          <w:szCs w:val="32"/>
          <w:rtl/>
        </w:rPr>
        <w:t xml:space="preserve"> </w:t>
      </w:r>
      <w:r w:rsidRPr="0005115E">
        <w:rPr>
          <w:rFonts w:asciiTheme="majorBidi" w:hAnsiTheme="majorBidi" w:cs="KFGQPC Uthman Taha Naskh" w:hint="cs"/>
          <w:color w:val="002060"/>
          <w:rtl/>
        </w:rPr>
        <w:t>قَال الألباني في السلسلة الضعيفة رقم 45: موضوع.</w:t>
      </w:r>
    </w:p>
    <w:p w:rsidR="0005115E" w:rsidRDefault="0005115E" w:rsidP="0005115E">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“Ai đi hành hương Hajj mà không viếng thăm Ta thì quả thật y</w:t>
      </w:r>
      <w:r w:rsidR="00E813AE">
        <w:rPr>
          <w:rFonts w:asciiTheme="majorBidi" w:hAnsiTheme="majorBidi" w:cstheme="majorBidi"/>
          <w:b/>
          <w:bCs/>
          <w:color w:val="002060"/>
          <w:lang w:val="vi-VN"/>
        </w:rPr>
        <w:t xml:space="preserve"> đã quay lưng với Ta</w:t>
      </w:r>
      <w:r>
        <w:rPr>
          <w:rFonts w:asciiTheme="majorBidi" w:hAnsiTheme="majorBidi" w:cstheme="majorBidi"/>
          <w:b/>
          <w:bCs/>
          <w:color w:val="002060"/>
          <w:lang w:val="vi-VN"/>
        </w:rPr>
        <w:t>”</w:t>
      </w:r>
      <w:r w:rsidR="00E813AE">
        <w:rPr>
          <w:rFonts w:asciiTheme="majorBidi" w:hAnsiTheme="majorBidi" w:cstheme="majorBidi"/>
          <w:b/>
          <w:bCs/>
          <w:color w:val="002060"/>
          <w:lang w:val="vi-VN"/>
        </w:rPr>
        <w:t xml:space="preserve"> </w:t>
      </w:r>
      <w:r w:rsidR="00E813AE" w:rsidRPr="00E813AE">
        <w:rPr>
          <w:rFonts w:asciiTheme="majorBidi" w:hAnsiTheme="majorBidi" w:cstheme="majorBidi"/>
          <w:color w:val="002060"/>
          <w:lang w:val="vi-VN"/>
        </w:rPr>
        <w:t>(</w:t>
      </w:r>
      <w:r w:rsidR="00E813AE" w:rsidRPr="00E813AE">
        <w:rPr>
          <w:rFonts w:asciiTheme="majorBidi" w:hAnsiTheme="majorBidi" w:cstheme="majorBidi"/>
          <w:i/>
          <w:iCs/>
          <w:color w:val="002060"/>
          <w:lang w:val="vi-VN"/>
        </w:rPr>
        <w:t>Sheikh Albani nói trong bộ Assilsilah Addha’i-fah số 45: Hadih bịa đặt</w:t>
      </w:r>
      <w:r w:rsidR="00E813AE" w:rsidRPr="00E813AE">
        <w:rPr>
          <w:rFonts w:asciiTheme="majorBidi" w:hAnsiTheme="majorBidi" w:cstheme="majorBidi"/>
          <w:color w:val="002060"/>
          <w:lang w:val="vi-VN"/>
        </w:rPr>
        <w:t>).</w:t>
      </w:r>
    </w:p>
    <w:p w:rsidR="002D2F0D" w:rsidRPr="002D2F0D" w:rsidRDefault="002D2F0D" w:rsidP="002D2F0D">
      <w:pPr>
        <w:bidi w:val="0"/>
        <w:spacing w:before="120" w:after="0" w:line="240" w:lineRule="auto"/>
        <w:ind w:firstLine="720"/>
        <w:jc w:val="both"/>
        <w:rPr>
          <w:rFonts w:asciiTheme="majorBidi" w:hAnsiTheme="majorBidi" w:cstheme="majorBidi"/>
          <w:b/>
          <w:bCs/>
          <w:color w:val="205B83"/>
          <w:lang w:val="vi-VN"/>
        </w:rPr>
      </w:pPr>
      <w:r w:rsidRPr="002D2F0D">
        <w:rPr>
          <w:rFonts w:asciiTheme="majorBidi" w:hAnsiTheme="majorBidi" w:cstheme="majorBidi"/>
          <w:b/>
          <w:bCs/>
          <w:color w:val="205B83"/>
          <w:lang w:val="vi-VN"/>
        </w:rPr>
        <w:t xml:space="preserve">Hadith thứ ba: </w:t>
      </w:r>
    </w:p>
    <w:p w:rsidR="002D2F0D" w:rsidRDefault="00621912" w:rsidP="00E31E63">
      <w:pPr>
        <w:spacing w:before="120" w:after="0" w:line="240" w:lineRule="auto"/>
        <w:jc w:val="both"/>
        <w:rPr>
          <w:rFonts w:asciiTheme="majorBidi" w:hAnsiTheme="majorBidi"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002D2F0D">
        <w:rPr>
          <w:rFonts w:asciiTheme="majorBidi" w:hAnsiTheme="majorBidi" w:cs="KFGQPC Uthman Taha Naskh" w:hint="cs"/>
          <w:b/>
          <w:bCs/>
          <w:color w:val="002060"/>
          <w:sz w:val="32"/>
          <w:szCs w:val="32"/>
          <w:rtl/>
        </w:rPr>
        <w:t>مَنْ زَارَنِيْ وَزَارَ أَبِيْ إِبْرَاهِيْمَ</w:t>
      </w:r>
      <w:r w:rsidR="001E02A6">
        <w:rPr>
          <w:rFonts w:asciiTheme="majorBidi" w:hAnsiTheme="majorBidi" w:cs="KFGQPC Uthman Taha Naskh" w:hint="cs"/>
          <w:b/>
          <w:bCs/>
          <w:color w:val="002060"/>
          <w:sz w:val="32"/>
          <w:szCs w:val="32"/>
          <w:rtl/>
        </w:rPr>
        <w:t xml:space="preserve"> فِيْ عَامٍ وَاحِدٍ ضَمَنْتُ لَهُ عَلَى اللهِ الْجَنَّةِ</w:t>
      </w:r>
      <w:r w:rsidRPr="0027444D">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002060"/>
          <w:sz w:val="32"/>
          <w:szCs w:val="32"/>
          <w:rtl/>
        </w:rPr>
        <w:t xml:space="preserve"> </w:t>
      </w:r>
      <w:r w:rsidRPr="0005115E">
        <w:rPr>
          <w:rFonts w:asciiTheme="majorBidi" w:hAnsiTheme="majorBidi" w:cs="KFGQPC Uthman Taha Naskh" w:hint="cs"/>
          <w:color w:val="002060"/>
          <w:rtl/>
        </w:rPr>
        <w:t xml:space="preserve">قَال الألباني في السلسلة الضعيفة رقم </w:t>
      </w:r>
      <w:r w:rsidR="00E31E63">
        <w:rPr>
          <w:rFonts w:asciiTheme="majorBidi" w:hAnsiTheme="majorBidi" w:cs="KFGQPC Uthman Taha Naskh"/>
          <w:color w:val="002060"/>
          <w:lang w:val="vi-VN"/>
        </w:rPr>
        <w:t>46</w:t>
      </w:r>
      <w:r w:rsidRPr="0005115E">
        <w:rPr>
          <w:rFonts w:asciiTheme="majorBidi" w:hAnsiTheme="majorBidi" w:cs="KFGQPC Uthman Taha Naskh" w:hint="cs"/>
          <w:color w:val="002060"/>
          <w:rtl/>
        </w:rPr>
        <w:t>: موضوع.</w:t>
      </w:r>
    </w:p>
    <w:p w:rsidR="00621912" w:rsidRDefault="00621912" w:rsidP="00E31E63">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“Ai</w:t>
      </w:r>
      <w:r w:rsidR="00E31E63">
        <w:rPr>
          <w:rFonts w:asciiTheme="majorBidi" w:hAnsiTheme="majorBidi" w:cstheme="majorBidi"/>
          <w:b/>
          <w:bCs/>
          <w:color w:val="002060"/>
          <w:lang w:val="vi-VN"/>
        </w:rPr>
        <w:t xml:space="preserve"> viếng thăm Ta và viếng thăm cha Ta Ibrahim trong cùng một năm thì Ta sẽ đảm bảo cho y Thiên Đàng ở nơi Allah</w:t>
      </w:r>
      <w:r>
        <w:rPr>
          <w:rFonts w:asciiTheme="majorBidi" w:hAnsiTheme="majorBidi" w:cstheme="majorBidi"/>
          <w:b/>
          <w:bCs/>
          <w:color w:val="002060"/>
          <w:lang w:val="vi-VN"/>
        </w:rPr>
        <w:t>”</w:t>
      </w:r>
      <w:r w:rsidR="00E31E63" w:rsidRPr="00E31E63">
        <w:rPr>
          <w:rFonts w:asciiTheme="majorBidi" w:hAnsiTheme="majorBidi" w:cstheme="majorBidi"/>
          <w:color w:val="002060"/>
          <w:lang w:val="vi-VN"/>
        </w:rPr>
        <w:t xml:space="preserve"> </w:t>
      </w:r>
      <w:r w:rsidR="00E31E63" w:rsidRPr="00E813AE">
        <w:rPr>
          <w:rFonts w:asciiTheme="majorBidi" w:hAnsiTheme="majorBidi" w:cstheme="majorBidi"/>
          <w:color w:val="002060"/>
          <w:lang w:val="vi-VN"/>
        </w:rPr>
        <w:t>(</w:t>
      </w:r>
      <w:r w:rsidR="00E31E63" w:rsidRPr="00E813AE">
        <w:rPr>
          <w:rFonts w:asciiTheme="majorBidi" w:hAnsiTheme="majorBidi" w:cstheme="majorBidi"/>
          <w:i/>
          <w:iCs/>
          <w:color w:val="002060"/>
          <w:lang w:val="vi-VN"/>
        </w:rPr>
        <w:t xml:space="preserve">Sheikh Albani nói trong bộ Assilsilah Addha’i-fah số </w:t>
      </w:r>
      <w:r w:rsidR="00E31E63">
        <w:rPr>
          <w:rFonts w:asciiTheme="majorBidi" w:hAnsiTheme="majorBidi" w:cstheme="majorBidi"/>
          <w:i/>
          <w:iCs/>
          <w:color w:val="002060"/>
          <w:lang w:val="vi-VN"/>
        </w:rPr>
        <w:t>46</w:t>
      </w:r>
      <w:r w:rsidR="00E31E63" w:rsidRPr="00E813AE">
        <w:rPr>
          <w:rFonts w:asciiTheme="majorBidi" w:hAnsiTheme="majorBidi" w:cstheme="majorBidi"/>
          <w:i/>
          <w:iCs/>
          <w:color w:val="002060"/>
          <w:lang w:val="vi-VN"/>
        </w:rPr>
        <w:t>: Hadih bịa đặt</w:t>
      </w:r>
      <w:r w:rsidR="00E31E63" w:rsidRPr="00E813AE">
        <w:rPr>
          <w:rFonts w:asciiTheme="majorBidi" w:hAnsiTheme="majorBidi" w:cstheme="majorBidi"/>
          <w:color w:val="002060"/>
          <w:lang w:val="vi-VN"/>
        </w:rPr>
        <w:t>).</w:t>
      </w:r>
    </w:p>
    <w:p w:rsidR="00E31E63" w:rsidRPr="00967113" w:rsidRDefault="00E31E63" w:rsidP="00E31E63">
      <w:pPr>
        <w:bidi w:val="0"/>
        <w:spacing w:before="120" w:after="0" w:line="240" w:lineRule="auto"/>
        <w:ind w:firstLine="720"/>
        <w:jc w:val="both"/>
        <w:rPr>
          <w:rFonts w:asciiTheme="majorBidi" w:hAnsiTheme="majorBidi" w:cstheme="majorBidi"/>
          <w:b/>
          <w:bCs/>
          <w:color w:val="205B83"/>
          <w:lang w:val="vi-VN"/>
        </w:rPr>
      </w:pPr>
      <w:r w:rsidRPr="00967113">
        <w:rPr>
          <w:rFonts w:asciiTheme="majorBidi" w:hAnsiTheme="majorBidi" w:cstheme="majorBidi"/>
          <w:b/>
          <w:bCs/>
          <w:color w:val="205B83"/>
          <w:lang w:val="vi-VN"/>
        </w:rPr>
        <w:t xml:space="preserve">Hadith thứ tư: </w:t>
      </w:r>
    </w:p>
    <w:p w:rsidR="00E31E63" w:rsidRDefault="003174E8" w:rsidP="0096711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BD5580">
        <w:rPr>
          <w:rFonts w:asciiTheme="majorBidi" w:hAnsiTheme="majorBidi" w:cs="KFGQPC Uthman Taha Naskh" w:hint="cs"/>
          <w:b/>
          <w:bCs/>
          <w:color w:val="002060"/>
          <w:sz w:val="32"/>
          <w:szCs w:val="32"/>
          <w:rtl/>
        </w:rPr>
        <w:t>مَنْ زَارَ قَبْرِيْ وَجَبَتْ لَهُ</w:t>
      </w:r>
      <w:r>
        <w:rPr>
          <w:rFonts w:asciiTheme="majorBidi" w:hAnsiTheme="majorBidi" w:cs="KFGQPC Uthman Taha Naskh" w:hint="cs"/>
          <w:b/>
          <w:bCs/>
          <w:color w:val="002060"/>
          <w:sz w:val="32"/>
          <w:szCs w:val="32"/>
          <w:rtl/>
        </w:rPr>
        <w:t xml:space="preserve"> شَفَاعَتِيْ</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أخرجه ابن عدي في الكامل </w:t>
      </w:r>
      <w:r w:rsidRPr="003174E8">
        <w:rPr>
          <w:rFonts w:ascii="KFGQPC Uthman Taha Naskh" w:hAnsi="KFGQPC Uthman Taha Naskh" w:cs="KFGQPC Uthman Taha Naskh" w:hint="cs"/>
          <w:color w:val="1F3864" w:themeColor="accent5" w:themeShade="80"/>
          <w:rtl/>
        </w:rPr>
        <w:t>(</w:t>
      </w:r>
      <w:r w:rsidRPr="003174E8">
        <w:rPr>
          <w:rFonts w:asciiTheme="majorBidi" w:hAnsiTheme="majorBidi" w:cstheme="majorBidi"/>
          <w:color w:val="1F3864" w:themeColor="accent5" w:themeShade="80"/>
          <w:rtl/>
        </w:rPr>
        <w:t>6</w:t>
      </w:r>
      <w:r w:rsidRPr="003174E8">
        <w:rPr>
          <w:rFonts w:ascii="KFGQPC Uthman Taha Naskh" w:hAnsi="KFGQPC Uthman Taha Naskh" w:cs="KFGQPC Uthman Taha Naskh" w:hint="cs"/>
          <w:color w:val="1F3864" w:themeColor="accent5" w:themeShade="80"/>
          <w:rtl/>
        </w:rPr>
        <w:t>/</w:t>
      </w:r>
      <w:r w:rsidRPr="003174E8">
        <w:rPr>
          <w:rFonts w:asciiTheme="majorBidi" w:hAnsiTheme="majorBidi" w:cstheme="majorBidi"/>
          <w:color w:val="1F3864" w:themeColor="accent5" w:themeShade="80"/>
          <w:rtl/>
        </w:rPr>
        <w:t>351</w:t>
      </w:r>
      <w:r w:rsidRPr="003174E8">
        <w:rPr>
          <w:rFonts w:ascii="KFGQPC Uthman Taha Naskh" w:hAnsi="KFGQPC Uthman Taha Naskh" w:cs="KFGQPC Uthman Taha Naskh" w:hint="cs"/>
          <w:color w:val="1F3864" w:themeColor="accent5" w:themeShade="80"/>
          <w:rtl/>
        </w:rPr>
        <w:t xml:space="preserve">) وقال الألباني في ضعيف الجامع رقم </w:t>
      </w:r>
      <w:r w:rsidRPr="003174E8">
        <w:rPr>
          <w:rFonts w:asciiTheme="majorBidi" w:hAnsiTheme="majorBidi" w:cstheme="majorBidi"/>
          <w:color w:val="1F3864" w:themeColor="accent5" w:themeShade="80"/>
          <w:rtl/>
        </w:rPr>
        <w:t>5607</w:t>
      </w:r>
      <w:r w:rsidRPr="003174E8">
        <w:rPr>
          <w:rFonts w:ascii="KFGQPC Uthman Taha Naskh" w:hAnsi="KFGQPC Uthman Taha Naskh" w:cs="KFGQPC Uthman Taha Naskh" w:hint="cs"/>
          <w:color w:val="1F3864" w:themeColor="accent5" w:themeShade="80"/>
          <w:rtl/>
        </w:rPr>
        <w:t>: موضوع.</w:t>
      </w:r>
    </w:p>
    <w:p w:rsidR="00E066E6" w:rsidRDefault="003174E8" w:rsidP="00E066E6">
      <w:pPr>
        <w:bidi w:val="0"/>
        <w:spacing w:before="120" w:after="0" w:line="240" w:lineRule="auto"/>
        <w:jc w:val="both"/>
        <w:rPr>
          <w:rFonts w:asciiTheme="majorBidi" w:hAnsiTheme="majorBidi" w:cs="KFGQPC Uthman Taha Naskh"/>
          <w:color w:val="002060"/>
          <w:lang w:val="vi-VN"/>
        </w:rPr>
      </w:pPr>
      <w:r>
        <w:rPr>
          <w:rFonts w:asciiTheme="majorBidi" w:hAnsiTheme="majorBidi" w:cstheme="majorBidi"/>
          <w:b/>
          <w:bCs/>
          <w:color w:val="002060"/>
          <w:lang w:val="vi-VN"/>
        </w:rPr>
        <w:t>“</w:t>
      </w:r>
      <w:r w:rsidR="00E066E6">
        <w:rPr>
          <w:rFonts w:asciiTheme="majorBidi" w:hAnsiTheme="majorBidi" w:cstheme="majorBidi"/>
          <w:b/>
          <w:bCs/>
          <w:color w:val="002060"/>
          <w:lang w:val="vi-VN"/>
        </w:rPr>
        <w:t>Ai viếng thăm mộ của Ta thì bắt buộc người đó sẽ có sự cầu xin ân xa</w:t>
      </w:r>
      <w:r w:rsidR="003B4B7B">
        <w:rPr>
          <w:rFonts w:asciiTheme="majorBidi" w:hAnsiTheme="majorBidi" w:cstheme="majorBidi"/>
          <w:b/>
          <w:bCs/>
          <w:color w:val="002060"/>
          <w:lang w:val="vi-VN"/>
        </w:rPr>
        <w:t xml:space="preserve"> từ</w:t>
      </w:r>
      <w:r w:rsidR="00E066E6">
        <w:rPr>
          <w:rFonts w:asciiTheme="majorBidi" w:hAnsiTheme="majorBidi" w:cstheme="majorBidi"/>
          <w:b/>
          <w:bCs/>
          <w:color w:val="002060"/>
          <w:lang w:val="vi-VN"/>
        </w:rPr>
        <w:t xml:space="preserve"> nơi Ta</w:t>
      </w:r>
      <w:r>
        <w:rPr>
          <w:rFonts w:asciiTheme="majorBidi" w:hAnsiTheme="majorBidi" w:cstheme="majorBidi"/>
          <w:b/>
          <w:bCs/>
          <w:color w:val="002060"/>
          <w:lang w:val="vi-VN"/>
        </w:rPr>
        <w:t>”</w:t>
      </w:r>
      <w:r w:rsidR="00E066E6">
        <w:rPr>
          <w:rFonts w:asciiTheme="majorBidi" w:hAnsiTheme="majorBidi" w:cstheme="majorBidi"/>
          <w:b/>
          <w:bCs/>
          <w:color w:val="002060"/>
          <w:lang w:val="vi-VN"/>
        </w:rPr>
        <w:t xml:space="preserve"> </w:t>
      </w:r>
      <w:r w:rsidR="00E066E6" w:rsidRPr="00E066E6">
        <w:rPr>
          <w:rFonts w:asciiTheme="majorBidi" w:hAnsiTheme="majorBidi" w:cstheme="majorBidi"/>
          <w:color w:val="002060"/>
          <w:lang w:val="vi-VN"/>
        </w:rPr>
        <w:t>(</w:t>
      </w:r>
      <w:r w:rsidR="00E066E6" w:rsidRPr="00B834F2">
        <w:rPr>
          <w:rFonts w:asciiTheme="majorBidi" w:hAnsiTheme="majorBidi" w:cs="KFGQPC Uthman Taha Naskh"/>
          <w:i/>
          <w:iCs/>
          <w:color w:val="002060"/>
          <w:lang w:val="vi-VN"/>
        </w:rPr>
        <w:t>Ibnu Udai</w:t>
      </w:r>
      <w:r w:rsidR="00E066E6">
        <w:rPr>
          <w:rFonts w:asciiTheme="majorBidi" w:hAnsiTheme="majorBidi" w:cs="KFGQPC Uthman Taha Naskh"/>
          <w:i/>
          <w:iCs/>
          <w:color w:val="002060"/>
          <w:lang w:val="vi-VN"/>
        </w:rPr>
        <w:t xml:space="preserve"> ghi lại</w:t>
      </w:r>
      <w:r w:rsidR="00E066E6" w:rsidRPr="00B834F2">
        <w:rPr>
          <w:rFonts w:asciiTheme="majorBidi" w:hAnsiTheme="majorBidi" w:cs="KFGQPC Uthman Taha Naskh"/>
          <w:i/>
          <w:iCs/>
          <w:color w:val="002060"/>
          <w:lang w:val="vi-VN"/>
        </w:rPr>
        <w:t xml:space="preserve"> trong</w:t>
      </w:r>
      <w:r w:rsidR="00E066E6" w:rsidRPr="00B834F2">
        <w:rPr>
          <w:rFonts w:asciiTheme="majorBidi" w:hAnsiTheme="majorBidi" w:cs="KFGQPC Uthman Taha Naskh"/>
          <w:i/>
          <w:iCs/>
          <w:color w:val="002060"/>
        </w:rPr>
        <w:t xml:space="preserve"> Al-</w:t>
      </w:r>
      <w:r w:rsidR="00E066E6" w:rsidRPr="00B834F2">
        <w:rPr>
          <w:rFonts w:asciiTheme="majorBidi" w:hAnsiTheme="majorBidi" w:cs="KFGQPC Uthman Taha Naskh"/>
          <w:i/>
          <w:iCs/>
          <w:color w:val="002060"/>
        </w:rPr>
        <w:lastRenderedPageBreak/>
        <w:t xml:space="preserve">Ka-mil: </w:t>
      </w:r>
      <w:r w:rsidR="00E066E6">
        <w:rPr>
          <w:rFonts w:asciiTheme="majorBidi" w:hAnsiTheme="majorBidi" w:cs="KFGQPC Uthman Taha Naskh"/>
          <w:i/>
          <w:iCs/>
          <w:color w:val="002060"/>
          <w:lang w:val="vi-VN"/>
        </w:rPr>
        <w:t>6</w:t>
      </w:r>
      <w:r w:rsidR="00E066E6" w:rsidRPr="00B834F2">
        <w:rPr>
          <w:rFonts w:asciiTheme="majorBidi" w:hAnsiTheme="majorBidi" w:cs="KFGQPC Uthman Taha Naskh"/>
          <w:i/>
          <w:iCs/>
          <w:color w:val="002060"/>
        </w:rPr>
        <w:t>/</w:t>
      </w:r>
      <w:r w:rsidR="00E066E6">
        <w:rPr>
          <w:rFonts w:asciiTheme="majorBidi" w:hAnsiTheme="majorBidi" w:cs="KFGQPC Uthman Taha Naskh"/>
          <w:i/>
          <w:iCs/>
          <w:color w:val="002060"/>
          <w:lang w:val="vi-VN"/>
        </w:rPr>
        <w:t>351</w:t>
      </w:r>
      <w:r w:rsidR="00E066E6" w:rsidRPr="00B834F2">
        <w:rPr>
          <w:rFonts w:asciiTheme="majorBidi" w:hAnsiTheme="majorBidi" w:cs="KFGQPC Uthman Taha Naskh"/>
          <w:i/>
          <w:iCs/>
          <w:color w:val="002060"/>
        </w:rPr>
        <w:t>, và Sheikh Albani nói trong Dha’if Al-Jami’a số</w:t>
      </w:r>
      <w:r w:rsidR="00E066E6">
        <w:rPr>
          <w:rFonts w:asciiTheme="majorBidi" w:hAnsiTheme="majorBidi" w:cs="KFGQPC Uthman Taha Naskh"/>
          <w:i/>
          <w:iCs/>
          <w:color w:val="002060"/>
        </w:rPr>
        <w:t xml:space="preserve"> 5</w:t>
      </w:r>
      <w:r w:rsidR="00E066E6">
        <w:rPr>
          <w:rFonts w:asciiTheme="majorBidi" w:hAnsiTheme="majorBidi" w:cs="KFGQPC Uthman Taha Naskh"/>
          <w:i/>
          <w:iCs/>
          <w:color w:val="002060"/>
          <w:lang w:val="vi-VN"/>
        </w:rPr>
        <w:t>607</w:t>
      </w:r>
      <w:r w:rsidR="00E066E6" w:rsidRPr="00B834F2">
        <w:rPr>
          <w:rFonts w:asciiTheme="majorBidi" w:hAnsiTheme="majorBidi" w:cs="KFGQPC Uthman Taha Naskh"/>
          <w:i/>
          <w:iCs/>
          <w:color w:val="002060"/>
        </w:rPr>
        <w:t>: Hadith bịa đặt</w:t>
      </w:r>
      <w:r w:rsidR="00E066E6" w:rsidRPr="00B834F2">
        <w:rPr>
          <w:rFonts w:asciiTheme="majorBidi" w:hAnsiTheme="majorBidi" w:cs="KFGQPC Uthman Taha Naskh"/>
          <w:color w:val="002060"/>
        </w:rPr>
        <w:t>).</w:t>
      </w:r>
    </w:p>
    <w:p w:rsidR="00D962C1" w:rsidRDefault="00D962C1" w:rsidP="00D962C1">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Default="00352A30" w:rsidP="00352A30">
      <w:pPr>
        <w:bidi w:val="0"/>
        <w:spacing w:before="120" w:after="0" w:line="240" w:lineRule="auto"/>
        <w:jc w:val="both"/>
        <w:rPr>
          <w:rFonts w:asciiTheme="majorBidi" w:hAnsiTheme="majorBidi" w:cs="KFGQPC Uthman Taha Naskh"/>
          <w:color w:val="002060"/>
          <w:lang w:val="vi-VN"/>
        </w:rPr>
      </w:pPr>
    </w:p>
    <w:p w:rsidR="00352A30" w:rsidRPr="00352A30" w:rsidRDefault="00352A30" w:rsidP="00A84E1E">
      <w:pPr>
        <w:shd w:val="clear" w:color="auto" w:fill="FFD966" w:themeFill="accent4" w:themeFillTint="99"/>
        <w:bidi w:val="0"/>
        <w:spacing w:before="120" w:after="0" w:line="240" w:lineRule="auto"/>
        <w:jc w:val="center"/>
        <w:rPr>
          <w:rFonts w:asciiTheme="majorBidi" w:hAnsiTheme="majorBidi" w:cs="KFGQPC Uthman Taha Naskh"/>
          <w:b/>
          <w:bCs/>
          <w:color w:val="205B83"/>
          <w:sz w:val="32"/>
          <w:szCs w:val="32"/>
          <w:lang w:val="vi-VN"/>
        </w:rPr>
      </w:pPr>
      <w:r w:rsidRPr="00352A30">
        <w:rPr>
          <w:rFonts w:asciiTheme="majorBidi" w:hAnsiTheme="majorBidi" w:cs="KFGQPC Uthman Taha Naskh"/>
          <w:b/>
          <w:bCs/>
          <w:color w:val="205B83"/>
          <w:sz w:val="32"/>
          <w:szCs w:val="32"/>
          <w:lang w:val="vi-VN"/>
        </w:rPr>
        <w:t>Những điều sai mà một số</w:t>
      </w:r>
      <w:r w:rsidR="00D86A15">
        <w:rPr>
          <w:rFonts w:asciiTheme="majorBidi" w:hAnsiTheme="majorBidi" w:cs="KFGQPC Uthman Taha Naskh"/>
          <w:b/>
          <w:bCs/>
          <w:color w:val="205B83"/>
          <w:sz w:val="32"/>
          <w:szCs w:val="32"/>
          <w:lang w:val="vi-VN"/>
        </w:rPr>
        <w:t xml:space="preserve"> người hành hương Hajj thườ</w:t>
      </w:r>
      <w:r w:rsidRPr="00352A30">
        <w:rPr>
          <w:rFonts w:asciiTheme="majorBidi" w:hAnsiTheme="majorBidi" w:cs="KFGQPC Uthman Taha Naskh"/>
          <w:b/>
          <w:bCs/>
          <w:color w:val="205B83"/>
          <w:sz w:val="32"/>
          <w:szCs w:val="32"/>
          <w:lang w:val="vi-VN"/>
        </w:rPr>
        <w:t>ng mắc phải</w:t>
      </w:r>
    </w:p>
    <w:p w:rsidR="00352A30" w:rsidRPr="00352A30" w:rsidRDefault="00352A30" w:rsidP="00352A30">
      <w:pPr>
        <w:bidi w:val="0"/>
        <w:spacing w:before="120" w:after="0" w:line="240" w:lineRule="auto"/>
        <w:ind w:firstLine="720"/>
        <w:jc w:val="both"/>
        <w:rPr>
          <w:rFonts w:asciiTheme="majorBidi" w:hAnsiTheme="majorBidi" w:cs="KFGQPC Uthman Taha Naskh"/>
          <w:b/>
          <w:bCs/>
          <w:color w:val="205B83"/>
          <w:lang w:val="vi-VN"/>
        </w:rPr>
      </w:pPr>
      <w:r w:rsidRPr="00352A30">
        <w:rPr>
          <w:rFonts w:asciiTheme="majorBidi" w:hAnsiTheme="majorBidi" w:cs="KFGQPC Uthman Taha Naskh"/>
          <w:b/>
          <w:bCs/>
          <w:color w:val="205B83"/>
          <w:lang w:val="vi-VN"/>
        </w:rPr>
        <w:lastRenderedPageBreak/>
        <w:t>Những lỗi sai trong Ihram</w:t>
      </w:r>
    </w:p>
    <w:p w:rsidR="00352A30" w:rsidRDefault="00F1169B" w:rsidP="00352A30">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Qua khỏi điểm Mi-qat mà không định tâm vào Ihram cho Hajj hoặc Umrah cho tới khi đã đế</w:t>
      </w:r>
      <w:r w:rsidR="006A5A04">
        <w:rPr>
          <w:rFonts w:asciiTheme="majorBidi" w:hAnsiTheme="majorBidi" w:cs="KFGQPC Uthman Taha Naskh"/>
          <w:lang w:val="vi-VN"/>
        </w:rPr>
        <w:t>n Je</w:t>
      </w:r>
      <w:r>
        <w:rPr>
          <w:rFonts w:asciiTheme="majorBidi" w:hAnsiTheme="majorBidi" w:cs="KFGQPC Uthman Taha Naskh"/>
          <w:lang w:val="vi-VN"/>
        </w:rPr>
        <w:t>ddah hoặc những nơi khác bên trong phạm vi đáng lẽ phải có sự định tâm Ihram; điều này trái với lệnh bảo của Thiên sứ</w:t>
      </w:r>
      <w:r w:rsidR="001A624C">
        <w:rPr>
          <w:rFonts w:asciiTheme="majorBidi" w:hAnsiTheme="majorBidi" w:cs="KFGQPC Uthman Taha Naskh"/>
          <w:lang w:val="vi-VN"/>
        </w:rPr>
        <w:t xml:space="preserve"> </w:t>
      </w:r>
      <w:r w:rsidR="001A624C" w:rsidRPr="00B46BBE">
        <w:rPr>
          <w:color w:val="205B83"/>
        </w:rPr>
        <w:sym w:font="AGA Arabesque" w:char="0065"/>
      </w:r>
      <w:r>
        <w:rPr>
          <w:rFonts w:asciiTheme="majorBidi" w:hAnsiTheme="majorBidi" w:cs="KFGQPC Uthman Taha Naskh"/>
          <w:lang w:val="vi-VN"/>
        </w:rPr>
        <w:t>.</w:t>
      </w:r>
    </w:p>
    <w:p w:rsidR="001A624C" w:rsidRPr="001A624C" w:rsidRDefault="001A624C" w:rsidP="001A624C">
      <w:pPr>
        <w:bidi w:val="0"/>
        <w:spacing w:before="120" w:after="0" w:line="240" w:lineRule="auto"/>
        <w:ind w:firstLine="720"/>
        <w:jc w:val="both"/>
        <w:rPr>
          <w:rFonts w:asciiTheme="majorBidi" w:hAnsiTheme="majorBidi" w:cs="KFGQPC Uthman Taha Naskh"/>
          <w:b/>
          <w:bCs/>
          <w:color w:val="205B83"/>
          <w:lang w:val="vi-VN"/>
        </w:rPr>
      </w:pPr>
      <w:r w:rsidRPr="001A624C">
        <w:rPr>
          <w:rFonts w:asciiTheme="majorBidi" w:hAnsiTheme="majorBidi" w:cs="KFGQPC Uthman Taha Naskh"/>
          <w:b/>
          <w:bCs/>
          <w:color w:val="205B83"/>
          <w:lang w:val="vi-VN"/>
        </w:rPr>
        <w:t>Những lỗi sai trong Tawaaf</w:t>
      </w:r>
    </w:p>
    <w:p w:rsidR="001A624C" w:rsidRDefault="00533DC5" w:rsidP="00533DC5">
      <w:pPr>
        <w:pStyle w:val="ListParagraph"/>
        <w:numPr>
          <w:ilvl w:val="0"/>
          <w:numId w:val="6"/>
        </w:numPr>
        <w:bidi w:val="0"/>
        <w:spacing w:before="120" w:after="0" w:line="240" w:lineRule="auto"/>
        <w:ind w:left="0" w:firstLine="360"/>
        <w:jc w:val="both"/>
        <w:rPr>
          <w:rFonts w:asciiTheme="majorBidi" w:hAnsiTheme="majorBidi" w:cs="KFGQPC Uthman Taha Naskh"/>
          <w:lang w:val="vi-VN"/>
        </w:rPr>
      </w:pPr>
      <w:r>
        <w:rPr>
          <w:rFonts w:asciiTheme="majorBidi" w:hAnsiTheme="majorBidi" w:cs="KFGQPC Uthman Taha Naskh"/>
          <w:lang w:val="vi-VN"/>
        </w:rPr>
        <w:t xml:space="preserve">Bắt đầu </w:t>
      </w:r>
      <w:r w:rsidR="00CF3760">
        <w:rPr>
          <w:rFonts w:asciiTheme="majorBidi" w:hAnsiTheme="majorBidi" w:cs="KFGQPC Uthman Taha Naskh"/>
          <w:lang w:val="vi-VN"/>
        </w:rPr>
        <w:t>dòng</w:t>
      </w:r>
      <w:r>
        <w:rPr>
          <w:rFonts w:asciiTheme="majorBidi" w:hAnsiTheme="majorBidi" w:cs="KFGQPC Uthman Taha Naskh"/>
          <w:lang w:val="vi-VN"/>
        </w:rPr>
        <w:t xml:space="preserve"> Tawaaf trước khi tới chỗ của cục đá đen trong khi bắt buộc phải bắt đầu tại đó</w:t>
      </w:r>
      <w:r w:rsidR="00FF2F2B">
        <w:rPr>
          <w:rFonts w:asciiTheme="majorBidi" w:hAnsiTheme="majorBidi" w:cs="KFGQPC Uthman Taha Naskh"/>
          <w:lang w:val="vi-VN"/>
        </w:rPr>
        <w:t>.</w:t>
      </w:r>
    </w:p>
    <w:p w:rsidR="00FF2F2B" w:rsidRDefault="00FF2F2B" w:rsidP="00FF2F2B">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Tawaaf bên trong Hijr Isma’il, bởi như thế là đã không thực sự Tawaaf toàn bộ ngôi đền Ka’bah mà chỉ Tawaaf một phần của nó mà thôi, vì Hijr là một phần của ngôi đền Ka’bah. Tawaaf như thế là không có giá trị.</w:t>
      </w:r>
    </w:p>
    <w:p w:rsidR="00FF2F2B" w:rsidRDefault="00381770" w:rsidP="006B30C0">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Đi nhanh chỉ diễn ra trong ba </w:t>
      </w:r>
      <w:r w:rsidR="00CF3760">
        <w:rPr>
          <w:rFonts w:asciiTheme="majorBidi" w:hAnsiTheme="majorBidi" w:cs="KFGQPC Uthman Taha Naskh"/>
          <w:lang w:val="vi-VN"/>
        </w:rPr>
        <w:t>dòng</w:t>
      </w:r>
      <w:r>
        <w:rPr>
          <w:rFonts w:asciiTheme="majorBidi" w:hAnsiTheme="majorBidi" w:cs="KFGQPC Uthman Taha Naskh"/>
          <w:lang w:val="vi-VN"/>
        </w:rPr>
        <w:t xml:space="preserve"> đầu của Tawaaf nhưng họ lại đi hết trong cả bảy </w:t>
      </w:r>
      <w:r w:rsidR="00CF3760">
        <w:rPr>
          <w:rFonts w:asciiTheme="majorBidi" w:hAnsiTheme="majorBidi" w:cs="KFGQPC Uthman Taha Naskh"/>
          <w:lang w:val="vi-VN"/>
        </w:rPr>
        <w:t>dòng</w:t>
      </w:r>
      <w:r>
        <w:rPr>
          <w:rFonts w:asciiTheme="majorBidi" w:hAnsiTheme="majorBidi" w:cs="KFGQPC Uthman Taha Naskh"/>
          <w:lang w:val="vi-VN"/>
        </w:rPr>
        <w:t>; và</w:t>
      </w:r>
      <w:r w:rsidR="006B30C0">
        <w:rPr>
          <w:rFonts w:asciiTheme="majorBidi" w:hAnsiTheme="majorBidi" w:cs="KFGQPC Uthman Taha Naskh"/>
          <w:lang w:val="vi-VN"/>
        </w:rPr>
        <w:t xml:space="preserve"> việc làm</w:t>
      </w:r>
      <w:r>
        <w:rPr>
          <w:rFonts w:asciiTheme="majorBidi" w:hAnsiTheme="majorBidi" w:cs="KFGQPC Uthman Taha Naskh"/>
          <w:lang w:val="vi-VN"/>
        </w:rPr>
        <w:t xml:space="preserve"> chỉ </w:t>
      </w:r>
      <w:r w:rsidR="006B30C0">
        <w:rPr>
          <w:rFonts w:asciiTheme="majorBidi" w:hAnsiTheme="majorBidi" w:cs="KFGQPC Uthman Taha Naskh"/>
          <w:lang w:val="vi-VN"/>
        </w:rPr>
        <w:t>đối với</w:t>
      </w:r>
      <w:r>
        <w:rPr>
          <w:rFonts w:asciiTheme="majorBidi" w:hAnsiTheme="majorBidi" w:cs="KFGQPC Uthman Taha Naskh"/>
          <w:lang w:val="vi-VN"/>
        </w:rPr>
        <w:t xml:space="preserve"> Tawaaf Qudu-m khi mới tới Makkah.</w:t>
      </w:r>
    </w:p>
    <w:p w:rsidR="004E5958" w:rsidRDefault="003977A8" w:rsidP="00381770">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Chen lấn, xô đẩy nhau trong đám đông nghẹt chỉ vì để hôn cục đá</w:t>
      </w:r>
      <w:r w:rsidR="004E5958">
        <w:rPr>
          <w:rFonts w:asciiTheme="majorBidi" w:hAnsiTheme="majorBidi" w:cs="KFGQPC Uthman Taha Naskh"/>
          <w:lang w:val="vi-VN"/>
        </w:rPr>
        <w:t xml:space="preserve"> đen, thậm chí đôi lúc có thể xảy ra những lời văn tục, chửi bới và cả đánh nhau nữa. Đích thực sự việc này gây phiền hà và quấy nhiễu những người Muslim bởi vì người Muslim không được phép chửi rủa và đánh người anh em đồng đạo của mình một cách vô lý.</w:t>
      </w:r>
    </w:p>
    <w:p w:rsidR="00381770" w:rsidRDefault="00BF540B" w:rsidP="004E5958">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Sờ chạm vào cục đá đen với tâm niệm được ân phúc từ nó. Theo Sunnah thì người Hajj chỉ cần đưa tay chào</w:t>
      </w:r>
      <w:r w:rsidR="003977A8">
        <w:rPr>
          <w:rFonts w:asciiTheme="majorBidi" w:hAnsiTheme="majorBidi" w:cs="KFGQPC Uthman Taha Naskh"/>
          <w:lang w:val="vi-VN"/>
        </w:rPr>
        <w:t xml:space="preserve"> </w:t>
      </w:r>
      <w:r>
        <w:rPr>
          <w:rFonts w:asciiTheme="majorBidi" w:hAnsiTheme="majorBidi" w:cs="KFGQPC Uthman Taha Naskh"/>
          <w:lang w:val="vi-VN"/>
        </w:rPr>
        <w:t>và hôn nó nếu thuận tiện.</w:t>
      </w:r>
    </w:p>
    <w:p w:rsidR="00BF540B" w:rsidRDefault="00492689" w:rsidP="00144D47">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Chào Salam đến tất cả bốn góc của ngôi đền Ka’bah, </w:t>
      </w:r>
      <w:r w:rsidR="00144D47">
        <w:rPr>
          <w:rFonts w:asciiTheme="majorBidi" w:hAnsiTheme="majorBidi" w:cs="KFGQPC Uthman Taha Naskh"/>
          <w:lang w:val="vi-VN"/>
        </w:rPr>
        <w:t>một số còn</w:t>
      </w:r>
      <w:r>
        <w:rPr>
          <w:rFonts w:asciiTheme="majorBidi" w:hAnsiTheme="majorBidi" w:cs="KFGQPC Uthman Taha Naskh"/>
          <w:lang w:val="vi-VN"/>
        </w:rPr>
        <w:t xml:space="preserve"> thực hiện điều đó đối với</w:t>
      </w:r>
      <w:r w:rsidR="00730B78">
        <w:rPr>
          <w:rFonts w:asciiTheme="majorBidi" w:hAnsiTheme="majorBidi" w:cs="KFGQPC Uthman Taha Naskh"/>
          <w:lang w:val="vi-VN"/>
        </w:rPr>
        <w:t xml:space="preserve"> cả</w:t>
      </w:r>
      <w:r>
        <w:rPr>
          <w:rFonts w:asciiTheme="majorBidi" w:hAnsiTheme="majorBidi" w:cs="KFGQPC Uthman Taha Naskh"/>
          <w:lang w:val="vi-VN"/>
        </w:rPr>
        <w:t xml:space="preserve"> các bức </w:t>
      </w:r>
      <w:r>
        <w:rPr>
          <w:rFonts w:asciiTheme="majorBidi" w:hAnsiTheme="majorBidi" w:cs="KFGQPC Uthman Taha Naskh"/>
          <w:lang w:val="vi-VN"/>
        </w:rPr>
        <w:lastRenderedPageBreak/>
        <w:t>tường củ</w:t>
      </w:r>
      <w:r w:rsidR="00690CB7">
        <w:rPr>
          <w:rFonts w:asciiTheme="majorBidi" w:hAnsiTheme="majorBidi" w:cs="KFGQPC Uthman Taha Naskh"/>
          <w:lang w:val="vi-VN"/>
        </w:rPr>
        <w:t>a Ka’bah</w:t>
      </w:r>
      <w:r>
        <w:rPr>
          <w:rFonts w:asciiTheme="majorBidi" w:hAnsiTheme="majorBidi" w:cs="KFGQPC Uthman Taha Naskh"/>
          <w:lang w:val="vi-VN"/>
        </w:rPr>
        <w:t xml:space="preserve"> và sờ chạm lấy nó. Thiên sứ của Allah</w:t>
      </w:r>
      <w:r w:rsidR="009335EF">
        <w:rPr>
          <w:rFonts w:asciiTheme="majorBidi" w:hAnsiTheme="majorBidi" w:cs="KFGQPC Uthman Taha Naskh"/>
          <w:lang w:val="vi-VN"/>
        </w:rPr>
        <w:t xml:space="preserve"> </w:t>
      </w:r>
      <w:r w:rsidR="009335EF" w:rsidRPr="00B46BBE">
        <w:rPr>
          <w:color w:val="205B83"/>
        </w:rPr>
        <w:sym w:font="AGA Arabesque" w:char="0065"/>
      </w:r>
      <w:r w:rsidR="0022457B">
        <w:rPr>
          <w:rFonts w:asciiTheme="majorBidi" w:hAnsiTheme="majorBidi" w:cs="KFGQPC Uthman Taha Naskh"/>
          <w:lang w:val="vi-VN"/>
        </w:rPr>
        <w:t xml:space="preserve"> đã không làm thế.</w:t>
      </w:r>
    </w:p>
    <w:p w:rsidR="00C469F5" w:rsidRPr="00811F59" w:rsidRDefault="00AC73D3" w:rsidP="00C469F5">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sidRPr="00811F59">
        <w:rPr>
          <w:rFonts w:asciiTheme="majorBidi" w:hAnsiTheme="majorBidi" w:cs="KFGQPC Uthman Taha Naskh"/>
          <w:lang w:val="vi-VN"/>
        </w:rPr>
        <w:t xml:space="preserve">Ấn định các lời Du-a riêng biệt cho từng </w:t>
      </w:r>
      <w:r w:rsidR="00CF3760">
        <w:rPr>
          <w:rFonts w:asciiTheme="majorBidi" w:hAnsiTheme="majorBidi" w:cs="KFGQPC Uthman Taha Naskh"/>
          <w:lang w:val="vi-VN"/>
        </w:rPr>
        <w:t>dòng</w:t>
      </w:r>
      <w:r w:rsidRPr="00811F59">
        <w:rPr>
          <w:rFonts w:asciiTheme="majorBidi" w:hAnsiTheme="majorBidi" w:cs="KFGQPC Uthman Taha Naskh"/>
          <w:lang w:val="vi-VN"/>
        </w:rPr>
        <w:t xml:space="preserve"> Tawaaf trong khi điều đó không được truyền dạy và hướng dẫn trừ Thiên sứ của Allah</w:t>
      </w:r>
      <w:r w:rsidR="00811F59" w:rsidRPr="00811F59">
        <w:rPr>
          <w:rFonts w:asciiTheme="majorBidi" w:hAnsiTheme="majorBidi" w:cs="KFGQPC Uthman Taha Naskh"/>
          <w:lang w:val="vi-VN"/>
        </w:rPr>
        <w:t xml:space="preserve"> </w:t>
      </w:r>
      <w:r w:rsidR="00811F59" w:rsidRPr="00B46BBE">
        <w:rPr>
          <w:color w:val="205B83"/>
        </w:rPr>
        <w:sym w:font="AGA Arabesque" w:char="0065"/>
      </w:r>
      <w:r w:rsidRPr="00811F59">
        <w:rPr>
          <w:rFonts w:asciiTheme="majorBidi" w:hAnsiTheme="majorBidi" w:cs="KFGQPC Uthman Taha Naskh"/>
          <w:lang w:val="vi-VN"/>
        </w:rPr>
        <w:t>.</w:t>
      </w:r>
    </w:p>
    <w:p w:rsidR="00811F59" w:rsidRPr="0098149F" w:rsidRDefault="0098149F" w:rsidP="00F3428C">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sidRPr="0098149F">
        <w:rPr>
          <w:rFonts w:asciiTheme="majorBidi" w:hAnsiTheme="majorBidi" w:cs="KFGQPC Uthman Taha Naskh"/>
          <w:lang w:val="vi-VN"/>
        </w:rPr>
        <w:t xml:space="preserve">Tụng niệm và Du-a lớn tiếng của một số người đi Tawaaf gây phiền </w:t>
      </w:r>
      <w:r w:rsidR="00F3428C">
        <w:rPr>
          <w:rFonts w:asciiTheme="majorBidi" w:hAnsiTheme="majorBidi" w:cs="KFGQPC Uthman Taha Naskh"/>
          <w:lang w:val="vi-VN"/>
        </w:rPr>
        <w:t>nhiễu cho</w:t>
      </w:r>
      <w:r w:rsidRPr="0098149F">
        <w:rPr>
          <w:rFonts w:asciiTheme="majorBidi" w:hAnsiTheme="majorBidi" w:cs="KFGQPC Uthman Taha Naskh"/>
          <w:lang w:val="vi-VN"/>
        </w:rPr>
        <w:t xml:space="preserve"> những người cùng đi Tawaaf với họ.</w:t>
      </w:r>
    </w:p>
    <w:p w:rsidR="0098149F" w:rsidRPr="00E66B0B" w:rsidRDefault="00CD1E74" w:rsidP="0098149F">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sidRPr="00CD1E74">
        <w:rPr>
          <w:rFonts w:asciiTheme="majorBidi" w:hAnsiTheme="majorBidi" w:cs="KFGQPC Uthman Taha Naskh"/>
          <w:lang w:val="vi-VN"/>
        </w:rPr>
        <w:t>Chen lấn nhau để giành giật chỗ cho lễ nguyện Salah sau Maqaam Ibrahim. Đây là điều không những đi ngược lại vớ</w:t>
      </w:r>
      <w:r>
        <w:rPr>
          <w:rFonts w:asciiTheme="majorBidi" w:hAnsiTheme="majorBidi" w:cs="KFGQPC Uthman Taha Naskh"/>
          <w:lang w:val="vi-VN"/>
        </w:rPr>
        <w:t>i Sunnah</w:t>
      </w:r>
      <w:r w:rsidR="00A51AC4">
        <w:rPr>
          <w:rFonts w:asciiTheme="majorBidi" w:hAnsiTheme="majorBidi" w:cs="KFGQPC Uthman Taha Naskh"/>
          <w:lang w:val="vi-VN"/>
        </w:rPr>
        <w:t xml:space="preserve"> mà c</w:t>
      </w:r>
      <w:r w:rsidR="00A51AC4" w:rsidRPr="00A51AC4">
        <w:rPr>
          <w:rFonts w:asciiTheme="majorBidi" w:hAnsiTheme="majorBidi" w:cs="KFGQPC Uthman Taha Naskh"/>
          <w:lang w:val="vi-VN"/>
        </w:rPr>
        <w:t xml:space="preserve">òn gây phiền hà và trở ngại cho những người đang Tawaaf. </w:t>
      </w:r>
      <w:r w:rsidR="00A51AC4" w:rsidRPr="003D3F59">
        <w:rPr>
          <w:rFonts w:asciiTheme="majorBidi" w:hAnsiTheme="majorBidi" w:cs="KFGQPC Uthman Taha Naskh"/>
          <w:lang w:val="vi-VN"/>
        </w:rPr>
        <w:t>Việc dâng lễ nguyện Salah</w:t>
      </w:r>
      <w:r w:rsidR="003D3F59" w:rsidRPr="003D3F59">
        <w:rPr>
          <w:rFonts w:asciiTheme="majorBidi" w:hAnsiTheme="majorBidi" w:cs="KFGQPC Uthman Taha Naskh"/>
          <w:lang w:val="vi-VN"/>
        </w:rPr>
        <w:t xml:space="preserve"> sau khi Tawaaf có thể thực hiện ở bất cứ nơi nào trong Masjid</w:t>
      </w:r>
      <w:r w:rsidR="003D3F59" w:rsidRPr="00E66B0B">
        <w:rPr>
          <w:rFonts w:asciiTheme="majorBidi" w:hAnsiTheme="majorBidi" w:cs="KFGQPC Uthman Taha Naskh"/>
          <w:lang w:val="vi-VN"/>
        </w:rPr>
        <w:t xml:space="preserve"> nếu như không thuận tiện tại phía sau Maqaam Ibrahim hoặc thấy rằng việc Salah đằ</w:t>
      </w:r>
      <w:r w:rsidR="00E66B0B">
        <w:rPr>
          <w:rFonts w:asciiTheme="majorBidi" w:hAnsiTheme="majorBidi" w:cs="KFGQPC Uthman Taha Naskh"/>
          <w:lang w:val="vi-VN"/>
        </w:rPr>
        <w:t xml:space="preserve">ng sau Maqaam </w:t>
      </w:r>
      <w:r w:rsidR="00E66B0B" w:rsidRPr="00E66B0B">
        <w:rPr>
          <w:rFonts w:asciiTheme="majorBidi" w:hAnsiTheme="majorBidi" w:cs="KFGQPC Uthman Taha Naskh"/>
          <w:lang w:val="vi-VN"/>
        </w:rPr>
        <w:t>Ibrahim gây cản trở cho những người Muslim.</w:t>
      </w:r>
    </w:p>
    <w:p w:rsidR="00E66B0B" w:rsidRPr="00E66B0B" w:rsidRDefault="00E66B0B" w:rsidP="00E66B0B">
      <w:pPr>
        <w:bidi w:val="0"/>
        <w:spacing w:before="120" w:after="0" w:line="240" w:lineRule="auto"/>
        <w:ind w:firstLine="720"/>
        <w:jc w:val="both"/>
        <w:rPr>
          <w:rFonts w:asciiTheme="majorBidi" w:hAnsiTheme="majorBidi" w:cs="KFGQPC Uthman Taha Naskh"/>
          <w:b/>
          <w:bCs/>
          <w:color w:val="205B83"/>
        </w:rPr>
      </w:pPr>
      <w:r w:rsidRPr="00E66B0B">
        <w:rPr>
          <w:rFonts w:asciiTheme="majorBidi" w:hAnsiTheme="majorBidi" w:cs="KFGQPC Uthman Taha Naskh"/>
          <w:b/>
          <w:bCs/>
          <w:color w:val="205B83"/>
        </w:rPr>
        <w:t>Những lỗi sai trong Sa’i</w:t>
      </w:r>
    </w:p>
    <w:p w:rsidR="00CF3B3C" w:rsidRPr="00CF3B3C" w:rsidRDefault="00066A10" w:rsidP="00E66B0B">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rPr>
        <w:t>Một số người hành hương Hajj khi đi lên đồi Safa và Marwah hướng mặt về phía ngôi đền Ka’bah và đưa tay lên Takbeer giống như đưa tay lên Takbeer trong lễ nguyện Salah</w:t>
      </w:r>
      <w:r w:rsidR="00604E5D">
        <w:rPr>
          <w:rFonts w:asciiTheme="majorBidi" w:hAnsiTheme="majorBidi" w:cs="KFGQPC Uthman Taha Naskh"/>
        </w:rPr>
        <w:t>; đây là cách đưa tay</w:t>
      </w:r>
      <w:r w:rsidR="00D96514">
        <w:rPr>
          <w:rFonts w:asciiTheme="majorBidi" w:hAnsiTheme="majorBidi" w:cs="KFGQPC Uthman Taha Naskh"/>
        </w:rPr>
        <w:t xml:space="preserve"> sai trong Takbeer lúc đứng trên đồi Safa hay Marwah để bắt đầu cho một dòng Sa’i bởi vì Thiên sứ của Allah</w:t>
      </w:r>
      <w:r w:rsidR="00CF3B3C">
        <w:rPr>
          <w:rFonts w:asciiTheme="majorBidi" w:hAnsiTheme="majorBidi" w:cs="KFGQPC Uthman Taha Naskh"/>
        </w:rPr>
        <w:t xml:space="preserve"> </w:t>
      </w:r>
      <w:r w:rsidR="00CF3B3C" w:rsidRPr="00B46BBE">
        <w:rPr>
          <w:color w:val="205B83"/>
        </w:rPr>
        <w:sym w:font="AGA Arabesque" w:char="0065"/>
      </w:r>
      <w:r w:rsidR="00225B58">
        <w:rPr>
          <w:rFonts w:asciiTheme="majorBidi" w:hAnsiTheme="majorBidi" w:cs="KFGQPC Uthman Taha Naskh"/>
        </w:rPr>
        <w:t xml:space="preserve"> chỉ ngửa đồi bàn tay cao quí của Người lên để Du-a mà thôi.</w:t>
      </w:r>
    </w:p>
    <w:p w:rsidR="00E66B0B" w:rsidRPr="007135B5" w:rsidRDefault="00D96514" w:rsidP="002C51D3">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sidRPr="00EF01B5">
        <w:rPr>
          <w:rFonts w:asciiTheme="majorBidi" w:hAnsiTheme="majorBidi" w:cs="KFGQPC Uthman Taha Naskh"/>
          <w:lang w:val="vi-VN"/>
        </w:rPr>
        <w:t xml:space="preserve"> </w:t>
      </w:r>
      <w:r w:rsidR="004D5C79" w:rsidRPr="00EF01B5">
        <w:rPr>
          <w:rFonts w:asciiTheme="majorBidi" w:hAnsiTheme="majorBidi" w:cs="KFGQPC Uthman Taha Naskh"/>
          <w:lang w:val="vi-VN"/>
        </w:rPr>
        <w:t>Chạy nhanh giữa hai đồi Safa và Marwah</w:t>
      </w:r>
      <w:r w:rsidR="00EF01B5" w:rsidRPr="00EF01B5">
        <w:rPr>
          <w:rFonts w:asciiTheme="majorBidi" w:hAnsiTheme="majorBidi" w:cs="KFGQPC Uthman Taha Naskh"/>
          <w:lang w:val="vi-VN"/>
        </w:rPr>
        <w:t xml:space="preserve"> cho mỗi dòng Sa’i; thật ra theo Sunnah thì việ</w:t>
      </w:r>
      <w:r w:rsidR="001331D5">
        <w:rPr>
          <w:rFonts w:asciiTheme="majorBidi" w:hAnsiTheme="majorBidi" w:cs="KFGQPC Uthman Taha Naskh"/>
          <w:lang w:val="vi-VN"/>
        </w:rPr>
        <w:t>c ch</w:t>
      </w:r>
      <w:r w:rsidR="001331D5" w:rsidRPr="003060F0">
        <w:rPr>
          <w:rFonts w:asciiTheme="majorBidi" w:hAnsiTheme="majorBidi" w:cs="KFGQPC Uthman Taha Naskh"/>
          <w:lang w:val="vi-VN"/>
        </w:rPr>
        <w:t>ạ</w:t>
      </w:r>
      <w:r w:rsidR="00EF01B5" w:rsidRPr="00EF01B5">
        <w:rPr>
          <w:rFonts w:asciiTheme="majorBidi" w:hAnsiTheme="majorBidi" w:cs="KFGQPC Uthman Taha Naskh"/>
          <w:lang w:val="vi-VN"/>
        </w:rPr>
        <w:t>y nhanh trong</w:t>
      </w:r>
      <w:r w:rsidR="003060F0" w:rsidRPr="0045102E">
        <w:rPr>
          <w:rFonts w:asciiTheme="majorBidi" w:hAnsiTheme="majorBidi" w:cs="KFGQPC Uthman Taha Naskh"/>
          <w:lang w:val="vi-VN"/>
        </w:rPr>
        <w:t xml:space="preserve"> lúc</w:t>
      </w:r>
      <w:r w:rsidR="00EF01B5" w:rsidRPr="00EF01B5">
        <w:rPr>
          <w:rFonts w:asciiTheme="majorBidi" w:hAnsiTheme="majorBidi" w:cs="KFGQPC Uthman Taha Naskh"/>
          <w:lang w:val="vi-VN"/>
        </w:rPr>
        <w:t xml:space="preserve"> đi Sa’</w:t>
      </w:r>
      <w:r w:rsidR="00EF01B5" w:rsidRPr="001331D5">
        <w:rPr>
          <w:rFonts w:asciiTheme="majorBidi" w:hAnsiTheme="majorBidi" w:cs="KFGQPC Uthman Taha Naskh"/>
          <w:lang w:val="vi-VN"/>
        </w:rPr>
        <w:t>i chỉ diễn ra giữa hai vạch</w:t>
      </w:r>
      <w:r w:rsidR="0045102E" w:rsidRPr="002C51D3">
        <w:rPr>
          <w:rFonts w:asciiTheme="majorBidi" w:hAnsiTheme="majorBidi" w:cs="KFGQPC Uthman Taha Naskh"/>
          <w:lang w:val="vi-VN"/>
        </w:rPr>
        <w:t xml:space="preserve"> màu xanh mà thôi</w:t>
      </w:r>
      <w:r w:rsidR="002C51D3" w:rsidRPr="002C51D3">
        <w:rPr>
          <w:rFonts w:asciiTheme="majorBidi" w:hAnsiTheme="majorBidi" w:cs="KFGQPC Uthman Taha Naskh"/>
          <w:lang w:val="vi-VN"/>
        </w:rPr>
        <w:t>, ngoài hai vạch đó thì người Sa’i chỉ đi bộ.</w:t>
      </w:r>
    </w:p>
    <w:p w:rsidR="007135B5" w:rsidRPr="00036D64" w:rsidRDefault="00036D64" w:rsidP="007135B5">
      <w:pPr>
        <w:bidi w:val="0"/>
        <w:spacing w:before="120" w:after="0" w:line="240" w:lineRule="auto"/>
        <w:ind w:firstLine="720"/>
        <w:jc w:val="both"/>
        <w:rPr>
          <w:rFonts w:asciiTheme="majorBidi" w:hAnsiTheme="majorBidi" w:cs="KFGQPC Uthman Taha Naskh"/>
          <w:b/>
          <w:bCs/>
          <w:color w:val="205B83"/>
        </w:rPr>
      </w:pPr>
      <w:r w:rsidRPr="00036D64">
        <w:rPr>
          <w:rFonts w:asciiTheme="majorBidi" w:hAnsiTheme="majorBidi" w:cs="KFGQPC Uthman Taha Naskh"/>
          <w:b/>
          <w:bCs/>
          <w:color w:val="205B83"/>
        </w:rPr>
        <w:lastRenderedPageBreak/>
        <w:t>Những lỗi sai tại Arafah</w:t>
      </w:r>
    </w:p>
    <w:p w:rsidR="002C51D3" w:rsidRDefault="00776311" w:rsidP="002C51D3">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rPr>
        <w:t>Một số người hành hương Hajj dừng chân không trong phạm vi của khu vực Arafah, họ ở bên ngoài khu vực Arafah cho đến khi mặt trời lặn rồi họ di chuyển đi Muzdalifah</w:t>
      </w:r>
      <w:r w:rsidR="00BD6FE3">
        <w:rPr>
          <w:rFonts w:asciiTheme="majorBidi" w:hAnsiTheme="majorBidi" w:cs="KFGQPC Uthman Taha Naskh"/>
        </w:rPr>
        <w:t xml:space="preserve"> mà chưa có sự dừng chận tại Arafah. Đây là việc làm sai làm mất đi hoàn toàn giá trị của Hajj, bởi vì Hajj là Arafah (có nghĩa là không dừng chân tại Arafah là coi như </w:t>
      </w:r>
      <w:r w:rsidR="00B44584">
        <w:rPr>
          <w:rFonts w:asciiTheme="majorBidi" w:hAnsiTheme="majorBidi" w:cs="KFGQPC Uthman Taha Naskh"/>
        </w:rPr>
        <w:t xml:space="preserve">cuộc hành hương </w:t>
      </w:r>
      <w:r w:rsidR="00BD6FE3">
        <w:rPr>
          <w:rFonts w:asciiTheme="majorBidi" w:hAnsiTheme="majorBidi" w:cs="KFGQPC Uthman Taha Naskh"/>
        </w:rPr>
        <w:t xml:space="preserve">Hajj không có hiệu lực, </w:t>
      </w:r>
      <w:r w:rsidR="00516A65">
        <w:rPr>
          <w:rFonts w:asciiTheme="majorBidi" w:hAnsiTheme="majorBidi" w:cs="KFGQPC Uthman Taha Naskh"/>
        </w:rPr>
        <w:t xml:space="preserve">bị hư hoàn toàn, </w:t>
      </w:r>
      <w:r w:rsidR="00BD6FE3">
        <w:rPr>
          <w:rFonts w:asciiTheme="majorBidi" w:hAnsiTheme="majorBidi" w:cs="KFGQPC Uthman Taha Naskh"/>
        </w:rPr>
        <w:t>không được chấp nhận nơi Allah</w:t>
      </w:r>
      <w:r w:rsidR="00AF5EB7">
        <w:rPr>
          <w:rFonts w:asciiTheme="majorBidi" w:hAnsiTheme="majorBidi" w:cs="KFGQPC Uthman Taha Naskh"/>
          <w:lang w:val="vi-VN"/>
        </w:rPr>
        <w:t xml:space="preserve"> </w:t>
      </w:r>
      <w:r w:rsidR="00AF5EB7" w:rsidRPr="00B46BBE">
        <w:rPr>
          <w:color w:val="205B83"/>
        </w:rPr>
        <w:sym w:font="AGA Arabesque" w:char="0049"/>
      </w:r>
      <w:r w:rsidR="00BD6FE3">
        <w:rPr>
          <w:rFonts w:asciiTheme="majorBidi" w:hAnsiTheme="majorBidi" w:cs="KFGQPC Uthman Taha Naskh"/>
        </w:rPr>
        <w:t>).</w:t>
      </w:r>
    </w:p>
    <w:p w:rsidR="00AF5EB7" w:rsidRDefault="001C44DF" w:rsidP="00AF5EB7">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Một số người hành hương rời Arafah để đi Muzdalifah trước khi mặt trời lặn, điều này không được phép bởi Thiên sứ của Allah</w:t>
      </w:r>
      <w:r w:rsidR="00CA1526">
        <w:rPr>
          <w:rFonts w:asciiTheme="majorBidi" w:hAnsiTheme="majorBidi" w:cs="KFGQPC Uthman Taha Naskh"/>
          <w:lang w:val="vi-VN"/>
        </w:rPr>
        <w:t xml:space="preserve"> </w:t>
      </w:r>
      <w:r w:rsidR="00CA1526" w:rsidRPr="00B46BBE">
        <w:rPr>
          <w:color w:val="205B83"/>
        </w:rPr>
        <w:sym w:font="AGA Arabesque" w:char="0065"/>
      </w:r>
      <w:r w:rsidR="00CA1526">
        <w:rPr>
          <w:rFonts w:asciiTheme="majorBidi" w:hAnsiTheme="majorBidi" w:cs="KFGQPC Uthman Taha Naskh"/>
          <w:lang w:val="vi-VN"/>
        </w:rPr>
        <w:t xml:space="preserve"> đã dừng chân tại Arafah cho đến khi mặt trời lặn hoàn toàn.</w:t>
      </w:r>
    </w:p>
    <w:p w:rsidR="00845F6E" w:rsidRDefault="0033504B" w:rsidP="00845F6E">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Chen lấn nhau chỉ vì muốn leo lên đỉnh núi Arafah.</w:t>
      </w:r>
    </w:p>
    <w:p w:rsidR="0033504B" w:rsidRDefault="00712244" w:rsidP="0033504B">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Một số người hướng mặt về phía núi Arafah trong lúc Du-a trong khi Sunnah là hướng mặt về phía Qiblah.</w:t>
      </w:r>
    </w:p>
    <w:p w:rsidR="00203973" w:rsidRDefault="00453843" w:rsidP="00203973">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Một số người nhặt lấy đất, sỏi ở một số điểm nhất định nào đó trong ngày Arafah trong khi việc làm đó không có trong giáo lý của Allah, Đấng Tối Cao.</w:t>
      </w:r>
    </w:p>
    <w:p w:rsidR="00747597" w:rsidRPr="005509F6" w:rsidRDefault="005509F6" w:rsidP="00747597">
      <w:pPr>
        <w:bidi w:val="0"/>
        <w:spacing w:before="120" w:after="0" w:line="240" w:lineRule="auto"/>
        <w:ind w:firstLine="720"/>
        <w:jc w:val="both"/>
        <w:rPr>
          <w:rFonts w:asciiTheme="majorBidi" w:hAnsiTheme="majorBidi" w:cs="KFGQPC Uthman Taha Naskh"/>
          <w:b/>
          <w:bCs/>
          <w:color w:val="205B83"/>
          <w:lang w:val="vi-VN"/>
        </w:rPr>
      </w:pPr>
      <w:r w:rsidRPr="005509F6">
        <w:rPr>
          <w:rFonts w:asciiTheme="majorBidi" w:hAnsiTheme="majorBidi" w:cs="KFGQPC Uthman Taha Naskh"/>
          <w:b/>
          <w:bCs/>
          <w:color w:val="205B83"/>
          <w:lang w:val="vi-VN"/>
        </w:rPr>
        <w:t>Những lỗi sai tại Muzdalifah</w:t>
      </w:r>
    </w:p>
    <w:p w:rsidR="00E62BF3" w:rsidRDefault="00980939" w:rsidP="00B6628F">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Một số người hành hương ngay khi đến khu vực Muzdalifah thì lại bận rộn</w:t>
      </w:r>
      <w:r w:rsidR="00E23798">
        <w:rPr>
          <w:rFonts w:asciiTheme="majorBidi" w:hAnsiTheme="majorBidi" w:cs="KFGQPC Uthman Taha Naskh"/>
          <w:lang w:val="vi-VN"/>
        </w:rPr>
        <w:t xml:space="preserve"> với việc</w:t>
      </w:r>
      <w:r>
        <w:rPr>
          <w:rFonts w:asciiTheme="majorBidi" w:hAnsiTheme="majorBidi" w:cs="KFGQPC Uthman Taha Naskh"/>
          <w:lang w:val="vi-VN"/>
        </w:rPr>
        <w:t xml:space="preserve"> đi tìm nhặt các viên đá cuội</w:t>
      </w:r>
      <w:r w:rsidR="00D359EC">
        <w:rPr>
          <w:rFonts w:asciiTheme="majorBidi" w:hAnsiTheme="majorBidi" w:cs="KFGQPC Uthman Taha Naskh"/>
          <w:lang w:val="vi-VN"/>
        </w:rPr>
        <w:t xml:space="preserve"> trước khi dâng lễ nguyện Salah Maghrib</w:t>
      </w:r>
      <w:r w:rsidR="00E738AC">
        <w:rPr>
          <w:rFonts w:asciiTheme="majorBidi" w:hAnsiTheme="majorBidi" w:cs="KFGQPC Uthman Taha Naskh"/>
          <w:lang w:val="vi-VN"/>
        </w:rPr>
        <w:t xml:space="preserve"> và I-sha’, và họ quan niệm rằng việc nhặt các viên đá cuội là phải ở tại khu vực Muzdalifah trong khi việc nhặt đá cuội để ném trụ có thể</w:t>
      </w:r>
      <w:r w:rsidR="00F554A9">
        <w:rPr>
          <w:rFonts w:asciiTheme="majorBidi" w:hAnsiTheme="majorBidi" w:cs="KFGQPC Uthman Taha Naskh"/>
          <w:lang w:val="vi-VN"/>
        </w:rPr>
        <w:t xml:space="preserve"> nhặ</w:t>
      </w:r>
      <w:r w:rsidR="00E738AC">
        <w:rPr>
          <w:rFonts w:asciiTheme="majorBidi" w:hAnsiTheme="majorBidi" w:cs="KFGQPC Uthman Taha Naskh"/>
          <w:lang w:val="vi-VN"/>
        </w:rPr>
        <w:t>t ở bất cứ nơi nào tùy thích. Thiên sứ của Allah</w:t>
      </w:r>
      <w:r w:rsidR="00B6628F">
        <w:rPr>
          <w:rFonts w:asciiTheme="majorBidi" w:hAnsiTheme="majorBidi" w:cs="KFGQPC Uthman Taha Naskh"/>
          <w:lang w:val="vi-VN"/>
        </w:rPr>
        <w:t xml:space="preserve"> </w:t>
      </w:r>
      <w:r w:rsidR="00B6628F" w:rsidRPr="00B46BBE">
        <w:rPr>
          <w:color w:val="205B83"/>
        </w:rPr>
        <w:sym w:font="AGA Arabesque" w:char="0065"/>
      </w:r>
      <w:r w:rsidR="00E738AC">
        <w:rPr>
          <w:rFonts w:asciiTheme="majorBidi" w:hAnsiTheme="majorBidi" w:cs="KFGQPC Uthman Taha Naskh"/>
          <w:lang w:val="vi-VN"/>
        </w:rPr>
        <w:t xml:space="preserve"> không bảo phải nhặt đá ném trụ</w:t>
      </w:r>
      <w:r w:rsidR="00B6628F">
        <w:rPr>
          <w:rFonts w:asciiTheme="majorBidi" w:hAnsiTheme="majorBidi" w:cs="KFGQPC Uthman Taha Naskh"/>
          <w:lang w:val="vi-VN"/>
        </w:rPr>
        <w:t xml:space="preserve"> Jamarat </w:t>
      </w:r>
      <w:r w:rsidR="00B6628F">
        <w:rPr>
          <w:rFonts w:asciiTheme="majorBidi" w:hAnsiTheme="majorBidi" w:cs="KFGQPC Uthman Taha Naskh"/>
          <w:lang w:val="vi-VN"/>
        </w:rPr>
        <w:lastRenderedPageBreak/>
        <w:t>A’qabah</w:t>
      </w:r>
      <w:r w:rsidR="00E738AC">
        <w:rPr>
          <w:rFonts w:asciiTheme="majorBidi" w:hAnsiTheme="majorBidi" w:cs="KFGQPC Uthman Taha Naskh"/>
          <w:lang w:val="vi-VN"/>
        </w:rPr>
        <w:t xml:space="preserve"> tại khu vực Muzdalifah</w:t>
      </w:r>
      <w:r w:rsidR="00B6628F">
        <w:rPr>
          <w:rFonts w:asciiTheme="majorBidi" w:hAnsiTheme="majorBidi" w:cs="KFGQPC Uthman Taha Naskh"/>
          <w:lang w:val="vi-VN"/>
        </w:rPr>
        <w:t xml:space="preserve"> mà chỉ</w:t>
      </w:r>
      <w:r w:rsidR="002B1590">
        <w:rPr>
          <w:rFonts w:asciiTheme="majorBidi" w:hAnsiTheme="majorBidi" w:cs="KFGQPC Uthman Taha Naskh"/>
          <w:lang w:val="vi-VN"/>
        </w:rPr>
        <w:t xml:space="preserve"> có</w:t>
      </w:r>
      <w:r w:rsidR="00B6628F">
        <w:rPr>
          <w:rFonts w:asciiTheme="majorBidi" w:hAnsiTheme="majorBidi" w:cs="KFGQPC Uthman Taha Naskh"/>
          <w:lang w:val="vi-VN"/>
        </w:rPr>
        <w:t xml:space="preserve"> Hadith ghi lại rằng vào buổi sáng khi Người rời Muzdalifah thì Người</w:t>
      </w:r>
      <w:r w:rsidR="006A3397">
        <w:rPr>
          <w:rFonts w:asciiTheme="majorBidi" w:hAnsiTheme="majorBidi" w:cs="KFGQPC Uthman Taha Naskh"/>
          <w:lang w:val="vi-VN"/>
        </w:rPr>
        <w:t xml:space="preserve"> </w:t>
      </w:r>
      <w:r w:rsidR="006A3397" w:rsidRPr="00B46BBE">
        <w:rPr>
          <w:color w:val="205B83"/>
        </w:rPr>
        <w:sym w:font="AGA Arabesque" w:char="0065"/>
      </w:r>
      <w:r w:rsidR="00B6628F">
        <w:rPr>
          <w:rFonts w:asciiTheme="majorBidi" w:hAnsiTheme="majorBidi" w:cs="KFGQPC Uthman Taha Naskh"/>
          <w:lang w:val="vi-VN"/>
        </w:rPr>
        <w:t xml:space="preserve"> nhặt đá theo đường cho đến sau khi đã vào Mina. Như vậy, những viên đá cuội còn lại Người</w:t>
      </w:r>
      <w:r w:rsidR="006A3397">
        <w:rPr>
          <w:rFonts w:asciiTheme="majorBidi" w:hAnsiTheme="majorBidi" w:cs="KFGQPC Uthman Taha Naskh"/>
          <w:lang w:val="vi-VN"/>
        </w:rPr>
        <w:t xml:space="preserve"> </w:t>
      </w:r>
      <w:r w:rsidR="006A3397" w:rsidRPr="00B46BBE">
        <w:rPr>
          <w:color w:val="205B83"/>
        </w:rPr>
        <w:sym w:font="AGA Arabesque" w:char="0065"/>
      </w:r>
      <w:r w:rsidR="00B6628F">
        <w:rPr>
          <w:rFonts w:asciiTheme="majorBidi" w:hAnsiTheme="majorBidi" w:cs="KFGQPC Uthman Taha Naskh"/>
          <w:lang w:val="vi-VN"/>
        </w:rPr>
        <w:t xml:space="preserve"> đã nhặt ở Mina.</w:t>
      </w:r>
    </w:p>
    <w:p w:rsidR="00747597" w:rsidRDefault="00B6628F" w:rsidP="00E62BF3">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 </w:t>
      </w:r>
      <w:r w:rsidR="001800A2">
        <w:rPr>
          <w:rFonts w:asciiTheme="majorBidi" w:hAnsiTheme="majorBidi" w:cs="KFGQPC Uthman Taha Naskh"/>
          <w:lang w:val="vi-VN"/>
        </w:rPr>
        <w:t>Một số người rửa các viên đá ném trụ với nước</w:t>
      </w:r>
      <w:r w:rsidR="00C944C6">
        <w:rPr>
          <w:rFonts w:asciiTheme="majorBidi" w:hAnsiTheme="majorBidi" w:cs="KFGQPC Uthman Taha Naskh"/>
          <w:lang w:val="vi-VN"/>
        </w:rPr>
        <w:t xml:space="preserve"> trong kh</w:t>
      </w:r>
      <w:r w:rsidR="00776A2F">
        <w:rPr>
          <w:rFonts w:asciiTheme="majorBidi" w:hAnsiTheme="majorBidi" w:cs="KFGQPC Uthman Taha Naskh"/>
          <w:lang w:val="vi-VN"/>
        </w:rPr>
        <w:t>i</w:t>
      </w:r>
      <w:r w:rsidR="00C944C6">
        <w:rPr>
          <w:rFonts w:asciiTheme="majorBidi" w:hAnsiTheme="majorBidi" w:cs="KFGQPC Uthman Taha Naskh"/>
          <w:lang w:val="vi-VN"/>
        </w:rPr>
        <w:t xml:space="preserve"> việc làm đó không được giáo lý qui định.</w:t>
      </w:r>
    </w:p>
    <w:p w:rsidR="003D33C7" w:rsidRPr="00182A33" w:rsidRDefault="00182A33" w:rsidP="00A83774">
      <w:pPr>
        <w:bidi w:val="0"/>
        <w:spacing w:before="120" w:after="0" w:line="240" w:lineRule="auto"/>
        <w:ind w:firstLine="720"/>
        <w:jc w:val="both"/>
        <w:rPr>
          <w:rFonts w:asciiTheme="majorBidi" w:hAnsiTheme="majorBidi" w:cs="KFGQPC Uthman Taha Naskh"/>
          <w:b/>
          <w:bCs/>
          <w:color w:val="205B83"/>
          <w:lang w:val="vi-VN"/>
        </w:rPr>
      </w:pPr>
      <w:r w:rsidRPr="00182A33">
        <w:rPr>
          <w:rFonts w:asciiTheme="majorBidi" w:hAnsiTheme="majorBidi" w:cs="KFGQPC Uthman Taha Naskh"/>
          <w:b/>
          <w:bCs/>
          <w:color w:val="205B83"/>
          <w:lang w:val="vi-VN"/>
        </w:rPr>
        <w:t>Những lỗi sai trong lúc ném trụ</w:t>
      </w:r>
    </w:p>
    <w:p w:rsidR="004D7D23" w:rsidRDefault="00143F31" w:rsidP="004D7D23">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Một số người hành hương quan niệm rằng việc ném các trụ là ném những tên Shaytan.</w:t>
      </w:r>
    </w:p>
    <w:p w:rsidR="00143F31" w:rsidRDefault="00EC3024" w:rsidP="00146D5D">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Họ ném các trụ Jamarat với các cục đá to, có người còn ném với cả giày dép của họ</w:t>
      </w:r>
      <w:r w:rsidR="00BA2578">
        <w:rPr>
          <w:rFonts w:asciiTheme="majorBidi" w:hAnsiTheme="majorBidi" w:cs="KFGQPC Uthman Taha Naskh"/>
          <w:lang w:val="vi-VN"/>
        </w:rPr>
        <w:t xml:space="preserve"> hoặc ném với những khúc gỗ. Đây là sự thái quá trong tôn giáo mà Thiên sứ của Allah</w:t>
      </w:r>
      <w:r w:rsidR="0061075D">
        <w:rPr>
          <w:rFonts w:asciiTheme="majorBidi" w:hAnsiTheme="majorBidi" w:cs="KFGQPC Uthman Taha Naskh"/>
          <w:lang w:val="vi-VN"/>
        </w:rPr>
        <w:t xml:space="preserve"> </w:t>
      </w:r>
      <w:r w:rsidR="0061075D" w:rsidRPr="00B46BBE">
        <w:rPr>
          <w:color w:val="205B83"/>
        </w:rPr>
        <w:sym w:font="AGA Arabesque" w:char="0065"/>
      </w:r>
      <w:r w:rsidR="00BA2578">
        <w:rPr>
          <w:rFonts w:asciiTheme="majorBidi" w:hAnsiTheme="majorBidi" w:cs="KFGQPC Uthman Taha Naskh"/>
          <w:lang w:val="vi-VN"/>
        </w:rPr>
        <w:t xml:space="preserve"> đã ngăn cấm.</w:t>
      </w:r>
    </w:p>
    <w:p w:rsidR="0061075D" w:rsidRDefault="00B76C05" w:rsidP="0061075D">
      <w:pPr>
        <w:pStyle w:val="ListParagraph"/>
        <w:numPr>
          <w:ilvl w:val="0"/>
          <w:numId w:val="6"/>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Chen lấn, ẩu đả tại các trụ Jamarat chỉ vì mục đích ném trụ</w:t>
      </w:r>
      <w:r w:rsidR="005F2F50">
        <w:rPr>
          <w:rFonts w:asciiTheme="majorBidi" w:hAnsiTheme="majorBidi" w:cs="KFGQPC Uthman Taha Naskh"/>
          <w:lang w:val="vi-VN"/>
        </w:rPr>
        <w:t xml:space="preserve"> trong khi giáo lý</w:t>
      </w:r>
      <w:r w:rsidR="004C0B4E">
        <w:rPr>
          <w:rFonts w:asciiTheme="majorBidi" w:hAnsiTheme="majorBidi" w:cs="KFGQPC Uthman Taha Naskh"/>
          <w:lang w:val="vi-VN"/>
        </w:rPr>
        <w:t xml:space="preserve"> bảo</w:t>
      </w:r>
      <w:r w:rsidR="005F2F50">
        <w:rPr>
          <w:rFonts w:asciiTheme="majorBidi" w:hAnsiTheme="majorBidi" w:cs="KFGQPC Uthman Taha Naskh"/>
          <w:lang w:val="vi-VN"/>
        </w:rPr>
        <w:t xml:space="preserve"> phải tránh gây điều xấu cho nhau và mọi việc phải được thực hiện theo khả năng và hoàn cảnh.</w:t>
      </w:r>
    </w:p>
    <w:p w:rsidR="003174E8" w:rsidRPr="00655E84" w:rsidRDefault="00FD259C" w:rsidP="00E066E6">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002060"/>
          <w:lang w:val="vi-VN"/>
        </w:rPr>
      </w:pPr>
      <w:r w:rsidRPr="00FD259C">
        <w:rPr>
          <w:rFonts w:asciiTheme="majorBidi" w:hAnsiTheme="majorBidi" w:cs="KFGQPC Uthman Taha Naskh"/>
          <w:lang w:val="vi-VN"/>
        </w:rPr>
        <w:t>Ném tất cả các viên đá trong một lần ném; quả thật, giới học giả</w:t>
      </w:r>
      <w:r>
        <w:rPr>
          <w:rFonts w:asciiTheme="majorBidi" w:hAnsiTheme="majorBidi" w:cs="KFGQPC Uthman Taha Naskh"/>
          <w:lang w:val="vi-VN"/>
        </w:rPr>
        <w:t xml:space="preserve"> nói rằng ném như thế chỉ được tính là ném một viên</w:t>
      </w:r>
      <w:r w:rsidR="006F4461">
        <w:rPr>
          <w:rFonts w:asciiTheme="majorBidi" w:hAnsiTheme="majorBidi" w:cs="KFGQPC Uthman Taha Naskh"/>
          <w:lang w:val="vi-VN"/>
        </w:rPr>
        <w:t xml:space="preserve"> mà thôi.</w:t>
      </w:r>
    </w:p>
    <w:p w:rsidR="00BE1D50" w:rsidRPr="00655E84" w:rsidRDefault="00345F33" w:rsidP="00BE1D50">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002060"/>
          <w:lang w:val="vi-VN"/>
        </w:rPr>
      </w:pPr>
      <w:r>
        <w:rPr>
          <w:rFonts w:asciiTheme="majorBidi" w:hAnsiTheme="majorBidi" w:cstheme="majorBidi"/>
          <w:lang w:val="vi-VN"/>
        </w:rPr>
        <w:t>Ủy thác cho người khác ném thay trong khi bản thân có khả năng thực hiện, mục đích chỉ vì lo sợ khó khăn cho bản thân.</w:t>
      </w:r>
    </w:p>
    <w:p w:rsidR="00C10C03" w:rsidRPr="004F0CE7" w:rsidRDefault="00B35FF5" w:rsidP="004F0CE7">
      <w:pPr>
        <w:tabs>
          <w:tab w:val="left" w:pos="4610"/>
        </w:tabs>
        <w:bidi w:val="0"/>
        <w:spacing w:before="120" w:after="0" w:line="240" w:lineRule="auto"/>
        <w:ind w:firstLine="720"/>
        <w:jc w:val="both"/>
        <w:rPr>
          <w:rFonts w:asciiTheme="majorBidi" w:hAnsiTheme="majorBidi" w:cstheme="majorBidi"/>
          <w:b/>
          <w:bCs/>
          <w:color w:val="205B83"/>
          <w:lang w:val="vi-VN"/>
        </w:rPr>
      </w:pPr>
      <w:r w:rsidRPr="004F0CE7">
        <w:rPr>
          <w:rFonts w:asciiTheme="majorBidi" w:hAnsiTheme="majorBidi" w:cstheme="majorBidi"/>
          <w:b/>
          <w:bCs/>
          <w:color w:val="205B83"/>
          <w:lang w:val="vi-VN"/>
        </w:rPr>
        <w:t>Những lỗ</w:t>
      </w:r>
      <w:r w:rsidR="004F0CE7" w:rsidRPr="004F0CE7">
        <w:rPr>
          <w:rFonts w:asciiTheme="majorBidi" w:hAnsiTheme="majorBidi" w:cstheme="majorBidi"/>
          <w:b/>
          <w:bCs/>
          <w:color w:val="205B83"/>
          <w:lang w:val="vi-VN"/>
        </w:rPr>
        <w:t>i sai trong Tawaaf chia tay</w:t>
      </w:r>
    </w:p>
    <w:p w:rsidR="00C10C03" w:rsidRPr="00821675" w:rsidRDefault="001F1D8D" w:rsidP="00C10C03">
      <w:pPr>
        <w:pStyle w:val="ListParagraph"/>
        <w:numPr>
          <w:ilvl w:val="0"/>
          <w:numId w:val="6"/>
        </w:numPr>
        <w:bidi w:val="0"/>
        <w:spacing w:before="120" w:after="0" w:line="240" w:lineRule="auto"/>
        <w:ind w:left="0" w:firstLine="360"/>
        <w:contextualSpacing w:val="0"/>
        <w:jc w:val="both"/>
        <w:rPr>
          <w:rFonts w:asciiTheme="majorBidi" w:hAnsiTheme="majorBidi" w:cstheme="majorBidi"/>
          <w:lang w:val="vi-VN"/>
        </w:rPr>
      </w:pPr>
      <w:r w:rsidRPr="00314985">
        <w:rPr>
          <w:rFonts w:asciiTheme="majorBidi" w:hAnsiTheme="majorBidi" w:cstheme="majorBidi"/>
          <w:lang w:val="vi-VN"/>
        </w:rPr>
        <w:t>Một số</w:t>
      </w:r>
      <w:r w:rsidR="002177CA">
        <w:rPr>
          <w:rFonts w:asciiTheme="majorBidi" w:hAnsiTheme="majorBidi" w:cstheme="majorBidi"/>
          <w:lang w:val="vi-VN"/>
        </w:rPr>
        <w:t xml:space="preserve"> người rời Mina trước khi ném các </w:t>
      </w:r>
      <w:r w:rsidR="00821675">
        <w:rPr>
          <w:rFonts w:asciiTheme="majorBidi" w:hAnsiTheme="majorBidi" w:cstheme="majorBidi"/>
          <w:lang w:val="vi-VN"/>
        </w:rPr>
        <w:t>trụ vào ngày 12 để đi Tawaaf chia tay, sau đó mới trở về Mina ném các trụ rồi rời đi trở về quê hương của họ.</w:t>
      </w:r>
    </w:p>
    <w:p w:rsidR="00821675" w:rsidRPr="00655E84" w:rsidRDefault="0059370A" w:rsidP="00821675">
      <w:pPr>
        <w:pStyle w:val="ListParagraph"/>
        <w:numPr>
          <w:ilvl w:val="0"/>
          <w:numId w:val="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Họ rời khỏi Masjid sau khi Tawaaf chia tay xong bằng cách đi lùi về phía sau tức mặt của họ hướng mặt về phía Ka’bah trong lúc đi</w:t>
      </w:r>
      <w:r w:rsidR="000215BA">
        <w:rPr>
          <w:rFonts w:asciiTheme="majorBidi" w:hAnsiTheme="majorBidi" w:cstheme="majorBidi"/>
          <w:lang w:val="vi-VN"/>
        </w:rPr>
        <w:t xml:space="preserve"> vì họ cho rằng làm như vậy là tôn vinh ngôi đền Ka’bah. Đây rõ ràng là việc làm Bid’ah trong tôn giáo, không có cơ sở giáo lý nào cả.</w:t>
      </w:r>
    </w:p>
    <w:p w:rsidR="008F54F8" w:rsidRPr="00655E84" w:rsidRDefault="00456220" w:rsidP="008F54F8">
      <w:pPr>
        <w:pStyle w:val="ListParagraph"/>
        <w:numPr>
          <w:ilvl w:val="0"/>
          <w:numId w:val="6"/>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Một số người ngoái đầu lại phía ngôi đền Ka’bah tại cửa của Masjid sau khi đã thực hiện xong Tawaaf chia tay để cầu nguyện với những lời Du-a như thể là họ đang nói lời chia tay với ngôi đền Ka’bah.</w:t>
      </w:r>
    </w:p>
    <w:p w:rsidR="007A2445" w:rsidRDefault="007A2445" w:rsidP="007A2445">
      <w:pPr>
        <w:bidi w:val="0"/>
        <w:spacing w:before="120" w:after="0" w:line="240" w:lineRule="auto"/>
        <w:jc w:val="both"/>
        <w:rPr>
          <w:rFonts w:asciiTheme="majorBidi" w:hAnsiTheme="majorBidi" w:cstheme="majorBidi"/>
          <w:lang w:val="vi-VN"/>
        </w:rPr>
      </w:pPr>
    </w:p>
    <w:p w:rsidR="007A2445" w:rsidRDefault="007A2445" w:rsidP="007A2445">
      <w:pPr>
        <w:bidi w:val="0"/>
        <w:spacing w:before="120" w:after="0" w:line="240" w:lineRule="auto"/>
        <w:jc w:val="both"/>
        <w:rPr>
          <w:rFonts w:asciiTheme="majorBidi" w:hAnsiTheme="majorBidi" w:cstheme="majorBidi"/>
          <w:lang w:val="vi-VN"/>
        </w:rPr>
      </w:pPr>
    </w:p>
    <w:p w:rsidR="007A2445" w:rsidRDefault="007A2445" w:rsidP="007A2445">
      <w:pPr>
        <w:bidi w:val="0"/>
        <w:spacing w:before="120" w:after="0" w:line="240" w:lineRule="auto"/>
        <w:jc w:val="both"/>
        <w:rPr>
          <w:rFonts w:asciiTheme="majorBidi" w:hAnsiTheme="majorBidi" w:cstheme="majorBidi"/>
          <w:lang w:val="vi-VN"/>
        </w:rPr>
      </w:pPr>
    </w:p>
    <w:p w:rsidR="007A2445" w:rsidRDefault="007A2445" w:rsidP="007A2445">
      <w:pPr>
        <w:bidi w:val="0"/>
        <w:spacing w:before="120" w:after="0" w:line="240" w:lineRule="auto"/>
        <w:jc w:val="both"/>
        <w:rPr>
          <w:rFonts w:asciiTheme="majorBidi" w:hAnsiTheme="majorBidi" w:cstheme="majorBidi"/>
          <w:lang w:val="vi-VN"/>
        </w:rPr>
      </w:pPr>
    </w:p>
    <w:p w:rsidR="007A2445" w:rsidRDefault="007A2445" w:rsidP="007A2445">
      <w:pPr>
        <w:bidi w:val="0"/>
        <w:spacing w:before="120" w:after="0" w:line="240" w:lineRule="auto"/>
        <w:jc w:val="both"/>
        <w:rPr>
          <w:rFonts w:asciiTheme="majorBidi" w:hAnsiTheme="majorBidi" w:cstheme="majorBidi"/>
          <w:lang w:val="vi-VN"/>
        </w:rPr>
      </w:pPr>
    </w:p>
    <w:p w:rsidR="007A2445" w:rsidRDefault="007A2445" w:rsidP="007A2445">
      <w:pPr>
        <w:bidi w:val="0"/>
        <w:spacing w:before="120" w:after="0" w:line="240" w:lineRule="auto"/>
        <w:jc w:val="both"/>
        <w:rPr>
          <w:rFonts w:asciiTheme="majorBidi" w:hAnsiTheme="majorBidi" w:cstheme="majorBidi"/>
          <w:lang w:val="vi-VN"/>
        </w:rPr>
      </w:pPr>
    </w:p>
    <w:p w:rsidR="007A2445" w:rsidRDefault="007A2445" w:rsidP="007A2445">
      <w:pPr>
        <w:bidi w:val="0"/>
        <w:spacing w:before="120" w:after="0" w:line="240" w:lineRule="auto"/>
        <w:jc w:val="both"/>
        <w:rPr>
          <w:rFonts w:asciiTheme="majorBidi" w:hAnsiTheme="majorBidi" w:cstheme="majorBidi"/>
          <w:lang w:val="vi-VN"/>
        </w:rPr>
      </w:pPr>
    </w:p>
    <w:p w:rsidR="007A2445" w:rsidRPr="00001845" w:rsidRDefault="00001845" w:rsidP="00A84E1E">
      <w:pPr>
        <w:shd w:val="clear" w:color="auto" w:fill="C5E0B3" w:themeFill="accent6" w:themeFillTint="66"/>
        <w:bidi w:val="0"/>
        <w:spacing w:before="120" w:after="0" w:line="240" w:lineRule="auto"/>
        <w:jc w:val="center"/>
        <w:rPr>
          <w:rFonts w:asciiTheme="majorBidi" w:hAnsiTheme="majorBidi" w:cstheme="majorBidi"/>
          <w:b/>
          <w:bCs/>
          <w:color w:val="205B83"/>
          <w:sz w:val="32"/>
          <w:szCs w:val="32"/>
          <w:lang w:val="vi-VN"/>
        </w:rPr>
      </w:pPr>
      <w:r w:rsidRPr="00001845">
        <w:rPr>
          <w:rFonts w:asciiTheme="majorBidi" w:hAnsiTheme="majorBidi" w:cstheme="majorBidi"/>
          <w:b/>
          <w:bCs/>
          <w:color w:val="205B83"/>
          <w:sz w:val="32"/>
          <w:szCs w:val="32"/>
          <w:lang w:val="vi-VN"/>
        </w:rPr>
        <w:t xml:space="preserve">Lời nhắn ngắn gọn đến quí đồng đạo hành hương Hajj và Umrah cũng như những ai đi viếng Masjid của Thiên sứ </w:t>
      </w:r>
      <w:r w:rsidRPr="00001845">
        <w:rPr>
          <w:b/>
          <w:bCs/>
          <w:color w:val="205B83"/>
          <w:sz w:val="32"/>
          <w:szCs w:val="32"/>
        </w:rPr>
        <w:sym w:font="AGA Arabesque" w:char="0065"/>
      </w:r>
    </w:p>
    <w:p w:rsidR="00001845" w:rsidRDefault="005A0853" w:rsidP="00B35E39">
      <w:pPr>
        <w:pStyle w:val="ListParagraph"/>
        <w:numPr>
          <w:ilvl w:val="0"/>
          <w:numId w:val="1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Nếu người </w:t>
      </w:r>
      <w:r w:rsidR="007220DC">
        <w:rPr>
          <w:rFonts w:asciiTheme="majorBidi" w:hAnsiTheme="majorBidi" w:cstheme="majorBidi"/>
          <w:lang w:val="vi-VN"/>
        </w:rPr>
        <w:t>Muhrim sợ không thể thực hiện được Hajj do bệnh hay sự sợ hãi nào đó thì hãy kèm theo điều kiện vào</w:t>
      </w:r>
      <w:r w:rsidR="00B35E39">
        <w:rPr>
          <w:rFonts w:asciiTheme="majorBidi" w:hAnsiTheme="majorBidi" w:cstheme="majorBidi"/>
          <w:lang w:val="vi-VN"/>
        </w:rPr>
        <w:t xml:space="preserve"> lúc định tâm vào</w:t>
      </w:r>
      <w:r w:rsidR="007220DC">
        <w:rPr>
          <w:rFonts w:asciiTheme="majorBidi" w:hAnsiTheme="majorBidi" w:cstheme="majorBidi"/>
          <w:lang w:val="vi-VN"/>
        </w:rPr>
        <w:t xml:space="preserve"> Ihram bằng lời:</w:t>
      </w:r>
    </w:p>
    <w:p w:rsidR="00983452" w:rsidRPr="00983452" w:rsidRDefault="00983452" w:rsidP="00983452">
      <w:pPr>
        <w:spacing w:before="120" w:after="0" w:line="240" w:lineRule="auto"/>
        <w:rPr>
          <w:rFonts w:asciiTheme="minorHAnsi" w:hAnsiTheme="minorHAnsi" w:cs="KFGQPC Uthman Taha Naskh"/>
          <w:b/>
          <w:bCs/>
          <w:color w:val="1F3864" w:themeColor="accent5" w:themeShade="80"/>
          <w:sz w:val="32"/>
          <w:szCs w:val="32"/>
          <w:rtl/>
        </w:rPr>
      </w:pPr>
      <w:r w:rsidRPr="00983452">
        <w:rPr>
          <w:rFonts w:ascii="KFGQPC Uthman Taha Naskh" w:hAnsi="KFGQPC Uthman Taha Naskh" w:cs="KFGQPC Uthman Taha Naskh" w:hint="cs"/>
          <w:b/>
          <w:bCs/>
          <w:color w:val="1F3864" w:themeColor="accent5" w:themeShade="80"/>
          <w:sz w:val="32"/>
          <w:szCs w:val="32"/>
          <w:rtl/>
        </w:rPr>
        <w:t>{</w:t>
      </w:r>
      <w:r w:rsidRPr="00983452">
        <w:rPr>
          <w:rFonts w:asciiTheme="majorBidi" w:hAnsiTheme="majorBidi" w:cs="KFGQPC Uthman Taha Naskh" w:hint="cs"/>
          <w:b/>
          <w:bCs/>
          <w:color w:val="002060"/>
          <w:sz w:val="32"/>
          <w:szCs w:val="32"/>
          <w:rtl/>
        </w:rPr>
        <w:t>فَإِنْ حَبِسَنِيْ حَابِسٌ فَمَحَلِّي حَيْثُ حَبِسْتَنِيْ</w:t>
      </w:r>
      <w:r w:rsidRPr="00983452">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83452">
        <w:rPr>
          <w:rFonts w:asciiTheme="minorHAnsi" w:hAnsiTheme="minorHAnsi" w:cs="KFGQPC Uthman Taha Naskh" w:hint="cs"/>
          <w:color w:val="1F3864" w:themeColor="accent5" w:themeShade="80"/>
          <w:rtl/>
        </w:rPr>
        <w:t xml:space="preserve">أخرجه البخاري رقم </w:t>
      </w:r>
      <w:r w:rsidRPr="00983452">
        <w:rPr>
          <w:rFonts w:asciiTheme="majorBidi" w:hAnsiTheme="majorBidi" w:cstheme="majorBidi"/>
          <w:color w:val="1F3864" w:themeColor="accent5" w:themeShade="80"/>
          <w:rtl/>
        </w:rPr>
        <w:t>5089</w:t>
      </w:r>
      <w:r w:rsidRPr="00983452">
        <w:rPr>
          <w:rFonts w:asciiTheme="minorHAnsi" w:hAnsiTheme="minorHAnsi" w:cs="KFGQPC Uthman Taha Naskh" w:hint="cs"/>
          <w:color w:val="1F3864" w:themeColor="accent5" w:themeShade="80"/>
          <w:rtl/>
        </w:rPr>
        <w:t xml:space="preserve"> ومسلم رقم </w:t>
      </w:r>
      <w:r w:rsidRPr="00983452">
        <w:rPr>
          <w:rFonts w:asciiTheme="majorBidi" w:hAnsiTheme="majorBidi" w:cstheme="majorBidi"/>
          <w:color w:val="1F3864" w:themeColor="accent5" w:themeShade="80"/>
          <w:rtl/>
        </w:rPr>
        <w:t>1207.</w:t>
      </w:r>
    </w:p>
    <w:p w:rsidR="00983452" w:rsidRPr="00983452" w:rsidRDefault="00983452" w:rsidP="00983452">
      <w:pPr>
        <w:bidi w:val="0"/>
        <w:spacing w:before="120" w:after="0" w:line="240" w:lineRule="auto"/>
        <w:jc w:val="both"/>
        <w:rPr>
          <w:rFonts w:asciiTheme="majorBidi" w:hAnsiTheme="majorBidi" w:cstheme="majorBidi"/>
          <w:b/>
          <w:bCs/>
          <w:color w:val="002060"/>
          <w:lang w:val="vi-VN"/>
        </w:rPr>
      </w:pPr>
      <w:r w:rsidRPr="00983452">
        <w:rPr>
          <w:rFonts w:asciiTheme="majorBidi" w:hAnsiTheme="majorBidi" w:cstheme="majorBidi"/>
          <w:b/>
          <w:bCs/>
          <w:color w:val="002060"/>
          <w:lang w:val="vi-VN"/>
        </w:rPr>
        <w:t>“Fa-in habisani ha-bisun famahalli haythu habistani”</w:t>
      </w:r>
    </w:p>
    <w:p w:rsidR="00983452" w:rsidRPr="00BE024B" w:rsidRDefault="00983452" w:rsidP="006B7760">
      <w:pPr>
        <w:bidi w:val="0"/>
        <w:spacing w:before="120" w:after="0" w:line="240" w:lineRule="auto"/>
        <w:jc w:val="both"/>
        <w:rPr>
          <w:rFonts w:asciiTheme="majorBidi" w:hAnsiTheme="majorBidi" w:cstheme="majorBidi"/>
          <w:color w:val="002060"/>
          <w:lang w:val="vi-VN"/>
        </w:rPr>
      </w:pPr>
      <w:r w:rsidRPr="00983452">
        <w:rPr>
          <w:rFonts w:asciiTheme="majorBidi" w:hAnsiTheme="majorBidi" w:cstheme="majorBidi"/>
          <w:b/>
          <w:bCs/>
          <w:color w:val="002060"/>
          <w:lang w:val="vi-VN"/>
        </w:rPr>
        <w:lastRenderedPageBreak/>
        <w:t>“Nếu có một điều trở ngại nào đó cản trở bề tôi thì tình trạng của bề tôi sẽ ở tại thời điểm</w:t>
      </w:r>
      <w:r w:rsidR="005D5680">
        <w:rPr>
          <w:rFonts w:asciiTheme="majorBidi" w:hAnsiTheme="majorBidi" w:cstheme="majorBidi"/>
          <w:b/>
          <w:bCs/>
          <w:color w:val="002060"/>
          <w:lang w:val="vi-VN"/>
        </w:rPr>
        <w:t xml:space="preserve"> (hoàn cảnh)</w:t>
      </w:r>
      <w:r w:rsidRPr="00983452">
        <w:rPr>
          <w:rFonts w:asciiTheme="majorBidi" w:hAnsiTheme="majorBidi" w:cstheme="majorBidi"/>
          <w:b/>
          <w:bCs/>
          <w:color w:val="002060"/>
          <w:lang w:val="vi-VN"/>
        </w:rPr>
        <w:t xml:space="preserve"> mà Ngài đã cản trở bề tôi”</w:t>
      </w:r>
      <w:r w:rsidR="00BE024B">
        <w:rPr>
          <w:rFonts w:asciiTheme="majorBidi" w:hAnsiTheme="majorBidi" w:cstheme="majorBidi" w:hint="cs"/>
          <w:b/>
          <w:bCs/>
          <w:color w:val="002060"/>
          <w:rtl/>
          <w:lang w:val="vi-VN"/>
        </w:rPr>
        <w:t xml:space="preserve"> </w:t>
      </w:r>
      <w:r w:rsidR="00BE024B">
        <w:rPr>
          <w:rFonts w:asciiTheme="majorBidi" w:hAnsiTheme="majorBidi" w:cstheme="majorBidi"/>
          <w:color w:val="002060"/>
          <w:lang w:val="vi-VN"/>
        </w:rPr>
        <w:t>(</w:t>
      </w:r>
      <w:r w:rsidR="00BE024B" w:rsidRPr="006B7760">
        <w:rPr>
          <w:rFonts w:asciiTheme="majorBidi" w:hAnsiTheme="majorBidi" w:cstheme="majorBidi"/>
          <w:i/>
          <w:iCs/>
          <w:color w:val="002060"/>
          <w:lang w:val="vi-VN"/>
        </w:rPr>
        <w:t>Albukhari: 5089, Muslim: 1207</w:t>
      </w:r>
      <w:r w:rsidR="00BE024B">
        <w:rPr>
          <w:rFonts w:asciiTheme="majorBidi" w:hAnsiTheme="majorBidi" w:cstheme="majorBidi"/>
          <w:color w:val="002060"/>
          <w:lang w:val="vi-VN"/>
        </w:rPr>
        <w:t>).</w:t>
      </w:r>
    </w:p>
    <w:p w:rsidR="007220DC" w:rsidRDefault="00CE526D" w:rsidP="007220DC">
      <w:pPr>
        <w:pStyle w:val="ListParagraph"/>
        <w:numPr>
          <w:ilvl w:val="0"/>
          <w:numId w:val="13"/>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Cuộc hành hương của trẻ nhỏ đều có giá trị nhưng không được tính là cuộc hành hương bắt buộc của Islam (có nghĩa là chỉ mang tính Sunnah).</w:t>
      </w:r>
    </w:p>
    <w:p w:rsidR="001F773C" w:rsidRDefault="00470602" w:rsidP="007813BC">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Muhrim (trong thể trạng Ihram) được phép tắm rửa, gội đầu bình thường và được phép g</w:t>
      </w:r>
      <w:r w:rsidR="00FC6DF7">
        <w:rPr>
          <w:rFonts w:asciiTheme="majorBidi" w:hAnsiTheme="majorBidi" w:cstheme="majorBidi"/>
          <w:lang w:val="vi-VN"/>
        </w:rPr>
        <w:t>ãi nếu cần thiết.</w:t>
      </w:r>
    </w:p>
    <w:p w:rsidR="00185619" w:rsidRDefault="00482F15" w:rsidP="00185619">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Phụ nữ được phép thả khăn trùm xuống che mặt nếu sợ đàn ông nhìn.</w:t>
      </w:r>
    </w:p>
    <w:p w:rsidR="00482F15" w:rsidRDefault="00482F15" w:rsidP="00482F15">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Muhrim</w:t>
      </w:r>
      <w:r w:rsidR="0090768F">
        <w:rPr>
          <w:rFonts w:asciiTheme="majorBidi" w:hAnsiTheme="majorBidi" w:cstheme="majorBidi"/>
          <w:lang w:val="vi-VN"/>
        </w:rPr>
        <w:t xml:space="preserve"> được phép giặt và thay đổi y phục Ihram</w:t>
      </w:r>
      <w:r w:rsidR="004C7109">
        <w:rPr>
          <w:rFonts w:asciiTheme="majorBidi" w:hAnsiTheme="majorBidi" w:cstheme="majorBidi"/>
          <w:lang w:val="vi-VN"/>
        </w:rPr>
        <w:t xml:space="preserve"> của mình</w:t>
      </w:r>
      <w:r w:rsidR="0090768F">
        <w:rPr>
          <w:rFonts w:asciiTheme="majorBidi" w:hAnsiTheme="majorBidi" w:cstheme="majorBidi"/>
          <w:lang w:val="vi-VN"/>
        </w:rPr>
        <w:t>.</w:t>
      </w:r>
    </w:p>
    <w:p w:rsidR="0090768F" w:rsidRDefault="00B0294B" w:rsidP="0090768F">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thực hiện Hajj ngưng nói lời Talbiyah khi đến Ka’bah trước khi Tawaaf nếu đó là dạng Hajj Tamattu’a hoặc là người thực hiện Umrah.</w:t>
      </w:r>
    </w:p>
    <w:p w:rsidR="0004301C" w:rsidRDefault="00335ACD" w:rsidP="0004301C">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Giáo lý không qui định chạy chậm và để hở vai phải trong lúc Tawaaf ngoại trừ Tawaaf Qudu-m, và việc chạy chậm chỉ qui định trong ba </w:t>
      </w:r>
      <w:r w:rsidR="00CF3760">
        <w:rPr>
          <w:rFonts w:asciiTheme="majorBidi" w:hAnsiTheme="majorBidi" w:cstheme="majorBidi"/>
          <w:lang w:val="vi-VN"/>
        </w:rPr>
        <w:t>dòng</w:t>
      </w:r>
      <w:r>
        <w:rPr>
          <w:rFonts w:asciiTheme="majorBidi" w:hAnsiTheme="majorBidi" w:cstheme="majorBidi"/>
          <w:lang w:val="vi-VN"/>
        </w:rPr>
        <w:t xml:space="preserve"> đầu. Và điều</w:t>
      </w:r>
      <w:r w:rsidR="00660C89">
        <w:rPr>
          <w:rFonts w:asciiTheme="majorBidi" w:hAnsiTheme="majorBidi" w:cstheme="majorBidi"/>
          <w:lang w:val="vi-VN"/>
        </w:rPr>
        <w:t xml:space="preserve"> này</w:t>
      </w:r>
      <w:r w:rsidR="00E20C0E">
        <w:rPr>
          <w:rFonts w:asciiTheme="majorBidi" w:hAnsiTheme="majorBidi" w:cstheme="majorBidi"/>
          <w:lang w:val="vi-VN"/>
        </w:rPr>
        <w:t xml:space="preserve"> chỉ</w:t>
      </w:r>
      <w:r>
        <w:rPr>
          <w:rFonts w:asciiTheme="majorBidi" w:hAnsiTheme="majorBidi" w:cstheme="majorBidi"/>
          <w:lang w:val="vi-VN"/>
        </w:rPr>
        <w:t xml:space="preserve"> dành riêng cho nam giới.</w:t>
      </w:r>
    </w:p>
    <w:p w:rsidR="00335ACD" w:rsidRDefault="00A34DF9" w:rsidP="00335ACD">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Một trong những điều trái giáo lý là người phụ nữ đi Tawaaf trong y phục chưng diện cùng với nước hoa và không che kín thân thể.</w:t>
      </w:r>
    </w:p>
    <w:p w:rsidR="00FE71D7" w:rsidRDefault="00FE71D7" w:rsidP="00FE71D7">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người phụ nữ có kinh nguyệt hoặc máu hậu sản sau khi đã vào Ihram thì Tawaaf sẽ không có giá trị cho đến khi đã sạch kinh hoặc máu hậu sản.</w:t>
      </w:r>
    </w:p>
    <w:p w:rsidR="00FE71D7" w:rsidRDefault="002369E9" w:rsidP="00FE71D7">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Người phụ nữ được phép Ihram với tất cả các loại y phục tùy thích miễn sao y phục</w:t>
      </w:r>
      <w:r w:rsidR="00C86BFA">
        <w:rPr>
          <w:rFonts w:asciiTheme="majorBidi" w:hAnsiTheme="majorBidi" w:cstheme="majorBidi"/>
          <w:lang w:val="vi-VN"/>
        </w:rPr>
        <w:t xml:space="preserve"> đó</w:t>
      </w:r>
      <w:r>
        <w:rPr>
          <w:rFonts w:asciiTheme="majorBidi" w:hAnsiTheme="majorBidi" w:cstheme="majorBidi"/>
          <w:lang w:val="vi-VN"/>
        </w:rPr>
        <w:t xml:space="preserve"> không có sự tương đồng với nam giới đồng thời không có sự chưng diệ</w:t>
      </w:r>
      <w:r w:rsidR="005B4A0E">
        <w:rPr>
          <w:rFonts w:asciiTheme="majorBidi" w:hAnsiTheme="majorBidi" w:cstheme="majorBidi"/>
          <w:lang w:val="vi-VN"/>
        </w:rPr>
        <w:t>n;</w:t>
      </w:r>
      <w:r>
        <w:rPr>
          <w:rFonts w:asciiTheme="majorBidi" w:hAnsiTheme="majorBidi" w:cstheme="majorBidi"/>
          <w:lang w:val="vi-VN"/>
        </w:rPr>
        <w:t xml:space="preserve"> y phục phải giản đơn và kín đáo.</w:t>
      </w:r>
    </w:p>
    <w:p w:rsidR="00D71E8A" w:rsidRDefault="00380E18" w:rsidP="00D71E8A">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làm Hajj và người làm Umrah</w:t>
      </w:r>
      <w:r w:rsidR="001F61EB">
        <w:rPr>
          <w:rFonts w:asciiTheme="majorBidi" w:hAnsiTheme="majorBidi" w:cstheme="majorBidi"/>
          <w:lang w:val="vi-VN"/>
        </w:rPr>
        <w:t xml:space="preserve"> đi theo đường hàng không thì định tâm vào Ihram khi đến điểm Mi-qaat, và giáo lý cho phép vào Ihram trước lúc lên máy bay.</w:t>
      </w:r>
    </w:p>
    <w:p w:rsidR="001F61EB" w:rsidRDefault="006274E5" w:rsidP="001F61EB">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 làm Hajj vào ngày Tarawih (ngày mồng 8) định tâm vào Ihram từ ngay chỗ của mình đang ở tại Makkah, và không có sự chia tay khi rời Makkah để đi Mina.</w:t>
      </w:r>
    </w:p>
    <w:p w:rsidR="006274E5" w:rsidRDefault="00D11930" w:rsidP="006274E5">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Lễ nguyện Maghrib và I-sha’ được thực hiện sau khi đến Muzdalifah dù là trong giờ Maghrib hay sau khi đã vào giờ của I-sha’.</w:t>
      </w:r>
    </w:p>
    <w:p w:rsidR="00C9334D" w:rsidRDefault="002F10A5" w:rsidP="00C9334D">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Được phép nhặt các viên đá để ném trụ Jamarat từ bất cứ nơi nào, không nhất thiết phải nhặt từ khu vực của Muzdalifah.</w:t>
      </w:r>
    </w:p>
    <w:p w:rsidR="00985AAA" w:rsidRPr="00E6432A" w:rsidRDefault="00985AAA" w:rsidP="00A84E1E">
      <w:pPr>
        <w:shd w:val="clear" w:color="auto" w:fill="FFD966" w:themeFill="accent4" w:themeFillTint="99"/>
        <w:bidi w:val="0"/>
        <w:spacing w:before="120" w:after="0" w:line="240" w:lineRule="auto"/>
        <w:jc w:val="center"/>
        <w:rPr>
          <w:rFonts w:asciiTheme="majorBidi" w:hAnsiTheme="majorBidi" w:cstheme="majorBidi"/>
          <w:b/>
          <w:bCs/>
          <w:color w:val="205B83"/>
          <w:sz w:val="32"/>
          <w:szCs w:val="32"/>
          <w:lang w:val="vi-VN"/>
        </w:rPr>
      </w:pPr>
      <w:r w:rsidRPr="00E6432A">
        <w:rPr>
          <w:rFonts w:asciiTheme="majorBidi" w:hAnsiTheme="majorBidi" w:cstheme="majorBidi"/>
          <w:b/>
          <w:bCs/>
          <w:color w:val="205B83"/>
          <w:sz w:val="32"/>
          <w:szCs w:val="32"/>
          <w:lang w:val="vi-VN"/>
        </w:rPr>
        <w:t>Quí đồng đạo Muslim thân hữu ..</w:t>
      </w:r>
    </w:p>
    <w:p w:rsidR="00985AAA" w:rsidRDefault="00E910E1" w:rsidP="00E910E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một ít dòng giản đơn và có bổ sung thêm một ít chưa đủ để nói không cần hỏi và không cần tìm hiểu thêm từ giới học giả. Đây chỉ là một sự nhắc nhở dành cho những người hành hương Hajj và đơn giản cho những người mới bắt đầu.</w:t>
      </w:r>
    </w:p>
    <w:p w:rsidR="00E910E1" w:rsidRDefault="00E910E1" w:rsidP="00E910E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Cầu xin Allah</w:t>
      </w:r>
      <w:r w:rsidR="000904D7">
        <w:rPr>
          <w:rFonts w:asciiTheme="majorBidi" w:hAnsiTheme="majorBidi" w:cstheme="majorBidi"/>
          <w:lang w:val="vi-VN"/>
        </w:rPr>
        <w:t xml:space="preserve"> </w:t>
      </w:r>
      <w:r w:rsidR="000904D7" w:rsidRPr="00B46BBE">
        <w:rPr>
          <w:color w:val="205B83"/>
        </w:rPr>
        <w:sym w:font="AGA Arabesque" w:char="0049"/>
      </w:r>
      <w:r>
        <w:rPr>
          <w:rFonts w:asciiTheme="majorBidi" w:hAnsiTheme="majorBidi" w:cstheme="majorBidi"/>
          <w:lang w:val="vi-VN"/>
        </w:rPr>
        <w:t xml:space="preserve"> ban điều hữu ích với bức thông điệp này, xin Ngài tha thứ và yêu thương những ai đọc, viết, nghe nó và chia sẻ nó. </w:t>
      </w:r>
      <w:r w:rsidR="000904D7">
        <w:rPr>
          <w:rFonts w:asciiTheme="majorBidi" w:hAnsiTheme="majorBidi" w:cstheme="majorBidi"/>
          <w:lang w:val="vi-VN"/>
        </w:rPr>
        <w:t xml:space="preserve">Allah </w:t>
      </w:r>
      <w:r w:rsidR="000904D7" w:rsidRPr="00B46BBE">
        <w:rPr>
          <w:color w:val="205B83"/>
        </w:rPr>
        <w:sym w:font="AGA Arabesque" w:char="0049"/>
      </w:r>
      <w:r w:rsidR="000904D7">
        <w:rPr>
          <w:rFonts w:asciiTheme="majorBidi" w:hAnsiTheme="majorBidi" w:cstheme="majorBidi"/>
          <w:lang w:val="vi-VN"/>
        </w:rPr>
        <w:t xml:space="preserve"> là Đấng Bảo Hộ Ưu Việt đáng để cho chúng ta phó thác.</w:t>
      </w:r>
    </w:p>
    <w:p w:rsidR="000904D7" w:rsidRDefault="000212E6" w:rsidP="000904D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Cuối lời, xin khuyên người anh em đồng đạo Muslim và bản thân tôi hãy kính sợ Allah bằng sự phủ phục và sám hối chân thành với Ngài, hãy tiếp tục bước đi trên sự chỉ dẫn và ngoan đạo; hãy biết rằng dấu hiệu của sự chấp nhận công đức từ nơi Allah là chúng ta vẫn tiếp tục duy trì các việc làm ngoan đạo và phủ phục Ngài.</w:t>
      </w:r>
    </w:p>
    <w:p w:rsidR="006274FA" w:rsidRPr="00CA3281" w:rsidRDefault="006274FA" w:rsidP="006274FA">
      <w:pPr>
        <w:spacing w:before="120" w:after="0" w:line="240" w:lineRule="auto"/>
        <w:ind w:firstLine="720"/>
        <w:jc w:val="both"/>
        <w:rPr>
          <w:rFonts w:asciiTheme="majorBidi" w:hAnsiTheme="majorBidi" w:cs="KFGQPC Uthman Taha Naskh"/>
          <w:b/>
          <w:bCs/>
          <w:color w:val="002060"/>
          <w:sz w:val="32"/>
          <w:szCs w:val="32"/>
          <w:rtl/>
        </w:rPr>
      </w:pPr>
      <w:r w:rsidRPr="00CA3281">
        <w:rPr>
          <w:rFonts w:asciiTheme="majorBidi" w:hAnsiTheme="majorBidi" w:cs="KFGQPC Uthman Taha Naskh" w:hint="cs"/>
          <w:b/>
          <w:bCs/>
          <w:color w:val="002060"/>
          <w:sz w:val="32"/>
          <w:szCs w:val="32"/>
          <w:rtl/>
        </w:rPr>
        <w:t>وَصَلَى اللهُ عَلَى نَبِيِّنَا مُحَمَّدٍ وَآلِهِ وَصَحْبِهِ وَسَلَّمَ.</w:t>
      </w:r>
    </w:p>
    <w:p w:rsidR="006274FA" w:rsidRPr="00CA3281" w:rsidRDefault="006274FA" w:rsidP="006274FA">
      <w:pPr>
        <w:bidi w:val="0"/>
        <w:spacing w:before="120" w:after="0" w:line="240" w:lineRule="auto"/>
        <w:ind w:firstLine="720"/>
        <w:jc w:val="both"/>
        <w:rPr>
          <w:rFonts w:asciiTheme="majorBidi" w:hAnsiTheme="majorBidi" w:cstheme="majorBidi"/>
          <w:color w:val="002060"/>
          <w:rtl/>
          <w:lang w:val="vi-VN"/>
        </w:rPr>
      </w:pPr>
      <w:r w:rsidRPr="00CA3281">
        <w:rPr>
          <w:rFonts w:asciiTheme="majorBidi" w:hAnsiTheme="majorBidi" w:cstheme="majorBidi"/>
          <w:color w:val="002060"/>
          <w:lang w:val="vi-VN"/>
        </w:rPr>
        <w:t>Cầu xin Allah</w:t>
      </w:r>
      <w:r w:rsidR="00CA3281">
        <w:rPr>
          <w:rFonts w:asciiTheme="majorBidi" w:hAnsiTheme="majorBidi" w:cstheme="majorBidi"/>
          <w:color w:val="002060"/>
          <w:lang w:val="vi-VN"/>
        </w:rPr>
        <w:t xml:space="preserve"> </w:t>
      </w:r>
      <w:r w:rsidR="00CA3281" w:rsidRPr="00B46BBE">
        <w:rPr>
          <w:color w:val="205B83"/>
        </w:rPr>
        <w:sym w:font="AGA Arabesque" w:char="0049"/>
      </w:r>
      <w:r w:rsidRPr="00CA3281">
        <w:rPr>
          <w:rFonts w:asciiTheme="majorBidi" w:hAnsiTheme="majorBidi" w:cstheme="majorBidi"/>
          <w:color w:val="002060"/>
          <w:lang w:val="vi-VN"/>
        </w:rPr>
        <w:t xml:space="preserve"> ban bằng an và phúc lành cho Nabi của chúng ta Muhammad và cho gia quyến của Người cùng tất cả các bạn đạo của Người!.</w:t>
      </w:r>
    </w:p>
    <w:p w:rsidR="000904D7" w:rsidRDefault="00BD1F7B" w:rsidP="00937230">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Biên soạn</w:t>
      </w:r>
    </w:p>
    <w:p w:rsidR="00BD1F7B" w:rsidRDefault="00BD1F7B" w:rsidP="00937230">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Người luôn cần đến sự yêu thương và tha thứ của Thượng Đế</w:t>
      </w:r>
    </w:p>
    <w:p w:rsidR="00BD1F7B" w:rsidRPr="00937230" w:rsidRDefault="00BD1F7B" w:rsidP="00937230">
      <w:pPr>
        <w:bidi w:val="0"/>
        <w:spacing w:before="120" w:after="0" w:line="240" w:lineRule="auto"/>
        <w:jc w:val="center"/>
        <w:rPr>
          <w:rFonts w:asciiTheme="majorBidi" w:hAnsiTheme="majorBidi" w:cstheme="majorBidi"/>
          <w:b/>
          <w:bCs/>
          <w:lang w:val="vi-VN"/>
        </w:rPr>
      </w:pPr>
      <w:r w:rsidRPr="00937230">
        <w:rPr>
          <w:rFonts w:asciiTheme="majorBidi" w:hAnsiTheme="majorBidi" w:cstheme="majorBidi"/>
          <w:b/>
          <w:bCs/>
          <w:lang w:val="vi-VN"/>
        </w:rPr>
        <w:t>Muhammad bin Ali</w:t>
      </w:r>
      <w:r w:rsidR="00937230" w:rsidRPr="00937230">
        <w:rPr>
          <w:rFonts w:asciiTheme="majorBidi" w:hAnsiTheme="majorBidi" w:cstheme="majorBidi"/>
          <w:b/>
          <w:bCs/>
          <w:lang w:val="vi-VN"/>
        </w:rPr>
        <w:t xml:space="preserve"> </w:t>
      </w:r>
      <w:r w:rsidR="00A84E1E">
        <w:rPr>
          <w:rFonts w:asciiTheme="majorBidi" w:hAnsiTheme="majorBidi" w:cstheme="majorBidi"/>
          <w:b/>
          <w:bCs/>
          <w:lang w:val="vi-VN"/>
        </w:rPr>
        <w:t>Al-A’rfaj</w:t>
      </w:r>
    </w:p>
    <w:p w:rsidR="00937230" w:rsidRPr="00985AAA" w:rsidRDefault="00937230" w:rsidP="00937230">
      <w:pPr>
        <w:bidi w:val="0"/>
        <w:spacing w:before="120" w:after="0" w:line="240" w:lineRule="auto"/>
        <w:jc w:val="center"/>
        <w:rPr>
          <w:rFonts w:asciiTheme="majorBidi" w:hAnsiTheme="majorBidi" w:cstheme="majorBidi"/>
          <w:lang w:val="vi-VN"/>
        </w:rPr>
      </w:pPr>
      <w:r>
        <w:rPr>
          <w:rFonts w:asciiTheme="majorBidi" w:hAnsiTheme="majorBidi" w:cstheme="majorBidi"/>
          <w:lang w:val="vi-VN"/>
        </w:rPr>
        <w:t>(</w:t>
      </w:r>
      <w:r w:rsidRPr="00937230">
        <w:rPr>
          <w:rFonts w:asciiTheme="majorBidi" w:hAnsiTheme="majorBidi" w:cstheme="majorBidi"/>
          <w:i/>
          <w:iCs/>
          <w:lang w:val="vi-VN"/>
        </w:rPr>
        <w:t>Cầu xin Allah tha thứ cho ông và cho cha mẹ của ông cùng tất cả những người Muslim</w:t>
      </w:r>
      <w:r>
        <w:rPr>
          <w:rFonts w:asciiTheme="majorBidi" w:hAnsiTheme="majorBidi" w:cstheme="majorBidi"/>
          <w:lang w:val="vi-VN"/>
        </w:rPr>
        <w:t>)</w:t>
      </w:r>
    </w:p>
    <w:p w:rsidR="009146E2" w:rsidRDefault="009146E2" w:rsidP="00B33B18">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9146E2" w:rsidRDefault="009146E2" w:rsidP="009146E2">
      <w:pPr>
        <w:bidi w:val="0"/>
        <w:spacing w:line="240" w:lineRule="auto"/>
        <w:jc w:val="center"/>
        <w:rPr>
          <w:rFonts w:asciiTheme="majorBidi" w:hAnsiTheme="majorBidi" w:cstheme="majorBidi"/>
          <w:color w:val="205B83"/>
          <w:sz w:val="44"/>
          <w:szCs w:val="44"/>
          <w:lang w:val="vi-VN" w:bidi="ar-EG"/>
        </w:rPr>
      </w:pPr>
    </w:p>
    <w:p w:rsidR="001E43D1" w:rsidRPr="00F43A7D" w:rsidRDefault="001E43D1" w:rsidP="009146E2">
      <w:pPr>
        <w:bidi w:val="0"/>
        <w:spacing w:line="240" w:lineRule="auto"/>
        <w:jc w:val="center"/>
        <w:rPr>
          <w:rFonts w:asciiTheme="majorBidi" w:hAnsiTheme="majorBidi" w:cstheme="majorBidi"/>
          <w:b/>
          <w:bCs/>
          <w:sz w:val="32"/>
          <w:szCs w:val="32"/>
          <w:lang w:val="vi-VN" w:bidi="ar-EG"/>
        </w:rPr>
      </w:pPr>
      <w:r w:rsidRPr="008E5CE0">
        <w:rPr>
          <w:rFonts w:asciiTheme="majorBidi" w:hAnsiTheme="majorBidi" w:cstheme="majorBidi"/>
          <w:noProof/>
          <w:color w:val="205B83"/>
          <w:sz w:val="44"/>
          <w:szCs w:val="44"/>
        </w:rPr>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7F48C3">
        <w:rPr>
          <w:rFonts w:asciiTheme="majorBidi" w:hAnsiTheme="majorBidi" w:cstheme="majorBidi"/>
          <w:color w:val="205B83"/>
          <w:sz w:val="44"/>
          <w:szCs w:val="44"/>
          <w:lang w:val="vi-VN" w:bidi="ar-EG"/>
        </w:rPr>
        <w:t>Mục lục</w:t>
      </w:r>
    </w:p>
    <w:p w:rsidR="00067DCD" w:rsidRPr="00F43A7D" w:rsidRDefault="00067DCD" w:rsidP="00A15A5B">
      <w:pPr>
        <w:bidi w:val="0"/>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57"/>
        <w:gridCol w:w="5915"/>
        <w:gridCol w:w="537"/>
      </w:tblGrid>
      <w:tr w:rsidR="00067DCD" w:rsidRPr="00E738AC" w:rsidTr="004E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067DCD" w:rsidRPr="00D762DD" w:rsidRDefault="00D762DD" w:rsidP="00067DCD">
            <w:pPr>
              <w:spacing w:before="100" w:beforeAutospacing="1" w:after="100" w:afterAutospacing="1"/>
              <w:jc w:val="center"/>
              <w:rPr>
                <w:rFonts w:cs="KFGQPC Uthman Taha Naskh"/>
                <w:sz w:val="24"/>
                <w:szCs w:val="24"/>
                <w:lang w:val="vi-VN"/>
              </w:rPr>
            </w:pPr>
            <w:r>
              <w:rPr>
                <w:rFonts w:cs="KFGQPC Uthman Taha Naskh"/>
                <w:sz w:val="24"/>
                <w:szCs w:val="24"/>
                <w:lang w:val="vi-VN"/>
              </w:rPr>
              <w:t>Trang</w:t>
            </w:r>
          </w:p>
        </w:tc>
        <w:tc>
          <w:tcPr>
            <w:tcW w:w="4079" w:type="pct"/>
            <w:hideMark/>
          </w:tcPr>
          <w:p w:rsidR="00067DCD" w:rsidRPr="00D762DD" w:rsidRDefault="00D762D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Mục</w:t>
            </w:r>
          </w:p>
        </w:tc>
        <w:tc>
          <w:tcPr>
            <w:tcW w:w="324" w:type="pct"/>
            <w:hideMark/>
          </w:tcPr>
          <w:p w:rsidR="00067DCD" w:rsidRPr="00D762DD" w:rsidRDefault="00D762D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TT</w:t>
            </w:r>
          </w:p>
        </w:tc>
      </w:tr>
      <w:tr w:rsidR="00067DCD" w:rsidRPr="00E738AC" w:rsidTr="00D76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067DCD" w:rsidRDefault="00D762DD" w:rsidP="00D762DD">
            <w:pPr>
              <w:bidi w:val="0"/>
              <w:ind w:firstLine="170"/>
              <w:jc w:val="center"/>
              <w:rPr>
                <w:rtl/>
              </w:rPr>
            </w:pPr>
            <w:r>
              <w:rPr>
                <w:lang w:val="vi-VN"/>
              </w:rPr>
              <w:t>2</w:t>
            </w:r>
          </w:p>
        </w:tc>
        <w:tc>
          <w:tcPr>
            <w:tcW w:w="4079" w:type="pct"/>
            <w:hideMark/>
          </w:tcPr>
          <w:p w:rsidR="00067DCD" w:rsidRPr="00D762DD" w:rsidRDefault="00D762DD" w:rsidP="00D762DD">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614C7B">
              <w:rPr>
                <w:rFonts w:asciiTheme="majorBidi" w:hAnsiTheme="majorBidi" w:cstheme="majorBidi"/>
                <w:b/>
                <w:bCs/>
                <w:color w:val="205B83"/>
                <w:lang w:val="vi-VN"/>
              </w:rPr>
              <w:t>Lời</w:t>
            </w:r>
            <w:r>
              <w:rPr>
                <w:rFonts w:asciiTheme="majorBidi" w:hAnsiTheme="majorBidi" w:cstheme="majorBidi"/>
                <w:b/>
                <w:bCs/>
                <w:color w:val="205B83"/>
                <w:lang w:val="vi-VN"/>
              </w:rPr>
              <w:t xml:space="preserve"> mở đầu</w:t>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F43A7D">
              <w:rPr>
                <w:lang w:val="vi-VN" w:bidi="ar-EG"/>
              </w:rPr>
              <w:t>1</w:t>
            </w:r>
          </w:p>
        </w:tc>
      </w:tr>
      <w:tr w:rsidR="00067DCD" w:rsidRPr="00E738AC" w:rsidTr="00D762DD">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4</w:t>
            </w:r>
          </w:p>
        </w:tc>
        <w:tc>
          <w:tcPr>
            <w:tcW w:w="4079" w:type="pct"/>
          </w:tcPr>
          <w:p w:rsidR="00067DCD" w:rsidRPr="00067DCD" w:rsidRDefault="00D762DD" w:rsidP="00D762DD">
            <w:pPr>
              <w:bidi w:val="0"/>
              <w:jc w:val="both"/>
              <w:cnfStyle w:val="000000000000" w:firstRow="0" w:lastRow="0" w:firstColumn="0" w:lastColumn="0" w:oddVBand="0" w:evenVBand="0" w:oddHBand="0" w:evenHBand="0" w:firstRowFirstColumn="0" w:firstRowLastColumn="0" w:lastRowFirstColumn="0" w:lastRowLastColumn="0"/>
              <w:rPr>
                <w:b/>
                <w:bCs/>
                <w:rtl/>
                <w:lang w:bidi="ar-EG"/>
              </w:rPr>
            </w:pPr>
            <w:r w:rsidRPr="00D762DD">
              <w:rPr>
                <w:rFonts w:asciiTheme="majorBidi" w:hAnsiTheme="majorBidi" w:cstheme="majorBidi"/>
                <w:b/>
                <w:bCs/>
                <w:color w:val="205B83"/>
                <w:lang w:val="vi-VN"/>
              </w:rPr>
              <w:t>H</w:t>
            </w:r>
            <w:r>
              <w:rPr>
                <w:rFonts w:asciiTheme="majorBidi" w:hAnsiTheme="majorBidi" w:cstheme="majorBidi"/>
                <w:b/>
                <w:bCs/>
                <w:color w:val="205B83"/>
                <w:lang w:val="vi-VN"/>
              </w:rPr>
              <w:t>ajj</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F43A7D">
              <w:rPr>
                <w:lang w:val="vi-VN" w:bidi="ar-EG"/>
              </w:rPr>
              <w:t>2</w:t>
            </w:r>
          </w:p>
        </w:tc>
      </w:tr>
      <w:tr w:rsidR="00067DCD" w:rsidRPr="00E738AC" w:rsidTr="00D76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7</w:t>
            </w:r>
          </w:p>
        </w:tc>
        <w:tc>
          <w:tcPr>
            <w:tcW w:w="4079" w:type="pct"/>
          </w:tcPr>
          <w:p w:rsidR="00067DCD" w:rsidRPr="00D762DD" w:rsidRDefault="00D762DD" w:rsidP="00D762DD">
            <w:pPr>
              <w:bidi w:val="0"/>
              <w:jc w:val="both"/>
              <w:cnfStyle w:val="000000100000" w:firstRow="0" w:lastRow="0" w:firstColumn="0" w:lastColumn="0" w:oddVBand="0" w:evenVBand="0" w:oddHBand="1" w:evenHBand="0" w:firstRowFirstColumn="0" w:firstRowLastColumn="0" w:lastRowFirstColumn="0" w:lastRowLastColumn="0"/>
              <w:rPr>
                <w:rFonts w:eastAsia="Times New Roman"/>
                <w:b/>
                <w:bCs/>
                <w:color w:val="205B83"/>
                <w:rtl/>
                <w:lang w:val="vi-VN" w:bidi="ar-EG"/>
              </w:rPr>
            </w:pPr>
            <w:r w:rsidRPr="00D762DD">
              <w:rPr>
                <w:rFonts w:eastAsia="Times New Roman"/>
                <w:b/>
                <w:bCs/>
                <w:color w:val="205B83"/>
                <w:lang w:val="vi-VN" w:bidi="ar-EG"/>
              </w:rPr>
              <w:t>Lời khuyên đến những ai đã quyết định đi Hajj</w:t>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F43A7D">
              <w:rPr>
                <w:lang w:val="vi-VN" w:bidi="ar-EG"/>
              </w:rPr>
              <w:t>3</w:t>
            </w:r>
          </w:p>
        </w:tc>
      </w:tr>
      <w:tr w:rsidR="00067DCD" w:rsidRPr="00E738AC" w:rsidTr="00D762DD">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12</w:t>
            </w:r>
          </w:p>
        </w:tc>
        <w:tc>
          <w:tcPr>
            <w:tcW w:w="4079" w:type="pct"/>
          </w:tcPr>
          <w:p w:rsidR="00067DCD" w:rsidRPr="00D762DD" w:rsidRDefault="00D762DD" w:rsidP="00D762DD">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asciiTheme="majorBidi" w:hAnsiTheme="majorBidi" w:cstheme="majorBidi"/>
                <w:b/>
                <w:bCs/>
                <w:color w:val="205B83"/>
                <w:lang w:val="vi-VN"/>
              </w:rPr>
              <w:t>Giáo lý về Mi-qaat</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F43A7D">
              <w:rPr>
                <w:lang w:val="vi-VN" w:bidi="ar-EG"/>
              </w:rPr>
              <w:t>4</w:t>
            </w:r>
          </w:p>
        </w:tc>
      </w:tr>
      <w:tr w:rsidR="00067DCD" w:rsidRPr="00E738AC" w:rsidTr="00D76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20</w:t>
            </w:r>
          </w:p>
        </w:tc>
        <w:tc>
          <w:tcPr>
            <w:tcW w:w="4079" w:type="pct"/>
          </w:tcPr>
          <w:p w:rsidR="00067DCD" w:rsidRPr="00D762DD" w:rsidRDefault="00D762DD" w:rsidP="00D762D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b/>
                <w:bCs/>
                <w:color w:val="205B83"/>
                <w:lang w:val="vi-VN"/>
              </w:rPr>
              <w:t>Những ngày của Hajj</w:t>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F43A7D">
              <w:rPr>
                <w:lang w:val="vi-VN" w:bidi="ar-EG"/>
              </w:rPr>
              <w:t>5</w:t>
            </w:r>
          </w:p>
        </w:tc>
      </w:tr>
      <w:tr w:rsidR="00067DCD" w:rsidRPr="00E738AC" w:rsidTr="00D762DD">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44</w:t>
            </w:r>
          </w:p>
        </w:tc>
        <w:tc>
          <w:tcPr>
            <w:tcW w:w="4079" w:type="pct"/>
          </w:tcPr>
          <w:p w:rsidR="00067DCD" w:rsidRPr="00D762DD" w:rsidRDefault="00D762DD" w:rsidP="00D762DD">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asciiTheme="majorBidi" w:hAnsiTheme="majorBidi" w:cstheme="majorBidi"/>
                <w:b/>
                <w:bCs/>
                <w:color w:val="205B83"/>
                <w:lang w:val="vi-VN"/>
              </w:rPr>
              <w:t>Một số điều hữu ích dành cho ai muốn viếng thă Masijd Nabi</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F43A7D">
              <w:rPr>
                <w:lang w:val="vi-VN" w:bidi="ar-EG"/>
              </w:rPr>
              <w:t>6</w:t>
            </w:r>
          </w:p>
        </w:tc>
      </w:tr>
      <w:tr w:rsidR="00067DCD" w:rsidRPr="00067DCD" w:rsidTr="00D76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48</w:t>
            </w:r>
          </w:p>
        </w:tc>
        <w:tc>
          <w:tcPr>
            <w:tcW w:w="4079" w:type="pct"/>
          </w:tcPr>
          <w:p w:rsidR="00067DCD" w:rsidRPr="00D762DD" w:rsidRDefault="00D762DD" w:rsidP="00D762D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b/>
                <w:bCs/>
                <w:color w:val="205B83"/>
                <w:lang w:val="vi-VN"/>
              </w:rPr>
              <w:t>Những điều trái giáo lý mà người hành hương Hajj phải từ bỏ</w:t>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067DCD" w:rsidRPr="00067DCD" w:rsidTr="00D762DD">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50</w:t>
            </w:r>
          </w:p>
        </w:tc>
        <w:tc>
          <w:tcPr>
            <w:tcW w:w="4079" w:type="pct"/>
          </w:tcPr>
          <w:p w:rsidR="00067DCD" w:rsidRPr="00067DCD" w:rsidRDefault="00D762DD" w:rsidP="00D762DD">
            <w:pPr>
              <w:bidi w:val="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b/>
                <w:bCs/>
                <w:color w:val="205B83"/>
                <w:lang w:val="vi-VN"/>
              </w:rPr>
              <w:t>Khuyến cáo</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067DCD" w:rsidRPr="00067DCD" w:rsidTr="00D76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50</w:t>
            </w:r>
          </w:p>
        </w:tc>
        <w:tc>
          <w:tcPr>
            <w:tcW w:w="4079" w:type="pct"/>
          </w:tcPr>
          <w:p w:rsidR="00067DCD" w:rsidRPr="00D762DD" w:rsidRDefault="00D762DD" w:rsidP="00D762D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b/>
                <w:bCs/>
                <w:color w:val="205B83"/>
                <w:lang w:val="vi-VN"/>
              </w:rPr>
              <w:t xml:space="preserve">Một số Hadith bịa đặt về viếng thăm mộ của Nabi </w:t>
            </w:r>
            <w:r w:rsidRPr="00B745E6">
              <w:rPr>
                <w:color w:val="205B83"/>
              </w:rPr>
              <w:sym w:font="AGA Arabesque" w:char="0065"/>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067DCD" w:rsidRPr="00067DCD" w:rsidTr="00D762DD">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lastRenderedPageBreak/>
              <w:t>53</w:t>
            </w:r>
          </w:p>
        </w:tc>
        <w:tc>
          <w:tcPr>
            <w:tcW w:w="4079" w:type="pct"/>
          </w:tcPr>
          <w:p w:rsidR="00067DCD" w:rsidRPr="00D762DD" w:rsidRDefault="00D762DD" w:rsidP="00D762D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b/>
                <w:bCs/>
                <w:color w:val="205B83"/>
                <w:lang w:val="vi-VN"/>
              </w:rPr>
              <w:t>Những điều sai mà một số người hành hương Hajj thường mắc phải</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067DCD" w:rsidRPr="00067DCD" w:rsidTr="00D76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58</w:t>
            </w:r>
          </w:p>
        </w:tc>
        <w:tc>
          <w:tcPr>
            <w:tcW w:w="4079" w:type="pct"/>
          </w:tcPr>
          <w:p w:rsidR="00067DCD" w:rsidRPr="00D762DD" w:rsidRDefault="00D762DD" w:rsidP="00D762D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b/>
                <w:bCs/>
                <w:color w:val="205B83"/>
                <w:lang w:val="vi-VN"/>
              </w:rPr>
              <w:t xml:space="preserve">Lời nhắn ngắn gọn đến quí đồng đạo hành hương Hajj và Umrah cũng như những ai đi viếng Masjid của Thiên sứ </w:t>
            </w:r>
            <w:r w:rsidRPr="00B745E6">
              <w:rPr>
                <w:color w:val="205B83"/>
              </w:rPr>
              <w:sym w:font="AGA Arabesque" w:char="0065"/>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067DCD" w:rsidRPr="00067DCD" w:rsidTr="00D762DD">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762DD" w:rsidRDefault="00D762DD" w:rsidP="00D762DD">
            <w:pPr>
              <w:bidi w:val="0"/>
              <w:ind w:firstLine="170"/>
              <w:jc w:val="center"/>
              <w:rPr>
                <w:rtl/>
                <w:lang w:val="vi-VN" w:bidi="ar-EG"/>
              </w:rPr>
            </w:pPr>
            <w:r>
              <w:rPr>
                <w:lang w:val="vi-VN" w:bidi="ar-EG"/>
              </w:rPr>
              <w:t>60</w:t>
            </w:r>
          </w:p>
        </w:tc>
        <w:tc>
          <w:tcPr>
            <w:tcW w:w="4079" w:type="pct"/>
          </w:tcPr>
          <w:p w:rsidR="00067DCD" w:rsidRPr="00D762DD" w:rsidRDefault="00D762DD" w:rsidP="00D762D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b/>
                <w:bCs/>
                <w:color w:val="205B83"/>
                <w:lang w:val="vi-VN"/>
              </w:rPr>
              <w:t>Lời kết</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067DCD" w:rsidRPr="00067DCD" w:rsidTr="00D762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067DCD" w:rsidRDefault="00067DCD" w:rsidP="00D762DD">
            <w:pPr>
              <w:bidi w:val="0"/>
              <w:ind w:firstLine="170"/>
              <w:jc w:val="center"/>
              <w:rPr>
                <w:rtl/>
                <w:lang w:bidi="ar-EG"/>
              </w:rPr>
            </w:pPr>
          </w:p>
        </w:tc>
        <w:tc>
          <w:tcPr>
            <w:tcW w:w="4079" w:type="pct"/>
          </w:tcPr>
          <w:p w:rsidR="00067DCD" w:rsidRPr="00067DCD" w:rsidRDefault="00067DCD"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067DCD" w:rsidRDefault="00067DCD" w:rsidP="00067DCD">
            <w:pPr>
              <w:bidi w:val="0"/>
              <w:ind w:firstLine="170"/>
              <w:jc w:val="center"/>
              <w:rPr>
                <w:rtl/>
                <w:lang w:bidi="ar-EG"/>
              </w:rPr>
            </w:pPr>
          </w:p>
        </w:tc>
        <w:tc>
          <w:tcPr>
            <w:tcW w:w="4079" w:type="pct"/>
          </w:tcPr>
          <w:p w:rsidR="00067DCD" w:rsidRPr="00067DCD" w:rsidRDefault="00067DCD"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67DCD" w:rsidRPr="00067DCD"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067DCD" w:rsidRDefault="00067DCD" w:rsidP="00067DCD">
            <w:pPr>
              <w:bidi w:val="0"/>
              <w:ind w:firstLine="170"/>
              <w:jc w:val="center"/>
              <w:rPr>
                <w:rtl/>
                <w:lang w:bidi="ar-EG"/>
              </w:rPr>
            </w:pPr>
          </w:p>
        </w:tc>
        <w:tc>
          <w:tcPr>
            <w:tcW w:w="4079" w:type="pct"/>
          </w:tcPr>
          <w:p w:rsidR="00067DCD" w:rsidRPr="00067DCD" w:rsidRDefault="00067DCD"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3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47A" w:rsidRDefault="00F7047A" w:rsidP="00E32771">
      <w:pPr>
        <w:spacing w:after="0" w:line="240" w:lineRule="auto"/>
      </w:pPr>
      <w:r>
        <w:separator/>
      </w:r>
    </w:p>
  </w:endnote>
  <w:endnote w:type="continuationSeparator" w:id="0">
    <w:p w:rsidR="00F7047A" w:rsidRDefault="00F7047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embedRegular r:id="rId1" w:fontKey="{89E6F0AD-D280-40B9-A727-9C3AB017630A}"/>
  </w:font>
  <w:font w:name="Times New Roman">
    <w:panose1 w:val="02020603050405020304"/>
    <w:charset w:val="00"/>
    <w:family w:val="roman"/>
    <w:pitch w:val="variable"/>
    <w:sig w:usb0="E0002AFF" w:usb1="C0007841" w:usb2="00000009" w:usb3="00000000" w:csb0="000001FF" w:csb1="00000000"/>
    <w:embedRegular r:id="rId2" w:fontKey="{A3BE065C-D7A9-4115-A1F1-E758DE984A64}"/>
    <w:embedBold r:id="rId3" w:fontKey="{E6E4630B-1247-41E7-B590-63914B94EB34}"/>
    <w:embedItalic r:id="rId4" w:fontKey="{278846F5-59E4-4EF0-B612-35D68BF3034C}"/>
  </w:font>
  <w:font w:name="Courier New">
    <w:panose1 w:val="02070309020205020404"/>
    <w:charset w:val="00"/>
    <w:family w:val="modern"/>
    <w:pitch w:val="fixed"/>
    <w:sig w:usb0="E0002AFF" w:usb1="C0007843" w:usb2="00000009" w:usb3="00000000" w:csb0="000001FF" w:csb1="00000000"/>
    <w:embedRegular r:id="rId5" w:fontKey="{25244E52-D4F5-4DAB-8488-43694002A6C2}"/>
  </w:font>
  <w:font w:name="Wingdings">
    <w:panose1 w:val="05000000000000000000"/>
    <w:charset w:val="02"/>
    <w:family w:val="auto"/>
    <w:pitch w:val="variable"/>
    <w:sig w:usb0="00000000" w:usb1="10000000" w:usb2="00000000" w:usb3="00000000" w:csb0="80000000" w:csb1="00000000"/>
    <w:embedRegular r:id="rId6" w:fontKey="{BDDAF27E-67E2-4CE6-B1CA-CB77D2F45531}"/>
  </w:font>
  <w:font w:name="Symbol">
    <w:panose1 w:val="05050102010706020507"/>
    <w:charset w:val="02"/>
    <w:family w:val="roman"/>
    <w:pitch w:val="variable"/>
    <w:sig w:usb0="00000000" w:usb1="10000000" w:usb2="00000000" w:usb3="00000000" w:csb0="80000000" w:csb1="00000000"/>
    <w:embedRegular r:id="rId7" w:fontKey="{6E575E20-A2BD-4A98-80F8-1D656C80CCAD}"/>
  </w:font>
  <w:font w:name="Traditional Arabic">
    <w:panose1 w:val="02020603050405020304"/>
    <w:charset w:val="00"/>
    <w:family w:val="roman"/>
    <w:pitch w:val="variable"/>
    <w:sig w:usb0="00002003" w:usb1="80000000" w:usb2="00000008" w:usb3="00000000" w:csb0="00000041" w:csb1="00000000"/>
    <w:embedRegular r:id="rId8" w:fontKey="{56EC1021-B510-4355-A3DD-C5F6B495CDCD}"/>
    <w:embedBold r:id="rId9" w:fontKey="{F7A69211-8378-4B31-96D9-B71D073DA5D7}"/>
  </w:font>
  <w:font w:name="AGA Arabesque">
    <w:panose1 w:val="05010101010101010101"/>
    <w:charset w:val="02"/>
    <w:family w:val="auto"/>
    <w:pitch w:val="variable"/>
    <w:sig w:usb0="00000000" w:usb1="10000000" w:usb2="00000000" w:usb3="00000000" w:csb0="80000000" w:csb1="00000000"/>
    <w:embedRegular r:id="rId10" w:fontKey="{E7346930-9DA1-478F-A316-D68F3B97B461}"/>
  </w:font>
  <w:font w:name="Calibri">
    <w:panose1 w:val="020F0502020204030204"/>
    <w:charset w:val="00"/>
    <w:family w:val="swiss"/>
    <w:pitch w:val="variable"/>
    <w:sig w:usb0="E00002FF" w:usb1="4000ACFF" w:usb2="00000001" w:usb3="00000000" w:csb0="0000019F" w:csb1="00000000"/>
    <w:embedRegular r:id="rId11" w:fontKey="{7615414D-1911-46F8-A28C-ABD9D99D3EA2}"/>
    <w:embedBold r:id="rId12" w:fontKey="{46FA4A55-BBEB-409C-83C4-A3DC3DE9FBC4}"/>
    <w:embedItalic r:id="rId13" w:fontKey="{D333F4DE-7EE3-40E5-8B1D-8E2EC4FEEF6B}"/>
  </w:font>
  <w:font w:name="Arial">
    <w:panose1 w:val="020B0604020202020204"/>
    <w:charset w:val="00"/>
    <w:family w:val="swiss"/>
    <w:pitch w:val="variable"/>
    <w:sig w:usb0="E0002AFF" w:usb1="C0007843" w:usb2="00000009" w:usb3="00000000" w:csb0="000001FF" w:csb1="00000000"/>
    <w:embedRegular r:id="rId14" w:fontKey="{5404D7AC-1E31-45B1-831B-FD4DCCBDBB02}"/>
    <w:embedBold r:id="rId15" w:fontKey="{4A3EB5E8-B3F7-496F-BAE7-260DA0E7E7FE}"/>
  </w:font>
  <w:font w:name="Tahoma">
    <w:panose1 w:val="020B0604030504040204"/>
    <w:charset w:val="00"/>
    <w:family w:val="swiss"/>
    <w:pitch w:val="variable"/>
    <w:sig w:usb0="E1002EFF" w:usb1="C000605B" w:usb2="00000029" w:usb3="00000000" w:csb0="000101FF" w:csb1="00000000"/>
    <w:embedRegular r:id="rId16" w:fontKey="{88074548-2902-4A25-B9D4-5C2B3405DFE5}"/>
  </w:font>
  <w:font w:name="KFGQPC Uthman Taha Naskh">
    <w:panose1 w:val="02000000000000000000"/>
    <w:charset w:val="B2"/>
    <w:family w:val="auto"/>
    <w:pitch w:val="variable"/>
    <w:sig w:usb0="80002001" w:usb1="90000000" w:usb2="00000008" w:usb3="00000000" w:csb0="00000040" w:csb1="00000000"/>
    <w:embedRegular r:id="rId17" w:fontKey="{4C5B112B-A0E8-4D22-B993-35E8C3D9E229}"/>
    <w:embedBold r:id="rId18" w:fontKey="{D207B7F9-C2D3-4568-B854-79160B1B02FB}"/>
    <w:embedItalic r:id="rId19" w:fontKey="{2811F590-AEEC-439F-89E1-02450C78773B}"/>
  </w:font>
  <w:font w:name="Gotham Narrow Book">
    <w:altName w:val="Times New Roman"/>
    <w:charset w:val="00"/>
    <w:family w:val="auto"/>
    <w:pitch w:val="variable"/>
    <w:sig w:usb0="00000001" w:usb1="4000004A" w:usb2="00000000" w:usb3="00000000" w:csb0="0000009B" w:csb1="00000000"/>
    <w:embedRegular r:id="rId20" w:fontKey="{2A4FB1AA-09B1-4C15-8935-BF634DF684C4}"/>
    <w:embedBold r:id="rId21" w:fontKey="{56B1A40E-125A-4A3B-B4EA-005FE57C6F14}"/>
  </w:font>
  <w:font w:name="Mohammad Bold Normal">
    <w:charset w:val="B2"/>
    <w:family w:val="auto"/>
    <w:pitch w:val="variable"/>
    <w:sig w:usb0="00002001" w:usb1="00000000" w:usb2="00000000" w:usb3="00000000" w:csb0="00000040" w:csb1="00000000"/>
    <w:embedRegular r:id="rId22" w:fontKey="{2EB1777F-02DC-4B9D-9A16-54AA3620CF87}"/>
    <w:embedBold r:id="rId23" w:fontKey="{76E8428C-6A72-4F2D-AECE-976714287172}"/>
  </w:font>
  <w:font w:name="Gotham Narrow Medium">
    <w:altName w:val="Times New Roman"/>
    <w:charset w:val="00"/>
    <w:family w:val="auto"/>
    <w:pitch w:val="variable"/>
    <w:sig w:usb0="00000001" w:usb1="4000004A" w:usb2="00000000" w:usb3="00000000" w:csb0="0000009B" w:csb1="00000000"/>
    <w:embedRegular r:id="rId24" w:fontKey="{0F172063-538C-4EC1-A176-70DBA54D0251}"/>
  </w:font>
  <w:font w:name="Calibri Light">
    <w:panose1 w:val="020F0302020204030204"/>
    <w:charset w:val="00"/>
    <w:family w:val="swiss"/>
    <w:pitch w:val="variable"/>
    <w:sig w:usb0="A00002EF" w:usb1="4000207B" w:usb2="00000000" w:usb3="00000000" w:csb0="0000019F" w:csb1="00000000"/>
    <w:embedRegular r:id="rId25" w:fontKey="{01252F96-F8D7-4803-860B-94A9BBE97182}"/>
    <w:embedBold r:id="rId26" w:fontKey="{E04AC43F-F762-477D-8227-F2A4C858A667}"/>
  </w:font>
  <w:font w:name="ae_AlArabiya">
    <w:altName w:val="XW Zar"/>
    <w:panose1 w:val="02060603050605020204"/>
    <w:charset w:val="00"/>
    <w:family w:val="roman"/>
    <w:pitch w:val="variable"/>
    <w:sig w:usb0="800020AF" w:usb1="C000204A" w:usb2="00000008" w:usb3="00000000" w:csb0="00000041" w:csb1="00000000"/>
    <w:embedRegular r:id="rId27" w:fontKey="{226CED42-E150-429B-AB61-ECE19481658C}"/>
  </w:font>
  <w:font w:name="Gotham Narrow Light">
    <w:altName w:val="Times New Roman"/>
    <w:charset w:val="00"/>
    <w:family w:val="auto"/>
    <w:pitch w:val="variable"/>
    <w:sig w:usb0="00000001" w:usb1="4000004A" w:usb2="00000000" w:usb3="00000000" w:csb0="0000009B" w:csb1="00000000"/>
    <w:embedRegular r:id="rId28" w:fontKey="{61284B99-C18A-41CB-82AE-B722AC41C95F}"/>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Bold r:id="rId29" w:fontKey="{34EE0592-6A98-4AC4-8BC6-21970DCF8B1C}"/>
  </w:font>
  <w:font w:name="Jameel Noori Nastaleeq">
    <w:panose1 w:val="02000503000000020004"/>
    <w:charset w:val="00"/>
    <w:family w:val="auto"/>
    <w:pitch w:val="variable"/>
    <w:sig w:usb0="80002007" w:usb1="00000000" w:usb2="00000000" w:usb3="00000000" w:csb0="00000041" w:csb1="00000000"/>
    <w:embedBold r:id="rId30" w:fontKey="{C7605EEF-D0E9-4CE1-8292-7CB66CA6F309}"/>
  </w:font>
  <w:font w:name="QCF_BSML">
    <w:panose1 w:val="02000400000000000000"/>
    <w:charset w:val="00"/>
    <w:family w:val="auto"/>
    <w:pitch w:val="variable"/>
    <w:sig w:usb0="80002003" w:usb1="90000000" w:usb2="00000008" w:usb3="00000000" w:csb0="80000041" w:csb1="00000000"/>
    <w:embedRegular r:id="rId31" w:fontKey="{0FB6979F-838F-4539-9170-86DC3F196803}"/>
    <w:embedBold r:id="rId32" w:fontKey="{34515768-1691-41A1-9C03-850F213F5AAC}"/>
  </w:font>
  <w:font w:name="KFGQPC Arabic Symbols 01">
    <w:panose1 w:val="02000000000000000000"/>
    <w:charset w:val="02"/>
    <w:family w:val="auto"/>
    <w:pitch w:val="variable"/>
    <w:sig w:usb0="00000000" w:usb1="10000000" w:usb2="00000000" w:usb3="00000000" w:csb0="80000000" w:csb1="00000000"/>
    <w:embedRegular r:id="rId33" w:fontKey="{8C64C89C-DCE0-4A1C-80F9-098B57F401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93C" w:rsidRDefault="0035493C">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47A" w:rsidRDefault="00F7047A" w:rsidP="00E32771">
      <w:pPr>
        <w:spacing w:after="0" w:line="240" w:lineRule="auto"/>
      </w:pPr>
      <w:r>
        <w:separator/>
      </w:r>
    </w:p>
  </w:footnote>
  <w:footnote w:type="continuationSeparator" w:id="0">
    <w:p w:rsidR="00F7047A" w:rsidRDefault="00F7047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93C" w:rsidRDefault="00F7047A">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5493C" w:rsidRPr="00B71399" w:rsidRDefault="0035493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5493C" w:rsidRPr="00A507EE" w:rsidRDefault="0035493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93C" w:rsidRDefault="00F7047A"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35493C" w:rsidRPr="0041687B" w:rsidRDefault="0035493C" w:rsidP="0041687B">
                  <w:pPr>
                    <w:bidi w:val="0"/>
                    <w:spacing w:after="0" w:line="240" w:lineRule="auto"/>
                    <w:jc w:val="center"/>
                    <w:rPr>
                      <w:rFonts w:asciiTheme="majorHAnsi" w:hAnsiTheme="majorHAnsi" w:cstheme="majorBidi"/>
                      <w:b/>
                      <w:bCs/>
                      <w:color w:val="205B83"/>
                      <w:sz w:val="22"/>
                      <w:szCs w:val="22"/>
                      <w:lang w:val="vi-VN" w:bidi="ar-EG"/>
                    </w:rPr>
                  </w:pPr>
                  <w:r w:rsidRPr="0041687B">
                    <w:rPr>
                      <w:rFonts w:asciiTheme="majorHAnsi" w:hAnsiTheme="majorHAnsi" w:cstheme="majorBidi"/>
                      <w:b/>
                      <w:bCs/>
                      <w:color w:val="205B83"/>
                      <w:sz w:val="22"/>
                      <w:szCs w:val="22"/>
                      <w:lang w:val="vi-VN" w:bidi="ar-EG"/>
                    </w:rPr>
                    <w:t>Nhắc Nhở Về Hajj</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35493C" w:rsidRPr="00AE458F" w:rsidRDefault="0035493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DD2461">
                    <w:rPr>
                      <w:rFonts w:asciiTheme="majorBidi" w:hAnsiTheme="majorBidi" w:cstheme="majorBidi"/>
                      <w:noProof/>
                      <w:color w:val="205B83"/>
                      <w:sz w:val="22"/>
                      <w:szCs w:val="22"/>
                      <w:lang w:bidi="ar-EG"/>
                    </w:rPr>
                    <w:t>59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93C" w:rsidRDefault="00F7047A">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5493C" w:rsidRPr="0062751C" w:rsidRDefault="0035493C"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C1"/>
      </v:shape>
    </w:pict>
  </w:numPicBullet>
  <w:abstractNum w:abstractNumId="0">
    <w:nsid w:val="0EBD22AF"/>
    <w:multiLevelType w:val="hybridMultilevel"/>
    <w:tmpl w:val="A5E60CE0"/>
    <w:lvl w:ilvl="0" w:tplc="2A7073F2">
      <w:start w:val="1"/>
      <w:numFmt w:val="bullet"/>
      <w:lvlText w:val=""/>
      <w:lvlJc w:val="left"/>
      <w:pPr>
        <w:ind w:left="720" w:hanging="360"/>
      </w:pPr>
      <w:rPr>
        <w:rFonts w:ascii="Wingdings 2" w:hAnsi="Wingdings 2" w:hint="default"/>
        <w:color w:val="205B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F25A02"/>
    <w:multiLevelType w:val="hybridMultilevel"/>
    <w:tmpl w:val="913AFD6E"/>
    <w:lvl w:ilvl="0" w:tplc="BB36A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C54EE2"/>
    <w:multiLevelType w:val="hybridMultilevel"/>
    <w:tmpl w:val="153600DC"/>
    <w:lvl w:ilvl="0" w:tplc="7430C6DC">
      <w:numFmt w:val="bullet"/>
      <w:lvlText w:val=""/>
      <w:lvlJc w:val="left"/>
      <w:pPr>
        <w:ind w:left="720" w:hanging="360"/>
      </w:pPr>
      <w:rPr>
        <w:rFonts w:ascii="Symbol" w:eastAsia="Times New Roman" w:hAnsi="Symbol" w:cs="Traditional Arabic"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0E3168"/>
    <w:multiLevelType w:val="hybridMultilevel"/>
    <w:tmpl w:val="09020600"/>
    <w:lvl w:ilvl="0" w:tplc="9D62435C">
      <w:start w:val="1"/>
      <w:numFmt w:val="bullet"/>
      <w:lvlText w:val=""/>
      <w:lvlJc w:val="left"/>
      <w:pPr>
        <w:ind w:left="720" w:hanging="360"/>
      </w:pPr>
      <w:rPr>
        <w:rFonts w:ascii="Wingdings 2" w:hAnsi="Wingdings 2"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056B42"/>
    <w:multiLevelType w:val="hybridMultilevel"/>
    <w:tmpl w:val="04326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9D90B6B"/>
    <w:multiLevelType w:val="hybridMultilevel"/>
    <w:tmpl w:val="778A5502"/>
    <w:lvl w:ilvl="0" w:tplc="7A9C5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0FC3BDD"/>
    <w:multiLevelType w:val="hybridMultilevel"/>
    <w:tmpl w:val="0EB0FC88"/>
    <w:lvl w:ilvl="0" w:tplc="9C04B624">
      <w:numFmt w:val="bullet"/>
      <w:lvlText w:val=""/>
      <w:lvlJc w:val="left"/>
      <w:pPr>
        <w:ind w:left="1440" w:hanging="360"/>
      </w:pPr>
      <w:rPr>
        <w:rFonts w:ascii="Symbol" w:eastAsia="Times New Roman" w:hAnsi="Symbol"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1B5A84"/>
    <w:multiLevelType w:val="hybridMultilevel"/>
    <w:tmpl w:val="7A50AB0C"/>
    <w:lvl w:ilvl="0" w:tplc="F1BC7502">
      <w:start w:val="1"/>
      <w:numFmt w:val="bullet"/>
      <w:lvlText w:val=""/>
      <w:lvlJc w:val="left"/>
      <w:pPr>
        <w:ind w:left="720" w:hanging="360"/>
      </w:pPr>
      <w:rPr>
        <w:rFonts w:ascii="AGA Arabesque" w:hAnsi="AGA Arabesque" w:hint="default"/>
        <w:color w:val="538135"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5B2163"/>
    <w:multiLevelType w:val="hybridMultilevel"/>
    <w:tmpl w:val="95648438"/>
    <w:lvl w:ilvl="0" w:tplc="FC3C4A28">
      <w:start w:val="1"/>
      <w:numFmt w:val="bullet"/>
      <w:lvlText w:val=""/>
      <w:lvlJc w:val="left"/>
      <w:pPr>
        <w:ind w:left="1080" w:hanging="360"/>
      </w:pPr>
      <w:rPr>
        <w:rFonts w:ascii="Wingdings" w:hAnsi="Wingdings"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0210F34"/>
    <w:multiLevelType w:val="hybridMultilevel"/>
    <w:tmpl w:val="82DE05E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4A612B2"/>
    <w:multiLevelType w:val="hybridMultilevel"/>
    <w:tmpl w:val="346441B6"/>
    <w:lvl w:ilvl="0" w:tplc="7730EE1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C14ABD"/>
    <w:multiLevelType w:val="hybridMultilevel"/>
    <w:tmpl w:val="70D28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8C0FE5"/>
    <w:multiLevelType w:val="hybridMultilevel"/>
    <w:tmpl w:val="5734DDD4"/>
    <w:lvl w:ilvl="0" w:tplc="A0C2AE18">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1"/>
  </w:num>
  <w:num w:numId="4">
    <w:abstractNumId w:val="5"/>
  </w:num>
  <w:num w:numId="5">
    <w:abstractNumId w:val="12"/>
  </w:num>
  <w:num w:numId="6">
    <w:abstractNumId w:val="8"/>
  </w:num>
  <w:num w:numId="7">
    <w:abstractNumId w:val="9"/>
  </w:num>
  <w:num w:numId="8">
    <w:abstractNumId w:val="6"/>
  </w:num>
  <w:num w:numId="9">
    <w:abstractNumId w:val="2"/>
  </w:num>
  <w:num w:numId="10">
    <w:abstractNumId w:val="1"/>
  </w:num>
  <w:num w:numId="11">
    <w:abstractNumId w:val="10"/>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1845"/>
    <w:rsid w:val="000036B0"/>
    <w:rsid w:val="00003D9F"/>
    <w:rsid w:val="00004DED"/>
    <w:rsid w:val="00006304"/>
    <w:rsid w:val="00011333"/>
    <w:rsid w:val="000151E4"/>
    <w:rsid w:val="000154C0"/>
    <w:rsid w:val="00015E3B"/>
    <w:rsid w:val="00017077"/>
    <w:rsid w:val="00017B04"/>
    <w:rsid w:val="00020C19"/>
    <w:rsid w:val="000212E6"/>
    <w:rsid w:val="000215BA"/>
    <w:rsid w:val="00021C10"/>
    <w:rsid w:val="00023BBC"/>
    <w:rsid w:val="0002417F"/>
    <w:rsid w:val="00036D64"/>
    <w:rsid w:val="00042284"/>
    <w:rsid w:val="0004301C"/>
    <w:rsid w:val="00050C5D"/>
    <w:rsid w:val="0005115E"/>
    <w:rsid w:val="00053FE8"/>
    <w:rsid w:val="000564AB"/>
    <w:rsid w:val="000607D2"/>
    <w:rsid w:val="0006155F"/>
    <w:rsid w:val="000616FB"/>
    <w:rsid w:val="00061FE6"/>
    <w:rsid w:val="00062E83"/>
    <w:rsid w:val="000654EF"/>
    <w:rsid w:val="00066A10"/>
    <w:rsid w:val="00067DCD"/>
    <w:rsid w:val="00073E3C"/>
    <w:rsid w:val="00074FCE"/>
    <w:rsid w:val="00080C06"/>
    <w:rsid w:val="000904D7"/>
    <w:rsid w:val="00090AE5"/>
    <w:rsid w:val="000954D0"/>
    <w:rsid w:val="00095F29"/>
    <w:rsid w:val="00097459"/>
    <w:rsid w:val="000A1AB0"/>
    <w:rsid w:val="000A22E8"/>
    <w:rsid w:val="000A34BC"/>
    <w:rsid w:val="000A4460"/>
    <w:rsid w:val="000A53B5"/>
    <w:rsid w:val="000A6307"/>
    <w:rsid w:val="000A6BE0"/>
    <w:rsid w:val="000B1B15"/>
    <w:rsid w:val="000B2B3D"/>
    <w:rsid w:val="000C08F9"/>
    <w:rsid w:val="000C223C"/>
    <w:rsid w:val="000C2B16"/>
    <w:rsid w:val="000C2C47"/>
    <w:rsid w:val="000C3D4E"/>
    <w:rsid w:val="000D2B34"/>
    <w:rsid w:val="000D3208"/>
    <w:rsid w:val="000D4727"/>
    <w:rsid w:val="000D5816"/>
    <w:rsid w:val="000D6EEB"/>
    <w:rsid w:val="000D7945"/>
    <w:rsid w:val="000E406C"/>
    <w:rsid w:val="000E4EFE"/>
    <w:rsid w:val="000E66CA"/>
    <w:rsid w:val="000F0181"/>
    <w:rsid w:val="000F24A0"/>
    <w:rsid w:val="000F3576"/>
    <w:rsid w:val="000F45FE"/>
    <w:rsid w:val="000F7E8D"/>
    <w:rsid w:val="0010391A"/>
    <w:rsid w:val="00104C31"/>
    <w:rsid w:val="001064D3"/>
    <w:rsid w:val="0011169D"/>
    <w:rsid w:val="00111735"/>
    <w:rsid w:val="00113F3C"/>
    <w:rsid w:val="00115AAC"/>
    <w:rsid w:val="0011675E"/>
    <w:rsid w:val="00120899"/>
    <w:rsid w:val="001247B2"/>
    <w:rsid w:val="00125B9B"/>
    <w:rsid w:val="001277BC"/>
    <w:rsid w:val="00130518"/>
    <w:rsid w:val="001331D5"/>
    <w:rsid w:val="00133E1C"/>
    <w:rsid w:val="00135494"/>
    <w:rsid w:val="00137322"/>
    <w:rsid w:val="00143F31"/>
    <w:rsid w:val="00144873"/>
    <w:rsid w:val="00144D47"/>
    <w:rsid w:val="00146D5D"/>
    <w:rsid w:val="001479BE"/>
    <w:rsid w:val="00150C0A"/>
    <w:rsid w:val="00151B16"/>
    <w:rsid w:val="001531B3"/>
    <w:rsid w:val="00153A51"/>
    <w:rsid w:val="001561EC"/>
    <w:rsid w:val="00156C49"/>
    <w:rsid w:val="00157403"/>
    <w:rsid w:val="00165E7B"/>
    <w:rsid w:val="001672EA"/>
    <w:rsid w:val="00171C08"/>
    <w:rsid w:val="00172BB7"/>
    <w:rsid w:val="00172E8C"/>
    <w:rsid w:val="0017443F"/>
    <w:rsid w:val="00177BAA"/>
    <w:rsid w:val="001800A2"/>
    <w:rsid w:val="00182A33"/>
    <w:rsid w:val="00185619"/>
    <w:rsid w:val="0018637A"/>
    <w:rsid w:val="00186717"/>
    <w:rsid w:val="00187D3B"/>
    <w:rsid w:val="00196BFF"/>
    <w:rsid w:val="00197482"/>
    <w:rsid w:val="00197AE8"/>
    <w:rsid w:val="001A050D"/>
    <w:rsid w:val="001A0D79"/>
    <w:rsid w:val="001A316C"/>
    <w:rsid w:val="001A5F01"/>
    <w:rsid w:val="001A624C"/>
    <w:rsid w:val="001A73FC"/>
    <w:rsid w:val="001A7446"/>
    <w:rsid w:val="001A7B0B"/>
    <w:rsid w:val="001B3F8D"/>
    <w:rsid w:val="001B7390"/>
    <w:rsid w:val="001C1255"/>
    <w:rsid w:val="001C44DF"/>
    <w:rsid w:val="001D1B18"/>
    <w:rsid w:val="001D4CBA"/>
    <w:rsid w:val="001D501E"/>
    <w:rsid w:val="001D5C9A"/>
    <w:rsid w:val="001E02A6"/>
    <w:rsid w:val="001E1CF8"/>
    <w:rsid w:val="001E26CB"/>
    <w:rsid w:val="001E40B7"/>
    <w:rsid w:val="001E43D1"/>
    <w:rsid w:val="001E44F6"/>
    <w:rsid w:val="001E6AE8"/>
    <w:rsid w:val="001E70CF"/>
    <w:rsid w:val="001F06B7"/>
    <w:rsid w:val="001F1927"/>
    <w:rsid w:val="001F1D8D"/>
    <w:rsid w:val="001F2210"/>
    <w:rsid w:val="001F3D31"/>
    <w:rsid w:val="001F3E0E"/>
    <w:rsid w:val="001F4A1E"/>
    <w:rsid w:val="001F4E86"/>
    <w:rsid w:val="001F5027"/>
    <w:rsid w:val="001F61EB"/>
    <w:rsid w:val="001F64EF"/>
    <w:rsid w:val="001F66A3"/>
    <w:rsid w:val="001F773C"/>
    <w:rsid w:val="00203973"/>
    <w:rsid w:val="00203AC1"/>
    <w:rsid w:val="00204033"/>
    <w:rsid w:val="00211F1C"/>
    <w:rsid w:val="002149C5"/>
    <w:rsid w:val="002167C8"/>
    <w:rsid w:val="00216ACB"/>
    <w:rsid w:val="002177CA"/>
    <w:rsid w:val="002219E3"/>
    <w:rsid w:val="0022457B"/>
    <w:rsid w:val="0022500A"/>
    <w:rsid w:val="00225B58"/>
    <w:rsid w:val="00226034"/>
    <w:rsid w:val="0023307B"/>
    <w:rsid w:val="00233937"/>
    <w:rsid w:val="00233C83"/>
    <w:rsid w:val="002341E2"/>
    <w:rsid w:val="00235091"/>
    <w:rsid w:val="0023555E"/>
    <w:rsid w:val="002363A4"/>
    <w:rsid w:val="002369E9"/>
    <w:rsid w:val="00237DC5"/>
    <w:rsid w:val="002445D9"/>
    <w:rsid w:val="00247114"/>
    <w:rsid w:val="002514F8"/>
    <w:rsid w:val="00253442"/>
    <w:rsid w:val="00253F32"/>
    <w:rsid w:val="00254180"/>
    <w:rsid w:val="002543A8"/>
    <w:rsid w:val="00254E9D"/>
    <w:rsid w:val="002560B4"/>
    <w:rsid w:val="0025746B"/>
    <w:rsid w:val="002624F6"/>
    <w:rsid w:val="00267C61"/>
    <w:rsid w:val="002702AF"/>
    <w:rsid w:val="00270AE8"/>
    <w:rsid w:val="002722A3"/>
    <w:rsid w:val="00272DC6"/>
    <w:rsid w:val="00275A45"/>
    <w:rsid w:val="00275CDB"/>
    <w:rsid w:val="00286951"/>
    <w:rsid w:val="00293F23"/>
    <w:rsid w:val="00294799"/>
    <w:rsid w:val="00294E26"/>
    <w:rsid w:val="002977F8"/>
    <w:rsid w:val="00297E5D"/>
    <w:rsid w:val="002A025B"/>
    <w:rsid w:val="002A3BD9"/>
    <w:rsid w:val="002A6103"/>
    <w:rsid w:val="002A7E0F"/>
    <w:rsid w:val="002B0319"/>
    <w:rsid w:val="002B0A6F"/>
    <w:rsid w:val="002B1590"/>
    <w:rsid w:val="002B2FF1"/>
    <w:rsid w:val="002B451C"/>
    <w:rsid w:val="002B544B"/>
    <w:rsid w:val="002B6283"/>
    <w:rsid w:val="002B662B"/>
    <w:rsid w:val="002C09FA"/>
    <w:rsid w:val="002C33EB"/>
    <w:rsid w:val="002C3882"/>
    <w:rsid w:val="002C51D3"/>
    <w:rsid w:val="002D2F0D"/>
    <w:rsid w:val="002D61C2"/>
    <w:rsid w:val="002D6C23"/>
    <w:rsid w:val="002D7308"/>
    <w:rsid w:val="002E3655"/>
    <w:rsid w:val="002E4FB3"/>
    <w:rsid w:val="002E6868"/>
    <w:rsid w:val="002E6D54"/>
    <w:rsid w:val="002F10A5"/>
    <w:rsid w:val="002F280A"/>
    <w:rsid w:val="002F65E9"/>
    <w:rsid w:val="00300639"/>
    <w:rsid w:val="00303EC7"/>
    <w:rsid w:val="00305A08"/>
    <w:rsid w:val="00305B8E"/>
    <w:rsid w:val="003060F0"/>
    <w:rsid w:val="003072B2"/>
    <w:rsid w:val="00310936"/>
    <w:rsid w:val="00314985"/>
    <w:rsid w:val="00314A68"/>
    <w:rsid w:val="00317097"/>
    <w:rsid w:val="003174E8"/>
    <w:rsid w:val="00317A0A"/>
    <w:rsid w:val="00317B3C"/>
    <w:rsid w:val="00320B54"/>
    <w:rsid w:val="0032192D"/>
    <w:rsid w:val="003238D3"/>
    <w:rsid w:val="00323D46"/>
    <w:rsid w:val="00326233"/>
    <w:rsid w:val="003270CF"/>
    <w:rsid w:val="003335F4"/>
    <w:rsid w:val="0033504B"/>
    <w:rsid w:val="00335ACD"/>
    <w:rsid w:val="0033692D"/>
    <w:rsid w:val="00340A1B"/>
    <w:rsid w:val="003416E5"/>
    <w:rsid w:val="003436B7"/>
    <w:rsid w:val="00344629"/>
    <w:rsid w:val="00345F33"/>
    <w:rsid w:val="0034683E"/>
    <w:rsid w:val="00347608"/>
    <w:rsid w:val="003516DA"/>
    <w:rsid w:val="00352A30"/>
    <w:rsid w:val="003540C2"/>
    <w:rsid w:val="0035493C"/>
    <w:rsid w:val="003571EE"/>
    <w:rsid w:val="003662F2"/>
    <w:rsid w:val="003665D6"/>
    <w:rsid w:val="003724BE"/>
    <w:rsid w:val="00372EBB"/>
    <w:rsid w:val="003737BD"/>
    <w:rsid w:val="00373AF1"/>
    <w:rsid w:val="00373BA2"/>
    <w:rsid w:val="00374936"/>
    <w:rsid w:val="0037533B"/>
    <w:rsid w:val="003753EE"/>
    <w:rsid w:val="00376B4E"/>
    <w:rsid w:val="00376FCE"/>
    <w:rsid w:val="00380E18"/>
    <w:rsid w:val="00381399"/>
    <w:rsid w:val="00381770"/>
    <w:rsid w:val="003849E9"/>
    <w:rsid w:val="00385BFC"/>
    <w:rsid w:val="003865EE"/>
    <w:rsid w:val="0038747F"/>
    <w:rsid w:val="003914B4"/>
    <w:rsid w:val="003975E0"/>
    <w:rsid w:val="003976A2"/>
    <w:rsid w:val="003977A8"/>
    <w:rsid w:val="003A2EF7"/>
    <w:rsid w:val="003A6BBB"/>
    <w:rsid w:val="003B2030"/>
    <w:rsid w:val="003B4B7B"/>
    <w:rsid w:val="003B6504"/>
    <w:rsid w:val="003B76A8"/>
    <w:rsid w:val="003B7E0D"/>
    <w:rsid w:val="003C5549"/>
    <w:rsid w:val="003D1B8E"/>
    <w:rsid w:val="003D1DDB"/>
    <w:rsid w:val="003D33C7"/>
    <w:rsid w:val="003D3F59"/>
    <w:rsid w:val="003D7EAF"/>
    <w:rsid w:val="003E0658"/>
    <w:rsid w:val="003E1AC6"/>
    <w:rsid w:val="003E2E8D"/>
    <w:rsid w:val="003E3EFC"/>
    <w:rsid w:val="003E43E2"/>
    <w:rsid w:val="003F05A3"/>
    <w:rsid w:val="003F24E1"/>
    <w:rsid w:val="003F283A"/>
    <w:rsid w:val="003F367E"/>
    <w:rsid w:val="003F3B43"/>
    <w:rsid w:val="003F6BE5"/>
    <w:rsid w:val="003F714C"/>
    <w:rsid w:val="003F7A81"/>
    <w:rsid w:val="003F7C60"/>
    <w:rsid w:val="00400EF3"/>
    <w:rsid w:val="00401C57"/>
    <w:rsid w:val="004046ED"/>
    <w:rsid w:val="00410FD9"/>
    <w:rsid w:val="004114DD"/>
    <w:rsid w:val="004126C0"/>
    <w:rsid w:val="00415ED0"/>
    <w:rsid w:val="0041687B"/>
    <w:rsid w:val="00420324"/>
    <w:rsid w:val="004207A8"/>
    <w:rsid w:val="00420B4C"/>
    <w:rsid w:val="00421A3F"/>
    <w:rsid w:val="004228C7"/>
    <w:rsid w:val="00423437"/>
    <w:rsid w:val="00423967"/>
    <w:rsid w:val="004240DD"/>
    <w:rsid w:val="00426881"/>
    <w:rsid w:val="00430B96"/>
    <w:rsid w:val="004311A0"/>
    <w:rsid w:val="00433D2A"/>
    <w:rsid w:val="00434A9D"/>
    <w:rsid w:val="00436B87"/>
    <w:rsid w:val="0044547A"/>
    <w:rsid w:val="00445C8A"/>
    <w:rsid w:val="00446703"/>
    <w:rsid w:val="004472AA"/>
    <w:rsid w:val="00447B55"/>
    <w:rsid w:val="0045102E"/>
    <w:rsid w:val="004517C9"/>
    <w:rsid w:val="004534A2"/>
    <w:rsid w:val="00453843"/>
    <w:rsid w:val="0045537E"/>
    <w:rsid w:val="00456220"/>
    <w:rsid w:val="00457770"/>
    <w:rsid w:val="004607ED"/>
    <w:rsid w:val="0046096C"/>
    <w:rsid w:val="00460D5E"/>
    <w:rsid w:val="00461B99"/>
    <w:rsid w:val="00461C2C"/>
    <w:rsid w:val="00463298"/>
    <w:rsid w:val="004639A2"/>
    <w:rsid w:val="00464182"/>
    <w:rsid w:val="004703A8"/>
    <w:rsid w:val="00470602"/>
    <w:rsid w:val="00474B67"/>
    <w:rsid w:val="004766AC"/>
    <w:rsid w:val="00480FE7"/>
    <w:rsid w:val="00481CF7"/>
    <w:rsid w:val="0048295B"/>
    <w:rsid w:val="00482A44"/>
    <w:rsid w:val="00482F15"/>
    <w:rsid w:val="00485013"/>
    <w:rsid w:val="0048502C"/>
    <w:rsid w:val="00485349"/>
    <w:rsid w:val="0048600F"/>
    <w:rsid w:val="00486496"/>
    <w:rsid w:val="0048710B"/>
    <w:rsid w:val="004920BD"/>
    <w:rsid w:val="00492689"/>
    <w:rsid w:val="00493F7C"/>
    <w:rsid w:val="00494687"/>
    <w:rsid w:val="0049566C"/>
    <w:rsid w:val="004959BB"/>
    <w:rsid w:val="00495CCE"/>
    <w:rsid w:val="0049698F"/>
    <w:rsid w:val="00496A3B"/>
    <w:rsid w:val="00497D9F"/>
    <w:rsid w:val="004A1DF7"/>
    <w:rsid w:val="004A3CF8"/>
    <w:rsid w:val="004A47DF"/>
    <w:rsid w:val="004B13F6"/>
    <w:rsid w:val="004B2D5E"/>
    <w:rsid w:val="004B553E"/>
    <w:rsid w:val="004B5552"/>
    <w:rsid w:val="004B6371"/>
    <w:rsid w:val="004B6960"/>
    <w:rsid w:val="004C004D"/>
    <w:rsid w:val="004C0B4E"/>
    <w:rsid w:val="004C1156"/>
    <w:rsid w:val="004C1314"/>
    <w:rsid w:val="004C1FDB"/>
    <w:rsid w:val="004C4B8C"/>
    <w:rsid w:val="004C5689"/>
    <w:rsid w:val="004C7109"/>
    <w:rsid w:val="004C7938"/>
    <w:rsid w:val="004D2337"/>
    <w:rsid w:val="004D258F"/>
    <w:rsid w:val="004D3A5D"/>
    <w:rsid w:val="004D4341"/>
    <w:rsid w:val="004D46D8"/>
    <w:rsid w:val="004D5C79"/>
    <w:rsid w:val="004D7D23"/>
    <w:rsid w:val="004E1829"/>
    <w:rsid w:val="004E1CFE"/>
    <w:rsid w:val="004E22FD"/>
    <w:rsid w:val="004E2AD6"/>
    <w:rsid w:val="004E38A0"/>
    <w:rsid w:val="004E3CA9"/>
    <w:rsid w:val="004E5958"/>
    <w:rsid w:val="004E5E7A"/>
    <w:rsid w:val="004E78EF"/>
    <w:rsid w:val="004E7AA2"/>
    <w:rsid w:val="004F0CE7"/>
    <w:rsid w:val="004F33F3"/>
    <w:rsid w:val="0050029E"/>
    <w:rsid w:val="00501D65"/>
    <w:rsid w:val="00504F86"/>
    <w:rsid w:val="00511E6E"/>
    <w:rsid w:val="005151E6"/>
    <w:rsid w:val="00516A65"/>
    <w:rsid w:val="00516DD0"/>
    <w:rsid w:val="00517A41"/>
    <w:rsid w:val="00532763"/>
    <w:rsid w:val="00533DC5"/>
    <w:rsid w:val="0053612D"/>
    <w:rsid w:val="0054244A"/>
    <w:rsid w:val="005468DE"/>
    <w:rsid w:val="005509F6"/>
    <w:rsid w:val="00555FF0"/>
    <w:rsid w:val="00561C1B"/>
    <w:rsid w:val="005666DC"/>
    <w:rsid w:val="00572178"/>
    <w:rsid w:val="00572890"/>
    <w:rsid w:val="00575281"/>
    <w:rsid w:val="005763EA"/>
    <w:rsid w:val="00583BF9"/>
    <w:rsid w:val="00583F91"/>
    <w:rsid w:val="005852D8"/>
    <w:rsid w:val="0058544F"/>
    <w:rsid w:val="0058638D"/>
    <w:rsid w:val="005864F9"/>
    <w:rsid w:val="0059370A"/>
    <w:rsid w:val="00597A1E"/>
    <w:rsid w:val="005A0853"/>
    <w:rsid w:val="005A0FD8"/>
    <w:rsid w:val="005A2707"/>
    <w:rsid w:val="005B13B0"/>
    <w:rsid w:val="005B2C55"/>
    <w:rsid w:val="005B4A0E"/>
    <w:rsid w:val="005B5366"/>
    <w:rsid w:val="005B5661"/>
    <w:rsid w:val="005B6E84"/>
    <w:rsid w:val="005C167F"/>
    <w:rsid w:val="005C507B"/>
    <w:rsid w:val="005C673C"/>
    <w:rsid w:val="005C6970"/>
    <w:rsid w:val="005C6C08"/>
    <w:rsid w:val="005D25B2"/>
    <w:rsid w:val="005D5680"/>
    <w:rsid w:val="005D5E6F"/>
    <w:rsid w:val="005D7708"/>
    <w:rsid w:val="005E392A"/>
    <w:rsid w:val="005E48E0"/>
    <w:rsid w:val="005E4B00"/>
    <w:rsid w:val="005E4F44"/>
    <w:rsid w:val="005F063A"/>
    <w:rsid w:val="005F1591"/>
    <w:rsid w:val="005F2E28"/>
    <w:rsid w:val="005F2F50"/>
    <w:rsid w:val="0060157E"/>
    <w:rsid w:val="0060236C"/>
    <w:rsid w:val="006048F3"/>
    <w:rsid w:val="00604AFB"/>
    <w:rsid w:val="00604E5D"/>
    <w:rsid w:val="006064EC"/>
    <w:rsid w:val="00606533"/>
    <w:rsid w:val="006105C0"/>
    <w:rsid w:val="0061075D"/>
    <w:rsid w:val="00615BA9"/>
    <w:rsid w:val="00616531"/>
    <w:rsid w:val="00621912"/>
    <w:rsid w:val="006242CB"/>
    <w:rsid w:val="00625972"/>
    <w:rsid w:val="006265C9"/>
    <w:rsid w:val="006274E5"/>
    <w:rsid w:val="006274FA"/>
    <w:rsid w:val="0062751C"/>
    <w:rsid w:val="00627603"/>
    <w:rsid w:val="0063254F"/>
    <w:rsid w:val="006329E7"/>
    <w:rsid w:val="00636EC6"/>
    <w:rsid w:val="00637AEB"/>
    <w:rsid w:val="00640CB8"/>
    <w:rsid w:val="006412E9"/>
    <w:rsid w:val="00641498"/>
    <w:rsid w:val="006444BB"/>
    <w:rsid w:val="00646691"/>
    <w:rsid w:val="0065026E"/>
    <w:rsid w:val="00650351"/>
    <w:rsid w:val="00651E73"/>
    <w:rsid w:val="00653557"/>
    <w:rsid w:val="00655E84"/>
    <w:rsid w:val="00657096"/>
    <w:rsid w:val="00660C89"/>
    <w:rsid w:val="00662A2B"/>
    <w:rsid w:val="00663828"/>
    <w:rsid w:val="0066561B"/>
    <w:rsid w:val="00672A59"/>
    <w:rsid w:val="0067690A"/>
    <w:rsid w:val="00676EB7"/>
    <w:rsid w:val="0067751B"/>
    <w:rsid w:val="00680AFB"/>
    <w:rsid w:val="00682765"/>
    <w:rsid w:val="00684403"/>
    <w:rsid w:val="006879CE"/>
    <w:rsid w:val="00690CB7"/>
    <w:rsid w:val="00694326"/>
    <w:rsid w:val="006949E7"/>
    <w:rsid w:val="0069533C"/>
    <w:rsid w:val="006A3397"/>
    <w:rsid w:val="006A39EF"/>
    <w:rsid w:val="006A5A04"/>
    <w:rsid w:val="006A5ED1"/>
    <w:rsid w:val="006A6BDC"/>
    <w:rsid w:val="006B14C4"/>
    <w:rsid w:val="006B213B"/>
    <w:rsid w:val="006B30C0"/>
    <w:rsid w:val="006B3FB3"/>
    <w:rsid w:val="006B4F4B"/>
    <w:rsid w:val="006B5CBA"/>
    <w:rsid w:val="006B7540"/>
    <w:rsid w:val="006B7760"/>
    <w:rsid w:val="006B7B91"/>
    <w:rsid w:val="006C1B5E"/>
    <w:rsid w:val="006C31AC"/>
    <w:rsid w:val="006C3EEA"/>
    <w:rsid w:val="006C5949"/>
    <w:rsid w:val="006C619E"/>
    <w:rsid w:val="006C68CF"/>
    <w:rsid w:val="006C6941"/>
    <w:rsid w:val="006D17A1"/>
    <w:rsid w:val="006D1AAF"/>
    <w:rsid w:val="006D229F"/>
    <w:rsid w:val="006D25A5"/>
    <w:rsid w:val="006D39EF"/>
    <w:rsid w:val="006D537B"/>
    <w:rsid w:val="006D58B9"/>
    <w:rsid w:val="006D795F"/>
    <w:rsid w:val="006E0D17"/>
    <w:rsid w:val="006E1944"/>
    <w:rsid w:val="006E26FB"/>
    <w:rsid w:val="006E3E01"/>
    <w:rsid w:val="006E4491"/>
    <w:rsid w:val="006E5FE3"/>
    <w:rsid w:val="006E7CA3"/>
    <w:rsid w:val="006F0884"/>
    <w:rsid w:val="006F197B"/>
    <w:rsid w:val="006F276A"/>
    <w:rsid w:val="006F4461"/>
    <w:rsid w:val="006F4AC9"/>
    <w:rsid w:val="0070095C"/>
    <w:rsid w:val="00702037"/>
    <w:rsid w:val="007051D6"/>
    <w:rsid w:val="00705429"/>
    <w:rsid w:val="00707A9F"/>
    <w:rsid w:val="00712244"/>
    <w:rsid w:val="007135B5"/>
    <w:rsid w:val="00714DFA"/>
    <w:rsid w:val="007153C2"/>
    <w:rsid w:val="00717976"/>
    <w:rsid w:val="00717FAE"/>
    <w:rsid w:val="00720E21"/>
    <w:rsid w:val="00721B89"/>
    <w:rsid w:val="007220DC"/>
    <w:rsid w:val="00722E88"/>
    <w:rsid w:val="00723E8D"/>
    <w:rsid w:val="0072507A"/>
    <w:rsid w:val="007272DA"/>
    <w:rsid w:val="00727A1D"/>
    <w:rsid w:val="00730B78"/>
    <w:rsid w:val="00733436"/>
    <w:rsid w:val="007336D9"/>
    <w:rsid w:val="00735B1E"/>
    <w:rsid w:val="00736005"/>
    <w:rsid w:val="00736A0F"/>
    <w:rsid w:val="00737159"/>
    <w:rsid w:val="0074151F"/>
    <w:rsid w:val="00746571"/>
    <w:rsid w:val="007469EB"/>
    <w:rsid w:val="00747029"/>
    <w:rsid w:val="00747372"/>
    <w:rsid w:val="00747597"/>
    <w:rsid w:val="00750C03"/>
    <w:rsid w:val="00750FB4"/>
    <w:rsid w:val="007513FD"/>
    <w:rsid w:val="00752EFB"/>
    <w:rsid w:val="00755ED9"/>
    <w:rsid w:val="007567CF"/>
    <w:rsid w:val="0076139F"/>
    <w:rsid w:val="00762C6E"/>
    <w:rsid w:val="007647E3"/>
    <w:rsid w:val="007664EE"/>
    <w:rsid w:val="00766A36"/>
    <w:rsid w:val="00767A64"/>
    <w:rsid w:val="00770938"/>
    <w:rsid w:val="00770E9A"/>
    <w:rsid w:val="00770F48"/>
    <w:rsid w:val="0077162A"/>
    <w:rsid w:val="007736EC"/>
    <w:rsid w:val="00773BB7"/>
    <w:rsid w:val="00773DFF"/>
    <w:rsid w:val="00776311"/>
    <w:rsid w:val="00776A2F"/>
    <w:rsid w:val="00776C39"/>
    <w:rsid w:val="007813BC"/>
    <w:rsid w:val="00786C44"/>
    <w:rsid w:val="007907C2"/>
    <w:rsid w:val="00790C62"/>
    <w:rsid w:val="00792897"/>
    <w:rsid w:val="00793DEA"/>
    <w:rsid w:val="007944E2"/>
    <w:rsid w:val="007947F3"/>
    <w:rsid w:val="00795512"/>
    <w:rsid w:val="00795A36"/>
    <w:rsid w:val="007A2445"/>
    <w:rsid w:val="007A4207"/>
    <w:rsid w:val="007A5754"/>
    <w:rsid w:val="007A7903"/>
    <w:rsid w:val="007B0581"/>
    <w:rsid w:val="007B0A77"/>
    <w:rsid w:val="007B56EA"/>
    <w:rsid w:val="007B5B10"/>
    <w:rsid w:val="007B7F20"/>
    <w:rsid w:val="007C3565"/>
    <w:rsid w:val="007C4891"/>
    <w:rsid w:val="007C4970"/>
    <w:rsid w:val="007C5CFC"/>
    <w:rsid w:val="007C6ACB"/>
    <w:rsid w:val="007C6B45"/>
    <w:rsid w:val="007C755E"/>
    <w:rsid w:val="007C7AE4"/>
    <w:rsid w:val="007D0922"/>
    <w:rsid w:val="007D0F7B"/>
    <w:rsid w:val="007D24F2"/>
    <w:rsid w:val="007D5E51"/>
    <w:rsid w:val="007D7EC1"/>
    <w:rsid w:val="007E1A8B"/>
    <w:rsid w:val="007E2FB7"/>
    <w:rsid w:val="007E3F0E"/>
    <w:rsid w:val="007E5889"/>
    <w:rsid w:val="007E70EB"/>
    <w:rsid w:val="007F09D0"/>
    <w:rsid w:val="007F160F"/>
    <w:rsid w:val="007F3D3F"/>
    <w:rsid w:val="007F40D0"/>
    <w:rsid w:val="007F426A"/>
    <w:rsid w:val="007F48C3"/>
    <w:rsid w:val="007F4E35"/>
    <w:rsid w:val="007F552E"/>
    <w:rsid w:val="007F5C9F"/>
    <w:rsid w:val="007F7B35"/>
    <w:rsid w:val="007F7D73"/>
    <w:rsid w:val="00806AB3"/>
    <w:rsid w:val="00807F3E"/>
    <w:rsid w:val="00811F59"/>
    <w:rsid w:val="00813E80"/>
    <w:rsid w:val="00814452"/>
    <w:rsid w:val="0081495C"/>
    <w:rsid w:val="008210B3"/>
    <w:rsid w:val="00821675"/>
    <w:rsid w:val="00821D57"/>
    <w:rsid w:val="00827A8D"/>
    <w:rsid w:val="00831CB8"/>
    <w:rsid w:val="00834031"/>
    <w:rsid w:val="00835176"/>
    <w:rsid w:val="00835628"/>
    <w:rsid w:val="0083733E"/>
    <w:rsid w:val="00837399"/>
    <w:rsid w:val="00840BC4"/>
    <w:rsid w:val="00844CA7"/>
    <w:rsid w:val="00845F6E"/>
    <w:rsid w:val="00846AC4"/>
    <w:rsid w:val="00847549"/>
    <w:rsid w:val="00850908"/>
    <w:rsid w:val="00851BB9"/>
    <w:rsid w:val="00851DE3"/>
    <w:rsid w:val="00852DA8"/>
    <w:rsid w:val="00853076"/>
    <w:rsid w:val="00855E30"/>
    <w:rsid w:val="00856B2C"/>
    <w:rsid w:val="00856FC7"/>
    <w:rsid w:val="00860854"/>
    <w:rsid w:val="00861BB8"/>
    <w:rsid w:val="00863406"/>
    <w:rsid w:val="00864523"/>
    <w:rsid w:val="00865161"/>
    <w:rsid w:val="008715AD"/>
    <w:rsid w:val="00873647"/>
    <w:rsid w:val="00875EBC"/>
    <w:rsid w:val="00880B9B"/>
    <w:rsid w:val="00883A78"/>
    <w:rsid w:val="00883AAE"/>
    <w:rsid w:val="00885CFF"/>
    <w:rsid w:val="00887355"/>
    <w:rsid w:val="00891104"/>
    <w:rsid w:val="0089260B"/>
    <w:rsid w:val="0089336B"/>
    <w:rsid w:val="00896911"/>
    <w:rsid w:val="008A0480"/>
    <w:rsid w:val="008A060E"/>
    <w:rsid w:val="008A2757"/>
    <w:rsid w:val="008A32D8"/>
    <w:rsid w:val="008A5126"/>
    <w:rsid w:val="008A5781"/>
    <w:rsid w:val="008A5A1F"/>
    <w:rsid w:val="008A722B"/>
    <w:rsid w:val="008B10A8"/>
    <w:rsid w:val="008B36A7"/>
    <w:rsid w:val="008B3703"/>
    <w:rsid w:val="008B49AD"/>
    <w:rsid w:val="008B51A3"/>
    <w:rsid w:val="008B5FBE"/>
    <w:rsid w:val="008B67F3"/>
    <w:rsid w:val="008C0112"/>
    <w:rsid w:val="008C6F5C"/>
    <w:rsid w:val="008D2A19"/>
    <w:rsid w:val="008D377B"/>
    <w:rsid w:val="008D56A8"/>
    <w:rsid w:val="008D70C8"/>
    <w:rsid w:val="008E08C8"/>
    <w:rsid w:val="008E1E6A"/>
    <w:rsid w:val="008E2038"/>
    <w:rsid w:val="008E23FD"/>
    <w:rsid w:val="008E376F"/>
    <w:rsid w:val="008E3F84"/>
    <w:rsid w:val="008E4FF5"/>
    <w:rsid w:val="008E5CCE"/>
    <w:rsid w:val="008E5CE0"/>
    <w:rsid w:val="008E7F27"/>
    <w:rsid w:val="008F0D15"/>
    <w:rsid w:val="008F1892"/>
    <w:rsid w:val="008F2954"/>
    <w:rsid w:val="008F4C0D"/>
    <w:rsid w:val="008F513B"/>
    <w:rsid w:val="008F54F8"/>
    <w:rsid w:val="00902A7D"/>
    <w:rsid w:val="00903065"/>
    <w:rsid w:val="0090351B"/>
    <w:rsid w:val="0090385D"/>
    <w:rsid w:val="0090768F"/>
    <w:rsid w:val="00910AF4"/>
    <w:rsid w:val="0091252E"/>
    <w:rsid w:val="00912571"/>
    <w:rsid w:val="009146E2"/>
    <w:rsid w:val="00914B2B"/>
    <w:rsid w:val="0091732D"/>
    <w:rsid w:val="00920579"/>
    <w:rsid w:val="00921CA1"/>
    <w:rsid w:val="00922CEB"/>
    <w:rsid w:val="009236B9"/>
    <w:rsid w:val="00924E3F"/>
    <w:rsid w:val="009269D0"/>
    <w:rsid w:val="00931B34"/>
    <w:rsid w:val="00932E05"/>
    <w:rsid w:val="009335EF"/>
    <w:rsid w:val="00935F43"/>
    <w:rsid w:val="0093691C"/>
    <w:rsid w:val="0093722F"/>
    <w:rsid w:val="00937230"/>
    <w:rsid w:val="00941A82"/>
    <w:rsid w:val="00943B00"/>
    <w:rsid w:val="0094495D"/>
    <w:rsid w:val="00944C90"/>
    <w:rsid w:val="00945614"/>
    <w:rsid w:val="00945DDD"/>
    <w:rsid w:val="00947D91"/>
    <w:rsid w:val="009519B1"/>
    <w:rsid w:val="00952161"/>
    <w:rsid w:val="00953475"/>
    <w:rsid w:val="009540CD"/>
    <w:rsid w:val="009563CF"/>
    <w:rsid w:val="00957280"/>
    <w:rsid w:val="00957B46"/>
    <w:rsid w:val="009600CC"/>
    <w:rsid w:val="00961567"/>
    <w:rsid w:val="0096283C"/>
    <w:rsid w:val="00962A4A"/>
    <w:rsid w:val="00965688"/>
    <w:rsid w:val="00967113"/>
    <w:rsid w:val="00967B8C"/>
    <w:rsid w:val="00973713"/>
    <w:rsid w:val="00975B1A"/>
    <w:rsid w:val="00975C41"/>
    <w:rsid w:val="009760D0"/>
    <w:rsid w:val="00976EB2"/>
    <w:rsid w:val="00977608"/>
    <w:rsid w:val="00980939"/>
    <w:rsid w:val="0098149F"/>
    <w:rsid w:val="00983452"/>
    <w:rsid w:val="00983755"/>
    <w:rsid w:val="00984AEB"/>
    <w:rsid w:val="00985AAA"/>
    <w:rsid w:val="00985F33"/>
    <w:rsid w:val="009864D9"/>
    <w:rsid w:val="0099490D"/>
    <w:rsid w:val="009963B0"/>
    <w:rsid w:val="009967F9"/>
    <w:rsid w:val="009978CE"/>
    <w:rsid w:val="009A40D9"/>
    <w:rsid w:val="009A6DE1"/>
    <w:rsid w:val="009B2C8B"/>
    <w:rsid w:val="009B5446"/>
    <w:rsid w:val="009C0716"/>
    <w:rsid w:val="009C0D8D"/>
    <w:rsid w:val="009C636C"/>
    <w:rsid w:val="009D0733"/>
    <w:rsid w:val="009D50EB"/>
    <w:rsid w:val="009D5A5B"/>
    <w:rsid w:val="009D6C19"/>
    <w:rsid w:val="009D704A"/>
    <w:rsid w:val="009E3426"/>
    <w:rsid w:val="009E4E4E"/>
    <w:rsid w:val="009E59E6"/>
    <w:rsid w:val="009F248C"/>
    <w:rsid w:val="009F39B7"/>
    <w:rsid w:val="009F43AD"/>
    <w:rsid w:val="009F5B4F"/>
    <w:rsid w:val="009F6595"/>
    <w:rsid w:val="009F7DB4"/>
    <w:rsid w:val="00A01730"/>
    <w:rsid w:val="00A01928"/>
    <w:rsid w:val="00A01F80"/>
    <w:rsid w:val="00A04871"/>
    <w:rsid w:val="00A052E1"/>
    <w:rsid w:val="00A054F7"/>
    <w:rsid w:val="00A059D8"/>
    <w:rsid w:val="00A05A2C"/>
    <w:rsid w:val="00A13472"/>
    <w:rsid w:val="00A15A5B"/>
    <w:rsid w:val="00A16AFB"/>
    <w:rsid w:val="00A17C90"/>
    <w:rsid w:val="00A208CB"/>
    <w:rsid w:val="00A2470A"/>
    <w:rsid w:val="00A26682"/>
    <w:rsid w:val="00A3188C"/>
    <w:rsid w:val="00A3318F"/>
    <w:rsid w:val="00A331E2"/>
    <w:rsid w:val="00A334BD"/>
    <w:rsid w:val="00A34DF9"/>
    <w:rsid w:val="00A357DB"/>
    <w:rsid w:val="00A3589D"/>
    <w:rsid w:val="00A4063E"/>
    <w:rsid w:val="00A4152A"/>
    <w:rsid w:val="00A44D83"/>
    <w:rsid w:val="00A507EE"/>
    <w:rsid w:val="00A51AC4"/>
    <w:rsid w:val="00A5649A"/>
    <w:rsid w:val="00A565E5"/>
    <w:rsid w:val="00A56613"/>
    <w:rsid w:val="00A56F41"/>
    <w:rsid w:val="00A579FE"/>
    <w:rsid w:val="00A57E28"/>
    <w:rsid w:val="00A61C03"/>
    <w:rsid w:val="00A61E5C"/>
    <w:rsid w:val="00A62793"/>
    <w:rsid w:val="00A63709"/>
    <w:rsid w:val="00A63DF9"/>
    <w:rsid w:val="00A643A0"/>
    <w:rsid w:val="00A65155"/>
    <w:rsid w:val="00A67942"/>
    <w:rsid w:val="00A74A66"/>
    <w:rsid w:val="00A74DC2"/>
    <w:rsid w:val="00A75298"/>
    <w:rsid w:val="00A77E79"/>
    <w:rsid w:val="00A77FBB"/>
    <w:rsid w:val="00A833AF"/>
    <w:rsid w:val="00A83774"/>
    <w:rsid w:val="00A840E8"/>
    <w:rsid w:val="00A84E1E"/>
    <w:rsid w:val="00A869CE"/>
    <w:rsid w:val="00A86ECF"/>
    <w:rsid w:val="00A903D3"/>
    <w:rsid w:val="00A96DA7"/>
    <w:rsid w:val="00AA1053"/>
    <w:rsid w:val="00AA4D7D"/>
    <w:rsid w:val="00AA59BE"/>
    <w:rsid w:val="00AA7643"/>
    <w:rsid w:val="00AA794F"/>
    <w:rsid w:val="00AB2637"/>
    <w:rsid w:val="00AB31BD"/>
    <w:rsid w:val="00AB4F08"/>
    <w:rsid w:val="00AB5912"/>
    <w:rsid w:val="00AB6DD5"/>
    <w:rsid w:val="00AB7444"/>
    <w:rsid w:val="00AC30F6"/>
    <w:rsid w:val="00AC4447"/>
    <w:rsid w:val="00AC509B"/>
    <w:rsid w:val="00AC73D3"/>
    <w:rsid w:val="00AD1ACA"/>
    <w:rsid w:val="00AE0AE8"/>
    <w:rsid w:val="00AE432E"/>
    <w:rsid w:val="00AE458F"/>
    <w:rsid w:val="00AE692C"/>
    <w:rsid w:val="00AE6932"/>
    <w:rsid w:val="00AF0BE8"/>
    <w:rsid w:val="00AF0FE8"/>
    <w:rsid w:val="00AF36BC"/>
    <w:rsid w:val="00AF5EB7"/>
    <w:rsid w:val="00AF6164"/>
    <w:rsid w:val="00AF67D3"/>
    <w:rsid w:val="00B00061"/>
    <w:rsid w:val="00B0294B"/>
    <w:rsid w:val="00B02ECA"/>
    <w:rsid w:val="00B03635"/>
    <w:rsid w:val="00B039C5"/>
    <w:rsid w:val="00B03B8E"/>
    <w:rsid w:val="00B04370"/>
    <w:rsid w:val="00B05A00"/>
    <w:rsid w:val="00B05F54"/>
    <w:rsid w:val="00B12102"/>
    <w:rsid w:val="00B13D05"/>
    <w:rsid w:val="00B175BB"/>
    <w:rsid w:val="00B17FCE"/>
    <w:rsid w:val="00B207BE"/>
    <w:rsid w:val="00B2330C"/>
    <w:rsid w:val="00B23B35"/>
    <w:rsid w:val="00B2411C"/>
    <w:rsid w:val="00B2480C"/>
    <w:rsid w:val="00B30144"/>
    <w:rsid w:val="00B30635"/>
    <w:rsid w:val="00B33B18"/>
    <w:rsid w:val="00B3510F"/>
    <w:rsid w:val="00B35AC2"/>
    <w:rsid w:val="00B35E39"/>
    <w:rsid w:val="00B35FF5"/>
    <w:rsid w:val="00B44584"/>
    <w:rsid w:val="00B4536D"/>
    <w:rsid w:val="00B46BBE"/>
    <w:rsid w:val="00B50852"/>
    <w:rsid w:val="00B50A3A"/>
    <w:rsid w:val="00B51DA3"/>
    <w:rsid w:val="00B52AE3"/>
    <w:rsid w:val="00B566F8"/>
    <w:rsid w:val="00B56885"/>
    <w:rsid w:val="00B6128B"/>
    <w:rsid w:val="00B652E0"/>
    <w:rsid w:val="00B6628F"/>
    <w:rsid w:val="00B71399"/>
    <w:rsid w:val="00B724BF"/>
    <w:rsid w:val="00B7457E"/>
    <w:rsid w:val="00B76C05"/>
    <w:rsid w:val="00B81523"/>
    <w:rsid w:val="00B820AA"/>
    <w:rsid w:val="00B834F2"/>
    <w:rsid w:val="00B86930"/>
    <w:rsid w:val="00B87CD0"/>
    <w:rsid w:val="00B9228A"/>
    <w:rsid w:val="00B92748"/>
    <w:rsid w:val="00B961AC"/>
    <w:rsid w:val="00B9652D"/>
    <w:rsid w:val="00BA0B7C"/>
    <w:rsid w:val="00BA1F12"/>
    <w:rsid w:val="00BA2476"/>
    <w:rsid w:val="00BA2578"/>
    <w:rsid w:val="00BA4194"/>
    <w:rsid w:val="00BA456F"/>
    <w:rsid w:val="00BB0747"/>
    <w:rsid w:val="00BB14B8"/>
    <w:rsid w:val="00BB282A"/>
    <w:rsid w:val="00BB4B28"/>
    <w:rsid w:val="00BB51F3"/>
    <w:rsid w:val="00BB688C"/>
    <w:rsid w:val="00BC1F32"/>
    <w:rsid w:val="00BC42A8"/>
    <w:rsid w:val="00BC4D97"/>
    <w:rsid w:val="00BC51E8"/>
    <w:rsid w:val="00BC5C12"/>
    <w:rsid w:val="00BD190F"/>
    <w:rsid w:val="00BD1F7B"/>
    <w:rsid w:val="00BD3075"/>
    <w:rsid w:val="00BD4D9E"/>
    <w:rsid w:val="00BD5580"/>
    <w:rsid w:val="00BD6FE3"/>
    <w:rsid w:val="00BE024B"/>
    <w:rsid w:val="00BE1D50"/>
    <w:rsid w:val="00BE24A7"/>
    <w:rsid w:val="00BE4C72"/>
    <w:rsid w:val="00BE5324"/>
    <w:rsid w:val="00BF04A9"/>
    <w:rsid w:val="00BF2F1B"/>
    <w:rsid w:val="00BF42CC"/>
    <w:rsid w:val="00BF447F"/>
    <w:rsid w:val="00BF540B"/>
    <w:rsid w:val="00BF62BA"/>
    <w:rsid w:val="00BF6F97"/>
    <w:rsid w:val="00C00DAD"/>
    <w:rsid w:val="00C01EC6"/>
    <w:rsid w:val="00C03201"/>
    <w:rsid w:val="00C03C08"/>
    <w:rsid w:val="00C10C03"/>
    <w:rsid w:val="00C1299E"/>
    <w:rsid w:val="00C129C7"/>
    <w:rsid w:val="00C15AC9"/>
    <w:rsid w:val="00C20E0B"/>
    <w:rsid w:val="00C236C0"/>
    <w:rsid w:val="00C26A64"/>
    <w:rsid w:val="00C305C3"/>
    <w:rsid w:val="00C3166E"/>
    <w:rsid w:val="00C32957"/>
    <w:rsid w:val="00C34C35"/>
    <w:rsid w:val="00C3523F"/>
    <w:rsid w:val="00C35B82"/>
    <w:rsid w:val="00C37C22"/>
    <w:rsid w:val="00C408EE"/>
    <w:rsid w:val="00C4204B"/>
    <w:rsid w:val="00C43A2F"/>
    <w:rsid w:val="00C441E1"/>
    <w:rsid w:val="00C44C2B"/>
    <w:rsid w:val="00C4532B"/>
    <w:rsid w:val="00C45681"/>
    <w:rsid w:val="00C469F5"/>
    <w:rsid w:val="00C46E96"/>
    <w:rsid w:val="00C47927"/>
    <w:rsid w:val="00C50D68"/>
    <w:rsid w:val="00C56029"/>
    <w:rsid w:val="00C6061A"/>
    <w:rsid w:val="00C638A5"/>
    <w:rsid w:val="00C65C88"/>
    <w:rsid w:val="00C72BD4"/>
    <w:rsid w:val="00C735E6"/>
    <w:rsid w:val="00C76099"/>
    <w:rsid w:val="00C808C2"/>
    <w:rsid w:val="00C85697"/>
    <w:rsid w:val="00C856E8"/>
    <w:rsid w:val="00C86BCA"/>
    <w:rsid w:val="00C86BFA"/>
    <w:rsid w:val="00C9334D"/>
    <w:rsid w:val="00C944C6"/>
    <w:rsid w:val="00C94E32"/>
    <w:rsid w:val="00C95A48"/>
    <w:rsid w:val="00CA1526"/>
    <w:rsid w:val="00CA3281"/>
    <w:rsid w:val="00CA39FB"/>
    <w:rsid w:val="00CA6F2D"/>
    <w:rsid w:val="00CA70ED"/>
    <w:rsid w:val="00CB2401"/>
    <w:rsid w:val="00CB38F3"/>
    <w:rsid w:val="00CB4208"/>
    <w:rsid w:val="00CB56EE"/>
    <w:rsid w:val="00CC20AA"/>
    <w:rsid w:val="00CC2705"/>
    <w:rsid w:val="00CC3E06"/>
    <w:rsid w:val="00CD1E74"/>
    <w:rsid w:val="00CD2AB3"/>
    <w:rsid w:val="00CD405E"/>
    <w:rsid w:val="00CD4735"/>
    <w:rsid w:val="00CD5A99"/>
    <w:rsid w:val="00CD63E8"/>
    <w:rsid w:val="00CD7006"/>
    <w:rsid w:val="00CD739C"/>
    <w:rsid w:val="00CE0E32"/>
    <w:rsid w:val="00CE33B0"/>
    <w:rsid w:val="00CE38A6"/>
    <w:rsid w:val="00CE4748"/>
    <w:rsid w:val="00CE526D"/>
    <w:rsid w:val="00CE63AD"/>
    <w:rsid w:val="00CE73AF"/>
    <w:rsid w:val="00CF341E"/>
    <w:rsid w:val="00CF3760"/>
    <w:rsid w:val="00CF3B3C"/>
    <w:rsid w:val="00CF50C6"/>
    <w:rsid w:val="00CF5246"/>
    <w:rsid w:val="00CF7E2E"/>
    <w:rsid w:val="00D0494C"/>
    <w:rsid w:val="00D0647E"/>
    <w:rsid w:val="00D06CFA"/>
    <w:rsid w:val="00D118A1"/>
    <w:rsid w:val="00D11930"/>
    <w:rsid w:val="00D146FA"/>
    <w:rsid w:val="00D14E26"/>
    <w:rsid w:val="00D16D38"/>
    <w:rsid w:val="00D16FBF"/>
    <w:rsid w:val="00D16FD4"/>
    <w:rsid w:val="00D17278"/>
    <w:rsid w:val="00D20386"/>
    <w:rsid w:val="00D20B98"/>
    <w:rsid w:val="00D2173A"/>
    <w:rsid w:val="00D25B99"/>
    <w:rsid w:val="00D302B6"/>
    <w:rsid w:val="00D31B44"/>
    <w:rsid w:val="00D33299"/>
    <w:rsid w:val="00D359EC"/>
    <w:rsid w:val="00D4144B"/>
    <w:rsid w:val="00D433A3"/>
    <w:rsid w:val="00D436FE"/>
    <w:rsid w:val="00D44D55"/>
    <w:rsid w:val="00D45168"/>
    <w:rsid w:val="00D46176"/>
    <w:rsid w:val="00D510A1"/>
    <w:rsid w:val="00D5222C"/>
    <w:rsid w:val="00D52524"/>
    <w:rsid w:val="00D5663C"/>
    <w:rsid w:val="00D57C44"/>
    <w:rsid w:val="00D6263A"/>
    <w:rsid w:val="00D656D3"/>
    <w:rsid w:val="00D6605E"/>
    <w:rsid w:val="00D67790"/>
    <w:rsid w:val="00D71E8A"/>
    <w:rsid w:val="00D762DD"/>
    <w:rsid w:val="00D8491D"/>
    <w:rsid w:val="00D84929"/>
    <w:rsid w:val="00D849A2"/>
    <w:rsid w:val="00D84AE9"/>
    <w:rsid w:val="00D8595A"/>
    <w:rsid w:val="00D85A5F"/>
    <w:rsid w:val="00D866AA"/>
    <w:rsid w:val="00D86A15"/>
    <w:rsid w:val="00D90834"/>
    <w:rsid w:val="00D92049"/>
    <w:rsid w:val="00D93FE7"/>
    <w:rsid w:val="00D94D8A"/>
    <w:rsid w:val="00D962C1"/>
    <w:rsid w:val="00D96514"/>
    <w:rsid w:val="00DA09F7"/>
    <w:rsid w:val="00DA18BA"/>
    <w:rsid w:val="00DA1974"/>
    <w:rsid w:val="00DA1C55"/>
    <w:rsid w:val="00DA4297"/>
    <w:rsid w:val="00DA4A85"/>
    <w:rsid w:val="00DA7B40"/>
    <w:rsid w:val="00DC084B"/>
    <w:rsid w:val="00DC18C4"/>
    <w:rsid w:val="00DC4B26"/>
    <w:rsid w:val="00DC6A8E"/>
    <w:rsid w:val="00DC70E0"/>
    <w:rsid w:val="00DD11DE"/>
    <w:rsid w:val="00DD1EEE"/>
    <w:rsid w:val="00DD2461"/>
    <w:rsid w:val="00DD5C31"/>
    <w:rsid w:val="00DD6DB4"/>
    <w:rsid w:val="00DD7824"/>
    <w:rsid w:val="00DE11E2"/>
    <w:rsid w:val="00DE1385"/>
    <w:rsid w:val="00DE2D6E"/>
    <w:rsid w:val="00DE3F03"/>
    <w:rsid w:val="00DE6C79"/>
    <w:rsid w:val="00DF4523"/>
    <w:rsid w:val="00E001D1"/>
    <w:rsid w:val="00E01533"/>
    <w:rsid w:val="00E01D2B"/>
    <w:rsid w:val="00E04FCE"/>
    <w:rsid w:val="00E066E6"/>
    <w:rsid w:val="00E067AA"/>
    <w:rsid w:val="00E06EC7"/>
    <w:rsid w:val="00E07691"/>
    <w:rsid w:val="00E07B86"/>
    <w:rsid w:val="00E10904"/>
    <w:rsid w:val="00E12F88"/>
    <w:rsid w:val="00E13A4C"/>
    <w:rsid w:val="00E142EA"/>
    <w:rsid w:val="00E15E2F"/>
    <w:rsid w:val="00E16B43"/>
    <w:rsid w:val="00E20467"/>
    <w:rsid w:val="00E20C0E"/>
    <w:rsid w:val="00E23798"/>
    <w:rsid w:val="00E254EC"/>
    <w:rsid w:val="00E25D4B"/>
    <w:rsid w:val="00E2683D"/>
    <w:rsid w:val="00E26C3B"/>
    <w:rsid w:val="00E30634"/>
    <w:rsid w:val="00E30C41"/>
    <w:rsid w:val="00E31E63"/>
    <w:rsid w:val="00E32771"/>
    <w:rsid w:val="00E344CC"/>
    <w:rsid w:val="00E34A88"/>
    <w:rsid w:val="00E355FF"/>
    <w:rsid w:val="00E36266"/>
    <w:rsid w:val="00E367ED"/>
    <w:rsid w:val="00E36CA5"/>
    <w:rsid w:val="00E3745F"/>
    <w:rsid w:val="00E4545D"/>
    <w:rsid w:val="00E46A59"/>
    <w:rsid w:val="00E4778A"/>
    <w:rsid w:val="00E47D82"/>
    <w:rsid w:val="00E52214"/>
    <w:rsid w:val="00E5653F"/>
    <w:rsid w:val="00E57293"/>
    <w:rsid w:val="00E572C9"/>
    <w:rsid w:val="00E602ED"/>
    <w:rsid w:val="00E60A17"/>
    <w:rsid w:val="00E6123A"/>
    <w:rsid w:val="00E62ACA"/>
    <w:rsid w:val="00E62BF3"/>
    <w:rsid w:val="00E6432A"/>
    <w:rsid w:val="00E6480B"/>
    <w:rsid w:val="00E66B0B"/>
    <w:rsid w:val="00E738AC"/>
    <w:rsid w:val="00E74F90"/>
    <w:rsid w:val="00E813AE"/>
    <w:rsid w:val="00E81E99"/>
    <w:rsid w:val="00E910E1"/>
    <w:rsid w:val="00E92E05"/>
    <w:rsid w:val="00E94CD0"/>
    <w:rsid w:val="00E95B23"/>
    <w:rsid w:val="00E97302"/>
    <w:rsid w:val="00E97783"/>
    <w:rsid w:val="00EA024B"/>
    <w:rsid w:val="00EA033B"/>
    <w:rsid w:val="00EB0257"/>
    <w:rsid w:val="00EB2E0A"/>
    <w:rsid w:val="00EB3CC3"/>
    <w:rsid w:val="00EB4C03"/>
    <w:rsid w:val="00EB52E0"/>
    <w:rsid w:val="00EB60B2"/>
    <w:rsid w:val="00EB6A67"/>
    <w:rsid w:val="00EC1D96"/>
    <w:rsid w:val="00EC3024"/>
    <w:rsid w:val="00EC394A"/>
    <w:rsid w:val="00EC3D83"/>
    <w:rsid w:val="00EC550B"/>
    <w:rsid w:val="00EC706C"/>
    <w:rsid w:val="00ED0036"/>
    <w:rsid w:val="00ED0156"/>
    <w:rsid w:val="00ED07B4"/>
    <w:rsid w:val="00ED0CC6"/>
    <w:rsid w:val="00ED1CA7"/>
    <w:rsid w:val="00ED1F7A"/>
    <w:rsid w:val="00ED230B"/>
    <w:rsid w:val="00ED56B6"/>
    <w:rsid w:val="00ED676E"/>
    <w:rsid w:val="00EE1D36"/>
    <w:rsid w:val="00EE1D39"/>
    <w:rsid w:val="00EE22BC"/>
    <w:rsid w:val="00EE2C15"/>
    <w:rsid w:val="00EE432C"/>
    <w:rsid w:val="00EE55E9"/>
    <w:rsid w:val="00EE6616"/>
    <w:rsid w:val="00EE7125"/>
    <w:rsid w:val="00EE7DAD"/>
    <w:rsid w:val="00EE7F55"/>
    <w:rsid w:val="00EF01B5"/>
    <w:rsid w:val="00EF0804"/>
    <w:rsid w:val="00EF1142"/>
    <w:rsid w:val="00EF31F1"/>
    <w:rsid w:val="00EF38FB"/>
    <w:rsid w:val="00EF3C76"/>
    <w:rsid w:val="00EF3F9D"/>
    <w:rsid w:val="00EF4873"/>
    <w:rsid w:val="00EF4E23"/>
    <w:rsid w:val="00F03622"/>
    <w:rsid w:val="00F04ABB"/>
    <w:rsid w:val="00F0597A"/>
    <w:rsid w:val="00F102DF"/>
    <w:rsid w:val="00F1169B"/>
    <w:rsid w:val="00F129D8"/>
    <w:rsid w:val="00F15191"/>
    <w:rsid w:val="00F220C2"/>
    <w:rsid w:val="00F2420A"/>
    <w:rsid w:val="00F30475"/>
    <w:rsid w:val="00F311E7"/>
    <w:rsid w:val="00F3173B"/>
    <w:rsid w:val="00F3428C"/>
    <w:rsid w:val="00F3483D"/>
    <w:rsid w:val="00F42E85"/>
    <w:rsid w:val="00F42EA8"/>
    <w:rsid w:val="00F43A7D"/>
    <w:rsid w:val="00F46780"/>
    <w:rsid w:val="00F50F68"/>
    <w:rsid w:val="00F513A9"/>
    <w:rsid w:val="00F51E70"/>
    <w:rsid w:val="00F546E7"/>
    <w:rsid w:val="00F54A63"/>
    <w:rsid w:val="00F55478"/>
    <w:rsid w:val="00F554A9"/>
    <w:rsid w:val="00F5583E"/>
    <w:rsid w:val="00F61A8E"/>
    <w:rsid w:val="00F62882"/>
    <w:rsid w:val="00F65B13"/>
    <w:rsid w:val="00F66DF3"/>
    <w:rsid w:val="00F7047A"/>
    <w:rsid w:val="00F70FA4"/>
    <w:rsid w:val="00F74732"/>
    <w:rsid w:val="00F74F33"/>
    <w:rsid w:val="00F75186"/>
    <w:rsid w:val="00F80820"/>
    <w:rsid w:val="00F8196F"/>
    <w:rsid w:val="00F82611"/>
    <w:rsid w:val="00F83D9A"/>
    <w:rsid w:val="00F85320"/>
    <w:rsid w:val="00F854E1"/>
    <w:rsid w:val="00F86CBE"/>
    <w:rsid w:val="00F91204"/>
    <w:rsid w:val="00F913E8"/>
    <w:rsid w:val="00F91A4F"/>
    <w:rsid w:val="00F93330"/>
    <w:rsid w:val="00F94EA7"/>
    <w:rsid w:val="00F96E16"/>
    <w:rsid w:val="00F96F9B"/>
    <w:rsid w:val="00FA1DBB"/>
    <w:rsid w:val="00FA4DF3"/>
    <w:rsid w:val="00FA5BF3"/>
    <w:rsid w:val="00FA5D64"/>
    <w:rsid w:val="00FA68D5"/>
    <w:rsid w:val="00FB004A"/>
    <w:rsid w:val="00FB049A"/>
    <w:rsid w:val="00FB15EC"/>
    <w:rsid w:val="00FB4EB0"/>
    <w:rsid w:val="00FB5FFA"/>
    <w:rsid w:val="00FB6509"/>
    <w:rsid w:val="00FC2430"/>
    <w:rsid w:val="00FC3DF9"/>
    <w:rsid w:val="00FC6DF7"/>
    <w:rsid w:val="00FC7E9A"/>
    <w:rsid w:val="00FD1C6D"/>
    <w:rsid w:val="00FD259C"/>
    <w:rsid w:val="00FE02DD"/>
    <w:rsid w:val="00FE378B"/>
    <w:rsid w:val="00FE52A8"/>
    <w:rsid w:val="00FE5A6D"/>
    <w:rsid w:val="00FE7196"/>
    <w:rsid w:val="00FE71D7"/>
    <w:rsid w:val="00FF2F2B"/>
    <w:rsid w:val="00FF438B"/>
    <w:rsid w:val="00FF5044"/>
    <w:rsid w:val="00FF55A4"/>
    <w:rsid w:val="00FF69E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3E24BED0-21C7-49C0-A567-B5DA714A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7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ps">
    <w:name w:val="hps"/>
    <w:basedOn w:val="DefaultParagraphFont"/>
    <w:rsid w:val="00C95A48"/>
  </w:style>
  <w:style w:type="paragraph" w:styleId="BalloonText">
    <w:name w:val="Balloon Text"/>
    <w:basedOn w:val="Normal"/>
    <w:link w:val="BalloonTextChar"/>
    <w:uiPriority w:val="99"/>
    <w:semiHidden/>
    <w:unhideWhenUsed/>
    <w:rsid w:val="00CD5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A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diagramColors" Target="diagrams/colors1.xml"/><Relationship Id="rId26" Type="http://schemas.openxmlformats.org/officeDocument/2006/relationships/diagramLayout" Target="diagrams/layout3.xml"/><Relationship Id="rId3" Type="http://schemas.openxmlformats.org/officeDocument/2006/relationships/styles" Target="styles.xml"/><Relationship Id="rId21" Type="http://schemas.openxmlformats.org/officeDocument/2006/relationships/diagramLayout" Target="diagrams/layout2.xml"/><Relationship Id="rId34" Type="http://schemas.microsoft.com/office/2007/relationships/diagramDrawing" Target="diagrams/drawing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fontTable" Target="fontTable.xm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diagramLayout" Target="diagrams/layou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gif"/><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5544B5-21A1-4539-9920-6B59983D9AD8}" type="doc">
      <dgm:prSet loTypeId="urn:microsoft.com/office/officeart/2005/8/layout/hierarchy1" loCatId="hierarchy" qsTypeId="urn:microsoft.com/office/officeart/2005/8/quickstyle/3d6" qsCatId="3D" csTypeId="urn:microsoft.com/office/officeart/2005/8/colors/accent1_2" csCatId="accent1" phldr="1"/>
      <dgm:spPr/>
      <dgm:t>
        <a:bodyPr/>
        <a:lstStyle/>
        <a:p>
          <a:endParaRPr lang="en-US"/>
        </a:p>
      </dgm:t>
    </dgm:pt>
    <dgm:pt modelId="{F77B4AC2-1A6B-41DB-B74D-D33EA49BCA5A}">
      <dgm:prSet phldrT="[Text]"/>
      <dgm:spPr/>
      <dgm:t>
        <a:bodyPr/>
        <a:lstStyle/>
        <a:p>
          <a:pPr rtl="1"/>
          <a:r>
            <a:rPr lang="vi-VN" b="1">
              <a:latin typeface="+mj-lt"/>
            </a:rPr>
            <a:t>Các trụ cột của Hajj </a:t>
          </a:r>
          <a:endParaRPr lang="en-US" b="1">
            <a:latin typeface="+mj-lt"/>
          </a:endParaRPr>
        </a:p>
      </dgm:t>
    </dgm:pt>
    <dgm:pt modelId="{A39E35D0-6504-420D-96DA-E9CD8720E67B}" type="parTrans" cxnId="{BF9374C6-9131-485D-B6F2-23FD0756E590}">
      <dgm:prSet/>
      <dgm:spPr/>
      <dgm:t>
        <a:bodyPr/>
        <a:lstStyle/>
        <a:p>
          <a:endParaRPr lang="en-US"/>
        </a:p>
      </dgm:t>
    </dgm:pt>
    <dgm:pt modelId="{0D837D0D-336A-410B-9049-9AF49DFC274B}" type="sibTrans" cxnId="{BF9374C6-9131-485D-B6F2-23FD0756E590}">
      <dgm:prSet/>
      <dgm:spPr/>
      <dgm:t>
        <a:bodyPr/>
        <a:lstStyle/>
        <a:p>
          <a:endParaRPr lang="en-US"/>
        </a:p>
      </dgm:t>
    </dgm:pt>
    <dgm:pt modelId="{9F5C1564-2587-49C7-8A90-D88DC1500F1F}">
      <dgm:prSet phldrT="[Text]"/>
      <dgm:spPr/>
      <dgm:t>
        <a:bodyPr/>
        <a:lstStyle/>
        <a:p>
          <a:r>
            <a:rPr lang="vi-VN">
              <a:latin typeface="+mj-lt"/>
            </a:rPr>
            <a:t>Ihram</a:t>
          </a:r>
          <a:endParaRPr lang="en-US">
            <a:latin typeface="+mj-lt"/>
          </a:endParaRPr>
        </a:p>
      </dgm:t>
    </dgm:pt>
    <dgm:pt modelId="{B10A7430-83F9-4139-996D-7229C6E59D78}" type="parTrans" cxnId="{80620FC3-7C23-43A1-83D2-8F662096B7B4}">
      <dgm:prSet/>
      <dgm:spPr/>
      <dgm:t>
        <a:bodyPr/>
        <a:lstStyle/>
        <a:p>
          <a:endParaRPr lang="en-US"/>
        </a:p>
      </dgm:t>
    </dgm:pt>
    <dgm:pt modelId="{C688AE45-9650-4A06-B8E4-CA4D38CCB46F}" type="sibTrans" cxnId="{80620FC3-7C23-43A1-83D2-8F662096B7B4}">
      <dgm:prSet/>
      <dgm:spPr/>
      <dgm:t>
        <a:bodyPr/>
        <a:lstStyle/>
        <a:p>
          <a:endParaRPr lang="en-US"/>
        </a:p>
      </dgm:t>
    </dgm:pt>
    <dgm:pt modelId="{95C9817D-8321-450F-B13B-2AC1B4E2B2C8}">
      <dgm:prSet phldrT="[Text]"/>
      <dgm:spPr/>
      <dgm:t>
        <a:bodyPr/>
        <a:lstStyle/>
        <a:p>
          <a:r>
            <a:rPr lang="vi-VN">
              <a:latin typeface="+mj-lt"/>
            </a:rPr>
            <a:t>Sa'i</a:t>
          </a:r>
          <a:endParaRPr lang="en-US">
            <a:latin typeface="+mj-lt"/>
          </a:endParaRPr>
        </a:p>
      </dgm:t>
    </dgm:pt>
    <dgm:pt modelId="{F49FFE60-A6D2-48D4-BC42-1A38FE9282DD}" type="parTrans" cxnId="{215DEF06-679B-4BE0-AE1C-032CDFBA1A15}">
      <dgm:prSet/>
      <dgm:spPr/>
      <dgm:t>
        <a:bodyPr/>
        <a:lstStyle/>
        <a:p>
          <a:endParaRPr lang="en-US"/>
        </a:p>
      </dgm:t>
    </dgm:pt>
    <dgm:pt modelId="{D076F9D1-A340-4D54-9A3F-283CA6BD298E}" type="sibTrans" cxnId="{215DEF06-679B-4BE0-AE1C-032CDFBA1A15}">
      <dgm:prSet/>
      <dgm:spPr/>
      <dgm:t>
        <a:bodyPr/>
        <a:lstStyle/>
        <a:p>
          <a:endParaRPr lang="en-US"/>
        </a:p>
      </dgm:t>
    </dgm:pt>
    <dgm:pt modelId="{7ADAA4C4-678C-4FD5-B170-05CAF8B9C9A8}">
      <dgm:prSet/>
      <dgm:spPr/>
      <dgm:t>
        <a:bodyPr/>
        <a:lstStyle/>
        <a:p>
          <a:r>
            <a:rPr lang="vi-VN">
              <a:latin typeface="+mj-lt"/>
            </a:rPr>
            <a:t>Dừng chân tại Arafah</a:t>
          </a:r>
          <a:endParaRPr lang="en-US">
            <a:latin typeface="+mj-lt"/>
          </a:endParaRPr>
        </a:p>
      </dgm:t>
    </dgm:pt>
    <dgm:pt modelId="{A06D25AB-4008-439E-ACCF-B0511A22987F}" type="parTrans" cxnId="{FC98EEF8-E53E-4D52-8DC9-CAEF7D4F961A}">
      <dgm:prSet/>
      <dgm:spPr/>
      <dgm:t>
        <a:bodyPr/>
        <a:lstStyle/>
        <a:p>
          <a:endParaRPr lang="en-US"/>
        </a:p>
      </dgm:t>
    </dgm:pt>
    <dgm:pt modelId="{0814C0DC-AEE1-4090-AB71-BD0FBD28BAAD}" type="sibTrans" cxnId="{FC98EEF8-E53E-4D52-8DC9-CAEF7D4F961A}">
      <dgm:prSet/>
      <dgm:spPr/>
      <dgm:t>
        <a:bodyPr/>
        <a:lstStyle/>
        <a:p>
          <a:endParaRPr lang="en-US"/>
        </a:p>
      </dgm:t>
    </dgm:pt>
    <dgm:pt modelId="{931C79D5-79BA-444D-8D18-BEB67DC62FAC}">
      <dgm:prSet/>
      <dgm:spPr/>
      <dgm:t>
        <a:bodyPr/>
        <a:lstStyle/>
        <a:p>
          <a:r>
            <a:rPr lang="vi-VN">
              <a:latin typeface="+mj-lt"/>
            </a:rPr>
            <a:t>Tawaaf Ifa-dhah</a:t>
          </a:r>
          <a:endParaRPr lang="en-US">
            <a:latin typeface="+mj-lt"/>
          </a:endParaRPr>
        </a:p>
      </dgm:t>
    </dgm:pt>
    <dgm:pt modelId="{30C54591-7F11-4AA8-861D-F11496543AE9}" type="parTrans" cxnId="{C285B1EF-BD0A-446A-BC6B-484F4D623638}">
      <dgm:prSet/>
      <dgm:spPr/>
      <dgm:t>
        <a:bodyPr/>
        <a:lstStyle/>
        <a:p>
          <a:endParaRPr lang="en-US"/>
        </a:p>
      </dgm:t>
    </dgm:pt>
    <dgm:pt modelId="{40FE8354-5D2F-411D-8236-CD057AE20628}" type="sibTrans" cxnId="{C285B1EF-BD0A-446A-BC6B-484F4D623638}">
      <dgm:prSet/>
      <dgm:spPr/>
      <dgm:t>
        <a:bodyPr/>
        <a:lstStyle/>
        <a:p>
          <a:endParaRPr lang="en-US"/>
        </a:p>
      </dgm:t>
    </dgm:pt>
    <dgm:pt modelId="{42E306C0-C2F1-4E69-A1F3-4EF7C5DD8CE9}" type="pres">
      <dgm:prSet presAssocID="{3E5544B5-21A1-4539-9920-6B59983D9AD8}" presName="hierChild1" presStyleCnt="0">
        <dgm:presLayoutVars>
          <dgm:chPref val="1"/>
          <dgm:dir/>
          <dgm:animOne val="branch"/>
          <dgm:animLvl val="lvl"/>
          <dgm:resizeHandles/>
        </dgm:presLayoutVars>
      </dgm:prSet>
      <dgm:spPr/>
      <dgm:t>
        <a:bodyPr/>
        <a:lstStyle/>
        <a:p>
          <a:endParaRPr lang="en-US"/>
        </a:p>
      </dgm:t>
    </dgm:pt>
    <dgm:pt modelId="{C7FD7EF3-0098-478A-A238-729AA8D54771}" type="pres">
      <dgm:prSet presAssocID="{F77B4AC2-1A6B-41DB-B74D-D33EA49BCA5A}" presName="hierRoot1" presStyleCnt="0"/>
      <dgm:spPr/>
    </dgm:pt>
    <dgm:pt modelId="{84382887-4DE7-4056-B43B-A11574BA759B}" type="pres">
      <dgm:prSet presAssocID="{F77B4AC2-1A6B-41DB-B74D-D33EA49BCA5A}" presName="composite" presStyleCnt="0"/>
      <dgm:spPr/>
    </dgm:pt>
    <dgm:pt modelId="{5104E86F-C883-47A5-A1A5-00592819DA17}" type="pres">
      <dgm:prSet presAssocID="{F77B4AC2-1A6B-41DB-B74D-D33EA49BCA5A}" presName="background" presStyleLbl="node0" presStyleIdx="0" presStyleCnt="1"/>
      <dgm:spPr/>
    </dgm:pt>
    <dgm:pt modelId="{E1163B0B-9421-472C-BF6F-68DBF85D4E91}" type="pres">
      <dgm:prSet presAssocID="{F77B4AC2-1A6B-41DB-B74D-D33EA49BCA5A}" presName="text" presStyleLbl="fgAcc0" presStyleIdx="0" presStyleCnt="1">
        <dgm:presLayoutVars>
          <dgm:chPref val="3"/>
        </dgm:presLayoutVars>
      </dgm:prSet>
      <dgm:spPr/>
      <dgm:t>
        <a:bodyPr/>
        <a:lstStyle/>
        <a:p>
          <a:endParaRPr lang="en-US"/>
        </a:p>
      </dgm:t>
    </dgm:pt>
    <dgm:pt modelId="{C57BF576-62C2-4D70-9D08-F15250DA7BB7}" type="pres">
      <dgm:prSet presAssocID="{F77B4AC2-1A6B-41DB-B74D-D33EA49BCA5A}" presName="hierChild2" presStyleCnt="0"/>
      <dgm:spPr/>
    </dgm:pt>
    <dgm:pt modelId="{FE7B3533-4645-4108-89E5-9D3067AA4B38}" type="pres">
      <dgm:prSet presAssocID="{B10A7430-83F9-4139-996D-7229C6E59D78}" presName="Name10" presStyleLbl="parChTrans1D2" presStyleIdx="0" presStyleCnt="4"/>
      <dgm:spPr/>
      <dgm:t>
        <a:bodyPr/>
        <a:lstStyle/>
        <a:p>
          <a:endParaRPr lang="en-US"/>
        </a:p>
      </dgm:t>
    </dgm:pt>
    <dgm:pt modelId="{910F5492-6C17-4EBF-9B24-C1D892483A72}" type="pres">
      <dgm:prSet presAssocID="{9F5C1564-2587-49C7-8A90-D88DC1500F1F}" presName="hierRoot2" presStyleCnt="0"/>
      <dgm:spPr/>
    </dgm:pt>
    <dgm:pt modelId="{6FF3E707-847E-425E-AF63-E8C01DEBD974}" type="pres">
      <dgm:prSet presAssocID="{9F5C1564-2587-49C7-8A90-D88DC1500F1F}" presName="composite2" presStyleCnt="0"/>
      <dgm:spPr/>
    </dgm:pt>
    <dgm:pt modelId="{C6611D8A-0274-4298-BB5C-7EBAE94E2F9D}" type="pres">
      <dgm:prSet presAssocID="{9F5C1564-2587-49C7-8A90-D88DC1500F1F}" presName="background2" presStyleLbl="node2" presStyleIdx="0" presStyleCnt="4"/>
      <dgm:spPr/>
    </dgm:pt>
    <dgm:pt modelId="{7A99EDFC-5448-4D6A-9174-032F2A31CE08}" type="pres">
      <dgm:prSet presAssocID="{9F5C1564-2587-49C7-8A90-D88DC1500F1F}" presName="text2" presStyleLbl="fgAcc2" presStyleIdx="0" presStyleCnt="4">
        <dgm:presLayoutVars>
          <dgm:chPref val="3"/>
        </dgm:presLayoutVars>
      </dgm:prSet>
      <dgm:spPr/>
      <dgm:t>
        <a:bodyPr/>
        <a:lstStyle/>
        <a:p>
          <a:endParaRPr lang="en-US"/>
        </a:p>
      </dgm:t>
    </dgm:pt>
    <dgm:pt modelId="{974A6EB5-F91D-4F01-A417-495A9D2C9003}" type="pres">
      <dgm:prSet presAssocID="{9F5C1564-2587-49C7-8A90-D88DC1500F1F}" presName="hierChild3" presStyleCnt="0"/>
      <dgm:spPr/>
    </dgm:pt>
    <dgm:pt modelId="{2BD39BD5-B0FF-4668-BD90-1817ECD64322}" type="pres">
      <dgm:prSet presAssocID="{A06D25AB-4008-439E-ACCF-B0511A22987F}" presName="Name10" presStyleLbl="parChTrans1D2" presStyleIdx="1" presStyleCnt="4"/>
      <dgm:spPr/>
      <dgm:t>
        <a:bodyPr/>
        <a:lstStyle/>
        <a:p>
          <a:endParaRPr lang="en-US"/>
        </a:p>
      </dgm:t>
    </dgm:pt>
    <dgm:pt modelId="{4D0A0205-AEA5-4CA0-B7CF-41D85B2A2962}" type="pres">
      <dgm:prSet presAssocID="{7ADAA4C4-678C-4FD5-B170-05CAF8B9C9A8}" presName="hierRoot2" presStyleCnt="0"/>
      <dgm:spPr/>
    </dgm:pt>
    <dgm:pt modelId="{F6C0F987-B77C-4A3C-8FA2-55B5C0530982}" type="pres">
      <dgm:prSet presAssocID="{7ADAA4C4-678C-4FD5-B170-05CAF8B9C9A8}" presName="composite2" presStyleCnt="0"/>
      <dgm:spPr/>
    </dgm:pt>
    <dgm:pt modelId="{5E1157BC-3E50-438D-BAE3-EDF5D37DEC9C}" type="pres">
      <dgm:prSet presAssocID="{7ADAA4C4-678C-4FD5-B170-05CAF8B9C9A8}" presName="background2" presStyleLbl="node2" presStyleIdx="1" presStyleCnt="4"/>
      <dgm:spPr/>
    </dgm:pt>
    <dgm:pt modelId="{469C1547-7448-48D6-B0DA-C08292440BDC}" type="pres">
      <dgm:prSet presAssocID="{7ADAA4C4-678C-4FD5-B170-05CAF8B9C9A8}" presName="text2" presStyleLbl="fgAcc2" presStyleIdx="1" presStyleCnt="4">
        <dgm:presLayoutVars>
          <dgm:chPref val="3"/>
        </dgm:presLayoutVars>
      </dgm:prSet>
      <dgm:spPr/>
      <dgm:t>
        <a:bodyPr/>
        <a:lstStyle/>
        <a:p>
          <a:endParaRPr lang="en-US"/>
        </a:p>
      </dgm:t>
    </dgm:pt>
    <dgm:pt modelId="{427AF34D-415E-4B5E-B054-3FC2105EAC39}" type="pres">
      <dgm:prSet presAssocID="{7ADAA4C4-678C-4FD5-B170-05CAF8B9C9A8}" presName="hierChild3" presStyleCnt="0"/>
      <dgm:spPr/>
    </dgm:pt>
    <dgm:pt modelId="{3B3AADCF-1140-4A46-9D86-B90CD6B9CFBB}" type="pres">
      <dgm:prSet presAssocID="{30C54591-7F11-4AA8-861D-F11496543AE9}" presName="Name10" presStyleLbl="parChTrans1D2" presStyleIdx="2" presStyleCnt="4"/>
      <dgm:spPr/>
      <dgm:t>
        <a:bodyPr/>
        <a:lstStyle/>
        <a:p>
          <a:endParaRPr lang="en-US"/>
        </a:p>
      </dgm:t>
    </dgm:pt>
    <dgm:pt modelId="{FFF3C85C-BBDC-486D-BEAB-F28C0A439C99}" type="pres">
      <dgm:prSet presAssocID="{931C79D5-79BA-444D-8D18-BEB67DC62FAC}" presName="hierRoot2" presStyleCnt="0"/>
      <dgm:spPr/>
    </dgm:pt>
    <dgm:pt modelId="{524A2D1B-28A3-4CE0-B9A6-124789F26FEB}" type="pres">
      <dgm:prSet presAssocID="{931C79D5-79BA-444D-8D18-BEB67DC62FAC}" presName="composite2" presStyleCnt="0"/>
      <dgm:spPr/>
    </dgm:pt>
    <dgm:pt modelId="{9D30BE64-6F57-4A61-A988-77FEDDC2B110}" type="pres">
      <dgm:prSet presAssocID="{931C79D5-79BA-444D-8D18-BEB67DC62FAC}" presName="background2" presStyleLbl="node2" presStyleIdx="2" presStyleCnt="4"/>
      <dgm:spPr/>
    </dgm:pt>
    <dgm:pt modelId="{9995F2BA-7F33-4ED9-A8F1-46EFCA20410C}" type="pres">
      <dgm:prSet presAssocID="{931C79D5-79BA-444D-8D18-BEB67DC62FAC}" presName="text2" presStyleLbl="fgAcc2" presStyleIdx="2" presStyleCnt="4">
        <dgm:presLayoutVars>
          <dgm:chPref val="3"/>
        </dgm:presLayoutVars>
      </dgm:prSet>
      <dgm:spPr/>
      <dgm:t>
        <a:bodyPr/>
        <a:lstStyle/>
        <a:p>
          <a:endParaRPr lang="en-US"/>
        </a:p>
      </dgm:t>
    </dgm:pt>
    <dgm:pt modelId="{175E8236-1933-4D44-9FAD-22F2D037C2D5}" type="pres">
      <dgm:prSet presAssocID="{931C79D5-79BA-444D-8D18-BEB67DC62FAC}" presName="hierChild3" presStyleCnt="0"/>
      <dgm:spPr/>
    </dgm:pt>
    <dgm:pt modelId="{D6B9B0E7-86B2-4B22-BB20-B6DDED554A28}" type="pres">
      <dgm:prSet presAssocID="{F49FFE60-A6D2-48D4-BC42-1A38FE9282DD}" presName="Name10" presStyleLbl="parChTrans1D2" presStyleIdx="3" presStyleCnt="4"/>
      <dgm:spPr/>
      <dgm:t>
        <a:bodyPr/>
        <a:lstStyle/>
        <a:p>
          <a:endParaRPr lang="en-US"/>
        </a:p>
      </dgm:t>
    </dgm:pt>
    <dgm:pt modelId="{F68B273D-38B2-4CB0-9137-D314BFABFABC}" type="pres">
      <dgm:prSet presAssocID="{95C9817D-8321-450F-B13B-2AC1B4E2B2C8}" presName="hierRoot2" presStyleCnt="0"/>
      <dgm:spPr/>
    </dgm:pt>
    <dgm:pt modelId="{8A5CCBFF-E9C8-47A9-8345-5E539F2E8BEF}" type="pres">
      <dgm:prSet presAssocID="{95C9817D-8321-450F-B13B-2AC1B4E2B2C8}" presName="composite2" presStyleCnt="0"/>
      <dgm:spPr/>
    </dgm:pt>
    <dgm:pt modelId="{D6899973-354A-4F16-849F-FD1C613F7F75}" type="pres">
      <dgm:prSet presAssocID="{95C9817D-8321-450F-B13B-2AC1B4E2B2C8}" presName="background2" presStyleLbl="node2" presStyleIdx="3" presStyleCnt="4"/>
      <dgm:spPr/>
    </dgm:pt>
    <dgm:pt modelId="{86F1FB20-A986-45FB-8788-19977980B62B}" type="pres">
      <dgm:prSet presAssocID="{95C9817D-8321-450F-B13B-2AC1B4E2B2C8}" presName="text2" presStyleLbl="fgAcc2" presStyleIdx="3" presStyleCnt="4">
        <dgm:presLayoutVars>
          <dgm:chPref val="3"/>
        </dgm:presLayoutVars>
      </dgm:prSet>
      <dgm:spPr/>
      <dgm:t>
        <a:bodyPr/>
        <a:lstStyle/>
        <a:p>
          <a:endParaRPr lang="en-US"/>
        </a:p>
      </dgm:t>
    </dgm:pt>
    <dgm:pt modelId="{582BA73F-C398-48D3-A49D-77F718BCE1C4}" type="pres">
      <dgm:prSet presAssocID="{95C9817D-8321-450F-B13B-2AC1B4E2B2C8}" presName="hierChild3" presStyleCnt="0"/>
      <dgm:spPr/>
    </dgm:pt>
  </dgm:ptLst>
  <dgm:cxnLst>
    <dgm:cxn modelId="{2DB7D072-20AA-4E2F-8AA4-0B9CCA82713F}" type="presOf" srcId="{B10A7430-83F9-4139-996D-7229C6E59D78}" destId="{FE7B3533-4645-4108-89E5-9D3067AA4B38}" srcOrd="0" destOrd="0" presId="urn:microsoft.com/office/officeart/2005/8/layout/hierarchy1"/>
    <dgm:cxn modelId="{133B4AE6-AE7D-4D35-8A98-280078D41948}" type="presOf" srcId="{F49FFE60-A6D2-48D4-BC42-1A38FE9282DD}" destId="{D6B9B0E7-86B2-4B22-BB20-B6DDED554A28}" srcOrd="0" destOrd="0" presId="urn:microsoft.com/office/officeart/2005/8/layout/hierarchy1"/>
    <dgm:cxn modelId="{9C818B95-7B38-4A72-96AC-4F1B4E420E0A}" type="presOf" srcId="{30C54591-7F11-4AA8-861D-F11496543AE9}" destId="{3B3AADCF-1140-4A46-9D86-B90CD6B9CFBB}" srcOrd="0" destOrd="0" presId="urn:microsoft.com/office/officeart/2005/8/layout/hierarchy1"/>
    <dgm:cxn modelId="{A1EF5DA1-9B63-49C7-A79E-ED90C79C0247}" type="presOf" srcId="{F77B4AC2-1A6B-41DB-B74D-D33EA49BCA5A}" destId="{E1163B0B-9421-472C-BF6F-68DBF85D4E91}" srcOrd="0" destOrd="0" presId="urn:microsoft.com/office/officeart/2005/8/layout/hierarchy1"/>
    <dgm:cxn modelId="{CEFFCB57-2082-43B4-8D54-0AA0AAA9D115}" type="presOf" srcId="{9F5C1564-2587-49C7-8A90-D88DC1500F1F}" destId="{7A99EDFC-5448-4D6A-9174-032F2A31CE08}" srcOrd="0" destOrd="0" presId="urn:microsoft.com/office/officeart/2005/8/layout/hierarchy1"/>
    <dgm:cxn modelId="{BF9374C6-9131-485D-B6F2-23FD0756E590}" srcId="{3E5544B5-21A1-4539-9920-6B59983D9AD8}" destId="{F77B4AC2-1A6B-41DB-B74D-D33EA49BCA5A}" srcOrd="0" destOrd="0" parTransId="{A39E35D0-6504-420D-96DA-E9CD8720E67B}" sibTransId="{0D837D0D-336A-410B-9049-9AF49DFC274B}"/>
    <dgm:cxn modelId="{1389DD98-4FFB-42FC-B64F-BD2FD26DBC8F}" type="presOf" srcId="{95C9817D-8321-450F-B13B-2AC1B4E2B2C8}" destId="{86F1FB20-A986-45FB-8788-19977980B62B}" srcOrd="0" destOrd="0" presId="urn:microsoft.com/office/officeart/2005/8/layout/hierarchy1"/>
    <dgm:cxn modelId="{2C88CE89-D86A-4EED-AB79-1AAF14AA196F}" type="presOf" srcId="{931C79D5-79BA-444D-8D18-BEB67DC62FAC}" destId="{9995F2BA-7F33-4ED9-A8F1-46EFCA20410C}" srcOrd="0" destOrd="0" presId="urn:microsoft.com/office/officeart/2005/8/layout/hierarchy1"/>
    <dgm:cxn modelId="{80620FC3-7C23-43A1-83D2-8F662096B7B4}" srcId="{F77B4AC2-1A6B-41DB-B74D-D33EA49BCA5A}" destId="{9F5C1564-2587-49C7-8A90-D88DC1500F1F}" srcOrd="0" destOrd="0" parTransId="{B10A7430-83F9-4139-996D-7229C6E59D78}" sibTransId="{C688AE45-9650-4A06-B8E4-CA4D38CCB46F}"/>
    <dgm:cxn modelId="{C285B1EF-BD0A-446A-BC6B-484F4D623638}" srcId="{F77B4AC2-1A6B-41DB-B74D-D33EA49BCA5A}" destId="{931C79D5-79BA-444D-8D18-BEB67DC62FAC}" srcOrd="2" destOrd="0" parTransId="{30C54591-7F11-4AA8-861D-F11496543AE9}" sibTransId="{40FE8354-5D2F-411D-8236-CD057AE20628}"/>
    <dgm:cxn modelId="{3D370AB1-648A-43E9-8700-E2D43B631104}" type="presOf" srcId="{A06D25AB-4008-439E-ACCF-B0511A22987F}" destId="{2BD39BD5-B0FF-4668-BD90-1817ECD64322}" srcOrd="0" destOrd="0" presId="urn:microsoft.com/office/officeart/2005/8/layout/hierarchy1"/>
    <dgm:cxn modelId="{215DEF06-679B-4BE0-AE1C-032CDFBA1A15}" srcId="{F77B4AC2-1A6B-41DB-B74D-D33EA49BCA5A}" destId="{95C9817D-8321-450F-B13B-2AC1B4E2B2C8}" srcOrd="3" destOrd="0" parTransId="{F49FFE60-A6D2-48D4-BC42-1A38FE9282DD}" sibTransId="{D076F9D1-A340-4D54-9A3F-283CA6BD298E}"/>
    <dgm:cxn modelId="{9639EC40-B35B-41F7-9AE9-8509676037FA}" type="presOf" srcId="{7ADAA4C4-678C-4FD5-B170-05CAF8B9C9A8}" destId="{469C1547-7448-48D6-B0DA-C08292440BDC}" srcOrd="0" destOrd="0" presId="urn:microsoft.com/office/officeart/2005/8/layout/hierarchy1"/>
    <dgm:cxn modelId="{FC98EEF8-E53E-4D52-8DC9-CAEF7D4F961A}" srcId="{F77B4AC2-1A6B-41DB-B74D-D33EA49BCA5A}" destId="{7ADAA4C4-678C-4FD5-B170-05CAF8B9C9A8}" srcOrd="1" destOrd="0" parTransId="{A06D25AB-4008-439E-ACCF-B0511A22987F}" sibTransId="{0814C0DC-AEE1-4090-AB71-BD0FBD28BAAD}"/>
    <dgm:cxn modelId="{296DE816-B65F-447E-B281-4E2123800A6C}" type="presOf" srcId="{3E5544B5-21A1-4539-9920-6B59983D9AD8}" destId="{42E306C0-C2F1-4E69-A1F3-4EF7C5DD8CE9}" srcOrd="0" destOrd="0" presId="urn:microsoft.com/office/officeart/2005/8/layout/hierarchy1"/>
    <dgm:cxn modelId="{4A22C7FA-0728-4538-9A22-4E1ACD46C20E}" type="presParOf" srcId="{42E306C0-C2F1-4E69-A1F3-4EF7C5DD8CE9}" destId="{C7FD7EF3-0098-478A-A238-729AA8D54771}" srcOrd="0" destOrd="0" presId="urn:microsoft.com/office/officeart/2005/8/layout/hierarchy1"/>
    <dgm:cxn modelId="{A433BDB7-8D88-4F15-BBDB-8767EEA3D8D7}" type="presParOf" srcId="{C7FD7EF3-0098-478A-A238-729AA8D54771}" destId="{84382887-4DE7-4056-B43B-A11574BA759B}" srcOrd="0" destOrd="0" presId="urn:microsoft.com/office/officeart/2005/8/layout/hierarchy1"/>
    <dgm:cxn modelId="{E896328A-ABC8-4691-A107-239B46D1AF82}" type="presParOf" srcId="{84382887-4DE7-4056-B43B-A11574BA759B}" destId="{5104E86F-C883-47A5-A1A5-00592819DA17}" srcOrd="0" destOrd="0" presId="urn:microsoft.com/office/officeart/2005/8/layout/hierarchy1"/>
    <dgm:cxn modelId="{DE45E901-2EC8-4389-814A-B77D1D463B0A}" type="presParOf" srcId="{84382887-4DE7-4056-B43B-A11574BA759B}" destId="{E1163B0B-9421-472C-BF6F-68DBF85D4E91}" srcOrd="1" destOrd="0" presId="urn:microsoft.com/office/officeart/2005/8/layout/hierarchy1"/>
    <dgm:cxn modelId="{33D49095-BBF8-4D81-9200-57EDF254A6EC}" type="presParOf" srcId="{C7FD7EF3-0098-478A-A238-729AA8D54771}" destId="{C57BF576-62C2-4D70-9D08-F15250DA7BB7}" srcOrd="1" destOrd="0" presId="urn:microsoft.com/office/officeart/2005/8/layout/hierarchy1"/>
    <dgm:cxn modelId="{DB78C5AD-59AF-48FB-9C76-16232592E1F2}" type="presParOf" srcId="{C57BF576-62C2-4D70-9D08-F15250DA7BB7}" destId="{FE7B3533-4645-4108-89E5-9D3067AA4B38}" srcOrd="0" destOrd="0" presId="urn:microsoft.com/office/officeart/2005/8/layout/hierarchy1"/>
    <dgm:cxn modelId="{312929DB-9533-48BC-8AA2-DD68D3752586}" type="presParOf" srcId="{C57BF576-62C2-4D70-9D08-F15250DA7BB7}" destId="{910F5492-6C17-4EBF-9B24-C1D892483A72}" srcOrd="1" destOrd="0" presId="urn:microsoft.com/office/officeart/2005/8/layout/hierarchy1"/>
    <dgm:cxn modelId="{6C2BC649-6C3F-4DE7-A94D-7B9604B8F8FB}" type="presParOf" srcId="{910F5492-6C17-4EBF-9B24-C1D892483A72}" destId="{6FF3E707-847E-425E-AF63-E8C01DEBD974}" srcOrd="0" destOrd="0" presId="urn:microsoft.com/office/officeart/2005/8/layout/hierarchy1"/>
    <dgm:cxn modelId="{1E0B7391-A32B-4766-BE36-E2DD20422651}" type="presParOf" srcId="{6FF3E707-847E-425E-AF63-E8C01DEBD974}" destId="{C6611D8A-0274-4298-BB5C-7EBAE94E2F9D}" srcOrd="0" destOrd="0" presId="urn:microsoft.com/office/officeart/2005/8/layout/hierarchy1"/>
    <dgm:cxn modelId="{EC69DAA7-4527-43E4-AB53-A31511A81C9C}" type="presParOf" srcId="{6FF3E707-847E-425E-AF63-E8C01DEBD974}" destId="{7A99EDFC-5448-4D6A-9174-032F2A31CE08}" srcOrd="1" destOrd="0" presId="urn:microsoft.com/office/officeart/2005/8/layout/hierarchy1"/>
    <dgm:cxn modelId="{84F55427-7CBF-4361-B6AA-15ED49370A68}" type="presParOf" srcId="{910F5492-6C17-4EBF-9B24-C1D892483A72}" destId="{974A6EB5-F91D-4F01-A417-495A9D2C9003}" srcOrd="1" destOrd="0" presId="urn:microsoft.com/office/officeart/2005/8/layout/hierarchy1"/>
    <dgm:cxn modelId="{FBC77800-4BE6-4ED4-996C-A7D1B6C6AC8B}" type="presParOf" srcId="{C57BF576-62C2-4D70-9D08-F15250DA7BB7}" destId="{2BD39BD5-B0FF-4668-BD90-1817ECD64322}" srcOrd="2" destOrd="0" presId="urn:microsoft.com/office/officeart/2005/8/layout/hierarchy1"/>
    <dgm:cxn modelId="{B4F842D6-7781-4BD4-85A6-E04F8C2CE66B}" type="presParOf" srcId="{C57BF576-62C2-4D70-9D08-F15250DA7BB7}" destId="{4D0A0205-AEA5-4CA0-B7CF-41D85B2A2962}" srcOrd="3" destOrd="0" presId="urn:microsoft.com/office/officeart/2005/8/layout/hierarchy1"/>
    <dgm:cxn modelId="{2CDE65B0-69E7-407F-88E8-3B574C64C3BE}" type="presParOf" srcId="{4D0A0205-AEA5-4CA0-B7CF-41D85B2A2962}" destId="{F6C0F987-B77C-4A3C-8FA2-55B5C0530982}" srcOrd="0" destOrd="0" presId="urn:microsoft.com/office/officeart/2005/8/layout/hierarchy1"/>
    <dgm:cxn modelId="{57EA8876-52C7-4C45-B0B0-FC04B5F5DFFE}" type="presParOf" srcId="{F6C0F987-B77C-4A3C-8FA2-55B5C0530982}" destId="{5E1157BC-3E50-438D-BAE3-EDF5D37DEC9C}" srcOrd="0" destOrd="0" presId="urn:microsoft.com/office/officeart/2005/8/layout/hierarchy1"/>
    <dgm:cxn modelId="{6F798FC6-97A6-4A25-A3D6-17796CBAC7BA}" type="presParOf" srcId="{F6C0F987-B77C-4A3C-8FA2-55B5C0530982}" destId="{469C1547-7448-48D6-B0DA-C08292440BDC}" srcOrd="1" destOrd="0" presId="urn:microsoft.com/office/officeart/2005/8/layout/hierarchy1"/>
    <dgm:cxn modelId="{7BF5E4D2-E5C3-4F57-998D-17DBEB6DA1EA}" type="presParOf" srcId="{4D0A0205-AEA5-4CA0-B7CF-41D85B2A2962}" destId="{427AF34D-415E-4B5E-B054-3FC2105EAC39}" srcOrd="1" destOrd="0" presId="urn:microsoft.com/office/officeart/2005/8/layout/hierarchy1"/>
    <dgm:cxn modelId="{3C5813F8-4A05-4226-B190-02571A140CCF}" type="presParOf" srcId="{C57BF576-62C2-4D70-9D08-F15250DA7BB7}" destId="{3B3AADCF-1140-4A46-9D86-B90CD6B9CFBB}" srcOrd="4" destOrd="0" presId="urn:microsoft.com/office/officeart/2005/8/layout/hierarchy1"/>
    <dgm:cxn modelId="{2763A05D-EB27-4FEF-98DE-3E2CEA4AA20F}" type="presParOf" srcId="{C57BF576-62C2-4D70-9D08-F15250DA7BB7}" destId="{FFF3C85C-BBDC-486D-BEAB-F28C0A439C99}" srcOrd="5" destOrd="0" presId="urn:microsoft.com/office/officeart/2005/8/layout/hierarchy1"/>
    <dgm:cxn modelId="{E0C50163-672A-46D8-B934-36DACEB46522}" type="presParOf" srcId="{FFF3C85C-BBDC-486D-BEAB-F28C0A439C99}" destId="{524A2D1B-28A3-4CE0-B9A6-124789F26FEB}" srcOrd="0" destOrd="0" presId="urn:microsoft.com/office/officeart/2005/8/layout/hierarchy1"/>
    <dgm:cxn modelId="{75134ECE-6387-4A21-BD60-5DC3C7E08DC4}" type="presParOf" srcId="{524A2D1B-28A3-4CE0-B9A6-124789F26FEB}" destId="{9D30BE64-6F57-4A61-A988-77FEDDC2B110}" srcOrd="0" destOrd="0" presId="urn:microsoft.com/office/officeart/2005/8/layout/hierarchy1"/>
    <dgm:cxn modelId="{657B602F-F0E3-4B73-9558-A3DE172AFE49}" type="presParOf" srcId="{524A2D1B-28A3-4CE0-B9A6-124789F26FEB}" destId="{9995F2BA-7F33-4ED9-A8F1-46EFCA20410C}" srcOrd="1" destOrd="0" presId="urn:microsoft.com/office/officeart/2005/8/layout/hierarchy1"/>
    <dgm:cxn modelId="{58876916-2875-41C7-8E62-CDF76B18E16F}" type="presParOf" srcId="{FFF3C85C-BBDC-486D-BEAB-F28C0A439C99}" destId="{175E8236-1933-4D44-9FAD-22F2D037C2D5}" srcOrd="1" destOrd="0" presId="urn:microsoft.com/office/officeart/2005/8/layout/hierarchy1"/>
    <dgm:cxn modelId="{3C217156-58F2-4E58-A339-39A4D203059A}" type="presParOf" srcId="{C57BF576-62C2-4D70-9D08-F15250DA7BB7}" destId="{D6B9B0E7-86B2-4B22-BB20-B6DDED554A28}" srcOrd="6" destOrd="0" presId="urn:microsoft.com/office/officeart/2005/8/layout/hierarchy1"/>
    <dgm:cxn modelId="{87505058-5253-4491-8912-922DC5AA0417}" type="presParOf" srcId="{C57BF576-62C2-4D70-9D08-F15250DA7BB7}" destId="{F68B273D-38B2-4CB0-9137-D314BFABFABC}" srcOrd="7" destOrd="0" presId="urn:microsoft.com/office/officeart/2005/8/layout/hierarchy1"/>
    <dgm:cxn modelId="{CE053E4D-6BA8-4DAD-A8EF-66D0C23861A3}" type="presParOf" srcId="{F68B273D-38B2-4CB0-9137-D314BFABFABC}" destId="{8A5CCBFF-E9C8-47A9-8345-5E539F2E8BEF}" srcOrd="0" destOrd="0" presId="urn:microsoft.com/office/officeart/2005/8/layout/hierarchy1"/>
    <dgm:cxn modelId="{4B01E6DF-8F59-4CC4-8CAC-66487AD06FEC}" type="presParOf" srcId="{8A5CCBFF-E9C8-47A9-8345-5E539F2E8BEF}" destId="{D6899973-354A-4F16-849F-FD1C613F7F75}" srcOrd="0" destOrd="0" presId="urn:microsoft.com/office/officeart/2005/8/layout/hierarchy1"/>
    <dgm:cxn modelId="{3B2116A1-AC0E-4B03-861A-35173842AC0D}" type="presParOf" srcId="{8A5CCBFF-E9C8-47A9-8345-5E539F2E8BEF}" destId="{86F1FB20-A986-45FB-8788-19977980B62B}" srcOrd="1" destOrd="0" presId="urn:microsoft.com/office/officeart/2005/8/layout/hierarchy1"/>
    <dgm:cxn modelId="{AD0DEA78-A3EA-4F53-9707-C992920516CD}" type="presParOf" srcId="{F68B273D-38B2-4CB0-9137-D314BFABFABC}" destId="{582BA73F-C398-48D3-A49D-77F718BCE1C4}"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0BF595-181E-4719-BC5A-37372C94801B}" type="doc">
      <dgm:prSet loTypeId="urn:microsoft.com/office/officeart/2005/8/layout/hierarchy1" loCatId="hierarchy" qsTypeId="urn:microsoft.com/office/officeart/2005/8/quickstyle/3d1" qsCatId="3D" csTypeId="urn:microsoft.com/office/officeart/2005/8/colors/accent1_2" csCatId="accent1" phldr="1"/>
      <dgm:spPr/>
      <dgm:t>
        <a:bodyPr/>
        <a:lstStyle/>
        <a:p>
          <a:endParaRPr lang="en-US"/>
        </a:p>
      </dgm:t>
    </dgm:pt>
    <dgm:pt modelId="{7E39E41C-D22F-477E-B3A6-1D4AF4277196}">
      <dgm:prSet phldrT="[Text]" custT="1"/>
      <dgm:spPr/>
      <dgm:t>
        <a:bodyPr/>
        <a:lstStyle/>
        <a:p>
          <a:r>
            <a:rPr lang="vi-VN" sz="1400" b="1">
              <a:latin typeface="+mj-lt"/>
            </a:rPr>
            <a:t>Các điểm định tâm vào Ihram</a:t>
          </a:r>
          <a:endParaRPr lang="en-US" sz="1400" b="1">
            <a:latin typeface="+mj-lt"/>
          </a:endParaRPr>
        </a:p>
      </dgm:t>
    </dgm:pt>
    <dgm:pt modelId="{AED7224E-4595-43B4-9ECA-22F1C7D0CA4A}" type="parTrans" cxnId="{828FEC8E-0DCA-47C9-BC73-2C4E7E152B3E}">
      <dgm:prSet/>
      <dgm:spPr/>
      <dgm:t>
        <a:bodyPr/>
        <a:lstStyle/>
        <a:p>
          <a:endParaRPr lang="en-US"/>
        </a:p>
      </dgm:t>
    </dgm:pt>
    <dgm:pt modelId="{B67A4927-52DB-4302-8AAB-0E488E0B258F}" type="sibTrans" cxnId="{828FEC8E-0DCA-47C9-BC73-2C4E7E152B3E}">
      <dgm:prSet/>
      <dgm:spPr/>
      <dgm:t>
        <a:bodyPr/>
        <a:lstStyle/>
        <a:p>
          <a:endParaRPr lang="en-US"/>
        </a:p>
      </dgm:t>
    </dgm:pt>
    <dgm:pt modelId="{4778C82D-B0A5-4F9C-8B60-8AB53007E233}">
      <dgm:prSet phldrT="[Text]" custT="1"/>
      <dgm:spPr/>
      <dgm:t>
        <a:bodyPr/>
        <a:lstStyle/>
        <a:p>
          <a:r>
            <a:rPr lang="vi-VN" sz="1000">
              <a:latin typeface="+mj-lt"/>
            </a:rPr>
            <a:t>Yalamlam</a:t>
          </a:r>
          <a:endParaRPr lang="en-US" sz="1000">
            <a:latin typeface="+mj-lt"/>
          </a:endParaRPr>
        </a:p>
      </dgm:t>
    </dgm:pt>
    <dgm:pt modelId="{481C6177-DD01-4821-BD6C-8CBD91643383}" type="parTrans" cxnId="{57A8025B-489C-4333-BD47-92B66CDE1A54}">
      <dgm:prSet/>
      <dgm:spPr/>
      <dgm:t>
        <a:bodyPr/>
        <a:lstStyle/>
        <a:p>
          <a:endParaRPr lang="en-US"/>
        </a:p>
      </dgm:t>
    </dgm:pt>
    <dgm:pt modelId="{C54510BD-B382-45C1-8A6B-DFBA6A9D77AC}" type="sibTrans" cxnId="{57A8025B-489C-4333-BD47-92B66CDE1A54}">
      <dgm:prSet/>
      <dgm:spPr/>
      <dgm:t>
        <a:bodyPr/>
        <a:lstStyle/>
        <a:p>
          <a:endParaRPr lang="en-US"/>
        </a:p>
      </dgm:t>
    </dgm:pt>
    <dgm:pt modelId="{E72E9904-19E5-42B0-AA03-055B0785684F}">
      <dgm:prSet phldrT="[Text]" custT="1"/>
      <dgm:spPr/>
      <dgm:t>
        <a:bodyPr/>
        <a:lstStyle/>
        <a:p>
          <a:r>
            <a:rPr lang="vi-VN" sz="1000">
              <a:latin typeface="+mj-lt"/>
            </a:rPr>
            <a:t>Cư dân Yemen</a:t>
          </a:r>
          <a:endParaRPr lang="en-US" sz="1000">
            <a:latin typeface="+mj-lt"/>
          </a:endParaRPr>
        </a:p>
      </dgm:t>
    </dgm:pt>
    <dgm:pt modelId="{40C694DC-11A9-41AA-9F21-7B23A4490FAC}" type="parTrans" cxnId="{A08C5BD1-5AB9-4F2E-B498-58316116248F}">
      <dgm:prSet/>
      <dgm:spPr/>
      <dgm:t>
        <a:bodyPr/>
        <a:lstStyle/>
        <a:p>
          <a:endParaRPr lang="en-US"/>
        </a:p>
      </dgm:t>
    </dgm:pt>
    <dgm:pt modelId="{733208A0-04B9-47CB-BB80-7BFE474FDA5A}" type="sibTrans" cxnId="{A08C5BD1-5AB9-4F2E-B498-58316116248F}">
      <dgm:prSet/>
      <dgm:spPr/>
      <dgm:t>
        <a:bodyPr/>
        <a:lstStyle/>
        <a:p>
          <a:endParaRPr lang="en-US"/>
        </a:p>
      </dgm:t>
    </dgm:pt>
    <dgm:pt modelId="{AC6DD83F-A67D-4555-A6B8-4A7D417EAC12}">
      <dgm:prSet phldrT="[Text]" custT="1"/>
      <dgm:spPr/>
      <dgm:t>
        <a:bodyPr/>
        <a:lstStyle/>
        <a:p>
          <a:r>
            <a:rPr lang="vi-VN" sz="1000">
              <a:latin typeface="+mj-lt"/>
            </a:rPr>
            <a:t>Zda-tu 'Irq</a:t>
          </a:r>
          <a:endParaRPr lang="en-US" sz="1000">
            <a:latin typeface="+mj-lt"/>
          </a:endParaRPr>
        </a:p>
      </dgm:t>
    </dgm:pt>
    <dgm:pt modelId="{6CAF5340-00D9-4B48-AFDF-0601F58F8F87}" type="parTrans" cxnId="{F7082800-EEFF-4CD4-8ED3-E2D21B3E3259}">
      <dgm:prSet/>
      <dgm:spPr/>
      <dgm:t>
        <a:bodyPr/>
        <a:lstStyle/>
        <a:p>
          <a:endParaRPr lang="en-US"/>
        </a:p>
      </dgm:t>
    </dgm:pt>
    <dgm:pt modelId="{D9EAF7A3-FEE6-4BBE-BDF1-CF17C2DC8826}" type="sibTrans" cxnId="{F7082800-EEFF-4CD4-8ED3-E2D21B3E3259}">
      <dgm:prSet/>
      <dgm:spPr/>
      <dgm:t>
        <a:bodyPr/>
        <a:lstStyle/>
        <a:p>
          <a:endParaRPr lang="en-US"/>
        </a:p>
      </dgm:t>
    </dgm:pt>
    <dgm:pt modelId="{FE6EF5D9-AB0C-42AE-9242-23BD9C8E1BDD}">
      <dgm:prSet phldrT="[Text]" custT="1"/>
      <dgm:spPr/>
      <dgm:t>
        <a:bodyPr/>
        <a:lstStyle/>
        <a:p>
          <a:r>
            <a:rPr lang="vi-VN" sz="1000">
              <a:latin typeface="+mj-lt"/>
            </a:rPr>
            <a:t>Cư dân phương Đông</a:t>
          </a:r>
          <a:endParaRPr lang="en-US" sz="1000">
            <a:latin typeface="+mj-lt"/>
          </a:endParaRPr>
        </a:p>
      </dgm:t>
    </dgm:pt>
    <dgm:pt modelId="{896829A1-44D1-4A6F-A6AC-51C7C5482B78}" type="parTrans" cxnId="{45D2277F-20E8-433A-814C-337D61912841}">
      <dgm:prSet/>
      <dgm:spPr/>
      <dgm:t>
        <a:bodyPr/>
        <a:lstStyle/>
        <a:p>
          <a:endParaRPr lang="en-US"/>
        </a:p>
      </dgm:t>
    </dgm:pt>
    <dgm:pt modelId="{A547671B-3889-49AF-83C4-C310941AD13B}" type="sibTrans" cxnId="{45D2277F-20E8-433A-814C-337D61912841}">
      <dgm:prSet/>
      <dgm:spPr/>
      <dgm:t>
        <a:bodyPr/>
        <a:lstStyle/>
        <a:p>
          <a:endParaRPr lang="en-US"/>
        </a:p>
      </dgm:t>
    </dgm:pt>
    <dgm:pt modelId="{0863FC72-6403-47A8-BAED-349ED2BCB285}">
      <dgm:prSet custT="1"/>
      <dgm:spPr/>
      <dgm:t>
        <a:bodyPr/>
        <a:lstStyle/>
        <a:p>
          <a:r>
            <a:rPr lang="vi-VN" sz="1000">
              <a:latin typeface="+mj-lt"/>
            </a:rPr>
            <a:t>Makkah</a:t>
          </a:r>
          <a:endParaRPr lang="en-US" sz="1000">
            <a:latin typeface="+mj-lt"/>
          </a:endParaRPr>
        </a:p>
      </dgm:t>
    </dgm:pt>
    <dgm:pt modelId="{9947B809-DD47-46F8-9DDA-96E2AC5ED401}" type="parTrans" cxnId="{0FAA2EF9-2DDF-467E-8A51-C48B1C3BDA90}">
      <dgm:prSet/>
      <dgm:spPr/>
      <dgm:t>
        <a:bodyPr/>
        <a:lstStyle/>
        <a:p>
          <a:endParaRPr lang="en-US"/>
        </a:p>
      </dgm:t>
    </dgm:pt>
    <dgm:pt modelId="{97FD0968-64E4-404C-97DD-59905C92D443}" type="sibTrans" cxnId="{0FAA2EF9-2DDF-467E-8A51-C48B1C3BDA90}">
      <dgm:prSet/>
      <dgm:spPr/>
      <dgm:t>
        <a:bodyPr/>
        <a:lstStyle/>
        <a:p>
          <a:endParaRPr lang="en-US"/>
        </a:p>
      </dgm:t>
    </dgm:pt>
    <dgm:pt modelId="{75BCE82F-EB53-43D3-9358-B108316765E0}">
      <dgm:prSet custT="1"/>
      <dgm:spPr/>
      <dgm:t>
        <a:bodyPr/>
        <a:lstStyle/>
        <a:p>
          <a:r>
            <a:rPr lang="vi-VN" sz="1000">
              <a:latin typeface="+mj-lt"/>
            </a:rPr>
            <a:t>Abaar Ali</a:t>
          </a:r>
          <a:endParaRPr lang="en-US" sz="1000">
            <a:latin typeface="+mj-lt"/>
          </a:endParaRPr>
        </a:p>
      </dgm:t>
    </dgm:pt>
    <dgm:pt modelId="{6D883DA9-01AB-4CA8-B0C2-6C449E682308}" type="parTrans" cxnId="{0A8CF216-0545-4009-BAA4-F50D4825D27C}">
      <dgm:prSet/>
      <dgm:spPr/>
      <dgm:t>
        <a:bodyPr/>
        <a:lstStyle/>
        <a:p>
          <a:endParaRPr lang="en-US"/>
        </a:p>
      </dgm:t>
    </dgm:pt>
    <dgm:pt modelId="{D5AF4A2C-0702-492B-B89C-6D4102B8249E}" type="sibTrans" cxnId="{0A8CF216-0545-4009-BAA4-F50D4825D27C}">
      <dgm:prSet/>
      <dgm:spPr/>
      <dgm:t>
        <a:bodyPr/>
        <a:lstStyle/>
        <a:p>
          <a:endParaRPr lang="en-US"/>
        </a:p>
      </dgm:t>
    </dgm:pt>
    <dgm:pt modelId="{148F76A4-900E-416C-A665-3EC347287688}">
      <dgm:prSet custT="1"/>
      <dgm:spPr/>
      <dgm:t>
        <a:bodyPr/>
        <a:lstStyle/>
        <a:p>
          <a:r>
            <a:rPr lang="vi-VN" sz="1000">
              <a:latin typeface="+mj-lt"/>
            </a:rPr>
            <a:t>Qarn Al-Mana-zil</a:t>
          </a:r>
          <a:endParaRPr lang="en-US" sz="1000">
            <a:latin typeface="+mj-lt"/>
          </a:endParaRPr>
        </a:p>
      </dgm:t>
    </dgm:pt>
    <dgm:pt modelId="{1101E98B-C707-42DA-9A52-30E58850E63B}" type="parTrans" cxnId="{B0029B7C-4765-4F3A-8155-DA346C886206}">
      <dgm:prSet/>
      <dgm:spPr/>
      <dgm:t>
        <a:bodyPr/>
        <a:lstStyle/>
        <a:p>
          <a:endParaRPr lang="en-US"/>
        </a:p>
      </dgm:t>
    </dgm:pt>
    <dgm:pt modelId="{D3695F1C-84E4-4BDE-B465-12252A849A60}" type="sibTrans" cxnId="{B0029B7C-4765-4F3A-8155-DA346C886206}">
      <dgm:prSet/>
      <dgm:spPr/>
      <dgm:t>
        <a:bodyPr/>
        <a:lstStyle/>
        <a:p>
          <a:endParaRPr lang="en-US"/>
        </a:p>
      </dgm:t>
    </dgm:pt>
    <dgm:pt modelId="{3F62E82F-7B6E-4D19-B608-912B510BC88B}">
      <dgm:prSet custT="1"/>
      <dgm:spPr/>
      <dgm:t>
        <a:bodyPr/>
        <a:lstStyle/>
        <a:p>
          <a:r>
            <a:rPr lang="vi-VN" sz="1000">
              <a:latin typeface="+mj-lt"/>
            </a:rPr>
            <a:t>Cư dân Makkah</a:t>
          </a:r>
          <a:endParaRPr lang="en-US" sz="1000">
            <a:latin typeface="+mj-lt"/>
          </a:endParaRPr>
        </a:p>
      </dgm:t>
    </dgm:pt>
    <dgm:pt modelId="{6CF75ED6-E1DE-4418-949C-0D018483EAEF}" type="parTrans" cxnId="{FD58198F-6DAD-45AF-8F03-CE438E9BA0C3}">
      <dgm:prSet/>
      <dgm:spPr/>
      <dgm:t>
        <a:bodyPr/>
        <a:lstStyle/>
        <a:p>
          <a:endParaRPr lang="en-US"/>
        </a:p>
      </dgm:t>
    </dgm:pt>
    <dgm:pt modelId="{A3BD87C3-AA6D-48B2-A400-934799386206}" type="sibTrans" cxnId="{FD58198F-6DAD-45AF-8F03-CE438E9BA0C3}">
      <dgm:prSet/>
      <dgm:spPr/>
      <dgm:t>
        <a:bodyPr/>
        <a:lstStyle/>
        <a:p>
          <a:endParaRPr lang="en-US"/>
        </a:p>
      </dgm:t>
    </dgm:pt>
    <dgm:pt modelId="{3AD9031F-2B7A-4919-9DBB-51D60BF4BB75}">
      <dgm:prSet custT="1"/>
      <dgm:spPr/>
      <dgm:t>
        <a:bodyPr/>
        <a:lstStyle/>
        <a:p>
          <a:r>
            <a:rPr lang="vi-VN" sz="1000">
              <a:latin typeface="+mj-lt"/>
            </a:rPr>
            <a:t>Cư dân Najd</a:t>
          </a:r>
          <a:endParaRPr lang="en-US" sz="1000">
            <a:latin typeface="+mj-lt"/>
          </a:endParaRPr>
        </a:p>
      </dgm:t>
    </dgm:pt>
    <dgm:pt modelId="{DAB4FB76-63BF-49B2-9A27-72DB02ACCC4C}" type="parTrans" cxnId="{832074EB-F6A8-4BA9-B2A4-2A10E159B7BB}">
      <dgm:prSet/>
      <dgm:spPr/>
      <dgm:t>
        <a:bodyPr/>
        <a:lstStyle/>
        <a:p>
          <a:endParaRPr lang="en-US"/>
        </a:p>
      </dgm:t>
    </dgm:pt>
    <dgm:pt modelId="{AF4EA497-9D80-400F-9ADE-22E7F3F4A5F4}" type="sibTrans" cxnId="{832074EB-F6A8-4BA9-B2A4-2A10E159B7BB}">
      <dgm:prSet/>
      <dgm:spPr/>
      <dgm:t>
        <a:bodyPr/>
        <a:lstStyle/>
        <a:p>
          <a:endParaRPr lang="en-US"/>
        </a:p>
      </dgm:t>
    </dgm:pt>
    <dgm:pt modelId="{0D4BD6CD-22C0-425D-BE26-6A754BAA2672}">
      <dgm:prSet custT="1"/>
      <dgm:spPr/>
      <dgm:t>
        <a:bodyPr/>
        <a:lstStyle/>
        <a:p>
          <a:r>
            <a:rPr lang="vi-VN" sz="1000">
              <a:latin typeface="+mj-lt"/>
            </a:rPr>
            <a:t>Zdi Al-Hulaifah </a:t>
          </a:r>
        </a:p>
        <a:p>
          <a:r>
            <a:rPr lang="vi-VN" sz="1000">
              <a:latin typeface="+mj-lt"/>
            </a:rPr>
            <a:t>cư dân Madinah</a:t>
          </a:r>
          <a:endParaRPr lang="en-US" sz="1000">
            <a:latin typeface="+mj-lt"/>
          </a:endParaRPr>
        </a:p>
      </dgm:t>
    </dgm:pt>
    <dgm:pt modelId="{D477E044-6DD7-4947-BF61-9CDBECBBBDCF}" type="parTrans" cxnId="{9B550DEA-52AE-468C-90C0-8CA1793384BC}">
      <dgm:prSet/>
      <dgm:spPr/>
      <dgm:t>
        <a:bodyPr/>
        <a:lstStyle/>
        <a:p>
          <a:endParaRPr lang="en-US"/>
        </a:p>
      </dgm:t>
    </dgm:pt>
    <dgm:pt modelId="{146FC164-E424-4E0A-A8EC-889E662773F5}" type="sibTrans" cxnId="{9B550DEA-52AE-468C-90C0-8CA1793384BC}">
      <dgm:prSet/>
      <dgm:spPr/>
      <dgm:t>
        <a:bodyPr/>
        <a:lstStyle/>
        <a:p>
          <a:endParaRPr lang="en-US"/>
        </a:p>
      </dgm:t>
    </dgm:pt>
    <dgm:pt modelId="{6ECEF892-309F-4DF8-A00E-D5E768481180}">
      <dgm:prSet custT="1"/>
      <dgm:spPr/>
      <dgm:t>
        <a:bodyPr/>
        <a:lstStyle/>
        <a:p>
          <a:r>
            <a:rPr lang="vi-VN" sz="1000">
              <a:latin typeface="+mj-lt"/>
            </a:rPr>
            <a:t>AlJuhfah</a:t>
          </a:r>
          <a:endParaRPr lang="en-US" sz="1000">
            <a:latin typeface="+mj-lt"/>
          </a:endParaRPr>
        </a:p>
      </dgm:t>
    </dgm:pt>
    <dgm:pt modelId="{FA5F46B1-593D-4AA8-B053-802A2CD4EA35}" type="parTrans" cxnId="{2650FEF2-5FE5-41B8-A4C0-09E974EA5601}">
      <dgm:prSet/>
      <dgm:spPr/>
      <dgm:t>
        <a:bodyPr/>
        <a:lstStyle/>
        <a:p>
          <a:endParaRPr lang="en-US"/>
        </a:p>
      </dgm:t>
    </dgm:pt>
    <dgm:pt modelId="{581B7599-9F26-4CB9-8437-3E92F53A767E}" type="sibTrans" cxnId="{2650FEF2-5FE5-41B8-A4C0-09E974EA5601}">
      <dgm:prSet/>
      <dgm:spPr/>
      <dgm:t>
        <a:bodyPr/>
        <a:lstStyle/>
        <a:p>
          <a:endParaRPr lang="en-US"/>
        </a:p>
      </dgm:t>
    </dgm:pt>
    <dgm:pt modelId="{672CE9EF-189D-4341-9BD6-6FD746099D49}">
      <dgm:prSet custT="1"/>
      <dgm:spPr/>
      <dgm:t>
        <a:bodyPr/>
        <a:lstStyle/>
        <a:p>
          <a:r>
            <a:rPr lang="vi-VN" sz="1000">
              <a:latin typeface="+mj-lt"/>
            </a:rPr>
            <a:t>Cư dân Ai Cập, Ma-rốc và Sham (Syria,  Jordan, Li-băng và Palestien)</a:t>
          </a:r>
          <a:endParaRPr lang="en-US" sz="1000">
            <a:latin typeface="+mj-lt"/>
          </a:endParaRPr>
        </a:p>
      </dgm:t>
    </dgm:pt>
    <dgm:pt modelId="{BB642D62-0B6D-4363-9E6D-5505926497D7}" type="parTrans" cxnId="{6481807C-8E0D-463C-988C-A9D08EAB11A3}">
      <dgm:prSet/>
      <dgm:spPr/>
      <dgm:t>
        <a:bodyPr/>
        <a:lstStyle/>
        <a:p>
          <a:endParaRPr lang="en-US"/>
        </a:p>
      </dgm:t>
    </dgm:pt>
    <dgm:pt modelId="{22965F97-27AB-48F5-857F-F6BA938EAD0F}" type="sibTrans" cxnId="{6481807C-8E0D-463C-988C-A9D08EAB11A3}">
      <dgm:prSet/>
      <dgm:spPr/>
      <dgm:t>
        <a:bodyPr/>
        <a:lstStyle/>
        <a:p>
          <a:endParaRPr lang="en-US"/>
        </a:p>
      </dgm:t>
    </dgm:pt>
    <dgm:pt modelId="{F4D54A2D-CFE7-4B03-97C6-1E23210433B6}" type="pres">
      <dgm:prSet presAssocID="{D60BF595-181E-4719-BC5A-37372C94801B}" presName="hierChild1" presStyleCnt="0">
        <dgm:presLayoutVars>
          <dgm:chPref val="1"/>
          <dgm:dir/>
          <dgm:animOne val="branch"/>
          <dgm:animLvl val="lvl"/>
          <dgm:resizeHandles/>
        </dgm:presLayoutVars>
      </dgm:prSet>
      <dgm:spPr/>
      <dgm:t>
        <a:bodyPr/>
        <a:lstStyle/>
        <a:p>
          <a:endParaRPr lang="en-US"/>
        </a:p>
      </dgm:t>
    </dgm:pt>
    <dgm:pt modelId="{77DD09F6-2EC7-48CA-9A63-59EED15FEC9C}" type="pres">
      <dgm:prSet presAssocID="{7E39E41C-D22F-477E-B3A6-1D4AF4277196}" presName="hierRoot1" presStyleCnt="0"/>
      <dgm:spPr/>
    </dgm:pt>
    <dgm:pt modelId="{AFDE5A4F-0D30-4FC1-9D32-BDE7AE7B8CB5}" type="pres">
      <dgm:prSet presAssocID="{7E39E41C-D22F-477E-B3A6-1D4AF4277196}" presName="composite" presStyleCnt="0"/>
      <dgm:spPr/>
    </dgm:pt>
    <dgm:pt modelId="{A36A500D-9A19-48FA-97C8-30A302A95B74}" type="pres">
      <dgm:prSet presAssocID="{7E39E41C-D22F-477E-B3A6-1D4AF4277196}" presName="background" presStyleLbl="node0" presStyleIdx="0" presStyleCnt="1"/>
      <dgm:spPr/>
    </dgm:pt>
    <dgm:pt modelId="{2EE75FB7-86FC-461A-9BC9-91AC65785FB4}" type="pres">
      <dgm:prSet presAssocID="{7E39E41C-D22F-477E-B3A6-1D4AF4277196}" presName="text" presStyleLbl="fgAcc0" presStyleIdx="0" presStyleCnt="1" custScaleX="448337" custScaleY="228242">
        <dgm:presLayoutVars>
          <dgm:chPref val="3"/>
        </dgm:presLayoutVars>
      </dgm:prSet>
      <dgm:spPr/>
      <dgm:t>
        <a:bodyPr/>
        <a:lstStyle/>
        <a:p>
          <a:endParaRPr lang="en-US"/>
        </a:p>
      </dgm:t>
    </dgm:pt>
    <dgm:pt modelId="{7262CDB9-DC74-4791-A886-2622D02D8C7B}" type="pres">
      <dgm:prSet presAssocID="{7E39E41C-D22F-477E-B3A6-1D4AF4277196}" presName="hierChild2" presStyleCnt="0"/>
      <dgm:spPr/>
    </dgm:pt>
    <dgm:pt modelId="{A67DAD42-B44F-4070-8D45-C6089884C490}" type="pres">
      <dgm:prSet presAssocID="{6D883DA9-01AB-4CA8-B0C2-6C449E682308}" presName="Name10" presStyleLbl="parChTrans1D2" presStyleIdx="0" presStyleCnt="6"/>
      <dgm:spPr/>
      <dgm:t>
        <a:bodyPr/>
        <a:lstStyle/>
        <a:p>
          <a:endParaRPr lang="en-US"/>
        </a:p>
      </dgm:t>
    </dgm:pt>
    <dgm:pt modelId="{768B2F20-9003-47B5-B413-8133E6E8C321}" type="pres">
      <dgm:prSet presAssocID="{75BCE82F-EB53-43D3-9358-B108316765E0}" presName="hierRoot2" presStyleCnt="0"/>
      <dgm:spPr/>
    </dgm:pt>
    <dgm:pt modelId="{F52F675A-0E9B-463A-9611-5FEA0A5E8D59}" type="pres">
      <dgm:prSet presAssocID="{75BCE82F-EB53-43D3-9358-B108316765E0}" presName="composite2" presStyleCnt="0"/>
      <dgm:spPr/>
    </dgm:pt>
    <dgm:pt modelId="{7AF3E19D-1258-466D-AAA9-1CDE53A83C3F}" type="pres">
      <dgm:prSet presAssocID="{75BCE82F-EB53-43D3-9358-B108316765E0}" presName="background2" presStyleLbl="node2" presStyleIdx="0" presStyleCnt="6"/>
      <dgm:spPr/>
    </dgm:pt>
    <dgm:pt modelId="{E14C092A-D5E7-404E-A80B-A71E549BC5A4}" type="pres">
      <dgm:prSet presAssocID="{75BCE82F-EB53-43D3-9358-B108316765E0}" presName="text2" presStyleLbl="fgAcc2" presStyleIdx="0" presStyleCnt="6" custScaleX="136236" custScaleY="188889" custLinFactNeighborX="-1554" custLinFactNeighborY="-2448">
        <dgm:presLayoutVars>
          <dgm:chPref val="3"/>
        </dgm:presLayoutVars>
      </dgm:prSet>
      <dgm:spPr/>
      <dgm:t>
        <a:bodyPr/>
        <a:lstStyle/>
        <a:p>
          <a:endParaRPr lang="en-US"/>
        </a:p>
      </dgm:t>
    </dgm:pt>
    <dgm:pt modelId="{EEFE50CC-D2AF-4534-B6A6-7252453E34BC}" type="pres">
      <dgm:prSet presAssocID="{75BCE82F-EB53-43D3-9358-B108316765E0}" presName="hierChild3" presStyleCnt="0"/>
      <dgm:spPr/>
    </dgm:pt>
    <dgm:pt modelId="{82236D7F-8FCA-46C2-B274-3B6E1015A75B}" type="pres">
      <dgm:prSet presAssocID="{D477E044-6DD7-4947-BF61-9CDBECBBBDCF}" presName="Name17" presStyleLbl="parChTrans1D3" presStyleIdx="0" presStyleCnt="6"/>
      <dgm:spPr/>
      <dgm:t>
        <a:bodyPr/>
        <a:lstStyle/>
        <a:p>
          <a:endParaRPr lang="en-US"/>
        </a:p>
      </dgm:t>
    </dgm:pt>
    <dgm:pt modelId="{09E7E620-5920-4BFD-BE70-C915C124156E}" type="pres">
      <dgm:prSet presAssocID="{0D4BD6CD-22C0-425D-BE26-6A754BAA2672}" presName="hierRoot3" presStyleCnt="0"/>
      <dgm:spPr/>
    </dgm:pt>
    <dgm:pt modelId="{8C33876D-6079-4030-8DB8-470435A1B2C9}" type="pres">
      <dgm:prSet presAssocID="{0D4BD6CD-22C0-425D-BE26-6A754BAA2672}" presName="composite3" presStyleCnt="0"/>
      <dgm:spPr/>
    </dgm:pt>
    <dgm:pt modelId="{0587EFE3-6D01-43CE-9CC9-FE7DA24CAFEE}" type="pres">
      <dgm:prSet presAssocID="{0D4BD6CD-22C0-425D-BE26-6A754BAA2672}" presName="background3" presStyleLbl="node3" presStyleIdx="0" presStyleCnt="6"/>
      <dgm:spPr/>
    </dgm:pt>
    <dgm:pt modelId="{1F610366-A40A-4082-BEBA-FE49C6CD7FD0}" type="pres">
      <dgm:prSet presAssocID="{0D4BD6CD-22C0-425D-BE26-6A754BAA2672}" presName="text3" presStyleLbl="fgAcc3" presStyleIdx="0" presStyleCnt="6" custScaleX="179059" custScaleY="468268">
        <dgm:presLayoutVars>
          <dgm:chPref val="3"/>
        </dgm:presLayoutVars>
      </dgm:prSet>
      <dgm:spPr/>
      <dgm:t>
        <a:bodyPr/>
        <a:lstStyle/>
        <a:p>
          <a:endParaRPr lang="en-US"/>
        </a:p>
      </dgm:t>
    </dgm:pt>
    <dgm:pt modelId="{FA14C982-1BD2-49CD-987A-EE3755C1FDDD}" type="pres">
      <dgm:prSet presAssocID="{0D4BD6CD-22C0-425D-BE26-6A754BAA2672}" presName="hierChild4" presStyleCnt="0"/>
      <dgm:spPr/>
    </dgm:pt>
    <dgm:pt modelId="{A5EE315E-8098-47E5-B682-E52DDF6A50E5}" type="pres">
      <dgm:prSet presAssocID="{481C6177-DD01-4821-BD6C-8CBD91643383}" presName="Name10" presStyleLbl="parChTrans1D2" presStyleIdx="1" presStyleCnt="6"/>
      <dgm:spPr/>
      <dgm:t>
        <a:bodyPr/>
        <a:lstStyle/>
        <a:p>
          <a:endParaRPr lang="en-US"/>
        </a:p>
      </dgm:t>
    </dgm:pt>
    <dgm:pt modelId="{00611B6F-A05E-4025-B0B2-C18E3E0D2C14}" type="pres">
      <dgm:prSet presAssocID="{4778C82D-B0A5-4F9C-8B60-8AB53007E233}" presName="hierRoot2" presStyleCnt="0"/>
      <dgm:spPr/>
    </dgm:pt>
    <dgm:pt modelId="{2B3A67F2-1A76-4C67-BBF4-7E46E3D6674B}" type="pres">
      <dgm:prSet presAssocID="{4778C82D-B0A5-4F9C-8B60-8AB53007E233}" presName="composite2" presStyleCnt="0"/>
      <dgm:spPr/>
    </dgm:pt>
    <dgm:pt modelId="{0B5D56E7-7E1A-4D4B-9023-C562044BB9C8}" type="pres">
      <dgm:prSet presAssocID="{4778C82D-B0A5-4F9C-8B60-8AB53007E233}" presName="background2" presStyleLbl="node2" presStyleIdx="1" presStyleCnt="6"/>
      <dgm:spPr/>
    </dgm:pt>
    <dgm:pt modelId="{ACD8C605-E632-4228-88F5-D7DF4C7073B7}" type="pres">
      <dgm:prSet presAssocID="{4778C82D-B0A5-4F9C-8B60-8AB53007E233}" presName="text2" presStyleLbl="fgAcc2" presStyleIdx="1" presStyleCnt="6" custScaleX="205827" custScaleY="156911">
        <dgm:presLayoutVars>
          <dgm:chPref val="3"/>
        </dgm:presLayoutVars>
      </dgm:prSet>
      <dgm:spPr/>
      <dgm:t>
        <a:bodyPr/>
        <a:lstStyle/>
        <a:p>
          <a:endParaRPr lang="en-US"/>
        </a:p>
      </dgm:t>
    </dgm:pt>
    <dgm:pt modelId="{181D92C2-BF6A-4E29-A5E5-5F5A3C76D40A}" type="pres">
      <dgm:prSet presAssocID="{4778C82D-B0A5-4F9C-8B60-8AB53007E233}" presName="hierChild3" presStyleCnt="0"/>
      <dgm:spPr/>
    </dgm:pt>
    <dgm:pt modelId="{FA927E94-4DB6-4AAE-A568-C5DB16DB41E1}" type="pres">
      <dgm:prSet presAssocID="{40C694DC-11A9-41AA-9F21-7B23A4490FAC}" presName="Name17" presStyleLbl="parChTrans1D3" presStyleIdx="1" presStyleCnt="6"/>
      <dgm:spPr/>
      <dgm:t>
        <a:bodyPr/>
        <a:lstStyle/>
        <a:p>
          <a:endParaRPr lang="en-US"/>
        </a:p>
      </dgm:t>
    </dgm:pt>
    <dgm:pt modelId="{6E976170-3ED0-4E42-8FF0-58EB8194106B}" type="pres">
      <dgm:prSet presAssocID="{E72E9904-19E5-42B0-AA03-055B0785684F}" presName="hierRoot3" presStyleCnt="0"/>
      <dgm:spPr/>
    </dgm:pt>
    <dgm:pt modelId="{6DB3E230-2E9B-4F79-B3A4-D6EAB01DCA56}" type="pres">
      <dgm:prSet presAssocID="{E72E9904-19E5-42B0-AA03-055B0785684F}" presName="composite3" presStyleCnt="0"/>
      <dgm:spPr/>
    </dgm:pt>
    <dgm:pt modelId="{C32A1F13-6E29-414A-8A23-6CB7D18502DE}" type="pres">
      <dgm:prSet presAssocID="{E72E9904-19E5-42B0-AA03-055B0785684F}" presName="background3" presStyleLbl="node3" presStyleIdx="1" presStyleCnt="6"/>
      <dgm:spPr/>
    </dgm:pt>
    <dgm:pt modelId="{45F53929-EFEF-4DE9-9E52-3E038FEAA41D}" type="pres">
      <dgm:prSet presAssocID="{E72E9904-19E5-42B0-AA03-055B0785684F}" presName="text3" presStyleLbl="fgAcc3" presStyleIdx="1" presStyleCnt="6" custScaleX="155886" custScaleY="444122">
        <dgm:presLayoutVars>
          <dgm:chPref val="3"/>
        </dgm:presLayoutVars>
      </dgm:prSet>
      <dgm:spPr/>
      <dgm:t>
        <a:bodyPr/>
        <a:lstStyle/>
        <a:p>
          <a:endParaRPr lang="en-US"/>
        </a:p>
      </dgm:t>
    </dgm:pt>
    <dgm:pt modelId="{487A2DE8-A7C4-4232-9600-DCB48661B696}" type="pres">
      <dgm:prSet presAssocID="{E72E9904-19E5-42B0-AA03-055B0785684F}" presName="hierChild4" presStyleCnt="0"/>
      <dgm:spPr/>
    </dgm:pt>
    <dgm:pt modelId="{96311CE2-4EFD-4E2B-8228-6224FCFAB9AD}" type="pres">
      <dgm:prSet presAssocID="{FA5F46B1-593D-4AA8-B053-802A2CD4EA35}" presName="Name10" presStyleLbl="parChTrans1D2" presStyleIdx="2" presStyleCnt="6"/>
      <dgm:spPr/>
      <dgm:t>
        <a:bodyPr/>
        <a:lstStyle/>
        <a:p>
          <a:endParaRPr lang="en-US"/>
        </a:p>
      </dgm:t>
    </dgm:pt>
    <dgm:pt modelId="{FABBA6B6-B72E-45E8-B078-213AE23F8C43}" type="pres">
      <dgm:prSet presAssocID="{6ECEF892-309F-4DF8-A00E-D5E768481180}" presName="hierRoot2" presStyleCnt="0"/>
      <dgm:spPr/>
    </dgm:pt>
    <dgm:pt modelId="{74E06BD1-137D-4A09-89AC-9398E7C7790D}" type="pres">
      <dgm:prSet presAssocID="{6ECEF892-309F-4DF8-A00E-D5E768481180}" presName="composite2" presStyleCnt="0"/>
      <dgm:spPr/>
    </dgm:pt>
    <dgm:pt modelId="{821CC69E-FC3F-40BA-BC4D-140B8AA31323}" type="pres">
      <dgm:prSet presAssocID="{6ECEF892-309F-4DF8-A00E-D5E768481180}" presName="background2" presStyleLbl="node2" presStyleIdx="2" presStyleCnt="6"/>
      <dgm:spPr/>
    </dgm:pt>
    <dgm:pt modelId="{52A01D65-A61F-4F97-83C2-57A820283852}" type="pres">
      <dgm:prSet presAssocID="{6ECEF892-309F-4DF8-A00E-D5E768481180}" presName="text2" presStyleLbl="fgAcc2" presStyleIdx="2" presStyleCnt="6" custScaleX="186489" custScaleY="110013">
        <dgm:presLayoutVars>
          <dgm:chPref val="3"/>
        </dgm:presLayoutVars>
      </dgm:prSet>
      <dgm:spPr/>
      <dgm:t>
        <a:bodyPr/>
        <a:lstStyle/>
        <a:p>
          <a:endParaRPr lang="en-US"/>
        </a:p>
      </dgm:t>
    </dgm:pt>
    <dgm:pt modelId="{443D8698-7243-44FA-A403-A3CD4B63649D}" type="pres">
      <dgm:prSet presAssocID="{6ECEF892-309F-4DF8-A00E-D5E768481180}" presName="hierChild3" presStyleCnt="0"/>
      <dgm:spPr/>
    </dgm:pt>
    <dgm:pt modelId="{EB317D64-90F1-4020-A2C3-9C4188BC22DE}" type="pres">
      <dgm:prSet presAssocID="{BB642D62-0B6D-4363-9E6D-5505926497D7}" presName="Name17" presStyleLbl="parChTrans1D3" presStyleIdx="2" presStyleCnt="6"/>
      <dgm:spPr/>
      <dgm:t>
        <a:bodyPr/>
        <a:lstStyle/>
        <a:p>
          <a:endParaRPr lang="en-US"/>
        </a:p>
      </dgm:t>
    </dgm:pt>
    <dgm:pt modelId="{D0643697-39AF-4CF7-B042-AE3156F8EEEB}" type="pres">
      <dgm:prSet presAssocID="{672CE9EF-189D-4341-9BD6-6FD746099D49}" presName="hierRoot3" presStyleCnt="0"/>
      <dgm:spPr/>
    </dgm:pt>
    <dgm:pt modelId="{7FA596CB-A691-4C14-8CA3-BA24853EE81A}" type="pres">
      <dgm:prSet presAssocID="{672CE9EF-189D-4341-9BD6-6FD746099D49}" presName="composite3" presStyleCnt="0"/>
      <dgm:spPr/>
    </dgm:pt>
    <dgm:pt modelId="{32150914-A378-4891-B199-9434DADDB00C}" type="pres">
      <dgm:prSet presAssocID="{672CE9EF-189D-4341-9BD6-6FD746099D49}" presName="background3" presStyleLbl="node3" presStyleIdx="2" presStyleCnt="6"/>
      <dgm:spPr/>
    </dgm:pt>
    <dgm:pt modelId="{79CAB9A8-CBCA-4A31-BBFE-14BF0124D354}" type="pres">
      <dgm:prSet presAssocID="{672CE9EF-189D-4341-9BD6-6FD746099D49}" presName="text3" presStyleLbl="fgAcc3" presStyleIdx="2" presStyleCnt="6" custScaleX="211862" custScaleY="636711">
        <dgm:presLayoutVars>
          <dgm:chPref val="3"/>
        </dgm:presLayoutVars>
      </dgm:prSet>
      <dgm:spPr/>
      <dgm:t>
        <a:bodyPr/>
        <a:lstStyle/>
        <a:p>
          <a:endParaRPr lang="en-US"/>
        </a:p>
      </dgm:t>
    </dgm:pt>
    <dgm:pt modelId="{70F83CBF-68C4-436A-B989-D829A9758319}" type="pres">
      <dgm:prSet presAssocID="{672CE9EF-189D-4341-9BD6-6FD746099D49}" presName="hierChild4" presStyleCnt="0"/>
      <dgm:spPr/>
    </dgm:pt>
    <dgm:pt modelId="{1A85E09C-1501-456C-84DC-A7A8B81A8559}" type="pres">
      <dgm:prSet presAssocID="{1101E98B-C707-42DA-9A52-30E58850E63B}" presName="Name10" presStyleLbl="parChTrans1D2" presStyleIdx="3" presStyleCnt="6"/>
      <dgm:spPr/>
      <dgm:t>
        <a:bodyPr/>
        <a:lstStyle/>
        <a:p>
          <a:endParaRPr lang="en-US"/>
        </a:p>
      </dgm:t>
    </dgm:pt>
    <dgm:pt modelId="{88805621-8C60-4E56-B0EE-CDAD4384266E}" type="pres">
      <dgm:prSet presAssocID="{148F76A4-900E-416C-A665-3EC347287688}" presName="hierRoot2" presStyleCnt="0"/>
      <dgm:spPr/>
    </dgm:pt>
    <dgm:pt modelId="{666C0FC6-AB1B-4ECD-AE1B-9F32320326F8}" type="pres">
      <dgm:prSet presAssocID="{148F76A4-900E-416C-A665-3EC347287688}" presName="composite2" presStyleCnt="0"/>
      <dgm:spPr/>
    </dgm:pt>
    <dgm:pt modelId="{D5FC59DD-65E8-4707-B319-313717DE17B7}" type="pres">
      <dgm:prSet presAssocID="{148F76A4-900E-416C-A665-3EC347287688}" presName="background2" presStyleLbl="node2" presStyleIdx="3" presStyleCnt="6"/>
      <dgm:spPr/>
    </dgm:pt>
    <dgm:pt modelId="{E5423A73-AE8C-454F-AD26-FAAA4488C44D}" type="pres">
      <dgm:prSet presAssocID="{148F76A4-900E-416C-A665-3EC347287688}" presName="text2" presStyleLbl="fgAcc2" presStyleIdx="3" presStyleCnt="6" custScaleX="200680" custScaleY="308876">
        <dgm:presLayoutVars>
          <dgm:chPref val="3"/>
        </dgm:presLayoutVars>
      </dgm:prSet>
      <dgm:spPr/>
      <dgm:t>
        <a:bodyPr/>
        <a:lstStyle/>
        <a:p>
          <a:endParaRPr lang="en-US"/>
        </a:p>
      </dgm:t>
    </dgm:pt>
    <dgm:pt modelId="{1ABF395E-C673-4D35-81FE-83643C123CB2}" type="pres">
      <dgm:prSet presAssocID="{148F76A4-900E-416C-A665-3EC347287688}" presName="hierChild3" presStyleCnt="0"/>
      <dgm:spPr/>
    </dgm:pt>
    <dgm:pt modelId="{93227150-A652-4D01-A5C0-B5A02D360B70}" type="pres">
      <dgm:prSet presAssocID="{DAB4FB76-63BF-49B2-9A27-72DB02ACCC4C}" presName="Name17" presStyleLbl="parChTrans1D3" presStyleIdx="3" presStyleCnt="6"/>
      <dgm:spPr/>
      <dgm:t>
        <a:bodyPr/>
        <a:lstStyle/>
        <a:p>
          <a:endParaRPr lang="en-US"/>
        </a:p>
      </dgm:t>
    </dgm:pt>
    <dgm:pt modelId="{BCBC95E3-FF3D-4129-A2F8-C05272B9F1C4}" type="pres">
      <dgm:prSet presAssocID="{3AD9031F-2B7A-4919-9DBB-51D60BF4BB75}" presName="hierRoot3" presStyleCnt="0"/>
      <dgm:spPr/>
    </dgm:pt>
    <dgm:pt modelId="{BDEC4970-C44F-4259-9359-A65E30098CBD}" type="pres">
      <dgm:prSet presAssocID="{3AD9031F-2B7A-4919-9DBB-51D60BF4BB75}" presName="composite3" presStyleCnt="0"/>
      <dgm:spPr/>
    </dgm:pt>
    <dgm:pt modelId="{8388806A-EB2F-49AD-A88B-637D012188D4}" type="pres">
      <dgm:prSet presAssocID="{3AD9031F-2B7A-4919-9DBB-51D60BF4BB75}" presName="background3" presStyleLbl="node3" presStyleIdx="3" presStyleCnt="6"/>
      <dgm:spPr/>
    </dgm:pt>
    <dgm:pt modelId="{8C7DB193-B1A4-4AB5-BA0E-EDA32E13C846}" type="pres">
      <dgm:prSet presAssocID="{3AD9031F-2B7A-4919-9DBB-51D60BF4BB75}" presName="text3" presStyleLbl="fgAcc3" presStyleIdx="3" presStyleCnt="6" custScaleX="118622" custScaleY="336209" custLinFactNeighborY="-7289">
        <dgm:presLayoutVars>
          <dgm:chPref val="3"/>
        </dgm:presLayoutVars>
      </dgm:prSet>
      <dgm:spPr/>
      <dgm:t>
        <a:bodyPr/>
        <a:lstStyle/>
        <a:p>
          <a:endParaRPr lang="en-US"/>
        </a:p>
      </dgm:t>
    </dgm:pt>
    <dgm:pt modelId="{D8000B39-3744-4DE2-B2B4-2101BF719772}" type="pres">
      <dgm:prSet presAssocID="{3AD9031F-2B7A-4919-9DBB-51D60BF4BB75}" presName="hierChild4" presStyleCnt="0"/>
      <dgm:spPr/>
    </dgm:pt>
    <dgm:pt modelId="{53209A74-1D8D-46A4-80CD-1FFD69071C51}" type="pres">
      <dgm:prSet presAssocID="{6CAF5340-00D9-4B48-AFDF-0601F58F8F87}" presName="Name10" presStyleLbl="parChTrans1D2" presStyleIdx="4" presStyleCnt="6"/>
      <dgm:spPr/>
      <dgm:t>
        <a:bodyPr/>
        <a:lstStyle/>
        <a:p>
          <a:endParaRPr lang="en-US"/>
        </a:p>
      </dgm:t>
    </dgm:pt>
    <dgm:pt modelId="{86E3D870-43B2-4968-B5CE-E0FB1E4C61B3}" type="pres">
      <dgm:prSet presAssocID="{AC6DD83F-A67D-4555-A6B8-4A7D417EAC12}" presName="hierRoot2" presStyleCnt="0"/>
      <dgm:spPr/>
    </dgm:pt>
    <dgm:pt modelId="{901757AF-5528-4648-921C-744553D6C870}" type="pres">
      <dgm:prSet presAssocID="{AC6DD83F-A67D-4555-A6B8-4A7D417EAC12}" presName="composite2" presStyleCnt="0"/>
      <dgm:spPr/>
    </dgm:pt>
    <dgm:pt modelId="{0F52C80B-2D4B-4613-B9FD-A1F3C4C081F5}" type="pres">
      <dgm:prSet presAssocID="{AC6DD83F-A67D-4555-A6B8-4A7D417EAC12}" presName="background2" presStyleLbl="node2" presStyleIdx="4" presStyleCnt="6"/>
      <dgm:spPr/>
    </dgm:pt>
    <dgm:pt modelId="{FC9AB534-7061-4B6C-9D9B-11F4D5C345ED}" type="pres">
      <dgm:prSet presAssocID="{AC6DD83F-A67D-4555-A6B8-4A7D417EAC12}" presName="text2" presStyleLbl="fgAcc2" presStyleIdx="4" presStyleCnt="6" custScaleX="159206" custScaleY="157562">
        <dgm:presLayoutVars>
          <dgm:chPref val="3"/>
        </dgm:presLayoutVars>
      </dgm:prSet>
      <dgm:spPr/>
      <dgm:t>
        <a:bodyPr/>
        <a:lstStyle/>
        <a:p>
          <a:endParaRPr lang="en-US"/>
        </a:p>
      </dgm:t>
    </dgm:pt>
    <dgm:pt modelId="{201265D0-61FE-487B-BFFA-F848D69C3C1A}" type="pres">
      <dgm:prSet presAssocID="{AC6DD83F-A67D-4555-A6B8-4A7D417EAC12}" presName="hierChild3" presStyleCnt="0"/>
      <dgm:spPr/>
    </dgm:pt>
    <dgm:pt modelId="{AC717317-144F-49F3-A0A6-7EA50F41FD64}" type="pres">
      <dgm:prSet presAssocID="{896829A1-44D1-4A6F-A6AC-51C7C5482B78}" presName="Name17" presStyleLbl="parChTrans1D3" presStyleIdx="4" presStyleCnt="6"/>
      <dgm:spPr/>
      <dgm:t>
        <a:bodyPr/>
        <a:lstStyle/>
        <a:p>
          <a:endParaRPr lang="en-US"/>
        </a:p>
      </dgm:t>
    </dgm:pt>
    <dgm:pt modelId="{8BCCDA9F-8FF0-47B6-B329-CB290A705E6E}" type="pres">
      <dgm:prSet presAssocID="{FE6EF5D9-AB0C-42AE-9242-23BD9C8E1BDD}" presName="hierRoot3" presStyleCnt="0"/>
      <dgm:spPr/>
    </dgm:pt>
    <dgm:pt modelId="{6AA41AF1-8DEC-4D65-8DED-1ABD2917F3AB}" type="pres">
      <dgm:prSet presAssocID="{FE6EF5D9-AB0C-42AE-9242-23BD9C8E1BDD}" presName="composite3" presStyleCnt="0"/>
      <dgm:spPr/>
    </dgm:pt>
    <dgm:pt modelId="{893D52D8-8CFE-4B50-AD12-D4E241CB2CC0}" type="pres">
      <dgm:prSet presAssocID="{FE6EF5D9-AB0C-42AE-9242-23BD9C8E1BDD}" presName="background3" presStyleLbl="node3" presStyleIdx="4" presStyleCnt="6"/>
      <dgm:spPr/>
    </dgm:pt>
    <dgm:pt modelId="{F79900D1-59E6-4A53-823E-B535282BC69E}" type="pres">
      <dgm:prSet presAssocID="{FE6EF5D9-AB0C-42AE-9242-23BD9C8E1BDD}" presName="text3" presStyleLbl="fgAcc3" presStyleIdx="4" presStyleCnt="6" custScaleX="161050" custScaleY="403010" custLinFactNeighborY="-14579">
        <dgm:presLayoutVars>
          <dgm:chPref val="3"/>
        </dgm:presLayoutVars>
      </dgm:prSet>
      <dgm:spPr/>
      <dgm:t>
        <a:bodyPr/>
        <a:lstStyle/>
        <a:p>
          <a:endParaRPr lang="en-US"/>
        </a:p>
      </dgm:t>
    </dgm:pt>
    <dgm:pt modelId="{42A8DB26-4979-4F51-AA5D-7AC5789791DE}" type="pres">
      <dgm:prSet presAssocID="{FE6EF5D9-AB0C-42AE-9242-23BD9C8E1BDD}" presName="hierChild4" presStyleCnt="0"/>
      <dgm:spPr/>
    </dgm:pt>
    <dgm:pt modelId="{BC83DB90-EA66-49A0-86E4-049962F1271A}" type="pres">
      <dgm:prSet presAssocID="{9947B809-DD47-46F8-9DDA-96E2AC5ED401}" presName="Name10" presStyleLbl="parChTrans1D2" presStyleIdx="5" presStyleCnt="6"/>
      <dgm:spPr/>
      <dgm:t>
        <a:bodyPr/>
        <a:lstStyle/>
        <a:p>
          <a:endParaRPr lang="en-US"/>
        </a:p>
      </dgm:t>
    </dgm:pt>
    <dgm:pt modelId="{C536657D-88E4-46B0-A108-B54E54ED9566}" type="pres">
      <dgm:prSet presAssocID="{0863FC72-6403-47A8-BAED-349ED2BCB285}" presName="hierRoot2" presStyleCnt="0"/>
      <dgm:spPr/>
    </dgm:pt>
    <dgm:pt modelId="{4C21565D-B8E3-40D6-9C68-8035A6631AD0}" type="pres">
      <dgm:prSet presAssocID="{0863FC72-6403-47A8-BAED-349ED2BCB285}" presName="composite2" presStyleCnt="0"/>
      <dgm:spPr/>
    </dgm:pt>
    <dgm:pt modelId="{985FAA8F-F93C-4758-B48F-92A38BCEB457}" type="pres">
      <dgm:prSet presAssocID="{0863FC72-6403-47A8-BAED-349ED2BCB285}" presName="background2" presStyleLbl="node2" presStyleIdx="5" presStyleCnt="6"/>
      <dgm:spPr/>
    </dgm:pt>
    <dgm:pt modelId="{CB30B74C-C291-4820-A1A4-570391B7D2D5}" type="pres">
      <dgm:prSet presAssocID="{0863FC72-6403-47A8-BAED-349ED2BCB285}" presName="text2" presStyleLbl="fgAcc2" presStyleIdx="5" presStyleCnt="6" custScaleX="196649" custScaleY="162255" custLinFactNeighborX="460">
        <dgm:presLayoutVars>
          <dgm:chPref val="3"/>
        </dgm:presLayoutVars>
      </dgm:prSet>
      <dgm:spPr/>
      <dgm:t>
        <a:bodyPr/>
        <a:lstStyle/>
        <a:p>
          <a:endParaRPr lang="en-US"/>
        </a:p>
      </dgm:t>
    </dgm:pt>
    <dgm:pt modelId="{32E58C52-D9F0-4E80-9EF1-C6FCD24BC02C}" type="pres">
      <dgm:prSet presAssocID="{0863FC72-6403-47A8-BAED-349ED2BCB285}" presName="hierChild3" presStyleCnt="0"/>
      <dgm:spPr/>
    </dgm:pt>
    <dgm:pt modelId="{8AE9BFF4-1DDE-45F1-9E90-552B58173542}" type="pres">
      <dgm:prSet presAssocID="{6CF75ED6-E1DE-4418-949C-0D018483EAEF}" presName="Name17" presStyleLbl="parChTrans1D3" presStyleIdx="5" presStyleCnt="6"/>
      <dgm:spPr/>
      <dgm:t>
        <a:bodyPr/>
        <a:lstStyle/>
        <a:p>
          <a:endParaRPr lang="en-US"/>
        </a:p>
      </dgm:t>
    </dgm:pt>
    <dgm:pt modelId="{340E0DF8-B36D-44FE-BBD4-642A0D657A68}" type="pres">
      <dgm:prSet presAssocID="{3F62E82F-7B6E-4D19-B608-912B510BC88B}" presName="hierRoot3" presStyleCnt="0"/>
      <dgm:spPr/>
    </dgm:pt>
    <dgm:pt modelId="{4E498E46-0898-4A80-8E84-F7E9154BB8A0}" type="pres">
      <dgm:prSet presAssocID="{3F62E82F-7B6E-4D19-B608-912B510BC88B}" presName="composite3" presStyleCnt="0"/>
      <dgm:spPr/>
    </dgm:pt>
    <dgm:pt modelId="{CD40D3AC-4C34-4A21-BE22-2B73168C1787}" type="pres">
      <dgm:prSet presAssocID="{3F62E82F-7B6E-4D19-B608-912B510BC88B}" presName="background3" presStyleLbl="node3" presStyleIdx="5" presStyleCnt="6"/>
      <dgm:spPr/>
    </dgm:pt>
    <dgm:pt modelId="{E30218DD-DC5D-4C7B-BEB5-F9E35AFEF3E2}" type="pres">
      <dgm:prSet presAssocID="{3F62E82F-7B6E-4D19-B608-912B510BC88B}" presName="text3" presStyleLbl="fgAcc3" presStyleIdx="5" presStyleCnt="6" custScaleX="197112" custScaleY="367106">
        <dgm:presLayoutVars>
          <dgm:chPref val="3"/>
        </dgm:presLayoutVars>
      </dgm:prSet>
      <dgm:spPr/>
      <dgm:t>
        <a:bodyPr/>
        <a:lstStyle/>
        <a:p>
          <a:endParaRPr lang="en-US"/>
        </a:p>
      </dgm:t>
    </dgm:pt>
    <dgm:pt modelId="{07B7D0C2-41E2-4770-8996-7A6A9C81A525}" type="pres">
      <dgm:prSet presAssocID="{3F62E82F-7B6E-4D19-B608-912B510BC88B}" presName="hierChild4" presStyleCnt="0"/>
      <dgm:spPr/>
    </dgm:pt>
  </dgm:ptLst>
  <dgm:cxnLst>
    <dgm:cxn modelId="{A0BD40E4-FD55-481D-82E3-C1CE3C17AEBE}" type="presOf" srcId="{D477E044-6DD7-4947-BF61-9CDBECBBBDCF}" destId="{82236D7F-8FCA-46C2-B274-3B6E1015A75B}" srcOrd="0" destOrd="0" presId="urn:microsoft.com/office/officeart/2005/8/layout/hierarchy1"/>
    <dgm:cxn modelId="{A08C5BD1-5AB9-4F2E-B498-58316116248F}" srcId="{4778C82D-B0A5-4F9C-8B60-8AB53007E233}" destId="{E72E9904-19E5-42B0-AA03-055B0785684F}" srcOrd="0" destOrd="0" parTransId="{40C694DC-11A9-41AA-9F21-7B23A4490FAC}" sibTransId="{733208A0-04B9-47CB-BB80-7BFE474FDA5A}"/>
    <dgm:cxn modelId="{DB1FE3B7-AD3F-41D6-A15E-533FBF21635E}" type="presOf" srcId="{1101E98B-C707-42DA-9A52-30E58850E63B}" destId="{1A85E09C-1501-456C-84DC-A7A8B81A8559}" srcOrd="0" destOrd="0" presId="urn:microsoft.com/office/officeart/2005/8/layout/hierarchy1"/>
    <dgm:cxn modelId="{2650FEF2-5FE5-41B8-A4C0-09E974EA5601}" srcId="{7E39E41C-D22F-477E-B3A6-1D4AF4277196}" destId="{6ECEF892-309F-4DF8-A00E-D5E768481180}" srcOrd="2" destOrd="0" parTransId="{FA5F46B1-593D-4AA8-B053-802A2CD4EA35}" sibTransId="{581B7599-9F26-4CB9-8437-3E92F53A767E}"/>
    <dgm:cxn modelId="{0C378528-5F6D-411A-89D1-F8BF4799E69A}" type="presOf" srcId="{FE6EF5D9-AB0C-42AE-9242-23BD9C8E1BDD}" destId="{F79900D1-59E6-4A53-823E-B535282BC69E}" srcOrd="0" destOrd="0" presId="urn:microsoft.com/office/officeart/2005/8/layout/hierarchy1"/>
    <dgm:cxn modelId="{0A8CF216-0545-4009-BAA4-F50D4825D27C}" srcId="{7E39E41C-D22F-477E-B3A6-1D4AF4277196}" destId="{75BCE82F-EB53-43D3-9358-B108316765E0}" srcOrd="0" destOrd="0" parTransId="{6D883DA9-01AB-4CA8-B0C2-6C449E682308}" sibTransId="{D5AF4A2C-0702-492B-B89C-6D4102B8249E}"/>
    <dgm:cxn modelId="{3C0EF51E-2FE8-463E-A774-5755DC76078E}" type="presOf" srcId="{3F62E82F-7B6E-4D19-B608-912B510BC88B}" destId="{E30218DD-DC5D-4C7B-BEB5-F9E35AFEF3E2}" srcOrd="0" destOrd="0" presId="urn:microsoft.com/office/officeart/2005/8/layout/hierarchy1"/>
    <dgm:cxn modelId="{57A8025B-489C-4333-BD47-92B66CDE1A54}" srcId="{7E39E41C-D22F-477E-B3A6-1D4AF4277196}" destId="{4778C82D-B0A5-4F9C-8B60-8AB53007E233}" srcOrd="1" destOrd="0" parTransId="{481C6177-DD01-4821-BD6C-8CBD91643383}" sibTransId="{C54510BD-B382-45C1-8A6B-DFBA6A9D77AC}"/>
    <dgm:cxn modelId="{76E5F0B8-2094-4310-B433-C06E47986E95}" type="presOf" srcId="{0863FC72-6403-47A8-BAED-349ED2BCB285}" destId="{CB30B74C-C291-4820-A1A4-570391B7D2D5}" srcOrd="0" destOrd="0" presId="urn:microsoft.com/office/officeart/2005/8/layout/hierarchy1"/>
    <dgm:cxn modelId="{35B11BD7-B70D-4722-94FF-90EE62D9654F}" type="presOf" srcId="{481C6177-DD01-4821-BD6C-8CBD91643383}" destId="{A5EE315E-8098-47E5-B682-E52DDF6A50E5}" srcOrd="0" destOrd="0" presId="urn:microsoft.com/office/officeart/2005/8/layout/hierarchy1"/>
    <dgm:cxn modelId="{AD20DCBF-316C-4B0A-897F-DC2B19B7F64E}" type="presOf" srcId="{6ECEF892-309F-4DF8-A00E-D5E768481180}" destId="{52A01D65-A61F-4F97-83C2-57A820283852}" srcOrd="0" destOrd="0" presId="urn:microsoft.com/office/officeart/2005/8/layout/hierarchy1"/>
    <dgm:cxn modelId="{9B550DEA-52AE-468C-90C0-8CA1793384BC}" srcId="{75BCE82F-EB53-43D3-9358-B108316765E0}" destId="{0D4BD6CD-22C0-425D-BE26-6A754BAA2672}" srcOrd="0" destOrd="0" parTransId="{D477E044-6DD7-4947-BF61-9CDBECBBBDCF}" sibTransId="{146FC164-E424-4E0A-A8EC-889E662773F5}"/>
    <dgm:cxn modelId="{FD58198F-6DAD-45AF-8F03-CE438E9BA0C3}" srcId="{0863FC72-6403-47A8-BAED-349ED2BCB285}" destId="{3F62E82F-7B6E-4D19-B608-912B510BC88B}" srcOrd="0" destOrd="0" parTransId="{6CF75ED6-E1DE-4418-949C-0D018483EAEF}" sibTransId="{A3BD87C3-AA6D-48B2-A400-934799386206}"/>
    <dgm:cxn modelId="{B0029B7C-4765-4F3A-8155-DA346C886206}" srcId="{7E39E41C-D22F-477E-B3A6-1D4AF4277196}" destId="{148F76A4-900E-416C-A665-3EC347287688}" srcOrd="3" destOrd="0" parTransId="{1101E98B-C707-42DA-9A52-30E58850E63B}" sibTransId="{D3695F1C-84E4-4BDE-B465-12252A849A60}"/>
    <dgm:cxn modelId="{8D7EF785-5477-40AC-9F60-46A4B2EC9A32}" type="presOf" srcId="{3AD9031F-2B7A-4919-9DBB-51D60BF4BB75}" destId="{8C7DB193-B1A4-4AB5-BA0E-EDA32E13C846}" srcOrd="0" destOrd="0" presId="urn:microsoft.com/office/officeart/2005/8/layout/hierarchy1"/>
    <dgm:cxn modelId="{A8FA9033-049B-4728-A07D-08E5D2892FD9}" type="presOf" srcId="{4778C82D-B0A5-4F9C-8B60-8AB53007E233}" destId="{ACD8C605-E632-4228-88F5-D7DF4C7073B7}" srcOrd="0" destOrd="0" presId="urn:microsoft.com/office/officeart/2005/8/layout/hierarchy1"/>
    <dgm:cxn modelId="{F7082800-EEFF-4CD4-8ED3-E2D21B3E3259}" srcId="{7E39E41C-D22F-477E-B3A6-1D4AF4277196}" destId="{AC6DD83F-A67D-4555-A6B8-4A7D417EAC12}" srcOrd="4" destOrd="0" parTransId="{6CAF5340-00D9-4B48-AFDF-0601F58F8F87}" sibTransId="{D9EAF7A3-FEE6-4BBE-BDF1-CF17C2DC8826}"/>
    <dgm:cxn modelId="{8EF3C611-46E9-44BF-A419-70D7D6318051}" type="presOf" srcId="{896829A1-44D1-4A6F-A6AC-51C7C5482B78}" destId="{AC717317-144F-49F3-A0A6-7EA50F41FD64}" srcOrd="0" destOrd="0" presId="urn:microsoft.com/office/officeart/2005/8/layout/hierarchy1"/>
    <dgm:cxn modelId="{6A978C70-4E88-44DB-BCFB-DDD1C63CFF4F}" type="presOf" srcId="{D60BF595-181E-4719-BC5A-37372C94801B}" destId="{F4D54A2D-CFE7-4B03-97C6-1E23210433B6}" srcOrd="0" destOrd="0" presId="urn:microsoft.com/office/officeart/2005/8/layout/hierarchy1"/>
    <dgm:cxn modelId="{7585DF08-C970-465D-AA7F-F4002A8E8310}" type="presOf" srcId="{75BCE82F-EB53-43D3-9358-B108316765E0}" destId="{E14C092A-D5E7-404E-A80B-A71E549BC5A4}" srcOrd="0" destOrd="0" presId="urn:microsoft.com/office/officeart/2005/8/layout/hierarchy1"/>
    <dgm:cxn modelId="{929FAD17-43F6-4E54-9A3E-9F0ABEBADED9}" type="presOf" srcId="{6D883DA9-01AB-4CA8-B0C2-6C449E682308}" destId="{A67DAD42-B44F-4070-8D45-C6089884C490}" srcOrd="0" destOrd="0" presId="urn:microsoft.com/office/officeart/2005/8/layout/hierarchy1"/>
    <dgm:cxn modelId="{6481807C-8E0D-463C-988C-A9D08EAB11A3}" srcId="{6ECEF892-309F-4DF8-A00E-D5E768481180}" destId="{672CE9EF-189D-4341-9BD6-6FD746099D49}" srcOrd="0" destOrd="0" parTransId="{BB642D62-0B6D-4363-9E6D-5505926497D7}" sibTransId="{22965F97-27AB-48F5-857F-F6BA938EAD0F}"/>
    <dgm:cxn modelId="{6BE1F675-0E29-4EFC-9363-44532A4DC016}" type="presOf" srcId="{9947B809-DD47-46F8-9DDA-96E2AC5ED401}" destId="{BC83DB90-EA66-49A0-86E4-049962F1271A}" srcOrd="0" destOrd="0" presId="urn:microsoft.com/office/officeart/2005/8/layout/hierarchy1"/>
    <dgm:cxn modelId="{ABA5A74F-0DD4-4C4B-B1CA-57F5BB67F944}" type="presOf" srcId="{FA5F46B1-593D-4AA8-B053-802A2CD4EA35}" destId="{96311CE2-4EFD-4E2B-8228-6224FCFAB9AD}" srcOrd="0" destOrd="0" presId="urn:microsoft.com/office/officeart/2005/8/layout/hierarchy1"/>
    <dgm:cxn modelId="{E0348F03-F8F8-4140-A80E-6B2D509730D7}" type="presOf" srcId="{6CAF5340-00D9-4B48-AFDF-0601F58F8F87}" destId="{53209A74-1D8D-46A4-80CD-1FFD69071C51}" srcOrd="0" destOrd="0" presId="urn:microsoft.com/office/officeart/2005/8/layout/hierarchy1"/>
    <dgm:cxn modelId="{4E47311F-6088-4380-B660-284CEA507B37}" type="presOf" srcId="{BB642D62-0B6D-4363-9E6D-5505926497D7}" destId="{EB317D64-90F1-4020-A2C3-9C4188BC22DE}" srcOrd="0" destOrd="0" presId="urn:microsoft.com/office/officeart/2005/8/layout/hierarchy1"/>
    <dgm:cxn modelId="{45D2277F-20E8-433A-814C-337D61912841}" srcId="{AC6DD83F-A67D-4555-A6B8-4A7D417EAC12}" destId="{FE6EF5D9-AB0C-42AE-9242-23BD9C8E1BDD}" srcOrd="0" destOrd="0" parTransId="{896829A1-44D1-4A6F-A6AC-51C7C5482B78}" sibTransId="{A547671B-3889-49AF-83C4-C310941AD13B}"/>
    <dgm:cxn modelId="{828FEC8E-0DCA-47C9-BC73-2C4E7E152B3E}" srcId="{D60BF595-181E-4719-BC5A-37372C94801B}" destId="{7E39E41C-D22F-477E-B3A6-1D4AF4277196}" srcOrd="0" destOrd="0" parTransId="{AED7224E-4595-43B4-9ECA-22F1C7D0CA4A}" sibTransId="{B67A4927-52DB-4302-8AAB-0E488E0B258F}"/>
    <dgm:cxn modelId="{0FAA2EF9-2DDF-467E-8A51-C48B1C3BDA90}" srcId="{7E39E41C-D22F-477E-B3A6-1D4AF4277196}" destId="{0863FC72-6403-47A8-BAED-349ED2BCB285}" srcOrd="5" destOrd="0" parTransId="{9947B809-DD47-46F8-9DDA-96E2AC5ED401}" sibTransId="{97FD0968-64E4-404C-97DD-59905C92D443}"/>
    <dgm:cxn modelId="{5780A6F7-0809-4B16-8E93-EE39D579F96C}" type="presOf" srcId="{E72E9904-19E5-42B0-AA03-055B0785684F}" destId="{45F53929-EFEF-4DE9-9E52-3E038FEAA41D}" srcOrd="0" destOrd="0" presId="urn:microsoft.com/office/officeart/2005/8/layout/hierarchy1"/>
    <dgm:cxn modelId="{B2E12845-B354-42C7-8F13-75220CD11080}" type="presOf" srcId="{672CE9EF-189D-4341-9BD6-6FD746099D49}" destId="{79CAB9A8-CBCA-4A31-BBFE-14BF0124D354}" srcOrd="0" destOrd="0" presId="urn:microsoft.com/office/officeart/2005/8/layout/hierarchy1"/>
    <dgm:cxn modelId="{09736A0B-D789-420A-94C9-B8152BC0AE07}" type="presOf" srcId="{7E39E41C-D22F-477E-B3A6-1D4AF4277196}" destId="{2EE75FB7-86FC-461A-9BC9-91AC65785FB4}" srcOrd="0" destOrd="0" presId="urn:microsoft.com/office/officeart/2005/8/layout/hierarchy1"/>
    <dgm:cxn modelId="{832074EB-F6A8-4BA9-B2A4-2A10E159B7BB}" srcId="{148F76A4-900E-416C-A665-3EC347287688}" destId="{3AD9031F-2B7A-4919-9DBB-51D60BF4BB75}" srcOrd="0" destOrd="0" parTransId="{DAB4FB76-63BF-49B2-9A27-72DB02ACCC4C}" sibTransId="{AF4EA497-9D80-400F-9ADE-22E7F3F4A5F4}"/>
    <dgm:cxn modelId="{358C9ED3-8E65-4FD8-8F2E-E0A721156838}" type="presOf" srcId="{40C694DC-11A9-41AA-9F21-7B23A4490FAC}" destId="{FA927E94-4DB6-4AAE-A568-C5DB16DB41E1}" srcOrd="0" destOrd="0" presId="urn:microsoft.com/office/officeart/2005/8/layout/hierarchy1"/>
    <dgm:cxn modelId="{A7C9B7FD-C505-46D4-B481-F245E41764D1}" type="presOf" srcId="{148F76A4-900E-416C-A665-3EC347287688}" destId="{E5423A73-AE8C-454F-AD26-FAAA4488C44D}" srcOrd="0" destOrd="0" presId="urn:microsoft.com/office/officeart/2005/8/layout/hierarchy1"/>
    <dgm:cxn modelId="{3FC45D95-8FCE-4745-BC2F-262ACF13D389}" type="presOf" srcId="{0D4BD6CD-22C0-425D-BE26-6A754BAA2672}" destId="{1F610366-A40A-4082-BEBA-FE49C6CD7FD0}" srcOrd="0" destOrd="0" presId="urn:microsoft.com/office/officeart/2005/8/layout/hierarchy1"/>
    <dgm:cxn modelId="{FF24EC68-413C-4FA5-8756-2EAFF062B8D3}" type="presOf" srcId="{AC6DD83F-A67D-4555-A6B8-4A7D417EAC12}" destId="{FC9AB534-7061-4B6C-9D9B-11F4D5C345ED}" srcOrd="0" destOrd="0" presId="urn:microsoft.com/office/officeart/2005/8/layout/hierarchy1"/>
    <dgm:cxn modelId="{3559AC42-BB03-4134-8AAF-FE62AC6C0CD3}" type="presOf" srcId="{6CF75ED6-E1DE-4418-949C-0D018483EAEF}" destId="{8AE9BFF4-1DDE-45F1-9E90-552B58173542}" srcOrd="0" destOrd="0" presId="urn:microsoft.com/office/officeart/2005/8/layout/hierarchy1"/>
    <dgm:cxn modelId="{0D3988EE-B90A-495E-B80A-E3A06D5F5D46}" type="presOf" srcId="{DAB4FB76-63BF-49B2-9A27-72DB02ACCC4C}" destId="{93227150-A652-4D01-A5C0-B5A02D360B70}" srcOrd="0" destOrd="0" presId="urn:microsoft.com/office/officeart/2005/8/layout/hierarchy1"/>
    <dgm:cxn modelId="{BFFD1272-9045-4DCC-8415-91365352347F}" type="presParOf" srcId="{F4D54A2D-CFE7-4B03-97C6-1E23210433B6}" destId="{77DD09F6-2EC7-48CA-9A63-59EED15FEC9C}" srcOrd="0" destOrd="0" presId="urn:microsoft.com/office/officeart/2005/8/layout/hierarchy1"/>
    <dgm:cxn modelId="{87A71970-4FDE-47F3-959D-BC1099E67E2D}" type="presParOf" srcId="{77DD09F6-2EC7-48CA-9A63-59EED15FEC9C}" destId="{AFDE5A4F-0D30-4FC1-9D32-BDE7AE7B8CB5}" srcOrd="0" destOrd="0" presId="urn:microsoft.com/office/officeart/2005/8/layout/hierarchy1"/>
    <dgm:cxn modelId="{AF428238-6FB7-4C12-BF00-664C262504F0}" type="presParOf" srcId="{AFDE5A4F-0D30-4FC1-9D32-BDE7AE7B8CB5}" destId="{A36A500D-9A19-48FA-97C8-30A302A95B74}" srcOrd="0" destOrd="0" presId="urn:microsoft.com/office/officeart/2005/8/layout/hierarchy1"/>
    <dgm:cxn modelId="{E9279E2E-74EA-4F20-9827-D26F89F07473}" type="presParOf" srcId="{AFDE5A4F-0D30-4FC1-9D32-BDE7AE7B8CB5}" destId="{2EE75FB7-86FC-461A-9BC9-91AC65785FB4}" srcOrd="1" destOrd="0" presId="urn:microsoft.com/office/officeart/2005/8/layout/hierarchy1"/>
    <dgm:cxn modelId="{4FF724DE-8888-45C9-BDE5-CA61D657CEE0}" type="presParOf" srcId="{77DD09F6-2EC7-48CA-9A63-59EED15FEC9C}" destId="{7262CDB9-DC74-4791-A886-2622D02D8C7B}" srcOrd="1" destOrd="0" presId="urn:microsoft.com/office/officeart/2005/8/layout/hierarchy1"/>
    <dgm:cxn modelId="{650AFFCD-C0AC-4A41-B211-5E3E49956A0E}" type="presParOf" srcId="{7262CDB9-DC74-4791-A886-2622D02D8C7B}" destId="{A67DAD42-B44F-4070-8D45-C6089884C490}" srcOrd="0" destOrd="0" presId="urn:microsoft.com/office/officeart/2005/8/layout/hierarchy1"/>
    <dgm:cxn modelId="{F5CC7E7C-A1FF-4314-BAB0-D5056A5E8AC2}" type="presParOf" srcId="{7262CDB9-DC74-4791-A886-2622D02D8C7B}" destId="{768B2F20-9003-47B5-B413-8133E6E8C321}" srcOrd="1" destOrd="0" presId="urn:microsoft.com/office/officeart/2005/8/layout/hierarchy1"/>
    <dgm:cxn modelId="{0CB12E44-5883-409D-9962-D13DF6E8A980}" type="presParOf" srcId="{768B2F20-9003-47B5-B413-8133E6E8C321}" destId="{F52F675A-0E9B-463A-9611-5FEA0A5E8D59}" srcOrd="0" destOrd="0" presId="urn:microsoft.com/office/officeart/2005/8/layout/hierarchy1"/>
    <dgm:cxn modelId="{BBFB0884-D0DD-41D8-92DC-B3727BDC8F94}" type="presParOf" srcId="{F52F675A-0E9B-463A-9611-5FEA0A5E8D59}" destId="{7AF3E19D-1258-466D-AAA9-1CDE53A83C3F}" srcOrd="0" destOrd="0" presId="urn:microsoft.com/office/officeart/2005/8/layout/hierarchy1"/>
    <dgm:cxn modelId="{850E4F70-41F9-404E-B3B3-64EC0366E488}" type="presParOf" srcId="{F52F675A-0E9B-463A-9611-5FEA0A5E8D59}" destId="{E14C092A-D5E7-404E-A80B-A71E549BC5A4}" srcOrd="1" destOrd="0" presId="urn:microsoft.com/office/officeart/2005/8/layout/hierarchy1"/>
    <dgm:cxn modelId="{99734561-C56D-4C1D-9FDA-79B69AB6AE7D}" type="presParOf" srcId="{768B2F20-9003-47B5-B413-8133E6E8C321}" destId="{EEFE50CC-D2AF-4534-B6A6-7252453E34BC}" srcOrd="1" destOrd="0" presId="urn:microsoft.com/office/officeart/2005/8/layout/hierarchy1"/>
    <dgm:cxn modelId="{686F593B-7A41-45B4-8753-0E10EAD3B009}" type="presParOf" srcId="{EEFE50CC-D2AF-4534-B6A6-7252453E34BC}" destId="{82236D7F-8FCA-46C2-B274-3B6E1015A75B}" srcOrd="0" destOrd="0" presId="urn:microsoft.com/office/officeart/2005/8/layout/hierarchy1"/>
    <dgm:cxn modelId="{30A92E0D-E745-4B07-9200-B71269F7B9D4}" type="presParOf" srcId="{EEFE50CC-D2AF-4534-B6A6-7252453E34BC}" destId="{09E7E620-5920-4BFD-BE70-C915C124156E}" srcOrd="1" destOrd="0" presId="urn:microsoft.com/office/officeart/2005/8/layout/hierarchy1"/>
    <dgm:cxn modelId="{172A1C82-3BF2-49E2-B696-4E7DAF1742C3}" type="presParOf" srcId="{09E7E620-5920-4BFD-BE70-C915C124156E}" destId="{8C33876D-6079-4030-8DB8-470435A1B2C9}" srcOrd="0" destOrd="0" presId="urn:microsoft.com/office/officeart/2005/8/layout/hierarchy1"/>
    <dgm:cxn modelId="{BB34CDD9-64A7-44E3-8BBB-10DD861DC935}" type="presParOf" srcId="{8C33876D-6079-4030-8DB8-470435A1B2C9}" destId="{0587EFE3-6D01-43CE-9CC9-FE7DA24CAFEE}" srcOrd="0" destOrd="0" presId="urn:microsoft.com/office/officeart/2005/8/layout/hierarchy1"/>
    <dgm:cxn modelId="{E8E8FD7B-9EB1-4DC4-A3E2-DEF9267D5654}" type="presParOf" srcId="{8C33876D-6079-4030-8DB8-470435A1B2C9}" destId="{1F610366-A40A-4082-BEBA-FE49C6CD7FD0}" srcOrd="1" destOrd="0" presId="urn:microsoft.com/office/officeart/2005/8/layout/hierarchy1"/>
    <dgm:cxn modelId="{A4FE3FE4-90D6-401F-90F7-141D757325FE}" type="presParOf" srcId="{09E7E620-5920-4BFD-BE70-C915C124156E}" destId="{FA14C982-1BD2-49CD-987A-EE3755C1FDDD}" srcOrd="1" destOrd="0" presId="urn:microsoft.com/office/officeart/2005/8/layout/hierarchy1"/>
    <dgm:cxn modelId="{4F4349F3-B281-4830-8005-317F6CE04CDF}" type="presParOf" srcId="{7262CDB9-DC74-4791-A886-2622D02D8C7B}" destId="{A5EE315E-8098-47E5-B682-E52DDF6A50E5}" srcOrd="2" destOrd="0" presId="urn:microsoft.com/office/officeart/2005/8/layout/hierarchy1"/>
    <dgm:cxn modelId="{CB682080-B4CB-4AC2-AAB2-D1808B2E1F06}" type="presParOf" srcId="{7262CDB9-DC74-4791-A886-2622D02D8C7B}" destId="{00611B6F-A05E-4025-B0B2-C18E3E0D2C14}" srcOrd="3" destOrd="0" presId="urn:microsoft.com/office/officeart/2005/8/layout/hierarchy1"/>
    <dgm:cxn modelId="{3426BE30-959B-408A-9226-8E4EE3FFB114}" type="presParOf" srcId="{00611B6F-A05E-4025-B0B2-C18E3E0D2C14}" destId="{2B3A67F2-1A76-4C67-BBF4-7E46E3D6674B}" srcOrd="0" destOrd="0" presId="urn:microsoft.com/office/officeart/2005/8/layout/hierarchy1"/>
    <dgm:cxn modelId="{4F012BB5-242A-4C2F-AE4B-65545F655A16}" type="presParOf" srcId="{2B3A67F2-1A76-4C67-BBF4-7E46E3D6674B}" destId="{0B5D56E7-7E1A-4D4B-9023-C562044BB9C8}" srcOrd="0" destOrd="0" presId="urn:microsoft.com/office/officeart/2005/8/layout/hierarchy1"/>
    <dgm:cxn modelId="{299A7200-BBA6-4253-88C8-E672606A5ECC}" type="presParOf" srcId="{2B3A67F2-1A76-4C67-BBF4-7E46E3D6674B}" destId="{ACD8C605-E632-4228-88F5-D7DF4C7073B7}" srcOrd="1" destOrd="0" presId="urn:microsoft.com/office/officeart/2005/8/layout/hierarchy1"/>
    <dgm:cxn modelId="{B1D1E4EC-EDF2-40BB-9F0F-15F36786C5EF}" type="presParOf" srcId="{00611B6F-A05E-4025-B0B2-C18E3E0D2C14}" destId="{181D92C2-BF6A-4E29-A5E5-5F5A3C76D40A}" srcOrd="1" destOrd="0" presId="urn:microsoft.com/office/officeart/2005/8/layout/hierarchy1"/>
    <dgm:cxn modelId="{C5D3CA17-B6FE-4BDE-A940-55343E06C021}" type="presParOf" srcId="{181D92C2-BF6A-4E29-A5E5-5F5A3C76D40A}" destId="{FA927E94-4DB6-4AAE-A568-C5DB16DB41E1}" srcOrd="0" destOrd="0" presId="urn:microsoft.com/office/officeart/2005/8/layout/hierarchy1"/>
    <dgm:cxn modelId="{B1FDFA2D-892E-4865-A4AF-708D7539AC00}" type="presParOf" srcId="{181D92C2-BF6A-4E29-A5E5-5F5A3C76D40A}" destId="{6E976170-3ED0-4E42-8FF0-58EB8194106B}" srcOrd="1" destOrd="0" presId="urn:microsoft.com/office/officeart/2005/8/layout/hierarchy1"/>
    <dgm:cxn modelId="{4261700C-9061-4750-BCB3-4F8C464E19E9}" type="presParOf" srcId="{6E976170-3ED0-4E42-8FF0-58EB8194106B}" destId="{6DB3E230-2E9B-4F79-B3A4-D6EAB01DCA56}" srcOrd="0" destOrd="0" presId="urn:microsoft.com/office/officeart/2005/8/layout/hierarchy1"/>
    <dgm:cxn modelId="{2442C390-769D-4C3E-9B6E-D3A4B03A82FB}" type="presParOf" srcId="{6DB3E230-2E9B-4F79-B3A4-D6EAB01DCA56}" destId="{C32A1F13-6E29-414A-8A23-6CB7D18502DE}" srcOrd="0" destOrd="0" presId="urn:microsoft.com/office/officeart/2005/8/layout/hierarchy1"/>
    <dgm:cxn modelId="{67C4D7A6-E02A-4B2D-BA4B-974B1F4B6AFC}" type="presParOf" srcId="{6DB3E230-2E9B-4F79-B3A4-D6EAB01DCA56}" destId="{45F53929-EFEF-4DE9-9E52-3E038FEAA41D}" srcOrd="1" destOrd="0" presId="urn:microsoft.com/office/officeart/2005/8/layout/hierarchy1"/>
    <dgm:cxn modelId="{8936D872-247F-4376-B848-EEC994AE1EF0}" type="presParOf" srcId="{6E976170-3ED0-4E42-8FF0-58EB8194106B}" destId="{487A2DE8-A7C4-4232-9600-DCB48661B696}" srcOrd="1" destOrd="0" presId="urn:microsoft.com/office/officeart/2005/8/layout/hierarchy1"/>
    <dgm:cxn modelId="{67E95D6B-94F6-4A34-9ADD-7C4B7459C8AE}" type="presParOf" srcId="{7262CDB9-DC74-4791-A886-2622D02D8C7B}" destId="{96311CE2-4EFD-4E2B-8228-6224FCFAB9AD}" srcOrd="4" destOrd="0" presId="urn:microsoft.com/office/officeart/2005/8/layout/hierarchy1"/>
    <dgm:cxn modelId="{EA8DAA67-7755-4866-B2C9-D70EA2CB6B91}" type="presParOf" srcId="{7262CDB9-DC74-4791-A886-2622D02D8C7B}" destId="{FABBA6B6-B72E-45E8-B078-213AE23F8C43}" srcOrd="5" destOrd="0" presId="urn:microsoft.com/office/officeart/2005/8/layout/hierarchy1"/>
    <dgm:cxn modelId="{CD3B7540-0F64-4346-BB83-6A2A282BFCFF}" type="presParOf" srcId="{FABBA6B6-B72E-45E8-B078-213AE23F8C43}" destId="{74E06BD1-137D-4A09-89AC-9398E7C7790D}" srcOrd="0" destOrd="0" presId="urn:microsoft.com/office/officeart/2005/8/layout/hierarchy1"/>
    <dgm:cxn modelId="{629B61CE-93B6-4325-AC8B-7486D20E4CA1}" type="presParOf" srcId="{74E06BD1-137D-4A09-89AC-9398E7C7790D}" destId="{821CC69E-FC3F-40BA-BC4D-140B8AA31323}" srcOrd="0" destOrd="0" presId="urn:microsoft.com/office/officeart/2005/8/layout/hierarchy1"/>
    <dgm:cxn modelId="{85DB9AFB-6AA1-4240-BFAC-98DD930ADB85}" type="presParOf" srcId="{74E06BD1-137D-4A09-89AC-9398E7C7790D}" destId="{52A01D65-A61F-4F97-83C2-57A820283852}" srcOrd="1" destOrd="0" presId="urn:microsoft.com/office/officeart/2005/8/layout/hierarchy1"/>
    <dgm:cxn modelId="{D7B55C3A-0229-46ED-941E-7E32404A4D44}" type="presParOf" srcId="{FABBA6B6-B72E-45E8-B078-213AE23F8C43}" destId="{443D8698-7243-44FA-A403-A3CD4B63649D}" srcOrd="1" destOrd="0" presId="urn:microsoft.com/office/officeart/2005/8/layout/hierarchy1"/>
    <dgm:cxn modelId="{8ADA7231-A6A7-43E5-AAA3-CB15981A0CD3}" type="presParOf" srcId="{443D8698-7243-44FA-A403-A3CD4B63649D}" destId="{EB317D64-90F1-4020-A2C3-9C4188BC22DE}" srcOrd="0" destOrd="0" presId="urn:microsoft.com/office/officeart/2005/8/layout/hierarchy1"/>
    <dgm:cxn modelId="{A187BA9D-9027-4588-814E-E63D0EF805E6}" type="presParOf" srcId="{443D8698-7243-44FA-A403-A3CD4B63649D}" destId="{D0643697-39AF-4CF7-B042-AE3156F8EEEB}" srcOrd="1" destOrd="0" presId="urn:microsoft.com/office/officeart/2005/8/layout/hierarchy1"/>
    <dgm:cxn modelId="{CEEFD356-3935-42D7-89E8-9D3E7C80DA79}" type="presParOf" srcId="{D0643697-39AF-4CF7-B042-AE3156F8EEEB}" destId="{7FA596CB-A691-4C14-8CA3-BA24853EE81A}" srcOrd="0" destOrd="0" presId="urn:microsoft.com/office/officeart/2005/8/layout/hierarchy1"/>
    <dgm:cxn modelId="{783BF146-8EFC-4574-BD3E-6FFC2EABDC1B}" type="presParOf" srcId="{7FA596CB-A691-4C14-8CA3-BA24853EE81A}" destId="{32150914-A378-4891-B199-9434DADDB00C}" srcOrd="0" destOrd="0" presId="urn:microsoft.com/office/officeart/2005/8/layout/hierarchy1"/>
    <dgm:cxn modelId="{3E93FAAC-88A5-4312-84E5-7F41061D0A59}" type="presParOf" srcId="{7FA596CB-A691-4C14-8CA3-BA24853EE81A}" destId="{79CAB9A8-CBCA-4A31-BBFE-14BF0124D354}" srcOrd="1" destOrd="0" presId="urn:microsoft.com/office/officeart/2005/8/layout/hierarchy1"/>
    <dgm:cxn modelId="{583D348B-5D3F-4D03-BEAE-BF2A0E9A33ED}" type="presParOf" srcId="{D0643697-39AF-4CF7-B042-AE3156F8EEEB}" destId="{70F83CBF-68C4-436A-B989-D829A9758319}" srcOrd="1" destOrd="0" presId="urn:microsoft.com/office/officeart/2005/8/layout/hierarchy1"/>
    <dgm:cxn modelId="{8EC6213C-E433-4D44-A00F-F94981993386}" type="presParOf" srcId="{7262CDB9-DC74-4791-A886-2622D02D8C7B}" destId="{1A85E09C-1501-456C-84DC-A7A8B81A8559}" srcOrd="6" destOrd="0" presId="urn:microsoft.com/office/officeart/2005/8/layout/hierarchy1"/>
    <dgm:cxn modelId="{C9799D3F-C1F5-4A63-B1A8-5CBBCBE9C0EC}" type="presParOf" srcId="{7262CDB9-DC74-4791-A886-2622D02D8C7B}" destId="{88805621-8C60-4E56-B0EE-CDAD4384266E}" srcOrd="7" destOrd="0" presId="urn:microsoft.com/office/officeart/2005/8/layout/hierarchy1"/>
    <dgm:cxn modelId="{FBDAFB32-A50E-4790-9707-2A3BAC61FDFF}" type="presParOf" srcId="{88805621-8C60-4E56-B0EE-CDAD4384266E}" destId="{666C0FC6-AB1B-4ECD-AE1B-9F32320326F8}" srcOrd="0" destOrd="0" presId="urn:microsoft.com/office/officeart/2005/8/layout/hierarchy1"/>
    <dgm:cxn modelId="{9EBD97CD-B27F-4F30-A583-C6E79A140A1D}" type="presParOf" srcId="{666C0FC6-AB1B-4ECD-AE1B-9F32320326F8}" destId="{D5FC59DD-65E8-4707-B319-313717DE17B7}" srcOrd="0" destOrd="0" presId="urn:microsoft.com/office/officeart/2005/8/layout/hierarchy1"/>
    <dgm:cxn modelId="{206D4028-1B0C-49CA-B798-7D8B033FF7E5}" type="presParOf" srcId="{666C0FC6-AB1B-4ECD-AE1B-9F32320326F8}" destId="{E5423A73-AE8C-454F-AD26-FAAA4488C44D}" srcOrd="1" destOrd="0" presId="urn:microsoft.com/office/officeart/2005/8/layout/hierarchy1"/>
    <dgm:cxn modelId="{9DD4BE0C-6404-43B2-A72A-A71CBBD77B0C}" type="presParOf" srcId="{88805621-8C60-4E56-B0EE-CDAD4384266E}" destId="{1ABF395E-C673-4D35-81FE-83643C123CB2}" srcOrd="1" destOrd="0" presId="urn:microsoft.com/office/officeart/2005/8/layout/hierarchy1"/>
    <dgm:cxn modelId="{2679FF9B-AC23-4BE1-8D7C-076C84420913}" type="presParOf" srcId="{1ABF395E-C673-4D35-81FE-83643C123CB2}" destId="{93227150-A652-4D01-A5C0-B5A02D360B70}" srcOrd="0" destOrd="0" presId="urn:microsoft.com/office/officeart/2005/8/layout/hierarchy1"/>
    <dgm:cxn modelId="{87331FE9-F21A-42A0-8B0C-EF505E6023BB}" type="presParOf" srcId="{1ABF395E-C673-4D35-81FE-83643C123CB2}" destId="{BCBC95E3-FF3D-4129-A2F8-C05272B9F1C4}" srcOrd="1" destOrd="0" presId="urn:microsoft.com/office/officeart/2005/8/layout/hierarchy1"/>
    <dgm:cxn modelId="{C5EE136A-5C84-46F6-974B-7D2AEF294E91}" type="presParOf" srcId="{BCBC95E3-FF3D-4129-A2F8-C05272B9F1C4}" destId="{BDEC4970-C44F-4259-9359-A65E30098CBD}" srcOrd="0" destOrd="0" presId="urn:microsoft.com/office/officeart/2005/8/layout/hierarchy1"/>
    <dgm:cxn modelId="{77F94976-6127-4AEF-B97E-3C3691DD1226}" type="presParOf" srcId="{BDEC4970-C44F-4259-9359-A65E30098CBD}" destId="{8388806A-EB2F-49AD-A88B-637D012188D4}" srcOrd="0" destOrd="0" presId="urn:microsoft.com/office/officeart/2005/8/layout/hierarchy1"/>
    <dgm:cxn modelId="{295C4BEC-7AB1-4CC2-9F7E-411AD09F4D46}" type="presParOf" srcId="{BDEC4970-C44F-4259-9359-A65E30098CBD}" destId="{8C7DB193-B1A4-4AB5-BA0E-EDA32E13C846}" srcOrd="1" destOrd="0" presId="urn:microsoft.com/office/officeart/2005/8/layout/hierarchy1"/>
    <dgm:cxn modelId="{5183D808-7F0B-47B0-8C4D-89EFB810FF2E}" type="presParOf" srcId="{BCBC95E3-FF3D-4129-A2F8-C05272B9F1C4}" destId="{D8000B39-3744-4DE2-B2B4-2101BF719772}" srcOrd="1" destOrd="0" presId="urn:microsoft.com/office/officeart/2005/8/layout/hierarchy1"/>
    <dgm:cxn modelId="{565E3DDF-D020-4210-B12A-C0AA91661C8D}" type="presParOf" srcId="{7262CDB9-DC74-4791-A886-2622D02D8C7B}" destId="{53209A74-1D8D-46A4-80CD-1FFD69071C51}" srcOrd="8" destOrd="0" presId="urn:microsoft.com/office/officeart/2005/8/layout/hierarchy1"/>
    <dgm:cxn modelId="{2BB8D91F-7DD1-44D8-BE0A-5C497DD95CDD}" type="presParOf" srcId="{7262CDB9-DC74-4791-A886-2622D02D8C7B}" destId="{86E3D870-43B2-4968-B5CE-E0FB1E4C61B3}" srcOrd="9" destOrd="0" presId="urn:microsoft.com/office/officeart/2005/8/layout/hierarchy1"/>
    <dgm:cxn modelId="{4A1E06E5-8332-4D5C-8665-264C72060062}" type="presParOf" srcId="{86E3D870-43B2-4968-B5CE-E0FB1E4C61B3}" destId="{901757AF-5528-4648-921C-744553D6C870}" srcOrd="0" destOrd="0" presId="urn:microsoft.com/office/officeart/2005/8/layout/hierarchy1"/>
    <dgm:cxn modelId="{44556394-3F68-4AF6-9B93-7502F5DDA5C2}" type="presParOf" srcId="{901757AF-5528-4648-921C-744553D6C870}" destId="{0F52C80B-2D4B-4613-B9FD-A1F3C4C081F5}" srcOrd="0" destOrd="0" presId="urn:microsoft.com/office/officeart/2005/8/layout/hierarchy1"/>
    <dgm:cxn modelId="{E07B074E-99E7-4176-99A8-90AA7B688C43}" type="presParOf" srcId="{901757AF-5528-4648-921C-744553D6C870}" destId="{FC9AB534-7061-4B6C-9D9B-11F4D5C345ED}" srcOrd="1" destOrd="0" presId="urn:microsoft.com/office/officeart/2005/8/layout/hierarchy1"/>
    <dgm:cxn modelId="{C77501C9-0A95-474A-9679-4823B7FCBBB9}" type="presParOf" srcId="{86E3D870-43B2-4968-B5CE-E0FB1E4C61B3}" destId="{201265D0-61FE-487B-BFFA-F848D69C3C1A}" srcOrd="1" destOrd="0" presId="urn:microsoft.com/office/officeart/2005/8/layout/hierarchy1"/>
    <dgm:cxn modelId="{3872D198-C734-4973-AE72-327EEA2EA9D4}" type="presParOf" srcId="{201265D0-61FE-487B-BFFA-F848D69C3C1A}" destId="{AC717317-144F-49F3-A0A6-7EA50F41FD64}" srcOrd="0" destOrd="0" presId="urn:microsoft.com/office/officeart/2005/8/layout/hierarchy1"/>
    <dgm:cxn modelId="{FFA81A6A-83F9-4BD4-BE17-6BA8E012891B}" type="presParOf" srcId="{201265D0-61FE-487B-BFFA-F848D69C3C1A}" destId="{8BCCDA9F-8FF0-47B6-B329-CB290A705E6E}" srcOrd="1" destOrd="0" presId="urn:microsoft.com/office/officeart/2005/8/layout/hierarchy1"/>
    <dgm:cxn modelId="{B94A2569-FAA3-4271-A2EB-D0DC57C2EB11}" type="presParOf" srcId="{8BCCDA9F-8FF0-47B6-B329-CB290A705E6E}" destId="{6AA41AF1-8DEC-4D65-8DED-1ABD2917F3AB}" srcOrd="0" destOrd="0" presId="urn:microsoft.com/office/officeart/2005/8/layout/hierarchy1"/>
    <dgm:cxn modelId="{81527EB3-3A8F-4A10-9E35-431EAC27E307}" type="presParOf" srcId="{6AA41AF1-8DEC-4D65-8DED-1ABD2917F3AB}" destId="{893D52D8-8CFE-4B50-AD12-D4E241CB2CC0}" srcOrd="0" destOrd="0" presId="urn:microsoft.com/office/officeart/2005/8/layout/hierarchy1"/>
    <dgm:cxn modelId="{8E3BE285-BA4D-4553-BB85-FEE3BF75C804}" type="presParOf" srcId="{6AA41AF1-8DEC-4D65-8DED-1ABD2917F3AB}" destId="{F79900D1-59E6-4A53-823E-B535282BC69E}" srcOrd="1" destOrd="0" presId="urn:microsoft.com/office/officeart/2005/8/layout/hierarchy1"/>
    <dgm:cxn modelId="{DC1D6CFC-D8EC-4BA6-9987-FF3F434BC1E3}" type="presParOf" srcId="{8BCCDA9F-8FF0-47B6-B329-CB290A705E6E}" destId="{42A8DB26-4979-4F51-AA5D-7AC5789791DE}" srcOrd="1" destOrd="0" presId="urn:microsoft.com/office/officeart/2005/8/layout/hierarchy1"/>
    <dgm:cxn modelId="{F0CEDC2E-FE8B-4AEC-A7CF-004BF2EBFF55}" type="presParOf" srcId="{7262CDB9-DC74-4791-A886-2622D02D8C7B}" destId="{BC83DB90-EA66-49A0-86E4-049962F1271A}" srcOrd="10" destOrd="0" presId="urn:microsoft.com/office/officeart/2005/8/layout/hierarchy1"/>
    <dgm:cxn modelId="{7150AA74-F2DC-4E58-85D8-FB5391964AA9}" type="presParOf" srcId="{7262CDB9-DC74-4791-A886-2622D02D8C7B}" destId="{C536657D-88E4-46B0-A108-B54E54ED9566}" srcOrd="11" destOrd="0" presId="urn:microsoft.com/office/officeart/2005/8/layout/hierarchy1"/>
    <dgm:cxn modelId="{62F1255D-E682-437E-8F5D-DAEB01D4EF00}" type="presParOf" srcId="{C536657D-88E4-46B0-A108-B54E54ED9566}" destId="{4C21565D-B8E3-40D6-9C68-8035A6631AD0}" srcOrd="0" destOrd="0" presId="urn:microsoft.com/office/officeart/2005/8/layout/hierarchy1"/>
    <dgm:cxn modelId="{D49E7631-1245-42DB-8CC6-9B2B436C5BF3}" type="presParOf" srcId="{4C21565D-B8E3-40D6-9C68-8035A6631AD0}" destId="{985FAA8F-F93C-4758-B48F-92A38BCEB457}" srcOrd="0" destOrd="0" presId="urn:microsoft.com/office/officeart/2005/8/layout/hierarchy1"/>
    <dgm:cxn modelId="{A2A12E60-D0A7-4181-9C80-17633A48A5A6}" type="presParOf" srcId="{4C21565D-B8E3-40D6-9C68-8035A6631AD0}" destId="{CB30B74C-C291-4820-A1A4-570391B7D2D5}" srcOrd="1" destOrd="0" presId="urn:microsoft.com/office/officeart/2005/8/layout/hierarchy1"/>
    <dgm:cxn modelId="{6A801CDD-EFA5-4A1F-821F-5831980688F5}" type="presParOf" srcId="{C536657D-88E4-46B0-A108-B54E54ED9566}" destId="{32E58C52-D9F0-4E80-9EF1-C6FCD24BC02C}" srcOrd="1" destOrd="0" presId="urn:microsoft.com/office/officeart/2005/8/layout/hierarchy1"/>
    <dgm:cxn modelId="{AFB72A63-BB15-4FFC-8BD3-D484EDC322DD}" type="presParOf" srcId="{32E58C52-D9F0-4E80-9EF1-C6FCD24BC02C}" destId="{8AE9BFF4-1DDE-45F1-9E90-552B58173542}" srcOrd="0" destOrd="0" presId="urn:microsoft.com/office/officeart/2005/8/layout/hierarchy1"/>
    <dgm:cxn modelId="{10162F45-0114-4438-A5AA-5596B0D87FA7}" type="presParOf" srcId="{32E58C52-D9F0-4E80-9EF1-C6FCD24BC02C}" destId="{340E0DF8-B36D-44FE-BBD4-642A0D657A68}" srcOrd="1" destOrd="0" presId="urn:microsoft.com/office/officeart/2005/8/layout/hierarchy1"/>
    <dgm:cxn modelId="{596A1D5D-F4AE-4837-9E18-9F294A5841A0}" type="presParOf" srcId="{340E0DF8-B36D-44FE-BBD4-642A0D657A68}" destId="{4E498E46-0898-4A80-8E84-F7E9154BB8A0}" srcOrd="0" destOrd="0" presId="urn:microsoft.com/office/officeart/2005/8/layout/hierarchy1"/>
    <dgm:cxn modelId="{1D83D8D3-2746-46FB-A48B-1154476F611C}" type="presParOf" srcId="{4E498E46-0898-4A80-8E84-F7E9154BB8A0}" destId="{CD40D3AC-4C34-4A21-BE22-2B73168C1787}" srcOrd="0" destOrd="0" presId="urn:microsoft.com/office/officeart/2005/8/layout/hierarchy1"/>
    <dgm:cxn modelId="{64CE759F-4B04-4B4A-9F7C-BAEC530E1986}" type="presParOf" srcId="{4E498E46-0898-4A80-8E84-F7E9154BB8A0}" destId="{E30218DD-DC5D-4C7B-BEB5-F9E35AFEF3E2}" srcOrd="1" destOrd="0" presId="urn:microsoft.com/office/officeart/2005/8/layout/hierarchy1"/>
    <dgm:cxn modelId="{D8191B3A-9547-4852-B6D2-3FBE31101A86}" type="presParOf" srcId="{340E0DF8-B36D-44FE-BBD4-642A0D657A68}" destId="{07B7D0C2-41E2-4770-8996-7A6A9C81A525}" srcOrd="1" destOrd="0" presId="urn:microsoft.com/office/officeart/2005/8/layout/hierarchy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2AF0E29-E3A9-4BB7-842A-37A03063D5EC}"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en-US"/>
        </a:p>
      </dgm:t>
    </dgm:pt>
    <dgm:pt modelId="{D514D465-5798-435A-9D29-A80AAB5971E8}">
      <dgm:prSet phldrT="[Text]" custT="1"/>
      <dgm:spPr/>
      <dgm:t>
        <a:bodyPr/>
        <a:lstStyle/>
        <a:p>
          <a:r>
            <a:rPr lang="vi-VN" sz="1200" b="1">
              <a:latin typeface="+mj-lt"/>
            </a:rPr>
            <a:t>Những nghi thức Wa-jib của Hajj </a:t>
          </a:r>
          <a:endParaRPr lang="en-US" sz="1200" b="1">
            <a:latin typeface="+mj-lt"/>
          </a:endParaRPr>
        </a:p>
      </dgm:t>
    </dgm:pt>
    <dgm:pt modelId="{34883CDE-6AC9-4600-93DF-B9C5C9A56122}" type="parTrans" cxnId="{DCDF3251-FF42-47DE-99BE-8EC3D6507EA4}">
      <dgm:prSet/>
      <dgm:spPr/>
      <dgm:t>
        <a:bodyPr/>
        <a:lstStyle/>
        <a:p>
          <a:endParaRPr lang="en-US"/>
        </a:p>
      </dgm:t>
    </dgm:pt>
    <dgm:pt modelId="{9BF1589C-6F38-41D1-8438-4C9EEEA20949}" type="sibTrans" cxnId="{DCDF3251-FF42-47DE-99BE-8EC3D6507EA4}">
      <dgm:prSet/>
      <dgm:spPr/>
      <dgm:t>
        <a:bodyPr/>
        <a:lstStyle/>
        <a:p>
          <a:endParaRPr lang="en-US"/>
        </a:p>
      </dgm:t>
    </dgm:pt>
    <dgm:pt modelId="{70E0C98A-A9F1-4F2C-8B2E-C422FB841DED}">
      <dgm:prSet phldrT="[Text]" custT="1"/>
      <dgm:spPr/>
      <dgm:t>
        <a:bodyPr/>
        <a:lstStyle/>
        <a:p>
          <a:r>
            <a:rPr lang="vi-VN" sz="1000">
              <a:latin typeface="+mj-lt"/>
            </a:rPr>
            <a:t>Ihram tại Mi-qaat (điểm qui định vào Irham)</a:t>
          </a:r>
          <a:endParaRPr lang="en-US" sz="1000">
            <a:latin typeface="+mj-lt"/>
          </a:endParaRPr>
        </a:p>
      </dgm:t>
    </dgm:pt>
    <dgm:pt modelId="{E4950C97-AF3E-4045-9D06-B9377029578D}" type="parTrans" cxnId="{B05A4FF7-1BCB-484A-95A7-C55DF0B6CDE5}">
      <dgm:prSet/>
      <dgm:spPr/>
      <dgm:t>
        <a:bodyPr/>
        <a:lstStyle/>
        <a:p>
          <a:endParaRPr lang="en-US"/>
        </a:p>
      </dgm:t>
    </dgm:pt>
    <dgm:pt modelId="{212F6868-C60B-47CC-B33D-A33677305F35}" type="sibTrans" cxnId="{B05A4FF7-1BCB-484A-95A7-C55DF0B6CDE5}">
      <dgm:prSet/>
      <dgm:spPr/>
      <dgm:t>
        <a:bodyPr/>
        <a:lstStyle/>
        <a:p>
          <a:endParaRPr lang="en-US"/>
        </a:p>
      </dgm:t>
    </dgm:pt>
    <dgm:pt modelId="{53E8DE66-ED7F-4D25-B031-53E08DCE88F7}">
      <dgm:prSet phldrT="[Text]" custT="1"/>
      <dgm:spPr/>
      <dgm:t>
        <a:bodyPr/>
        <a:lstStyle/>
        <a:p>
          <a:r>
            <a:rPr lang="vi-VN" sz="1000">
              <a:latin typeface="+mj-lt"/>
            </a:rPr>
            <a:t>Dừng chân tại Arafah cho đến tối</a:t>
          </a:r>
          <a:endParaRPr lang="en-US" sz="1000">
            <a:latin typeface="+mj-lt"/>
          </a:endParaRPr>
        </a:p>
      </dgm:t>
    </dgm:pt>
    <dgm:pt modelId="{401A2965-2061-4487-8E89-C177D59173CC}" type="parTrans" cxnId="{4FBB6C18-5EFD-4CDC-98BD-50D8B67322DD}">
      <dgm:prSet/>
      <dgm:spPr/>
      <dgm:t>
        <a:bodyPr/>
        <a:lstStyle/>
        <a:p>
          <a:endParaRPr lang="en-US"/>
        </a:p>
      </dgm:t>
    </dgm:pt>
    <dgm:pt modelId="{11845539-0BCB-4CC5-9D27-D9B7EEA01295}" type="sibTrans" cxnId="{4FBB6C18-5EFD-4CDC-98BD-50D8B67322DD}">
      <dgm:prSet/>
      <dgm:spPr/>
      <dgm:t>
        <a:bodyPr/>
        <a:lstStyle/>
        <a:p>
          <a:endParaRPr lang="en-US"/>
        </a:p>
      </dgm:t>
    </dgm:pt>
    <dgm:pt modelId="{855A12D8-BD77-4587-8C5D-3CC71CA2445B}">
      <dgm:prSet custT="1"/>
      <dgm:spPr/>
      <dgm:t>
        <a:bodyPr/>
        <a:lstStyle/>
        <a:p>
          <a:r>
            <a:rPr lang="vi-VN" sz="1000">
              <a:latin typeface="+mj-lt"/>
            </a:rPr>
            <a:t>Cạo đầu hoặc cắt ngắn tóc</a:t>
          </a:r>
          <a:endParaRPr lang="en-US" sz="1000">
            <a:latin typeface="+mj-lt"/>
          </a:endParaRPr>
        </a:p>
      </dgm:t>
    </dgm:pt>
    <dgm:pt modelId="{013484C1-A900-40CC-B811-4B04CAD09E15}" type="parTrans" cxnId="{AE3178BB-787C-4F35-A651-45F10D1A1198}">
      <dgm:prSet/>
      <dgm:spPr/>
      <dgm:t>
        <a:bodyPr/>
        <a:lstStyle/>
        <a:p>
          <a:endParaRPr lang="en-US"/>
        </a:p>
      </dgm:t>
    </dgm:pt>
    <dgm:pt modelId="{10DBD0A7-B2C5-44CE-8FB4-C828C47D68B3}" type="sibTrans" cxnId="{AE3178BB-787C-4F35-A651-45F10D1A1198}">
      <dgm:prSet/>
      <dgm:spPr/>
      <dgm:t>
        <a:bodyPr/>
        <a:lstStyle/>
        <a:p>
          <a:endParaRPr lang="en-US"/>
        </a:p>
      </dgm:t>
    </dgm:pt>
    <dgm:pt modelId="{03A8A133-668F-4201-92AE-E13C3388AE15}">
      <dgm:prSet custT="1"/>
      <dgm:spPr/>
      <dgm:t>
        <a:bodyPr/>
        <a:lstStyle/>
        <a:p>
          <a:r>
            <a:rPr lang="vi-VN" sz="1000">
              <a:latin typeface="+mj-lt"/>
            </a:rPr>
            <a:t>Ngủ đêm tại Muzdalifah</a:t>
          </a:r>
          <a:endParaRPr lang="en-US" sz="1000">
            <a:latin typeface="+mj-lt"/>
          </a:endParaRPr>
        </a:p>
      </dgm:t>
    </dgm:pt>
    <dgm:pt modelId="{7C95FE3B-4F81-45D5-A8A6-06482BA8FD0A}" type="parTrans" cxnId="{FAAD252D-0130-4789-BDD4-36974B3C0CB4}">
      <dgm:prSet/>
      <dgm:spPr/>
      <dgm:t>
        <a:bodyPr/>
        <a:lstStyle/>
        <a:p>
          <a:endParaRPr lang="en-US"/>
        </a:p>
      </dgm:t>
    </dgm:pt>
    <dgm:pt modelId="{4470BDA8-D983-49C1-8519-1F2349175BFD}" type="sibTrans" cxnId="{FAAD252D-0130-4789-BDD4-36974B3C0CB4}">
      <dgm:prSet/>
      <dgm:spPr/>
      <dgm:t>
        <a:bodyPr/>
        <a:lstStyle/>
        <a:p>
          <a:endParaRPr lang="en-US"/>
        </a:p>
      </dgm:t>
    </dgm:pt>
    <dgm:pt modelId="{BEF5FDA4-641D-40B2-81F9-B5844A02BDD9}">
      <dgm:prSet custT="1"/>
      <dgm:spPr/>
      <dgm:t>
        <a:bodyPr/>
        <a:lstStyle/>
        <a:p>
          <a:r>
            <a:rPr lang="vi-VN" sz="1000">
              <a:latin typeface="+mj-lt"/>
            </a:rPr>
            <a:t>Tawaaf chia tay đối với người không trong tình trạng máu hậu sản hoặc kinh nguyệt</a:t>
          </a:r>
          <a:endParaRPr lang="en-US" sz="1000">
            <a:latin typeface="+mj-lt"/>
          </a:endParaRPr>
        </a:p>
      </dgm:t>
    </dgm:pt>
    <dgm:pt modelId="{8B5C9F17-BD1D-4F17-AAA1-85C2BF56953E}" type="parTrans" cxnId="{0245D5A8-2084-4A94-894B-A97DE630A15F}">
      <dgm:prSet/>
      <dgm:spPr/>
      <dgm:t>
        <a:bodyPr/>
        <a:lstStyle/>
        <a:p>
          <a:endParaRPr lang="en-US"/>
        </a:p>
      </dgm:t>
    </dgm:pt>
    <dgm:pt modelId="{382D38F0-16DD-4703-BDA6-54817B409432}" type="sibTrans" cxnId="{0245D5A8-2084-4A94-894B-A97DE630A15F}">
      <dgm:prSet/>
      <dgm:spPr/>
      <dgm:t>
        <a:bodyPr/>
        <a:lstStyle/>
        <a:p>
          <a:endParaRPr lang="en-US"/>
        </a:p>
      </dgm:t>
    </dgm:pt>
    <dgm:pt modelId="{380A9964-597D-4B51-9C0B-B597649CB1AE}">
      <dgm:prSet custT="1"/>
      <dgm:spPr/>
      <dgm:t>
        <a:bodyPr/>
        <a:lstStyle/>
        <a:p>
          <a:r>
            <a:rPr lang="vi-VN" sz="1000">
              <a:latin typeface="+mj-lt"/>
            </a:rPr>
            <a:t>Ngủ đêm tại Mina</a:t>
          </a:r>
          <a:endParaRPr lang="en-US" sz="1000">
            <a:latin typeface="+mj-lt"/>
          </a:endParaRPr>
        </a:p>
      </dgm:t>
    </dgm:pt>
    <dgm:pt modelId="{4363071F-BB09-4FDE-A2C9-F3B3CDC1B259}" type="parTrans" cxnId="{D99E8A08-46E5-42B8-8CA7-C99445ABE7B4}">
      <dgm:prSet/>
      <dgm:spPr/>
      <dgm:t>
        <a:bodyPr/>
        <a:lstStyle/>
        <a:p>
          <a:endParaRPr lang="en-US"/>
        </a:p>
      </dgm:t>
    </dgm:pt>
    <dgm:pt modelId="{076595A3-F055-4D28-A96C-72270C507BC0}" type="sibTrans" cxnId="{D99E8A08-46E5-42B8-8CA7-C99445ABE7B4}">
      <dgm:prSet/>
      <dgm:spPr/>
      <dgm:t>
        <a:bodyPr/>
        <a:lstStyle/>
        <a:p>
          <a:endParaRPr lang="en-US"/>
        </a:p>
      </dgm:t>
    </dgm:pt>
    <dgm:pt modelId="{FC9A3741-0F8C-49B5-BE17-B778D87F737E}">
      <dgm:prSet custT="1"/>
      <dgm:spPr/>
      <dgm:t>
        <a:bodyPr/>
        <a:lstStyle/>
        <a:p>
          <a:r>
            <a:rPr lang="vi-VN" sz="1000">
              <a:latin typeface="+mj-lt"/>
            </a:rPr>
            <a:t>Ném trụ Jamarat</a:t>
          </a:r>
          <a:endParaRPr lang="en-US" sz="1000">
            <a:latin typeface="+mj-lt"/>
          </a:endParaRPr>
        </a:p>
      </dgm:t>
    </dgm:pt>
    <dgm:pt modelId="{B210AE7F-D4D5-4463-BDE4-83D5462E1C3A}" type="parTrans" cxnId="{F7EC26D9-202E-4F3D-B28B-BFB8AF702533}">
      <dgm:prSet/>
      <dgm:spPr/>
      <dgm:t>
        <a:bodyPr/>
        <a:lstStyle/>
        <a:p>
          <a:endParaRPr lang="en-US"/>
        </a:p>
      </dgm:t>
    </dgm:pt>
    <dgm:pt modelId="{186BE9F7-CB56-485C-BAA0-91976E58D90B}" type="sibTrans" cxnId="{F7EC26D9-202E-4F3D-B28B-BFB8AF702533}">
      <dgm:prSet/>
      <dgm:spPr/>
      <dgm:t>
        <a:bodyPr/>
        <a:lstStyle/>
        <a:p>
          <a:endParaRPr lang="en-US"/>
        </a:p>
      </dgm:t>
    </dgm:pt>
    <dgm:pt modelId="{B23B72EC-FED9-4444-9C2A-669A781C940D}" type="pres">
      <dgm:prSet presAssocID="{12AF0E29-E3A9-4BB7-842A-37A03063D5EC}" presName="diagram" presStyleCnt="0">
        <dgm:presLayoutVars>
          <dgm:chPref val="1"/>
          <dgm:dir/>
          <dgm:animOne val="branch"/>
          <dgm:animLvl val="lvl"/>
          <dgm:resizeHandles val="exact"/>
        </dgm:presLayoutVars>
      </dgm:prSet>
      <dgm:spPr/>
      <dgm:t>
        <a:bodyPr/>
        <a:lstStyle/>
        <a:p>
          <a:endParaRPr lang="en-US"/>
        </a:p>
      </dgm:t>
    </dgm:pt>
    <dgm:pt modelId="{8A8DA767-CF58-43B5-835D-F47DE6BE0054}" type="pres">
      <dgm:prSet presAssocID="{D514D465-5798-435A-9D29-A80AAB5971E8}" presName="root1" presStyleCnt="0"/>
      <dgm:spPr/>
    </dgm:pt>
    <dgm:pt modelId="{DD0ABCF7-1FFC-49A2-80CE-5064A7311103}" type="pres">
      <dgm:prSet presAssocID="{D514D465-5798-435A-9D29-A80AAB5971E8}" presName="LevelOneTextNode" presStyleLbl="node0" presStyleIdx="0" presStyleCnt="1" custScaleX="183887" custScaleY="195511">
        <dgm:presLayoutVars>
          <dgm:chPref val="3"/>
        </dgm:presLayoutVars>
      </dgm:prSet>
      <dgm:spPr/>
      <dgm:t>
        <a:bodyPr/>
        <a:lstStyle/>
        <a:p>
          <a:endParaRPr lang="en-US"/>
        </a:p>
      </dgm:t>
    </dgm:pt>
    <dgm:pt modelId="{03198286-DFCF-496F-AF2D-0929C63243B2}" type="pres">
      <dgm:prSet presAssocID="{D514D465-5798-435A-9D29-A80AAB5971E8}" presName="level2hierChild" presStyleCnt="0"/>
      <dgm:spPr/>
    </dgm:pt>
    <dgm:pt modelId="{6CD1D477-8D8B-4589-AA6F-375895EA9FFF}" type="pres">
      <dgm:prSet presAssocID="{E4950C97-AF3E-4045-9D06-B9377029578D}" presName="conn2-1" presStyleLbl="parChTrans1D2" presStyleIdx="0" presStyleCnt="7"/>
      <dgm:spPr/>
      <dgm:t>
        <a:bodyPr/>
        <a:lstStyle/>
        <a:p>
          <a:endParaRPr lang="en-US"/>
        </a:p>
      </dgm:t>
    </dgm:pt>
    <dgm:pt modelId="{4A80477D-E865-4E2B-8BE6-A8A861B30FAC}" type="pres">
      <dgm:prSet presAssocID="{E4950C97-AF3E-4045-9D06-B9377029578D}" presName="connTx" presStyleLbl="parChTrans1D2" presStyleIdx="0" presStyleCnt="7"/>
      <dgm:spPr/>
      <dgm:t>
        <a:bodyPr/>
        <a:lstStyle/>
        <a:p>
          <a:endParaRPr lang="en-US"/>
        </a:p>
      </dgm:t>
    </dgm:pt>
    <dgm:pt modelId="{919C7646-B28F-4744-815A-12B539225D5B}" type="pres">
      <dgm:prSet presAssocID="{70E0C98A-A9F1-4F2C-8B2E-C422FB841DED}" presName="root2" presStyleCnt="0"/>
      <dgm:spPr/>
    </dgm:pt>
    <dgm:pt modelId="{77DC9762-D60D-4B35-8D4F-2CAC0AE28F14}" type="pres">
      <dgm:prSet presAssocID="{70E0C98A-A9F1-4F2C-8B2E-C422FB841DED}" presName="LevelTwoTextNode" presStyleLbl="node2" presStyleIdx="0" presStyleCnt="7" custScaleX="406011" custScaleY="77850" custLinFactNeighborX="-2068" custLinFactNeighborY="-12036">
        <dgm:presLayoutVars>
          <dgm:chPref val="3"/>
        </dgm:presLayoutVars>
      </dgm:prSet>
      <dgm:spPr/>
      <dgm:t>
        <a:bodyPr/>
        <a:lstStyle/>
        <a:p>
          <a:endParaRPr lang="en-US"/>
        </a:p>
      </dgm:t>
    </dgm:pt>
    <dgm:pt modelId="{F563BCCF-E6BC-4AB3-8B65-6550A0F4DE18}" type="pres">
      <dgm:prSet presAssocID="{70E0C98A-A9F1-4F2C-8B2E-C422FB841DED}" presName="level3hierChild" presStyleCnt="0"/>
      <dgm:spPr/>
    </dgm:pt>
    <dgm:pt modelId="{4763C435-6892-41F4-B73F-E63E41E79B9F}" type="pres">
      <dgm:prSet presAssocID="{401A2965-2061-4487-8E89-C177D59173CC}" presName="conn2-1" presStyleLbl="parChTrans1D2" presStyleIdx="1" presStyleCnt="7"/>
      <dgm:spPr/>
      <dgm:t>
        <a:bodyPr/>
        <a:lstStyle/>
        <a:p>
          <a:endParaRPr lang="en-US"/>
        </a:p>
      </dgm:t>
    </dgm:pt>
    <dgm:pt modelId="{8A53B62F-E0A1-43DA-BE36-915786F88F2C}" type="pres">
      <dgm:prSet presAssocID="{401A2965-2061-4487-8E89-C177D59173CC}" presName="connTx" presStyleLbl="parChTrans1D2" presStyleIdx="1" presStyleCnt="7"/>
      <dgm:spPr/>
      <dgm:t>
        <a:bodyPr/>
        <a:lstStyle/>
        <a:p>
          <a:endParaRPr lang="en-US"/>
        </a:p>
      </dgm:t>
    </dgm:pt>
    <dgm:pt modelId="{E2B60115-723A-49BD-9ED7-114FDFFAA120}" type="pres">
      <dgm:prSet presAssocID="{53E8DE66-ED7F-4D25-B031-53E08DCE88F7}" presName="root2" presStyleCnt="0"/>
      <dgm:spPr/>
    </dgm:pt>
    <dgm:pt modelId="{A176C57D-0590-428C-993C-6FA31C9C9B04}" type="pres">
      <dgm:prSet presAssocID="{53E8DE66-ED7F-4D25-B031-53E08DCE88F7}" presName="LevelTwoTextNode" presStyleLbl="node2" presStyleIdx="1" presStyleCnt="7" custScaleX="381179" custScaleY="78015">
        <dgm:presLayoutVars>
          <dgm:chPref val="3"/>
        </dgm:presLayoutVars>
      </dgm:prSet>
      <dgm:spPr/>
      <dgm:t>
        <a:bodyPr/>
        <a:lstStyle/>
        <a:p>
          <a:endParaRPr lang="en-US"/>
        </a:p>
      </dgm:t>
    </dgm:pt>
    <dgm:pt modelId="{481519CB-F8F5-42F1-A7F6-0E2214BEE8E4}" type="pres">
      <dgm:prSet presAssocID="{53E8DE66-ED7F-4D25-B031-53E08DCE88F7}" presName="level3hierChild" presStyleCnt="0"/>
      <dgm:spPr/>
    </dgm:pt>
    <dgm:pt modelId="{F7D341CF-A93E-4C69-9DD0-A74703BBD025}" type="pres">
      <dgm:prSet presAssocID="{013484C1-A900-40CC-B811-4B04CAD09E15}" presName="conn2-1" presStyleLbl="parChTrans1D2" presStyleIdx="2" presStyleCnt="7"/>
      <dgm:spPr/>
      <dgm:t>
        <a:bodyPr/>
        <a:lstStyle/>
        <a:p>
          <a:endParaRPr lang="en-US"/>
        </a:p>
      </dgm:t>
    </dgm:pt>
    <dgm:pt modelId="{AB38295A-C936-4282-BFFA-491FB66C9F6D}" type="pres">
      <dgm:prSet presAssocID="{013484C1-A900-40CC-B811-4B04CAD09E15}" presName="connTx" presStyleLbl="parChTrans1D2" presStyleIdx="2" presStyleCnt="7"/>
      <dgm:spPr/>
      <dgm:t>
        <a:bodyPr/>
        <a:lstStyle/>
        <a:p>
          <a:endParaRPr lang="en-US"/>
        </a:p>
      </dgm:t>
    </dgm:pt>
    <dgm:pt modelId="{4ABF15EF-3858-44F6-B96D-D92E690F42EA}" type="pres">
      <dgm:prSet presAssocID="{855A12D8-BD77-4587-8C5D-3CC71CA2445B}" presName="root2" presStyleCnt="0"/>
      <dgm:spPr/>
    </dgm:pt>
    <dgm:pt modelId="{6AE93F06-FA37-42DC-9225-4407058144AF}" type="pres">
      <dgm:prSet presAssocID="{855A12D8-BD77-4587-8C5D-3CC71CA2445B}" presName="LevelTwoTextNode" presStyleLbl="node2" presStyleIdx="2" presStyleCnt="7" custScaleX="377150" custScaleY="59076">
        <dgm:presLayoutVars>
          <dgm:chPref val="3"/>
        </dgm:presLayoutVars>
      </dgm:prSet>
      <dgm:spPr/>
      <dgm:t>
        <a:bodyPr/>
        <a:lstStyle/>
        <a:p>
          <a:endParaRPr lang="en-US"/>
        </a:p>
      </dgm:t>
    </dgm:pt>
    <dgm:pt modelId="{D0886FC6-B698-4F8C-8C47-DFE2581ADCF3}" type="pres">
      <dgm:prSet presAssocID="{855A12D8-BD77-4587-8C5D-3CC71CA2445B}" presName="level3hierChild" presStyleCnt="0"/>
      <dgm:spPr/>
    </dgm:pt>
    <dgm:pt modelId="{83816022-D612-4B0D-8C16-5C14A9F0DDC1}" type="pres">
      <dgm:prSet presAssocID="{7C95FE3B-4F81-45D5-A8A6-06482BA8FD0A}" presName="conn2-1" presStyleLbl="parChTrans1D2" presStyleIdx="3" presStyleCnt="7"/>
      <dgm:spPr/>
      <dgm:t>
        <a:bodyPr/>
        <a:lstStyle/>
        <a:p>
          <a:endParaRPr lang="en-US"/>
        </a:p>
      </dgm:t>
    </dgm:pt>
    <dgm:pt modelId="{E63D0A53-44D8-4414-97A6-B96221FD0684}" type="pres">
      <dgm:prSet presAssocID="{7C95FE3B-4F81-45D5-A8A6-06482BA8FD0A}" presName="connTx" presStyleLbl="parChTrans1D2" presStyleIdx="3" presStyleCnt="7"/>
      <dgm:spPr/>
      <dgm:t>
        <a:bodyPr/>
        <a:lstStyle/>
        <a:p>
          <a:endParaRPr lang="en-US"/>
        </a:p>
      </dgm:t>
    </dgm:pt>
    <dgm:pt modelId="{79EE9EFC-F598-4597-A1B7-980E9FAC5FB8}" type="pres">
      <dgm:prSet presAssocID="{03A8A133-668F-4201-92AE-E13C3388AE15}" presName="root2" presStyleCnt="0"/>
      <dgm:spPr/>
    </dgm:pt>
    <dgm:pt modelId="{62CE93A3-4561-4332-8D12-9A6C97B4C1CE}" type="pres">
      <dgm:prSet presAssocID="{03A8A133-668F-4201-92AE-E13C3388AE15}" presName="LevelTwoTextNode" presStyleLbl="node2" presStyleIdx="3" presStyleCnt="7" custScaleX="382061" custScaleY="74837" custLinFactNeighborX="3102">
        <dgm:presLayoutVars>
          <dgm:chPref val="3"/>
        </dgm:presLayoutVars>
      </dgm:prSet>
      <dgm:spPr/>
      <dgm:t>
        <a:bodyPr/>
        <a:lstStyle/>
        <a:p>
          <a:endParaRPr lang="en-US"/>
        </a:p>
      </dgm:t>
    </dgm:pt>
    <dgm:pt modelId="{C3F1F80B-E593-4DF8-AA25-04A2644BAFFD}" type="pres">
      <dgm:prSet presAssocID="{03A8A133-668F-4201-92AE-E13C3388AE15}" presName="level3hierChild" presStyleCnt="0"/>
      <dgm:spPr/>
    </dgm:pt>
    <dgm:pt modelId="{79FAC137-613E-490E-893A-9F9F00D7A801}" type="pres">
      <dgm:prSet presAssocID="{8B5C9F17-BD1D-4F17-AAA1-85C2BF56953E}" presName="conn2-1" presStyleLbl="parChTrans1D2" presStyleIdx="4" presStyleCnt="7"/>
      <dgm:spPr/>
      <dgm:t>
        <a:bodyPr/>
        <a:lstStyle/>
        <a:p>
          <a:endParaRPr lang="en-US"/>
        </a:p>
      </dgm:t>
    </dgm:pt>
    <dgm:pt modelId="{42EBA536-0E2F-4590-9824-A5800CF293EA}" type="pres">
      <dgm:prSet presAssocID="{8B5C9F17-BD1D-4F17-AAA1-85C2BF56953E}" presName="connTx" presStyleLbl="parChTrans1D2" presStyleIdx="4" presStyleCnt="7"/>
      <dgm:spPr/>
      <dgm:t>
        <a:bodyPr/>
        <a:lstStyle/>
        <a:p>
          <a:endParaRPr lang="en-US"/>
        </a:p>
      </dgm:t>
    </dgm:pt>
    <dgm:pt modelId="{2D562A6A-2E99-4261-AB7F-1556DE28A8FE}" type="pres">
      <dgm:prSet presAssocID="{BEF5FDA4-641D-40B2-81F9-B5844A02BDD9}" presName="root2" presStyleCnt="0"/>
      <dgm:spPr/>
    </dgm:pt>
    <dgm:pt modelId="{45822517-2275-4EAB-B77C-CC5B895268E6}" type="pres">
      <dgm:prSet presAssocID="{BEF5FDA4-641D-40B2-81F9-B5844A02BDD9}" presName="LevelTwoTextNode" presStyleLbl="node2" presStyleIdx="4" presStyleCnt="7" custScaleX="414437" custScaleY="99522">
        <dgm:presLayoutVars>
          <dgm:chPref val="3"/>
        </dgm:presLayoutVars>
      </dgm:prSet>
      <dgm:spPr/>
      <dgm:t>
        <a:bodyPr/>
        <a:lstStyle/>
        <a:p>
          <a:endParaRPr lang="en-US"/>
        </a:p>
      </dgm:t>
    </dgm:pt>
    <dgm:pt modelId="{E1AA2851-0517-4442-B67A-F8D789612E72}" type="pres">
      <dgm:prSet presAssocID="{BEF5FDA4-641D-40B2-81F9-B5844A02BDD9}" presName="level3hierChild" presStyleCnt="0"/>
      <dgm:spPr/>
    </dgm:pt>
    <dgm:pt modelId="{63D6E072-95A6-473D-A437-40143ED1A053}" type="pres">
      <dgm:prSet presAssocID="{4363071F-BB09-4FDE-A2C9-F3B3CDC1B259}" presName="conn2-1" presStyleLbl="parChTrans1D2" presStyleIdx="5" presStyleCnt="7"/>
      <dgm:spPr/>
      <dgm:t>
        <a:bodyPr/>
        <a:lstStyle/>
        <a:p>
          <a:endParaRPr lang="en-US"/>
        </a:p>
      </dgm:t>
    </dgm:pt>
    <dgm:pt modelId="{8BC396E2-E58E-44ED-A90C-8EA32497A666}" type="pres">
      <dgm:prSet presAssocID="{4363071F-BB09-4FDE-A2C9-F3B3CDC1B259}" presName="connTx" presStyleLbl="parChTrans1D2" presStyleIdx="5" presStyleCnt="7"/>
      <dgm:spPr/>
      <dgm:t>
        <a:bodyPr/>
        <a:lstStyle/>
        <a:p>
          <a:endParaRPr lang="en-US"/>
        </a:p>
      </dgm:t>
    </dgm:pt>
    <dgm:pt modelId="{4E3CC75D-EEC8-471E-ABC2-80F4EF6EEF12}" type="pres">
      <dgm:prSet presAssocID="{380A9964-597D-4B51-9C0B-B597649CB1AE}" presName="root2" presStyleCnt="0"/>
      <dgm:spPr/>
    </dgm:pt>
    <dgm:pt modelId="{162ACDB2-8584-4AAE-92DE-54E143A991DC}" type="pres">
      <dgm:prSet presAssocID="{380A9964-597D-4B51-9C0B-B597649CB1AE}" presName="LevelTwoTextNode" presStyleLbl="node2" presStyleIdx="5" presStyleCnt="7" custScaleX="417075" custScaleY="91613" custLinFactNeighborX="3274" custLinFactNeighborY="625">
        <dgm:presLayoutVars>
          <dgm:chPref val="3"/>
        </dgm:presLayoutVars>
      </dgm:prSet>
      <dgm:spPr/>
      <dgm:t>
        <a:bodyPr/>
        <a:lstStyle/>
        <a:p>
          <a:endParaRPr lang="en-US"/>
        </a:p>
      </dgm:t>
    </dgm:pt>
    <dgm:pt modelId="{3830E96F-8930-4A5D-8F28-2C68F7661040}" type="pres">
      <dgm:prSet presAssocID="{380A9964-597D-4B51-9C0B-B597649CB1AE}" presName="level3hierChild" presStyleCnt="0"/>
      <dgm:spPr/>
    </dgm:pt>
    <dgm:pt modelId="{7012EEE8-F66A-4D05-9733-FCADE1F1A55B}" type="pres">
      <dgm:prSet presAssocID="{B210AE7F-D4D5-4463-BDE4-83D5462E1C3A}" presName="conn2-1" presStyleLbl="parChTrans1D2" presStyleIdx="6" presStyleCnt="7"/>
      <dgm:spPr/>
      <dgm:t>
        <a:bodyPr/>
        <a:lstStyle/>
        <a:p>
          <a:endParaRPr lang="en-US"/>
        </a:p>
      </dgm:t>
    </dgm:pt>
    <dgm:pt modelId="{9AC18E21-EA16-4DAA-A236-D8CDDF1A4D36}" type="pres">
      <dgm:prSet presAssocID="{B210AE7F-D4D5-4463-BDE4-83D5462E1C3A}" presName="connTx" presStyleLbl="parChTrans1D2" presStyleIdx="6" presStyleCnt="7"/>
      <dgm:spPr/>
      <dgm:t>
        <a:bodyPr/>
        <a:lstStyle/>
        <a:p>
          <a:endParaRPr lang="en-US"/>
        </a:p>
      </dgm:t>
    </dgm:pt>
    <dgm:pt modelId="{3F8025A8-2959-43AE-9D28-EF66929958D9}" type="pres">
      <dgm:prSet presAssocID="{FC9A3741-0F8C-49B5-BE17-B778D87F737E}" presName="root2" presStyleCnt="0"/>
      <dgm:spPr/>
    </dgm:pt>
    <dgm:pt modelId="{80E50A06-BAE2-4803-88D6-7A79593D43F2}" type="pres">
      <dgm:prSet presAssocID="{FC9A3741-0F8C-49B5-BE17-B778D87F737E}" presName="LevelTwoTextNode" presStyleLbl="node2" presStyleIdx="6" presStyleCnt="7" custScaleX="419821" custScaleY="89957">
        <dgm:presLayoutVars>
          <dgm:chPref val="3"/>
        </dgm:presLayoutVars>
      </dgm:prSet>
      <dgm:spPr/>
      <dgm:t>
        <a:bodyPr/>
        <a:lstStyle/>
        <a:p>
          <a:endParaRPr lang="en-US"/>
        </a:p>
      </dgm:t>
    </dgm:pt>
    <dgm:pt modelId="{7D54C7B2-BDBF-4332-8D1B-6F4FDFA744AB}" type="pres">
      <dgm:prSet presAssocID="{FC9A3741-0F8C-49B5-BE17-B778D87F737E}" presName="level3hierChild" presStyleCnt="0"/>
      <dgm:spPr/>
    </dgm:pt>
  </dgm:ptLst>
  <dgm:cxnLst>
    <dgm:cxn modelId="{364DC2EE-8DDE-4ECB-AFBA-847782B85817}" type="presOf" srcId="{B210AE7F-D4D5-4463-BDE4-83D5462E1C3A}" destId="{7012EEE8-F66A-4D05-9733-FCADE1F1A55B}" srcOrd="0" destOrd="0" presId="urn:microsoft.com/office/officeart/2005/8/layout/hierarchy2"/>
    <dgm:cxn modelId="{BB1DB1A4-2B32-4F04-AF9C-9D8A91458BB0}" type="presOf" srcId="{B210AE7F-D4D5-4463-BDE4-83D5462E1C3A}" destId="{9AC18E21-EA16-4DAA-A236-D8CDDF1A4D36}" srcOrd="1" destOrd="0" presId="urn:microsoft.com/office/officeart/2005/8/layout/hierarchy2"/>
    <dgm:cxn modelId="{0C5AF9AE-434B-4256-9715-50CCB9C46E82}" type="presOf" srcId="{FC9A3741-0F8C-49B5-BE17-B778D87F737E}" destId="{80E50A06-BAE2-4803-88D6-7A79593D43F2}" srcOrd="0" destOrd="0" presId="urn:microsoft.com/office/officeart/2005/8/layout/hierarchy2"/>
    <dgm:cxn modelId="{B5DE0917-6DBE-4BDC-9FB3-ADB4C0B77476}" type="presOf" srcId="{7C95FE3B-4F81-45D5-A8A6-06482BA8FD0A}" destId="{83816022-D612-4B0D-8C16-5C14A9F0DDC1}" srcOrd="0" destOrd="0" presId="urn:microsoft.com/office/officeart/2005/8/layout/hierarchy2"/>
    <dgm:cxn modelId="{0BE60BA1-3F29-4A46-9DEE-CF522A5D82A9}" type="presOf" srcId="{380A9964-597D-4B51-9C0B-B597649CB1AE}" destId="{162ACDB2-8584-4AAE-92DE-54E143A991DC}" srcOrd="0" destOrd="0" presId="urn:microsoft.com/office/officeart/2005/8/layout/hierarchy2"/>
    <dgm:cxn modelId="{21DC4C58-E658-44B1-AF22-F78454232A87}" type="presOf" srcId="{BEF5FDA4-641D-40B2-81F9-B5844A02BDD9}" destId="{45822517-2275-4EAB-B77C-CC5B895268E6}" srcOrd="0" destOrd="0" presId="urn:microsoft.com/office/officeart/2005/8/layout/hierarchy2"/>
    <dgm:cxn modelId="{0194F978-1082-477A-9B1A-39823EE1791F}" type="presOf" srcId="{013484C1-A900-40CC-B811-4B04CAD09E15}" destId="{F7D341CF-A93E-4C69-9DD0-A74703BBD025}" srcOrd="0" destOrd="0" presId="urn:microsoft.com/office/officeart/2005/8/layout/hierarchy2"/>
    <dgm:cxn modelId="{F7EC26D9-202E-4F3D-B28B-BFB8AF702533}" srcId="{D514D465-5798-435A-9D29-A80AAB5971E8}" destId="{FC9A3741-0F8C-49B5-BE17-B778D87F737E}" srcOrd="6" destOrd="0" parTransId="{B210AE7F-D4D5-4463-BDE4-83D5462E1C3A}" sibTransId="{186BE9F7-CB56-485C-BAA0-91976E58D90B}"/>
    <dgm:cxn modelId="{AE3178BB-787C-4F35-A651-45F10D1A1198}" srcId="{D514D465-5798-435A-9D29-A80AAB5971E8}" destId="{855A12D8-BD77-4587-8C5D-3CC71CA2445B}" srcOrd="2" destOrd="0" parTransId="{013484C1-A900-40CC-B811-4B04CAD09E15}" sibTransId="{10DBD0A7-B2C5-44CE-8FB4-C828C47D68B3}"/>
    <dgm:cxn modelId="{DCDF3251-FF42-47DE-99BE-8EC3D6507EA4}" srcId="{12AF0E29-E3A9-4BB7-842A-37A03063D5EC}" destId="{D514D465-5798-435A-9D29-A80AAB5971E8}" srcOrd="0" destOrd="0" parTransId="{34883CDE-6AC9-4600-93DF-B9C5C9A56122}" sibTransId="{9BF1589C-6F38-41D1-8438-4C9EEEA20949}"/>
    <dgm:cxn modelId="{D99E8A08-46E5-42B8-8CA7-C99445ABE7B4}" srcId="{D514D465-5798-435A-9D29-A80AAB5971E8}" destId="{380A9964-597D-4B51-9C0B-B597649CB1AE}" srcOrd="5" destOrd="0" parTransId="{4363071F-BB09-4FDE-A2C9-F3B3CDC1B259}" sibTransId="{076595A3-F055-4D28-A96C-72270C507BC0}"/>
    <dgm:cxn modelId="{58B580CC-EBA6-4EC2-9D93-DE2069F22D8B}" type="presOf" srcId="{013484C1-A900-40CC-B811-4B04CAD09E15}" destId="{AB38295A-C936-4282-BFFA-491FB66C9F6D}" srcOrd="1" destOrd="0" presId="urn:microsoft.com/office/officeart/2005/8/layout/hierarchy2"/>
    <dgm:cxn modelId="{B05A4FF7-1BCB-484A-95A7-C55DF0B6CDE5}" srcId="{D514D465-5798-435A-9D29-A80AAB5971E8}" destId="{70E0C98A-A9F1-4F2C-8B2E-C422FB841DED}" srcOrd="0" destOrd="0" parTransId="{E4950C97-AF3E-4045-9D06-B9377029578D}" sibTransId="{212F6868-C60B-47CC-B33D-A33677305F35}"/>
    <dgm:cxn modelId="{928D0C14-DD65-4431-B190-B5517E56D4E2}" type="presOf" srcId="{4363071F-BB09-4FDE-A2C9-F3B3CDC1B259}" destId="{8BC396E2-E58E-44ED-A90C-8EA32497A666}" srcOrd="1" destOrd="0" presId="urn:microsoft.com/office/officeart/2005/8/layout/hierarchy2"/>
    <dgm:cxn modelId="{7A8145A3-29EA-4243-9A74-E1731CCC3B5B}" type="presOf" srcId="{E4950C97-AF3E-4045-9D06-B9377029578D}" destId="{6CD1D477-8D8B-4589-AA6F-375895EA9FFF}" srcOrd="0" destOrd="0" presId="urn:microsoft.com/office/officeart/2005/8/layout/hierarchy2"/>
    <dgm:cxn modelId="{2B6F6DE0-9AC6-4808-A8A1-0BE98F84B232}" type="presOf" srcId="{70E0C98A-A9F1-4F2C-8B2E-C422FB841DED}" destId="{77DC9762-D60D-4B35-8D4F-2CAC0AE28F14}" srcOrd="0" destOrd="0" presId="urn:microsoft.com/office/officeart/2005/8/layout/hierarchy2"/>
    <dgm:cxn modelId="{CFA9AC51-2860-4CFE-ABEA-0D6A08D16074}" type="presOf" srcId="{855A12D8-BD77-4587-8C5D-3CC71CA2445B}" destId="{6AE93F06-FA37-42DC-9225-4407058144AF}" srcOrd="0" destOrd="0" presId="urn:microsoft.com/office/officeart/2005/8/layout/hierarchy2"/>
    <dgm:cxn modelId="{821133C0-CB84-4DDE-9853-C97C2E3F663F}" type="presOf" srcId="{03A8A133-668F-4201-92AE-E13C3388AE15}" destId="{62CE93A3-4561-4332-8D12-9A6C97B4C1CE}" srcOrd="0" destOrd="0" presId="urn:microsoft.com/office/officeart/2005/8/layout/hierarchy2"/>
    <dgm:cxn modelId="{0245D5A8-2084-4A94-894B-A97DE630A15F}" srcId="{D514D465-5798-435A-9D29-A80AAB5971E8}" destId="{BEF5FDA4-641D-40B2-81F9-B5844A02BDD9}" srcOrd="4" destOrd="0" parTransId="{8B5C9F17-BD1D-4F17-AAA1-85C2BF56953E}" sibTransId="{382D38F0-16DD-4703-BDA6-54817B409432}"/>
    <dgm:cxn modelId="{0657FFBF-3509-4D74-94F3-1599EFFD5D37}" type="presOf" srcId="{401A2965-2061-4487-8E89-C177D59173CC}" destId="{8A53B62F-E0A1-43DA-BE36-915786F88F2C}" srcOrd="1" destOrd="0" presId="urn:microsoft.com/office/officeart/2005/8/layout/hierarchy2"/>
    <dgm:cxn modelId="{CFC00307-EB37-413E-9C55-DA244781D909}" type="presOf" srcId="{D514D465-5798-435A-9D29-A80AAB5971E8}" destId="{DD0ABCF7-1FFC-49A2-80CE-5064A7311103}" srcOrd="0" destOrd="0" presId="urn:microsoft.com/office/officeart/2005/8/layout/hierarchy2"/>
    <dgm:cxn modelId="{0CDAD306-47FD-4817-B4B5-90011D17509A}" type="presOf" srcId="{4363071F-BB09-4FDE-A2C9-F3B3CDC1B259}" destId="{63D6E072-95A6-473D-A437-40143ED1A053}" srcOrd="0" destOrd="0" presId="urn:microsoft.com/office/officeart/2005/8/layout/hierarchy2"/>
    <dgm:cxn modelId="{FA96253B-E72C-4181-9B21-7790C4B483A8}" type="presOf" srcId="{7C95FE3B-4F81-45D5-A8A6-06482BA8FD0A}" destId="{E63D0A53-44D8-4414-97A6-B96221FD0684}" srcOrd="1" destOrd="0" presId="urn:microsoft.com/office/officeart/2005/8/layout/hierarchy2"/>
    <dgm:cxn modelId="{789CCC3C-56FB-4E8D-85CF-797AC952ABEA}" type="presOf" srcId="{53E8DE66-ED7F-4D25-B031-53E08DCE88F7}" destId="{A176C57D-0590-428C-993C-6FA31C9C9B04}" srcOrd="0" destOrd="0" presId="urn:microsoft.com/office/officeart/2005/8/layout/hierarchy2"/>
    <dgm:cxn modelId="{3F0FD1A8-A7FE-4EF1-BB09-4467442EA4D8}" type="presOf" srcId="{8B5C9F17-BD1D-4F17-AAA1-85C2BF56953E}" destId="{42EBA536-0E2F-4590-9824-A5800CF293EA}" srcOrd="1" destOrd="0" presId="urn:microsoft.com/office/officeart/2005/8/layout/hierarchy2"/>
    <dgm:cxn modelId="{FAAD252D-0130-4789-BDD4-36974B3C0CB4}" srcId="{D514D465-5798-435A-9D29-A80AAB5971E8}" destId="{03A8A133-668F-4201-92AE-E13C3388AE15}" srcOrd="3" destOrd="0" parTransId="{7C95FE3B-4F81-45D5-A8A6-06482BA8FD0A}" sibTransId="{4470BDA8-D983-49C1-8519-1F2349175BFD}"/>
    <dgm:cxn modelId="{7B2D12FC-A739-4433-85E5-8BDF326D06F3}" type="presOf" srcId="{12AF0E29-E3A9-4BB7-842A-37A03063D5EC}" destId="{B23B72EC-FED9-4444-9C2A-669A781C940D}" srcOrd="0" destOrd="0" presId="urn:microsoft.com/office/officeart/2005/8/layout/hierarchy2"/>
    <dgm:cxn modelId="{8D9B789D-282C-4DFB-AAE7-EA3EB41ECBDC}" type="presOf" srcId="{401A2965-2061-4487-8E89-C177D59173CC}" destId="{4763C435-6892-41F4-B73F-E63E41E79B9F}" srcOrd="0" destOrd="0" presId="urn:microsoft.com/office/officeart/2005/8/layout/hierarchy2"/>
    <dgm:cxn modelId="{A3B63907-4E97-462C-8C8E-36F4600E0CE0}" type="presOf" srcId="{8B5C9F17-BD1D-4F17-AAA1-85C2BF56953E}" destId="{79FAC137-613E-490E-893A-9F9F00D7A801}" srcOrd="0" destOrd="0" presId="urn:microsoft.com/office/officeart/2005/8/layout/hierarchy2"/>
    <dgm:cxn modelId="{4FBB6C18-5EFD-4CDC-98BD-50D8B67322DD}" srcId="{D514D465-5798-435A-9D29-A80AAB5971E8}" destId="{53E8DE66-ED7F-4D25-B031-53E08DCE88F7}" srcOrd="1" destOrd="0" parTransId="{401A2965-2061-4487-8E89-C177D59173CC}" sibTransId="{11845539-0BCB-4CC5-9D27-D9B7EEA01295}"/>
    <dgm:cxn modelId="{92C59EEB-EC01-4C8A-B46F-CF7052D1BE0D}" type="presOf" srcId="{E4950C97-AF3E-4045-9D06-B9377029578D}" destId="{4A80477D-E865-4E2B-8BE6-A8A861B30FAC}" srcOrd="1" destOrd="0" presId="urn:microsoft.com/office/officeart/2005/8/layout/hierarchy2"/>
    <dgm:cxn modelId="{61DF97B4-FA80-4176-A88D-248F9B0E7E13}" type="presParOf" srcId="{B23B72EC-FED9-4444-9C2A-669A781C940D}" destId="{8A8DA767-CF58-43B5-835D-F47DE6BE0054}" srcOrd="0" destOrd="0" presId="urn:microsoft.com/office/officeart/2005/8/layout/hierarchy2"/>
    <dgm:cxn modelId="{6D572378-F482-4EE6-83B7-32406FF69E1D}" type="presParOf" srcId="{8A8DA767-CF58-43B5-835D-F47DE6BE0054}" destId="{DD0ABCF7-1FFC-49A2-80CE-5064A7311103}" srcOrd="0" destOrd="0" presId="urn:microsoft.com/office/officeart/2005/8/layout/hierarchy2"/>
    <dgm:cxn modelId="{2E105545-A9BE-4C79-BF86-DB87ADE3C45B}" type="presParOf" srcId="{8A8DA767-CF58-43B5-835D-F47DE6BE0054}" destId="{03198286-DFCF-496F-AF2D-0929C63243B2}" srcOrd="1" destOrd="0" presId="urn:microsoft.com/office/officeart/2005/8/layout/hierarchy2"/>
    <dgm:cxn modelId="{B6B03AFB-85DA-487B-A27D-6C65E670D801}" type="presParOf" srcId="{03198286-DFCF-496F-AF2D-0929C63243B2}" destId="{6CD1D477-8D8B-4589-AA6F-375895EA9FFF}" srcOrd="0" destOrd="0" presId="urn:microsoft.com/office/officeart/2005/8/layout/hierarchy2"/>
    <dgm:cxn modelId="{1A0BE641-2C96-4A6B-84E0-A39B3D45B58A}" type="presParOf" srcId="{6CD1D477-8D8B-4589-AA6F-375895EA9FFF}" destId="{4A80477D-E865-4E2B-8BE6-A8A861B30FAC}" srcOrd="0" destOrd="0" presId="urn:microsoft.com/office/officeart/2005/8/layout/hierarchy2"/>
    <dgm:cxn modelId="{847664BC-7C06-4F65-B1F6-EF3396B1E24B}" type="presParOf" srcId="{03198286-DFCF-496F-AF2D-0929C63243B2}" destId="{919C7646-B28F-4744-815A-12B539225D5B}" srcOrd="1" destOrd="0" presId="urn:microsoft.com/office/officeart/2005/8/layout/hierarchy2"/>
    <dgm:cxn modelId="{36008C8C-BA0E-424D-B783-8207D095E1FD}" type="presParOf" srcId="{919C7646-B28F-4744-815A-12B539225D5B}" destId="{77DC9762-D60D-4B35-8D4F-2CAC0AE28F14}" srcOrd="0" destOrd="0" presId="urn:microsoft.com/office/officeart/2005/8/layout/hierarchy2"/>
    <dgm:cxn modelId="{437C5EB4-4B5D-4FB4-B6F8-DBEE2EDC7D17}" type="presParOf" srcId="{919C7646-B28F-4744-815A-12B539225D5B}" destId="{F563BCCF-E6BC-4AB3-8B65-6550A0F4DE18}" srcOrd="1" destOrd="0" presId="urn:microsoft.com/office/officeart/2005/8/layout/hierarchy2"/>
    <dgm:cxn modelId="{9745D7C5-1824-43E4-A0E0-3787FD76379B}" type="presParOf" srcId="{03198286-DFCF-496F-AF2D-0929C63243B2}" destId="{4763C435-6892-41F4-B73F-E63E41E79B9F}" srcOrd="2" destOrd="0" presId="urn:microsoft.com/office/officeart/2005/8/layout/hierarchy2"/>
    <dgm:cxn modelId="{3B495648-3C99-4E65-A20F-5F4C1D179C6E}" type="presParOf" srcId="{4763C435-6892-41F4-B73F-E63E41E79B9F}" destId="{8A53B62F-E0A1-43DA-BE36-915786F88F2C}" srcOrd="0" destOrd="0" presId="urn:microsoft.com/office/officeart/2005/8/layout/hierarchy2"/>
    <dgm:cxn modelId="{2B555A15-6A56-4660-8E64-8311347F6BF7}" type="presParOf" srcId="{03198286-DFCF-496F-AF2D-0929C63243B2}" destId="{E2B60115-723A-49BD-9ED7-114FDFFAA120}" srcOrd="3" destOrd="0" presId="urn:microsoft.com/office/officeart/2005/8/layout/hierarchy2"/>
    <dgm:cxn modelId="{C3AA66A2-187F-4097-9595-78BE9BBA916E}" type="presParOf" srcId="{E2B60115-723A-49BD-9ED7-114FDFFAA120}" destId="{A176C57D-0590-428C-993C-6FA31C9C9B04}" srcOrd="0" destOrd="0" presId="urn:microsoft.com/office/officeart/2005/8/layout/hierarchy2"/>
    <dgm:cxn modelId="{EAD3A1C8-97D4-44C6-B224-15C3E379788B}" type="presParOf" srcId="{E2B60115-723A-49BD-9ED7-114FDFFAA120}" destId="{481519CB-F8F5-42F1-A7F6-0E2214BEE8E4}" srcOrd="1" destOrd="0" presId="urn:microsoft.com/office/officeart/2005/8/layout/hierarchy2"/>
    <dgm:cxn modelId="{611BAA30-C166-4729-91B1-A48F2D19D551}" type="presParOf" srcId="{03198286-DFCF-496F-AF2D-0929C63243B2}" destId="{F7D341CF-A93E-4C69-9DD0-A74703BBD025}" srcOrd="4" destOrd="0" presId="urn:microsoft.com/office/officeart/2005/8/layout/hierarchy2"/>
    <dgm:cxn modelId="{9BD88B9B-4481-4A7D-9D07-FB01FBCCDBF3}" type="presParOf" srcId="{F7D341CF-A93E-4C69-9DD0-A74703BBD025}" destId="{AB38295A-C936-4282-BFFA-491FB66C9F6D}" srcOrd="0" destOrd="0" presId="urn:microsoft.com/office/officeart/2005/8/layout/hierarchy2"/>
    <dgm:cxn modelId="{DD837872-0475-4E58-9B4A-F5F642BC14F7}" type="presParOf" srcId="{03198286-DFCF-496F-AF2D-0929C63243B2}" destId="{4ABF15EF-3858-44F6-B96D-D92E690F42EA}" srcOrd="5" destOrd="0" presId="urn:microsoft.com/office/officeart/2005/8/layout/hierarchy2"/>
    <dgm:cxn modelId="{EE138B2A-9448-4CE6-9D59-44FA2D068000}" type="presParOf" srcId="{4ABF15EF-3858-44F6-B96D-D92E690F42EA}" destId="{6AE93F06-FA37-42DC-9225-4407058144AF}" srcOrd="0" destOrd="0" presId="urn:microsoft.com/office/officeart/2005/8/layout/hierarchy2"/>
    <dgm:cxn modelId="{5A44A4D9-56E3-4506-8CDA-39DD5358B107}" type="presParOf" srcId="{4ABF15EF-3858-44F6-B96D-D92E690F42EA}" destId="{D0886FC6-B698-4F8C-8C47-DFE2581ADCF3}" srcOrd="1" destOrd="0" presId="urn:microsoft.com/office/officeart/2005/8/layout/hierarchy2"/>
    <dgm:cxn modelId="{A10A7AB8-D08C-47AD-9E9D-D15D968ED64D}" type="presParOf" srcId="{03198286-DFCF-496F-AF2D-0929C63243B2}" destId="{83816022-D612-4B0D-8C16-5C14A9F0DDC1}" srcOrd="6" destOrd="0" presId="urn:microsoft.com/office/officeart/2005/8/layout/hierarchy2"/>
    <dgm:cxn modelId="{092431AD-D819-4E3B-A03A-FC02E777F1C0}" type="presParOf" srcId="{83816022-D612-4B0D-8C16-5C14A9F0DDC1}" destId="{E63D0A53-44D8-4414-97A6-B96221FD0684}" srcOrd="0" destOrd="0" presId="urn:microsoft.com/office/officeart/2005/8/layout/hierarchy2"/>
    <dgm:cxn modelId="{12FED9D3-7A45-4A9E-8386-B2668E527D39}" type="presParOf" srcId="{03198286-DFCF-496F-AF2D-0929C63243B2}" destId="{79EE9EFC-F598-4597-A1B7-980E9FAC5FB8}" srcOrd="7" destOrd="0" presId="urn:microsoft.com/office/officeart/2005/8/layout/hierarchy2"/>
    <dgm:cxn modelId="{7F016352-29C5-49B1-A87F-88EC032BD3A6}" type="presParOf" srcId="{79EE9EFC-F598-4597-A1B7-980E9FAC5FB8}" destId="{62CE93A3-4561-4332-8D12-9A6C97B4C1CE}" srcOrd="0" destOrd="0" presId="urn:microsoft.com/office/officeart/2005/8/layout/hierarchy2"/>
    <dgm:cxn modelId="{246FB706-8215-4117-8A4C-251F4A9596EC}" type="presParOf" srcId="{79EE9EFC-F598-4597-A1B7-980E9FAC5FB8}" destId="{C3F1F80B-E593-4DF8-AA25-04A2644BAFFD}" srcOrd="1" destOrd="0" presId="urn:microsoft.com/office/officeart/2005/8/layout/hierarchy2"/>
    <dgm:cxn modelId="{3CEF7F17-3A9A-4BD9-AC06-102BF6217FFC}" type="presParOf" srcId="{03198286-DFCF-496F-AF2D-0929C63243B2}" destId="{79FAC137-613E-490E-893A-9F9F00D7A801}" srcOrd="8" destOrd="0" presId="urn:microsoft.com/office/officeart/2005/8/layout/hierarchy2"/>
    <dgm:cxn modelId="{AD779654-4B64-4F3A-A90F-9B2D329CE12E}" type="presParOf" srcId="{79FAC137-613E-490E-893A-9F9F00D7A801}" destId="{42EBA536-0E2F-4590-9824-A5800CF293EA}" srcOrd="0" destOrd="0" presId="urn:microsoft.com/office/officeart/2005/8/layout/hierarchy2"/>
    <dgm:cxn modelId="{DA0669A4-CE3B-4C70-BB7B-10A98C6340DD}" type="presParOf" srcId="{03198286-DFCF-496F-AF2D-0929C63243B2}" destId="{2D562A6A-2E99-4261-AB7F-1556DE28A8FE}" srcOrd="9" destOrd="0" presId="urn:microsoft.com/office/officeart/2005/8/layout/hierarchy2"/>
    <dgm:cxn modelId="{F0AEFB1D-6681-4D43-84F7-0285C621DB46}" type="presParOf" srcId="{2D562A6A-2E99-4261-AB7F-1556DE28A8FE}" destId="{45822517-2275-4EAB-B77C-CC5B895268E6}" srcOrd="0" destOrd="0" presId="urn:microsoft.com/office/officeart/2005/8/layout/hierarchy2"/>
    <dgm:cxn modelId="{ADF1926F-E3B1-448F-8378-930665A0B48C}" type="presParOf" srcId="{2D562A6A-2E99-4261-AB7F-1556DE28A8FE}" destId="{E1AA2851-0517-4442-B67A-F8D789612E72}" srcOrd="1" destOrd="0" presId="urn:microsoft.com/office/officeart/2005/8/layout/hierarchy2"/>
    <dgm:cxn modelId="{FC1A6DAE-B0AC-4947-A15F-92D2268A6F52}" type="presParOf" srcId="{03198286-DFCF-496F-AF2D-0929C63243B2}" destId="{63D6E072-95A6-473D-A437-40143ED1A053}" srcOrd="10" destOrd="0" presId="urn:microsoft.com/office/officeart/2005/8/layout/hierarchy2"/>
    <dgm:cxn modelId="{7BA11318-D001-4EC6-A308-687A76B4AAE6}" type="presParOf" srcId="{63D6E072-95A6-473D-A437-40143ED1A053}" destId="{8BC396E2-E58E-44ED-A90C-8EA32497A666}" srcOrd="0" destOrd="0" presId="urn:microsoft.com/office/officeart/2005/8/layout/hierarchy2"/>
    <dgm:cxn modelId="{ABBA0EC0-3E81-4AF9-BAD1-E80CA2C69AA9}" type="presParOf" srcId="{03198286-DFCF-496F-AF2D-0929C63243B2}" destId="{4E3CC75D-EEC8-471E-ABC2-80F4EF6EEF12}" srcOrd="11" destOrd="0" presId="urn:microsoft.com/office/officeart/2005/8/layout/hierarchy2"/>
    <dgm:cxn modelId="{769E3769-F6F4-46EE-B894-20CC863CE9A1}" type="presParOf" srcId="{4E3CC75D-EEC8-471E-ABC2-80F4EF6EEF12}" destId="{162ACDB2-8584-4AAE-92DE-54E143A991DC}" srcOrd="0" destOrd="0" presId="urn:microsoft.com/office/officeart/2005/8/layout/hierarchy2"/>
    <dgm:cxn modelId="{E8D20BAC-3F38-49D7-A3A9-8CB324D79A20}" type="presParOf" srcId="{4E3CC75D-EEC8-471E-ABC2-80F4EF6EEF12}" destId="{3830E96F-8930-4A5D-8F28-2C68F7661040}" srcOrd="1" destOrd="0" presId="urn:microsoft.com/office/officeart/2005/8/layout/hierarchy2"/>
    <dgm:cxn modelId="{FF9BD8CA-D5BB-4C99-A808-8AC9B14D9980}" type="presParOf" srcId="{03198286-DFCF-496F-AF2D-0929C63243B2}" destId="{7012EEE8-F66A-4D05-9733-FCADE1F1A55B}" srcOrd="12" destOrd="0" presId="urn:microsoft.com/office/officeart/2005/8/layout/hierarchy2"/>
    <dgm:cxn modelId="{0AC05550-B344-4DCE-8B12-8C3C1504788E}" type="presParOf" srcId="{7012EEE8-F66A-4D05-9733-FCADE1F1A55B}" destId="{9AC18E21-EA16-4DAA-A236-D8CDDF1A4D36}" srcOrd="0" destOrd="0" presId="urn:microsoft.com/office/officeart/2005/8/layout/hierarchy2"/>
    <dgm:cxn modelId="{1565EA5D-4885-47F6-84F4-7D88984C57DE}" type="presParOf" srcId="{03198286-DFCF-496F-AF2D-0929C63243B2}" destId="{3F8025A8-2959-43AE-9D28-EF66929958D9}" srcOrd="13" destOrd="0" presId="urn:microsoft.com/office/officeart/2005/8/layout/hierarchy2"/>
    <dgm:cxn modelId="{86F6595E-B0B3-4612-994E-CA1E31A910E4}" type="presParOf" srcId="{3F8025A8-2959-43AE-9D28-EF66929958D9}" destId="{80E50A06-BAE2-4803-88D6-7A79593D43F2}" srcOrd="0" destOrd="0" presId="urn:microsoft.com/office/officeart/2005/8/layout/hierarchy2"/>
    <dgm:cxn modelId="{3C34251B-6012-46BE-BCC2-14A4985BC34D}" type="presParOf" srcId="{3F8025A8-2959-43AE-9D28-EF66929958D9}" destId="{7D54C7B2-BDBF-4332-8D1B-6F4FDFA744AB}"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C46CBE3-7C23-4BBE-A405-8A021D6B7C06}"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en-US"/>
        </a:p>
      </dgm:t>
    </dgm:pt>
    <dgm:pt modelId="{00C4E424-4E17-4572-8938-7E000ED812BE}">
      <dgm:prSet phldrT="[Text]" custT="1"/>
      <dgm:spPr/>
      <dgm:t>
        <a:bodyPr/>
        <a:lstStyle/>
        <a:p>
          <a:r>
            <a:rPr lang="vi-VN" sz="1400" b="1">
              <a:latin typeface="+mj-lt"/>
            </a:rPr>
            <a:t>Lưu ý</a:t>
          </a:r>
          <a:endParaRPr lang="en-US" sz="1400" b="1">
            <a:latin typeface="+mj-lt"/>
          </a:endParaRPr>
        </a:p>
      </dgm:t>
    </dgm:pt>
    <dgm:pt modelId="{FB550B3B-D7E4-466B-99CD-9FCB2C722B2E}" type="parTrans" cxnId="{6BAFFC2C-BE92-426A-AF7D-85A5AE4CBA0C}">
      <dgm:prSet/>
      <dgm:spPr/>
      <dgm:t>
        <a:bodyPr/>
        <a:lstStyle/>
        <a:p>
          <a:endParaRPr lang="en-US"/>
        </a:p>
      </dgm:t>
    </dgm:pt>
    <dgm:pt modelId="{6815847A-4344-48E0-BE5A-432F849E1C22}" type="sibTrans" cxnId="{6BAFFC2C-BE92-426A-AF7D-85A5AE4CBA0C}">
      <dgm:prSet/>
      <dgm:spPr/>
      <dgm:t>
        <a:bodyPr/>
        <a:lstStyle/>
        <a:p>
          <a:endParaRPr lang="en-US"/>
        </a:p>
      </dgm:t>
    </dgm:pt>
    <dgm:pt modelId="{744ED812-C6DB-4B4A-9FD3-9319CFC44391}">
      <dgm:prSet phldrT="[Text]"/>
      <dgm:spPr/>
      <dgm:t>
        <a:bodyPr/>
        <a:lstStyle/>
        <a:p>
          <a:r>
            <a:rPr lang="vi-VN">
              <a:latin typeface="+mj-lt"/>
            </a:rPr>
            <a:t>Ai bỏ một nghi thức trụ cột thì cuộc hành hương Hajj sẽ không có giá trị</a:t>
          </a:r>
          <a:endParaRPr lang="en-US">
            <a:latin typeface="+mj-lt"/>
          </a:endParaRPr>
        </a:p>
      </dgm:t>
    </dgm:pt>
    <dgm:pt modelId="{1986117E-D2A7-48B1-9A53-55BB81D5A93C}" type="parTrans" cxnId="{41CB7104-D6D4-4043-B066-23B5340F4DF5}">
      <dgm:prSet/>
      <dgm:spPr/>
      <dgm:t>
        <a:bodyPr/>
        <a:lstStyle/>
        <a:p>
          <a:endParaRPr lang="en-US"/>
        </a:p>
      </dgm:t>
    </dgm:pt>
    <dgm:pt modelId="{64884056-9114-4843-8887-34A32CE11C15}" type="sibTrans" cxnId="{41CB7104-D6D4-4043-B066-23B5340F4DF5}">
      <dgm:prSet/>
      <dgm:spPr/>
      <dgm:t>
        <a:bodyPr/>
        <a:lstStyle/>
        <a:p>
          <a:endParaRPr lang="en-US"/>
        </a:p>
      </dgm:t>
    </dgm:pt>
    <dgm:pt modelId="{18890863-71B5-46FF-AE18-BD5CE25A81A9}">
      <dgm:prSet phldrT="[Text]"/>
      <dgm:spPr/>
      <dgm:t>
        <a:bodyPr/>
        <a:lstStyle/>
        <a:p>
          <a:r>
            <a:rPr lang="vi-VN">
              <a:latin typeface="+mj-lt"/>
            </a:rPr>
            <a:t>Ai bỏ một nghi thức Wa-jib thì bắt buộc y phải chịu phạt một con cừu (dê)</a:t>
          </a:r>
          <a:endParaRPr lang="en-US">
            <a:latin typeface="+mj-lt"/>
          </a:endParaRPr>
        </a:p>
      </dgm:t>
    </dgm:pt>
    <dgm:pt modelId="{74BE3B47-C980-4C25-84E3-362E54B27444}" type="parTrans" cxnId="{B15ED23F-3CA4-4EF8-B35A-4D4D99DA9B52}">
      <dgm:prSet/>
      <dgm:spPr/>
      <dgm:t>
        <a:bodyPr/>
        <a:lstStyle/>
        <a:p>
          <a:endParaRPr lang="en-US"/>
        </a:p>
      </dgm:t>
    </dgm:pt>
    <dgm:pt modelId="{88395E3B-BBFE-4EBA-9EF2-5CDF95B25F83}" type="sibTrans" cxnId="{B15ED23F-3CA4-4EF8-B35A-4D4D99DA9B52}">
      <dgm:prSet/>
      <dgm:spPr/>
      <dgm:t>
        <a:bodyPr/>
        <a:lstStyle/>
        <a:p>
          <a:endParaRPr lang="en-US"/>
        </a:p>
      </dgm:t>
    </dgm:pt>
    <dgm:pt modelId="{6338528E-69C2-4D38-A70F-868B93704032}">
      <dgm:prSet phldrT="[Text]"/>
      <dgm:spPr/>
      <dgm:t>
        <a:bodyPr/>
        <a:lstStyle/>
        <a:p>
          <a:r>
            <a:rPr lang="vi-VN">
              <a:latin typeface="+mj-lt"/>
            </a:rPr>
            <a:t>Ai bỏ một nghi thức Sunnah thì không sao</a:t>
          </a:r>
          <a:endParaRPr lang="en-US">
            <a:latin typeface="+mj-lt"/>
          </a:endParaRPr>
        </a:p>
      </dgm:t>
    </dgm:pt>
    <dgm:pt modelId="{73D9D878-A06B-4E20-83AA-AB1A0979F847}" type="parTrans" cxnId="{0BAF0FA8-CCBB-453A-87D8-DC00F77F9D39}">
      <dgm:prSet/>
      <dgm:spPr/>
      <dgm:t>
        <a:bodyPr/>
        <a:lstStyle/>
        <a:p>
          <a:endParaRPr lang="en-US"/>
        </a:p>
      </dgm:t>
    </dgm:pt>
    <dgm:pt modelId="{1A15F50E-BA3A-4D68-9C0E-42863ABC8301}" type="sibTrans" cxnId="{0BAF0FA8-CCBB-453A-87D8-DC00F77F9D39}">
      <dgm:prSet/>
      <dgm:spPr/>
      <dgm:t>
        <a:bodyPr/>
        <a:lstStyle/>
        <a:p>
          <a:endParaRPr lang="en-US"/>
        </a:p>
      </dgm:t>
    </dgm:pt>
    <dgm:pt modelId="{35444475-17E3-4A24-83AF-41B010378F21}" type="pres">
      <dgm:prSet presAssocID="{5C46CBE3-7C23-4BBE-A405-8A021D6B7C06}" presName="diagram" presStyleCnt="0">
        <dgm:presLayoutVars>
          <dgm:chPref val="1"/>
          <dgm:dir/>
          <dgm:animOne val="branch"/>
          <dgm:animLvl val="lvl"/>
          <dgm:resizeHandles val="exact"/>
        </dgm:presLayoutVars>
      </dgm:prSet>
      <dgm:spPr/>
      <dgm:t>
        <a:bodyPr/>
        <a:lstStyle/>
        <a:p>
          <a:endParaRPr lang="en-US"/>
        </a:p>
      </dgm:t>
    </dgm:pt>
    <dgm:pt modelId="{0811629E-2511-4890-8C34-DA2D41B0B61B}" type="pres">
      <dgm:prSet presAssocID="{00C4E424-4E17-4572-8938-7E000ED812BE}" presName="root1" presStyleCnt="0"/>
      <dgm:spPr/>
    </dgm:pt>
    <dgm:pt modelId="{4770B8CC-93E4-4763-AE67-E5D32D90B606}" type="pres">
      <dgm:prSet presAssocID="{00C4E424-4E17-4572-8938-7E000ED812BE}" presName="LevelOneTextNode" presStyleLbl="node0" presStyleIdx="0" presStyleCnt="1" custScaleX="62890">
        <dgm:presLayoutVars>
          <dgm:chPref val="3"/>
        </dgm:presLayoutVars>
      </dgm:prSet>
      <dgm:spPr/>
      <dgm:t>
        <a:bodyPr/>
        <a:lstStyle/>
        <a:p>
          <a:endParaRPr lang="en-US"/>
        </a:p>
      </dgm:t>
    </dgm:pt>
    <dgm:pt modelId="{3795997C-0ED6-47D1-AA21-E83706905035}" type="pres">
      <dgm:prSet presAssocID="{00C4E424-4E17-4572-8938-7E000ED812BE}" presName="level2hierChild" presStyleCnt="0"/>
      <dgm:spPr/>
    </dgm:pt>
    <dgm:pt modelId="{C428E481-6AEE-4A15-B6A4-D3AD0C13C310}" type="pres">
      <dgm:prSet presAssocID="{1986117E-D2A7-48B1-9A53-55BB81D5A93C}" presName="conn2-1" presStyleLbl="parChTrans1D2" presStyleIdx="0" presStyleCnt="3"/>
      <dgm:spPr/>
      <dgm:t>
        <a:bodyPr/>
        <a:lstStyle/>
        <a:p>
          <a:endParaRPr lang="en-US"/>
        </a:p>
      </dgm:t>
    </dgm:pt>
    <dgm:pt modelId="{708FADFC-D545-49C5-8F4D-31AC1021E179}" type="pres">
      <dgm:prSet presAssocID="{1986117E-D2A7-48B1-9A53-55BB81D5A93C}" presName="connTx" presStyleLbl="parChTrans1D2" presStyleIdx="0" presStyleCnt="3"/>
      <dgm:spPr/>
      <dgm:t>
        <a:bodyPr/>
        <a:lstStyle/>
        <a:p>
          <a:endParaRPr lang="en-US"/>
        </a:p>
      </dgm:t>
    </dgm:pt>
    <dgm:pt modelId="{63081AE2-A4A7-4093-AC87-D1BCCFF4848F}" type="pres">
      <dgm:prSet presAssocID="{744ED812-C6DB-4B4A-9FD3-9319CFC44391}" presName="root2" presStyleCnt="0"/>
      <dgm:spPr/>
    </dgm:pt>
    <dgm:pt modelId="{993A87B4-ABD3-4A1D-B96D-6693F93D6659}" type="pres">
      <dgm:prSet presAssocID="{744ED812-C6DB-4B4A-9FD3-9319CFC44391}" presName="LevelTwoTextNode" presStyleLbl="node2" presStyleIdx="0" presStyleCnt="3" custScaleX="129861">
        <dgm:presLayoutVars>
          <dgm:chPref val="3"/>
        </dgm:presLayoutVars>
      </dgm:prSet>
      <dgm:spPr/>
      <dgm:t>
        <a:bodyPr/>
        <a:lstStyle/>
        <a:p>
          <a:endParaRPr lang="en-US"/>
        </a:p>
      </dgm:t>
    </dgm:pt>
    <dgm:pt modelId="{AD509985-85DB-455A-A24E-F30450A49227}" type="pres">
      <dgm:prSet presAssocID="{744ED812-C6DB-4B4A-9FD3-9319CFC44391}" presName="level3hierChild" presStyleCnt="0"/>
      <dgm:spPr/>
    </dgm:pt>
    <dgm:pt modelId="{2DF1A193-56E8-4A06-8DE6-57902B302DF7}" type="pres">
      <dgm:prSet presAssocID="{74BE3B47-C980-4C25-84E3-362E54B27444}" presName="conn2-1" presStyleLbl="parChTrans1D2" presStyleIdx="1" presStyleCnt="3"/>
      <dgm:spPr/>
      <dgm:t>
        <a:bodyPr/>
        <a:lstStyle/>
        <a:p>
          <a:endParaRPr lang="en-US"/>
        </a:p>
      </dgm:t>
    </dgm:pt>
    <dgm:pt modelId="{CCB3C257-D5CB-4BCB-83DA-B0583DB9A3B4}" type="pres">
      <dgm:prSet presAssocID="{74BE3B47-C980-4C25-84E3-362E54B27444}" presName="connTx" presStyleLbl="parChTrans1D2" presStyleIdx="1" presStyleCnt="3"/>
      <dgm:spPr/>
      <dgm:t>
        <a:bodyPr/>
        <a:lstStyle/>
        <a:p>
          <a:endParaRPr lang="en-US"/>
        </a:p>
      </dgm:t>
    </dgm:pt>
    <dgm:pt modelId="{17D8100E-4AF8-4EA8-A344-979C95BF9F7D}" type="pres">
      <dgm:prSet presAssocID="{18890863-71B5-46FF-AE18-BD5CE25A81A9}" presName="root2" presStyleCnt="0"/>
      <dgm:spPr/>
    </dgm:pt>
    <dgm:pt modelId="{8704B80D-287F-40D9-95D7-892286E6152F}" type="pres">
      <dgm:prSet presAssocID="{18890863-71B5-46FF-AE18-BD5CE25A81A9}" presName="LevelTwoTextNode" presStyleLbl="node2" presStyleIdx="1" presStyleCnt="3" custScaleX="132172">
        <dgm:presLayoutVars>
          <dgm:chPref val="3"/>
        </dgm:presLayoutVars>
      </dgm:prSet>
      <dgm:spPr/>
      <dgm:t>
        <a:bodyPr/>
        <a:lstStyle/>
        <a:p>
          <a:endParaRPr lang="en-US"/>
        </a:p>
      </dgm:t>
    </dgm:pt>
    <dgm:pt modelId="{54E72B72-26B4-46BA-A798-915CA2F5B799}" type="pres">
      <dgm:prSet presAssocID="{18890863-71B5-46FF-AE18-BD5CE25A81A9}" presName="level3hierChild" presStyleCnt="0"/>
      <dgm:spPr/>
    </dgm:pt>
    <dgm:pt modelId="{59EAD0C8-A8D1-4B4D-9A4A-3480DAD6D030}" type="pres">
      <dgm:prSet presAssocID="{73D9D878-A06B-4E20-83AA-AB1A0979F847}" presName="conn2-1" presStyleLbl="parChTrans1D2" presStyleIdx="2" presStyleCnt="3"/>
      <dgm:spPr/>
      <dgm:t>
        <a:bodyPr/>
        <a:lstStyle/>
        <a:p>
          <a:endParaRPr lang="en-US"/>
        </a:p>
      </dgm:t>
    </dgm:pt>
    <dgm:pt modelId="{6C134F30-ED28-4868-92BE-93EBD57E25DF}" type="pres">
      <dgm:prSet presAssocID="{73D9D878-A06B-4E20-83AA-AB1A0979F847}" presName="connTx" presStyleLbl="parChTrans1D2" presStyleIdx="2" presStyleCnt="3"/>
      <dgm:spPr/>
      <dgm:t>
        <a:bodyPr/>
        <a:lstStyle/>
        <a:p>
          <a:endParaRPr lang="en-US"/>
        </a:p>
      </dgm:t>
    </dgm:pt>
    <dgm:pt modelId="{E6AAD0F8-2B17-4C82-9CC9-1A7596B9B3EF}" type="pres">
      <dgm:prSet presAssocID="{6338528E-69C2-4D38-A70F-868B93704032}" presName="root2" presStyleCnt="0"/>
      <dgm:spPr/>
    </dgm:pt>
    <dgm:pt modelId="{CA3D6221-CDA0-4260-8E64-5585CAD682F1}" type="pres">
      <dgm:prSet presAssocID="{6338528E-69C2-4D38-A70F-868B93704032}" presName="LevelTwoTextNode" presStyleLbl="node2" presStyleIdx="2" presStyleCnt="3" custScaleX="132256">
        <dgm:presLayoutVars>
          <dgm:chPref val="3"/>
        </dgm:presLayoutVars>
      </dgm:prSet>
      <dgm:spPr/>
      <dgm:t>
        <a:bodyPr/>
        <a:lstStyle/>
        <a:p>
          <a:endParaRPr lang="en-US"/>
        </a:p>
      </dgm:t>
    </dgm:pt>
    <dgm:pt modelId="{4C265FE9-FD29-41DB-99D5-023DE3C8A1DE}" type="pres">
      <dgm:prSet presAssocID="{6338528E-69C2-4D38-A70F-868B93704032}" presName="level3hierChild" presStyleCnt="0"/>
      <dgm:spPr/>
    </dgm:pt>
  </dgm:ptLst>
  <dgm:cxnLst>
    <dgm:cxn modelId="{24D8B252-E9B2-4920-B439-E12E792CAF6A}" type="presOf" srcId="{74BE3B47-C980-4C25-84E3-362E54B27444}" destId="{CCB3C257-D5CB-4BCB-83DA-B0583DB9A3B4}" srcOrd="1" destOrd="0" presId="urn:microsoft.com/office/officeart/2005/8/layout/hierarchy2"/>
    <dgm:cxn modelId="{36093CB4-DAB0-4BE4-ABD3-0DDC4D0087EB}" type="presOf" srcId="{1986117E-D2A7-48B1-9A53-55BB81D5A93C}" destId="{708FADFC-D545-49C5-8F4D-31AC1021E179}" srcOrd="1" destOrd="0" presId="urn:microsoft.com/office/officeart/2005/8/layout/hierarchy2"/>
    <dgm:cxn modelId="{866E68A0-A090-4E59-A666-219F4319D968}" type="presOf" srcId="{744ED812-C6DB-4B4A-9FD3-9319CFC44391}" destId="{993A87B4-ABD3-4A1D-B96D-6693F93D6659}" srcOrd="0" destOrd="0" presId="urn:microsoft.com/office/officeart/2005/8/layout/hierarchy2"/>
    <dgm:cxn modelId="{B8E4079C-641B-4FEE-ABFB-D2555CC245A8}" type="presOf" srcId="{18890863-71B5-46FF-AE18-BD5CE25A81A9}" destId="{8704B80D-287F-40D9-95D7-892286E6152F}" srcOrd="0" destOrd="0" presId="urn:microsoft.com/office/officeart/2005/8/layout/hierarchy2"/>
    <dgm:cxn modelId="{AA169D8C-E580-439B-9F12-DCAD9DE3FD36}" type="presOf" srcId="{74BE3B47-C980-4C25-84E3-362E54B27444}" destId="{2DF1A193-56E8-4A06-8DE6-57902B302DF7}" srcOrd="0" destOrd="0" presId="urn:microsoft.com/office/officeart/2005/8/layout/hierarchy2"/>
    <dgm:cxn modelId="{116F4742-0310-439B-9BD4-DE08F2D5558E}" type="presOf" srcId="{73D9D878-A06B-4E20-83AA-AB1A0979F847}" destId="{6C134F30-ED28-4868-92BE-93EBD57E25DF}" srcOrd="1" destOrd="0" presId="urn:microsoft.com/office/officeart/2005/8/layout/hierarchy2"/>
    <dgm:cxn modelId="{0BAF0FA8-CCBB-453A-87D8-DC00F77F9D39}" srcId="{00C4E424-4E17-4572-8938-7E000ED812BE}" destId="{6338528E-69C2-4D38-A70F-868B93704032}" srcOrd="2" destOrd="0" parTransId="{73D9D878-A06B-4E20-83AA-AB1A0979F847}" sibTransId="{1A15F50E-BA3A-4D68-9C0E-42863ABC8301}"/>
    <dgm:cxn modelId="{47B4B8C2-79E6-4AB5-9D28-5DD813E60866}" type="presOf" srcId="{73D9D878-A06B-4E20-83AA-AB1A0979F847}" destId="{59EAD0C8-A8D1-4B4D-9A4A-3480DAD6D030}" srcOrd="0" destOrd="0" presId="urn:microsoft.com/office/officeart/2005/8/layout/hierarchy2"/>
    <dgm:cxn modelId="{B15ED23F-3CA4-4EF8-B35A-4D4D99DA9B52}" srcId="{00C4E424-4E17-4572-8938-7E000ED812BE}" destId="{18890863-71B5-46FF-AE18-BD5CE25A81A9}" srcOrd="1" destOrd="0" parTransId="{74BE3B47-C980-4C25-84E3-362E54B27444}" sibTransId="{88395E3B-BBFE-4EBA-9EF2-5CDF95B25F83}"/>
    <dgm:cxn modelId="{EC3EC248-68DF-4E9D-A7BC-8FA66DC02B51}" type="presOf" srcId="{6338528E-69C2-4D38-A70F-868B93704032}" destId="{CA3D6221-CDA0-4260-8E64-5585CAD682F1}" srcOrd="0" destOrd="0" presId="urn:microsoft.com/office/officeart/2005/8/layout/hierarchy2"/>
    <dgm:cxn modelId="{41CB7104-D6D4-4043-B066-23B5340F4DF5}" srcId="{00C4E424-4E17-4572-8938-7E000ED812BE}" destId="{744ED812-C6DB-4B4A-9FD3-9319CFC44391}" srcOrd="0" destOrd="0" parTransId="{1986117E-D2A7-48B1-9A53-55BB81D5A93C}" sibTransId="{64884056-9114-4843-8887-34A32CE11C15}"/>
    <dgm:cxn modelId="{A7D311A6-D825-4271-8104-500CC75D81E7}" type="presOf" srcId="{00C4E424-4E17-4572-8938-7E000ED812BE}" destId="{4770B8CC-93E4-4763-AE67-E5D32D90B606}" srcOrd="0" destOrd="0" presId="urn:microsoft.com/office/officeart/2005/8/layout/hierarchy2"/>
    <dgm:cxn modelId="{6BAFFC2C-BE92-426A-AF7D-85A5AE4CBA0C}" srcId="{5C46CBE3-7C23-4BBE-A405-8A021D6B7C06}" destId="{00C4E424-4E17-4572-8938-7E000ED812BE}" srcOrd="0" destOrd="0" parTransId="{FB550B3B-D7E4-466B-99CD-9FCB2C722B2E}" sibTransId="{6815847A-4344-48E0-BE5A-432F849E1C22}"/>
    <dgm:cxn modelId="{3CC41446-776D-48A1-94DE-8BB52AC8092C}" type="presOf" srcId="{5C46CBE3-7C23-4BBE-A405-8A021D6B7C06}" destId="{35444475-17E3-4A24-83AF-41B010378F21}" srcOrd="0" destOrd="0" presId="urn:microsoft.com/office/officeart/2005/8/layout/hierarchy2"/>
    <dgm:cxn modelId="{C94F6BAC-6D9E-4A7B-B7D8-53ACA50D08C9}" type="presOf" srcId="{1986117E-D2A7-48B1-9A53-55BB81D5A93C}" destId="{C428E481-6AEE-4A15-B6A4-D3AD0C13C310}" srcOrd="0" destOrd="0" presId="urn:microsoft.com/office/officeart/2005/8/layout/hierarchy2"/>
    <dgm:cxn modelId="{B657DFF3-F5B7-4BB1-8FFD-7FA1CC956C26}" type="presParOf" srcId="{35444475-17E3-4A24-83AF-41B010378F21}" destId="{0811629E-2511-4890-8C34-DA2D41B0B61B}" srcOrd="0" destOrd="0" presId="urn:microsoft.com/office/officeart/2005/8/layout/hierarchy2"/>
    <dgm:cxn modelId="{5FA23B71-BFCA-44EF-ABAC-7DA0E5925339}" type="presParOf" srcId="{0811629E-2511-4890-8C34-DA2D41B0B61B}" destId="{4770B8CC-93E4-4763-AE67-E5D32D90B606}" srcOrd="0" destOrd="0" presId="urn:microsoft.com/office/officeart/2005/8/layout/hierarchy2"/>
    <dgm:cxn modelId="{14B4BDAA-C3FD-4F86-A295-36C511C5E7DD}" type="presParOf" srcId="{0811629E-2511-4890-8C34-DA2D41B0B61B}" destId="{3795997C-0ED6-47D1-AA21-E83706905035}" srcOrd="1" destOrd="0" presId="urn:microsoft.com/office/officeart/2005/8/layout/hierarchy2"/>
    <dgm:cxn modelId="{1066CFEC-FF30-4B5F-B015-CBA14B04E8B0}" type="presParOf" srcId="{3795997C-0ED6-47D1-AA21-E83706905035}" destId="{C428E481-6AEE-4A15-B6A4-D3AD0C13C310}" srcOrd="0" destOrd="0" presId="urn:microsoft.com/office/officeart/2005/8/layout/hierarchy2"/>
    <dgm:cxn modelId="{466D9FB8-6979-4ED7-9860-CB7D3ADDFC80}" type="presParOf" srcId="{C428E481-6AEE-4A15-B6A4-D3AD0C13C310}" destId="{708FADFC-D545-49C5-8F4D-31AC1021E179}" srcOrd="0" destOrd="0" presId="urn:microsoft.com/office/officeart/2005/8/layout/hierarchy2"/>
    <dgm:cxn modelId="{1DFB4B56-9116-47D4-89A5-E2A85989473F}" type="presParOf" srcId="{3795997C-0ED6-47D1-AA21-E83706905035}" destId="{63081AE2-A4A7-4093-AC87-D1BCCFF4848F}" srcOrd="1" destOrd="0" presId="urn:microsoft.com/office/officeart/2005/8/layout/hierarchy2"/>
    <dgm:cxn modelId="{842003CC-63E6-4AD7-8306-823F09636C5C}" type="presParOf" srcId="{63081AE2-A4A7-4093-AC87-D1BCCFF4848F}" destId="{993A87B4-ABD3-4A1D-B96D-6693F93D6659}" srcOrd="0" destOrd="0" presId="urn:microsoft.com/office/officeart/2005/8/layout/hierarchy2"/>
    <dgm:cxn modelId="{6609CC08-26CE-41B4-A7CD-B00DEF56EDB2}" type="presParOf" srcId="{63081AE2-A4A7-4093-AC87-D1BCCFF4848F}" destId="{AD509985-85DB-455A-A24E-F30450A49227}" srcOrd="1" destOrd="0" presId="urn:microsoft.com/office/officeart/2005/8/layout/hierarchy2"/>
    <dgm:cxn modelId="{E72DE02A-B221-4EE2-B432-447B43B97C85}" type="presParOf" srcId="{3795997C-0ED6-47D1-AA21-E83706905035}" destId="{2DF1A193-56E8-4A06-8DE6-57902B302DF7}" srcOrd="2" destOrd="0" presId="urn:microsoft.com/office/officeart/2005/8/layout/hierarchy2"/>
    <dgm:cxn modelId="{57A203E4-F001-45D7-B762-C088C679F42D}" type="presParOf" srcId="{2DF1A193-56E8-4A06-8DE6-57902B302DF7}" destId="{CCB3C257-D5CB-4BCB-83DA-B0583DB9A3B4}" srcOrd="0" destOrd="0" presId="urn:microsoft.com/office/officeart/2005/8/layout/hierarchy2"/>
    <dgm:cxn modelId="{3F855C5D-AF14-4D03-B5FE-9CAA1FC5C81C}" type="presParOf" srcId="{3795997C-0ED6-47D1-AA21-E83706905035}" destId="{17D8100E-4AF8-4EA8-A344-979C95BF9F7D}" srcOrd="3" destOrd="0" presId="urn:microsoft.com/office/officeart/2005/8/layout/hierarchy2"/>
    <dgm:cxn modelId="{69940418-1F63-414F-984C-1DFD888BEDC1}" type="presParOf" srcId="{17D8100E-4AF8-4EA8-A344-979C95BF9F7D}" destId="{8704B80D-287F-40D9-95D7-892286E6152F}" srcOrd="0" destOrd="0" presId="urn:microsoft.com/office/officeart/2005/8/layout/hierarchy2"/>
    <dgm:cxn modelId="{741AF0B1-E0DE-440A-8E9C-1C6DFB712100}" type="presParOf" srcId="{17D8100E-4AF8-4EA8-A344-979C95BF9F7D}" destId="{54E72B72-26B4-46BA-A798-915CA2F5B799}" srcOrd="1" destOrd="0" presId="urn:microsoft.com/office/officeart/2005/8/layout/hierarchy2"/>
    <dgm:cxn modelId="{1F3D827C-5659-4017-A69C-2317585107D2}" type="presParOf" srcId="{3795997C-0ED6-47D1-AA21-E83706905035}" destId="{59EAD0C8-A8D1-4B4D-9A4A-3480DAD6D030}" srcOrd="4" destOrd="0" presId="urn:microsoft.com/office/officeart/2005/8/layout/hierarchy2"/>
    <dgm:cxn modelId="{FD4D4459-3E6B-4158-860E-2562D377E24C}" type="presParOf" srcId="{59EAD0C8-A8D1-4B4D-9A4A-3480DAD6D030}" destId="{6C134F30-ED28-4868-92BE-93EBD57E25DF}" srcOrd="0" destOrd="0" presId="urn:microsoft.com/office/officeart/2005/8/layout/hierarchy2"/>
    <dgm:cxn modelId="{968FE7AA-A9F7-4AB9-9DDE-2B5ED975F72D}" type="presParOf" srcId="{3795997C-0ED6-47D1-AA21-E83706905035}" destId="{E6AAD0F8-2B17-4C82-9CC9-1A7596B9B3EF}" srcOrd="5" destOrd="0" presId="urn:microsoft.com/office/officeart/2005/8/layout/hierarchy2"/>
    <dgm:cxn modelId="{41B76A55-4AB4-4113-980E-92EC6B2F2177}" type="presParOf" srcId="{E6AAD0F8-2B17-4C82-9CC9-1A7596B9B3EF}" destId="{CA3D6221-CDA0-4260-8E64-5585CAD682F1}" srcOrd="0" destOrd="0" presId="urn:microsoft.com/office/officeart/2005/8/layout/hierarchy2"/>
    <dgm:cxn modelId="{082678CB-5753-4F05-9C24-36CCC5AB978E}" type="presParOf" srcId="{E6AAD0F8-2B17-4C82-9CC9-1A7596B9B3EF}" destId="{4C265FE9-FD29-41DB-99D5-023DE3C8A1DE}" srcOrd="1" destOrd="0" presId="urn:microsoft.com/office/officeart/2005/8/layout/hierarchy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B9B0E7-86B2-4B22-BB20-B6DDED554A28}">
      <dsp:nvSpPr>
        <dsp:cNvPr id="0" name=""/>
        <dsp:cNvSpPr/>
      </dsp:nvSpPr>
      <dsp:spPr>
        <a:xfrm>
          <a:off x="1935152" y="639000"/>
          <a:ext cx="1519564" cy="241058"/>
        </a:xfrm>
        <a:custGeom>
          <a:avLst/>
          <a:gdLst/>
          <a:ahLst/>
          <a:cxnLst/>
          <a:rect l="0" t="0" r="0" b="0"/>
          <a:pathLst>
            <a:path>
              <a:moveTo>
                <a:pt x="0" y="0"/>
              </a:moveTo>
              <a:lnTo>
                <a:pt x="0" y="164274"/>
              </a:lnTo>
              <a:lnTo>
                <a:pt x="1519564" y="164274"/>
              </a:lnTo>
              <a:lnTo>
                <a:pt x="1519564" y="241058"/>
              </a:lnTo>
            </a:path>
          </a:pathLst>
        </a:custGeom>
        <a:noFill/>
        <a:ln w="12700" cap="flat" cmpd="sng" algn="ctr">
          <a:solidFill>
            <a:schemeClr val="accent1">
              <a:shade val="60000"/>
              <a:hueOff val="0"/>
              <a:satOff val="0"/>
              <a:lumOff val="0"/>
              <a:alphaOff val="0"/>
            </a:schemeClr>
          </a:solidFill>
          <a:prstDash val="solid"/>
          <a:miter lim="800000"/>
        </a:ln>
        <a:effectLst/>
        <a:sp3d z="-25400" prstMaterial="plastic"/>
      </dsp:spPr>
      <dsp:style>
        <a:lnRef idx="2">
          <a:scrgbClr r="0" g="0" b="0"/>
        </a:lnRef>
        <a:fillRef idx="0">
          <a:scrgbClr r="0" g="0" b="0"/>
        </a:fillRef>
        <a:effectRef idx="0">
          <a:scrgbClr r="0" g="0" b="0"/>
        </a:effectRef>
        <a:fontRef idx="minor">
          <a:schemeClr val="tx1"/>
        </a:fontRef>
      </dsp:style>
    </dsp:sp>
    <dsp:sp modelId="{3B3AADCF-1140-4A46-9D86-B90CD6B9CFBB}">
      <dsp:nvSpPr>
        <dsp:cNvPr id="0" name=""/>
        <dsp:cNvSpPr/>
      </dsp:nvSpPr>
      <dsp:spPr>
        <a:xfrm>
          <a:off x="1935152" y="639000"/>
          <a:ext cx="506521" cy="241058"/>
        </a:xfrm>
        <a:custGeom>
          <a:avLst/>
          <a:gdLst/>
          <a:ahLst/>
          <a:cxnLst/>
          <a:rect l="0" t="0" r="0" b="0"/>
          <a:pathLst>
            <a:path>
              <a:moveTo>
                <a:pt x="0" y="0"/>
              </a:moveTo>
              <a:lnTo>
                <a:pt x="0" y="164274"/>
              </a:lnTo>
              <a:lnTo>
                <a:pt x="506521" y="164274"/>
              </a:lnTo>
              <a:lnTo>
                <a:pt x="506521" y="241058"/>
              </a:lnTo>
            </a:path>
          </a:pathLst>
        </a:custGeom>
        <a:noFill/>
        <a:ln w="12700" cap="flat" cmpd="sng" algn="ctr">
          <a:solidFill>
            <a:schemeClr val="accent1">
              <a:shade val="60000"/>
              <a:hueOff val="0"/>
              <a:satOff val="0"/>
              <a:lumOff val="0"/>
              <a:alphaOff val="0"/>
            </a:schemeClr>
          </a:solidFill>
          <a:prstDash val="solid"/>
          <a:miter lim="800000"/>
        </a:ln>
        <a:effectLst/>
        <a:sp3d z="-25400" prstMaterial="plastic"/>
      </dsp:spPr>
      <dsp:style>
        <a:lnRef idx="2">
          <a:scrgbClr r="0" g="0" b="0"/>
        </a:lnRef>
        <a:fillRef idx="0">
          <a:scrgbClr r="0" g="0" b="0"/>
        </a:fillRef>
        <a:effectRef idx="0">
          <a:scrgbClr r="0" g="0" b="0"/>
        </a:effectRef>
        <a:fontRef idx="minor">
          <a:schemeClr val="tx1"/>
        </a:fontRef>
      </dsp:style>
    </dsp:sp>
    <dsp:sp modelId="{2BD39BD5-B0FF-4668-BD90-1817ECD64322}">
      <dsp:nvSpPr>
        <dsp:cNvPr id="0" name=""/>
        <dsp:cNvSpPr/>
      </dsp:nvSpPr>
      <dsp:spPr>
        <a:xfrm>
          <a:off x="1428630" y="639000"/>
          <a:ext cx="506521" cy="241058"/>
        </a:xfrm>
        <a:custGeom>
          <a:avLst/>
          <a:gdLst/>
          <a:ahLst/>
          <a:cxnLst/>
          <a:rect l="0" t="0" r="0" b="0"/>
          <a:pathLst>
            <a:path>
              <a:moveTo>
                <a:pt x="506521" y="0"/>
              </a:moveTo>
              <a:lnTo>
                <a:pt x="506521" y="164274"/>
              </a:lnTo>
              <a:lnTo>
                <a:pt x="0" y="164274"/>
              </a:lnTo>
              <a:lnTo>
                <a:pt x="0" y="241058"/>
              </a:lnTo>
            </a:path>
          </a:pathLst>
        </a:custGeom>
        <a:noFill/>
        <a:ln w="12700" cap="flat" cmpd="sng" algn="ctr">
          <a:solidFill>
            <a:schemeClr val="accent1">
              <a:shade val="60000"/>
              <a:hueOff val="0"/>
              <a:satOff val="0"/>
              <a:lumOff val="0"/>
              <a:alphaOff val="0"/>
            </a:schemeClr>
          </a:solidFill>
          <a:prstDash val="solid"/>
          <a:miter lim="800000"/>
        </a:ln>
        <a:effectLst/>
        <a:sp3d z="-25400" prstMaterial="plastic"/>
      </dsp:spPr>
      <dsp:style>
        <a:lnRef idx="2">
          <a:scrgbClr r="0" g="0" b="0"/>
        </a:lnRef>
        <a:fillRef idx="0">
          <a:scrgbClr r="0" g="0" b="0"/>
        </a:fillRef>
        <a:effectRef idx="0">
          <a:scrgbClr r="0" g="0" b="0"/>
        </a:effectRef>
        <a:fontRef idx="minor">
          <a:schemeClr val="tx1"/>
        </a:fontRef>
      </dsp:style>
    </dsp:sp>
    <dsp:sp modelId="{FE7B3533-4645-4108-89E5-9D3067AA4B38}">
      <dsp:nvSpPr>
        <dsp:cNvPr id="0" name=""/>
        <dsp:cNvSpPr/>
      </dsp:nvSpPr>
      <dsp:spPr>
        <a:xfrm>
          <a:off x="415587" y="639000"/>
          <a:ext cx="1519564" cy="241058"/>
        </a:xfrm>
        <a:custGeom>
          <a:avLst/>
          <a:gdLst/>
          <a:ahLst/>
          <a:cxnLst/>
          <a:rect l="0" t="0" r="0" b="0"/>
          <a:pathLst>
            <a:path>
              <a:moveTo>
                <a:pt x="1519564" y="0"/>
              </a:moveTo>
              <a:lnTo>
                <a:pt x="1519564" y="164274"/>
              </a:lnTo>
              <a:lnTo>
                <a:pt x="0" y="164274"/>
              </a:lnTo>
              <a:lnTo>
                <a:pt x="0" y="241058"/>
              </a:lnTo>
            </a:path>
          </a:pathLst>
        </a:custGeom>
        <a:noFill/>
        <a:ln w="12700" cap="flat" cmpd="sng" algn="ctr">
          <a:solidFill>
            <a:schemeClr val="accent1">
              <a:shade val="60000"/>
              <a:hueOff val="0"/>
              <a:satOff val="0"/>
              <a:lumOff val="0"/>
              <a:alphaOff val="0"/>
            </a:schemeClr>
          </a:solidFill>
          <a:prstDash val="solid"/>
          <a:miter lim="800000"/>
        </a:ln>
        <a:effectLst/>
        <a:sp3d z="-25400" prstMaterial="plastic"/>
      </dsp:spPr>
      <dsp:style>
        <a:lnRef idx="2">
          <a:scrgbClr r="0" g="0" b="0"/>
        </a:lnRef>
        <a:fillRef idx="0">
          <a:scrgbClr r="0" g="0" b="0"/>
        </a:fillRef>
        <a:effectRef idx="0">
          <a:scrgbClr r="0" g="0" b="0"/>
        </a:effectRef>
        <a:fontRef idx="minor">
          <a:schemeClr val="tx1"/>
        </a:fontRef>
      </dsp:style>
    </dsp:sp>
    <dsp:sp modelId="{5104E86F-C883-47A5-A1A5-00592819DA17}">
      <dsp:nvSpPr>
        <dsp:cNvPr id="0" name=""/>
        <dsp:cNvSpPr/>
      </dsp:nvSpPr>
      <dsp:spPr>
        <a:xfrm>
          <a:off x="1520725" y="112678"/>
          <a:ext cx="828853" cy="526322"/>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E1163B0B-9421-472C-BF6F-68DBF85D4E91}">
      <dsp:nvSpPr>
        <dsp:cNvPr id="0" name=""/>
        <dsp:cNvSpPr/>
      </dsp:nvSpPr>
      <dsp:spPr>
        <a:xfrm>
          <a:off x="1612820" y="200168"/>
          <a:ext cx="828853" cy="52632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0080" prstMaterial="plastic">
          <a:bevelT w="25400" h="25400"/>
          <a:bevelB w="25400" h="25400"/>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vi-VN" sz="1100" b="1" kern="1200">
              <a:latin typeface="+mj-lt"/>
            </a:rPr>
            <a:t>Các trụ cột của Hajj </a:t>
          </a:r>
          <a:endParaRPr lang="en-US" sz="1100" b="1" kern="1200">
            <a:latin typeface="+mj-lt"/>
          </a:endParaRPr>
        </a:p>
      </dsp:txBody>
      <dsp:txXfrm>
        <a:off x="1628235" y="215583"/>
        <a:ext cx="798023" cy="495492"/>
      </dsp:txXfrm>
    </dsp:sp>
    <dsp:sp modelId="{C6611D8A-0274-4298-BB5C-7EBAE94E2F9D}">
      <dsp:nvSpPr>
        <dsp:cNvPr id="0" name=""/>
        <dsp:cNvSpPr/>
      </dsp:nvSpPr>
      <dsp:spPr>
        <a:xfrm>
          <a:off x="1160" y="880059"/>
          <a:ext cx="828853" cy="526322"/>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7A99EDFC-5448-4D6A-9174-032F2A31CE08}">
      <dsp:nvSpPr>
        <dsp:cNvPr id="0" name=""/>
        <dsp:cNvSpPr/>
      </dsp:nvSpPr>
      <dsp:spPr>
        <a:xfrm>
          <a:off x="93255" y="967549"/>
          <a:ext cx="828853" cy="52632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0080" prstMaterial="plastic">
          <a:bevelT w="25400" h="25400"/>
          <a:bevelB w="25400" h="25400"/>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vi-VN" sz="1100" kern="1200">
              <a:latin typeface="+mj-lt"/>
            </a:rPr>
            <a:t>Ihram</a:t>
          </a:r>
          <a:endParaRPr lang="en-US" sz="1100" kern="1200">
            <a:latin typeface="+mj-lt"/>
          </a:endParaRPr>
        </a:p>
      </dsp:txBody>
      <dsp:txXfrm>
        <a:off x="108670" y="982964"/>
        <a:ext cx="798023" cy="495492"/>
      </dsp:txXfrm>
    </dsp:sp>
    <dsp:sp modelId="{5E1157BC-3E50-438D-BAE3-EDF5D37DEC9C}">
      <dsp:nvSpPr>
        <dsp:cNvPr id="0" name=""/>
        <dsp:cNvSpPr/>
      </dsp:nvSpPr>
      <dsp:spPr>
        <a:xfrm>
          <a:off x="1014204" y="880059"/>
          <a:ext cx="828853" cy="526322"/>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469C1547-7448-48D6-B0DA-C08292440BDC}">
      <dsp:nvSpPr>
        <dsp:cNvPr id="0" name=""/>
        <dsp:cNvSpPr/>
      </dsp:nvSpPr>
      <dsp:spPr>
        <a:xfrm>
          <a:off x="1106298" y="967549"/>
          <a:ext cx="828853" cy="52632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0080" prstMaterial="plastic">
          <a:bevelT w="25400" h="25400"/>
          <a:bevelB w="25400" h="25400"/>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vi-VN" sz="1100" kern="1200">
              <a:latin typeface="+mj-lt"/>
            </a:rPr>
            <a:t>Dừng chân tại Arafah</a:t>
          </a:r>
          <a:endParaRPr lang="en-US" sz="1100" kern="1200">
            <a:latin typeface="+mj-lt"/>
          </a:endParaRPr>
        </a:p>
      </dsp:txBody>
      <dsp:txXfrm>
        <a:off x="1121713" y="982964"/>
        <a:ext cx="798023" cy="495492"/>
      </dsp:txXfrm>
    </dsp:sp>
    <dsp:sp modelId="{9D30BE64-6F57-4A61-A988-77FEDDC2B110}">
      <dsp:nvSpPr>
        <dsp:cNvPr id="0" name=""/>
        <dsp:cNvSpPr/>
      </dsp:nvSpPr>
      <dsp:spPr>
        <a:xfrm>
          <a:off x="2027247" y="880059"/>
          <a:ext cx="828853" cy="526322"/>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9995F2BA-7F33-4ED9-A8F1-46EFCA20410C}">
      <dsp:nvSpPr>
        <dsp:cNvPr id="0" name=""/>
        <dsp:cNvSpPr/>
      </dsp:nvSpPr>
      <dsp:spPr>
        <a:xfrm>
          <a:off x="2119342" y="967549"/>
          <a:ext cx="828853" cy="52632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0080" prstMaterial="plastic">
          <a:bevelT w="25400" h="25400"/>
          <a:bevelB w="25400" h="25400"/>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vi-VN" sz="1100" kern="1200">
              <a:latin typeface="+mj-lt"/>
            </a:rPr>
            <a:t>Tawaaf Ifa-dhah</a:t>
          </a:r>
          <a:endParaRPr lang="en-US" sz="1100" kern="1200">
            <a:latin typeface="+mj-lt"/>
          </a:endParaRPr>
        </a:p>
      </dsp:txBody>
      <dsp:txXfrm>
        <a:off x="2134757" y="982964"/>
        <a:ext cx="798023" cy="495492"/>
      </dsp:txXfrm>
    </dsp:sp>
    <dsp:sp modelId="{D6899973-354A-4F16-849F-FD1C613F7F75}">
      <dsp:nvSpPr>
        <dsp:cNvPr id="0" name=""/>
        <dsp:cNvSpPr/>
      </dsp:nvSpPr>
      <dsp:spPr>
        <a:xfrm>
          <a:off x="3040290" y="880059"/>
          <a:ext cx="828853" cy="526322"/>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86F1FB20-A986-45FB-8788-19977980B62B}">
      <dsp:nvSpPr>
        <dsp:cNvPr id="0" name=""/>
        <dsp:cNvSpPr/>
      </dsp:nvSpPr>
      <dsp:spPr>
        <a:xfrm>
          <a:off x="3132385" y="967549"/>
          <a:ext cx="828853" cy="52632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0080" prstMaterial="plastic">
          <a:bevelT w="25400" h="25400"/>
          <a:bevelB w="25400" h="25400"/>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vi-VN" sz="1100" kern="1200">
              <a:latin typeface="+mj-lt"/>
            </a:rPr>
            <a:t>Sa'i</a:t>
          </a:r>
          <a:endParaRPr lang="en-US" sz="1100" kern="1200">
            <a:latin typeface="+mj-lt"/>
          </a:endParaRPr>
        </a:p>
      </dsp:txBody>
      <dsp:txXfrm>
        <a:off x="3147800" y="982964"/>
        <a:ext cx="798023" cy="4954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E9BFF4-1DDE-45F1-9E90-552B58173542}">
      <dsp:nvSpPr>
        <dsp:cNvPr id="0" name=""/>
        <dsp:cNvSpPr/>
      </dsp:nvSpPr>
      <dsp:spPr>
        <a:xfrm>
          <a:off x="3567440" y="944462"/>
          <a:ext cx="91440" cy="91604"/>
        </a:xfrm>
        <a:custGeom>
          <a:avLst/>
          <a:gdLst/>
          <a:ahLst/>
          <a:cxnLst/>
          <a:rect l="0" t="0" r="0" b="0"/>
          <a:pathLst>
            <a:path>
              <a:moveTo>
                <a:pt x="47168" y="0"/>
              </a:moveTo>
              <a:lnTo>
                <a:pt x="47168" y="62425"/>
              </a:lnTo>
              <a:lnTo>
                <a:pt x="45720" y="62425"/>
              </a:lnTo>
              <a:lnTo>
                <a:pt x="45720" y="9160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C83DB90-EA66-49A0-86E4-049962F1271A}">
      <dsp:nvSpPr>
        <dsp:cNvPr id="0" name=""/>
        <dsp:cNvSpPr/>
      </dsp:nvSpPr>
      <dsp:spPr>
        <a:xfrm>
          <a:off x="1995787" y="528337"/>
          <a:ext cx="1618822" cy="91604"/>
        </a:xfrm>
        <a:custGeom>
          <a:avLst/>
          <a:gdLst/>
          <a:ahLst/>
          <a:cxnLst/>
          <a:rect l="0" t="0" r="0" b="0"/>
          <a:pathLst>
            <a:path>
              <a:moveTo>
                <a:pt x="0" y="0"/>
              </a:moveTo>
              <a:lnTo>
                <a:pt x="0" y="62425"/>
              </a:lnTo>
              <a:lnTo>
                <a:pt x="1618822" y="62425"/>
              </a:lnTo>
              <a:lnTo>
                <a:pt x="1618822" y="916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C717317-144F-49F3-A0A6-7EA50F41FD64}">
      <dsp:nvSpPr>
        <dsp:cNvPr id="0" name=""/>
        <dsp:cNvSpPr/>
      </dsp:nvSpPr>
      <dsp:spPr>
        <a:xfrm>
          <a:off x="2933393" y="889356"/>
          <a:ext cx="91440" cy="91440"/>
        </a:xfrm>
        <a:custGeom>
          <a:avLst/>
          <a:gdLst/>
          <a:ahLst/>
          <a:cxnLst/>
          <a:rect l="0" t="0" r="0" b="0"/>
          <a:pathLst>
            <a:path>
              <a:moveTo>
                <a:pt x="45720" y="45720"/>
              </a:moveTo>
              <a:lnTo>
                <a:pt x="45720" y="10816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3209A74-1D8D-46A4-80CD-1FFD69071C51}">
      <dsp:nvSpPr>
        <dsp:cNvPr id="0" name=""/>
        <dsp:cNvSpPr/>
      </dsp:nvSpPr>
      <dsp:spPr>
        <a:xfrm>
          <a:off x="1995787" y="528337"/>
          <a:ext cx="983326" cy="91604"/>
        </a:xfrm>
        <a:custGeom>
          <a:avLst/>
          <a:gdLst/>
          <a:ahLst/>
          <a:cxnLst/>
          <a:rect l="0" t="0" r="0" b="0"/>
          <a:pathLst>
            <a:path>
              <a:moveTo>
                <a:pt x="0" y="0"/>
              </a:moveTo>
              <a:lnTo>
                <a:pt x="0" y="62425"/>
              </a:lnTo>
              <a:lnTo>
                <a:pt x="983326" y="62425"/>
              </a:lnTo>
              <a:lnTo>
                <a:pt x="983326" y="916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3227150-A652-4D01-A5C0-B5A02D360B70}">
      <dsp:nvSpPr>
        <dsp:cNvPr id="0" name=""/>
        <dsp:cNvSpPr/>
      </dsp:nvSpPr>
      <dsp:spPr>
        <a:xfrm>
          <a:off x="2293727" y="1191994"/>
          <a:ext cx="91440" cy="91440"/>
        </a:xfrm>
        <a:custGeom>
          <a:avLst/>
          <a:gdLst/>
          <a:ahLst/>
          <a:cxnLst/>
          <a:rect l="0" t="0" r="0" b="0"/>
          <a:pathLst>
            <a:path>
              <a:moveTo>
                <a:pt x="45720" y="45720"/>
              </a:moveTo>
              <a:lnTo>
                <a:pt x="45720" y="12274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A85E09C-1501-456C-84DC-A7A8B81A8559}">
      <dsp:nvSpPr>
        <dsp:cNvPr id="0" name=""/>
        <dsp:cNvSpPr/>
      </dsp:nvSpPr>
      <dsp:spPr>
        <a:xfrm>
          <a:off x="1995787" y="528337"/>
          <a:ext cx="343660" cy="91604"/>
        </a:xfrm>
        <a:custGeom>
          <a:avLst/>
          <a:gdLst/>
          <a:ahLst/>
          <a:cxnLst/>
          <a:rect l="0" t="0" r="0" b="0"/>
          <a:pathLst>
            <a:path>
              <a:moveTo>
                <a:pt x="0" y="0"/>
              </a:moveTo>
              <a:lnTo>
                <a:pt x="0" y="62425"/>
              </a:lnTo>
              <a:lnTo>
                <a:pt x="343660" y="62425"/>
              </a:lnTo>
              <a:lnTo>
                <a:pt x="343660" y="916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B317D64-90F1-4020-A2C3-9C4188BC22DE}">
      <dsp:nvSpPr>
        <dsp:cNvPr id="0" name=""/>
        <dsp:cNvSpPr/>
      </dsp:nvSpPr>
      <dsp:spPr>
        <a:xfrm>
          <a:off x="1574039" y="839975"/>
          <a:ext cx="91440" cy="91604"/>
        </a:xfrm>
        <a:custGeom>
          <a:avLst/>
          <a:gdLst/>
          <a:ahLst/>
          <a:cxnLst/>
          <a:rect l="0" t="0" r="0" b="0"/>
          <a:pathLst>
            <a:path>
              <a:moveTo>
                <a:pt x="45720" y="0"/>
              </a:moveTo>
              <a:lnTo>
                <a:pt x="45720" y="9160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6311CE2-4EFD-4E2B-8228-6224FCFAB9AD}">
      <dsp:nvSpPr>
        <dsp:cNvPr id="0" name=""/>
        <dsp:cNvSpPr/>
      </dsp:nvSpPr>
      <dsp:spPr>
        <a:xfrm>
          <a:off x="1619759" y="528337"/>
          <a:ext cx="376028" cy="91604"/>
        </a:xfrm>
        <a:custGeom>
          <a:avLst/>
          <a:gdLst/>
          <a:ahLst/>
          <a:cxnLst/>
          <a:rect l="0" t="0" r="0" b="0"/>
          <a:pathLst>
            <a:path>
              <a:moveTo>
                <a:pt x="376028" y="0"/>
              </a:moveTo>
              <a:lnTo>
                <a:pt x="376028" y="62425"/>
              </a:lnTo>
              <a:lnTo>
                <a:pt x="0" y="62425"/>
              </a:lnTo>
              <a:lnTo>
                <a:pt x="0" y="916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A927E94-4DB6-4AAE-A568-C5DB16DB41E1}">
      <dsp:nvSpPr>
        <dsp:cNvPr id="0" name=""/>
        <dsp:cNvSpPr/>
      </dsp:nvSpPr>
      <dsp:spPr>
        <a:xfrm>
          <a:off x="846245" y="933774"/>
          <a:ext cx="91440" cy="91604"/>
        </a:xfrm>
        <a:custGeom>
          <a:avLst/>
          <a:gdLst/>
          <a:ahLst/>
          <a:cxnLst/>
          <a:rect l="0" t="0" r="0" b="0"/>
          <a:pathLst>
            <a:path>
              <a:moveTo>
                <a:pt x="45720" y="0"/>
              </a:moveTo>
              <a:lnTo>
                <a:pt x="45720" y="9160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5EE315E-8098-47E5-B682-E52DDF6A50E5}">
      <dsp:nvSpPr>
        <dsp:cNvPr id="0" name=""/>
        <dsp:cNvSpPr/>
      </dsp:nvSpPr>
      <dsp:spPr>
        <a:xfrm>
          <a:off x="891965" y="528337"/>
          <a:ext cx="1103821" cy="91604"/>
        </a:xfrm>
        <a:custGeom>
          <a:avLst/>
          <a:gdLst/>
          <a:ahLst/>
          <a:cxnLst/>
          <a:rect l="0" t="0" r="0" b="0"/>
          <a:pathLst>
            <a:path>
              <a:moveTo>
                <a:pt x="1103821" y="0"/>
              </a:moveTo>
              <a:lnTo>
                <a:pt x="1103821" y="62425"/>
              </a:lnTo>
              <a:lnTo>
                <a:pt x="0" y="62425"/>
              </a:lnTo>
              <a:lnTo>
                <a:pt x="0" y="9160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2236D7F-8FCA-46C2-B274-3B6E1015A75B}">
      <dsp:nvSpPr>
        <dsp:cNvPr id="0" name=""/>
        <dsp:cNvSpPr/>
      </dsp:nvSpPr>
      <dsp:spPr>
        <a:xfrm>
          <a:off x="232656" y="992836"/>
          <a:ext cx="91440" cy="96500"/>
        </a:xfrm>
        <a:custGeom>
          <a:avLst/>
          <a:gdLst/>
          <a:ahLst/>
          <a:cxnLst/>
          <a:rect l="0" t="0" r="0" b="0"/>
          <a:pathLst>
            <a:path>
              <a:moveTo>
                <a:pt x="45720" y="0"/>
              </a:moveTo>
              <a:lnTo>
                <a:pt x="45720" y="67321"/>
              </a:lnTo>
              <a:lnTo>
                <a:pt x="50614" y="67321"/>
              </a:lnTo>
              <a:lnTo>
                <a:pt x="50614" y="9650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67DAD42-B44F-4070-8D45-C6089884C490}">
      <dsp:nvSpPr>
        <dsp:cNvPr id="0" name=""/>
        <dsp:cNvSpPr/>
      </dsp:nvSpPr>
      <dsp:spPr>
        <a:xfrm>
          <a:off x="278376" y="482617"/>
          <a:ext cx="1717410" cy="91440"/>
        </a:xfrm>
        <a:custGeom>
          <a:avLst/>
          <a:gdLst/>
          <a:ahLst/>
          <a:cxnLst/>
          <a:rect l="0" t="0" r="0" b="0"/>
          <a:pathLst>
            <a:path>
              <a:moveTo>
                <a:pt x="1717410" y="45720"/>
              </a:moveTo>
              <a:lnTo>
                <a:pt x="1717410" y="103249"/>
              </a:lnTo>
              <a:lnTo>
                <a:pt x="0" y="103249"/>
              </a:lnTo>
              <a:lnTo>
                <a:pt x="0" y="132427"/>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36A500D-9A19-48FA-97C8-30A302A95B74}">
      <dsp:nvSpPr>
        <dsp:cNvPr id="0" name=""/>
        <dsp:cNvSpPr/>
      </dsp:nvSpPr>
      <dsp:spPr>
        <a:xfrm>
          <a:off x="1289720" y="71838"/>
          <a:ext cx="1412132" cy="45649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EE75FB7-86FC-461A-9BC9-91AC65785FB4}">
      <dsp:nvSpPr>
        <dsp:cNvPr id="0" name=""/>
        <dsp:cNvSpPr/>
      </dsp:nvSpPr>
      <dsp:spPr>
        <a:xfrm>
          <a:off x="1324717" y="105085"/>
          <a:ext cx="1412132" cy="45649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vi-VN" sz="1400" b="1" kern="1200">
              <a:latin typeface="+mj-lt"/>
            </a:rPr>
            <a:t>Các điểm định tâm vào Ihram</a:t>
          </a:r>
          <a:endParaRPr lang="en-US" sz="1400" b="1" kern="1200">
            <a:latin typeface="+mj-lt"/>
          </a:endParaRPr>
        </a:p>
      </dsp:txBody>
      <dsp:txXfrm>
        <a:off x="1338087" y="118455"/>
        <a:ext cx="1385392" cy="429759"/>
      </dsp:txXfrm>
    </dsp:sp>
    <dsp:sp modelId="{7AF3E19D-1258-466D-AAA9-1CDE53A83C3F}">
      <dsp:nvSpPr>
        <dsp:cNvPr id="0" name=""/>
        <dsp:cNvSpPr/>
      </dsp:nvSpPr>
      <dsp:spPr>
        <a:xfrm>
          <a:off x="63824" y="615045"/>
          <a:ext cx="429104" cy="37779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14C092A-D5E7-404E-A80B-A71E549BC5A4}">
      <dsp:nvSpPr>
        <dsp:cNvPr id="0" name=""/>
        <dsp:cNvSpPr/>
      </dsp:nvSpPr>
      <dsp:spPr>
        <a:xfrm>
          <a:off x="98821" y="648292"/>
          <a:ext cx="429104" cy="37779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Abaar Ali</a:t>
          </a:r>
          <a:endParaRPr lang="en-US" sz="1000" kern="1200">
            <a:latin typeface="+mj-lt"/>
          </a:endParaRPr>
        </a:p>
      </dsp:txBody>
      <dsp:txXfrm>
        <a:off x="109886" y="659357"/>
        <a:ext cx="406974" cy="355660"/>
      </dsp:txXfrm>
    </dsp:sp>
    <dsp:sp modelId="{0587EFE3-6D01-43CE-9CC9-FE7DA24CAFEE}">
      <dsp:nvSpPr>
        <dsp:cNvPr id="0" name=""/>
        <dsp:cNvSpPr/>
      </dsp:nvSpPr>
      <dsp:spPr>
        <a:xfrm>
          <a:off x="1279" y="1089336"/>
          <a:ext cx="563984" cy="93656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1F610366-A40A-4082-BEBA-FE49C6CD7FD0}">
      <dsp:nvSpPr>
        <dsp:cNvPr id="0" name=""/>
        <dsp:cNvSpPr/>
      </dsp:nvSpPr>
      <dsp:spPr>
        <a:xfrm>
          <a:off x="36276" y="1122583"/>
          <a:ext cx="563984" cy="93656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Zdi Al-Hulaifah </a:t>
          </a:r>
        </a:p>
        <a:p>
          <a:pPr lvl="0" algn="ctr" defTabSz="444500">
            <a:lnSpc>
              <a:spcPct val="90000"/>
            </a:lnSpc>
            <a:spcBef>
              <a:spcPct val="0"/>
            </a:spcBef>
            <a:spcAft>
              <a:spcPct val="35000"/>
            </a:spcAft>
          </a:pPr>
          <a:r>
            <a:rPr lang="vi-VN" sz="1000" kern="1200">
              <a:latin typeface="+mj-lt"/>
            </a:rPr>
            <a:t>cư dân Madinah</a:t>
          </a:r>
          <a:endParaRPr lang="en-US" sz="1000" kern="1200">
            <a:latin typeface="+mj-lt"/>
          </a:endParaRPr>
        </a:p>
      </dsp:txBody>
      <dsp:txXfrm>
        <a:off x="52795" y="1139102"/>
        <a:ext cx="530946" cy="903529"/>
      </dsp:txXfrm>
    </dsp:sp>
    <dsp:sp modelId="{0B5D56E7-7E1A-4D4B-9023-C562044BB9C8}">
      <dsp:nvSpPr>
        <dsp:cNvPr id="0" name=""/>
        <dsp:cNvSpPr/>
      </dsp:nvSpPr>
      <dsp:spPr>
        <a:xfrm>
          <a:off x="567817" y="619941"/>
          <a:ext cx="648295" cy="31383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CD8C605-E632-4228-88F5-D7DF4C7073B7}">
      <dsp:nvSpPr>
        <dsp:cNvPr id="0" name=""/>
        <dsp:cNvSpPr/>
      </dsp:nvSpPr>
      <dsp:spPr>
        <a:xfrm>
          <a:off x="602814" y="653188"/>
          <a:ext cx="648295" cy="31383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Yalamlam</a:t>
          </a:r>
          <a:endParaRPr lang="en-US" sz="1000" kern="1200">
            <a:latin typeface="+mj-lt"/>
          </a:endParaRPr>
        </a:p>
      </dsp:txBody>
      <dsp:txXfrm>
        <a:off x="612006" y="662380"/>
        <a:ext cx="629911" cy="295448"/>
      </dsp:txXfrm>
    </dsp:sp>
    <dsp:sp modelId="{C32A1F13-6E29-414A-8A23-6CB7D18502DE}">
      <dsp:nvSpPr>
        <dsp:cNvPr id="0" name=""/>
        <dsp:cNvSpPr/>
      </dsp:nvSpPr>
      <dsp:spPr>
        <a:xfrm>
          <a:off x="646467" y="1025378"/>
          <a:ext cx="490996" cy="888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45F53929-EFEF-4DE9-9E52-3E038FEAA41D}">
      <dsp:nvSpPr>
        <dsp:cNvPr id="0" name=""/>
        <dsp:cNvSpPr/>
      </dsp:nvSpPr>
      <dsp:spPr>
        <a:xfrm>
          <a:off x="681463" y="1058625"/>
          <a:ext cx="490996" cy="88827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Cư dân Yemen</a:t>
          </a:r>
          <a:endParaRPr lang="en-US" sz="1000" kern="1200">
            <a:latin typeface="+mj-lt"/>
          </a:endParaRPr>
        </a:p>
      </dsp:txBody>
      <dsp:txXfrm>
        <a:off x="695844" y="1073006"/>
        <a:ext cx="462234" cy="859512"/>
      </dsp:txXfrm>
    </dsp:sp>
    <dsp:sp modelId="{821CC69E-FC3F-40BA-BC4D-140B8AA31323}">
      <dsp:nvSpPr>
        <dsp:cNvPr id="0" name=""/>
        <dsp:cNvSpPr/>
      </dsp:nvSpPr>
      <dsp:spPr>
        <a:xfrm>
          <a:off x="1326065" y="619941"/>
          <a:ext cx="587386" cy="22003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52A01D65-A61F-4F97-83C2-57A820283852}">
      <dsp:nvSpPr>
        <dsp:cNvPr id="0" name=""/>
        <dsp:cNvSpPr/>
      </dsp:nvSpPr>
      <dsp:spPr>
        <a:xfrm>
          <a:off x="1361062" y="653188"/>
          <a:ext cx="587386" cy="22003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AlJuhfah</a:t>
          </a:r>
          <a:endParaRPr lang="en-US" sz="1000" kern="1200">
            <a:latin typeface="+mj-lt"/>
          </a:endParaRPr>
        </a:p>
      </dsp:txBody>
      <dsp:txXfrm>
        <a:off x="1367507" y="659633"/>
        <a:ext cx="574496" cy="207143"/>
      </dsp:txXfrm>
    </dsp:sp>
    <dsp:sp modelId="{32150914-A378-4891-B199-9434DADDB00C}">
      <dsp:nvSpPr>
        <dsp:cNvPr id="0" name=""/>
        <dsp:cNvSpPr/>
      </dsp:nvSpPr>
      <dsp:spPr>
        <a:xfrm>
          <a:off x="1286106" y="931579"/>
          <a:ext cx="667304" cy="1273465"/>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79CAB9A8-CBCA-4A31-BBFE-14BF0124D354}">
      <dsp:nvSpPr>
        <dsp:cNvPr id="0" name=""/>
        <dsp:cNvSpPr/>
      </dsp:nvSpPr>
      <dsp:spPr>
        <a:xfrm>
          <a:off x="1321103" y="964826"/>
          <a:ext cx="667304" cy="127346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Cư dân Ai Cập, Ma-rốc và Sham (Syria,  Jordan, Li-băng và Palestien)</a:t>
          </a:r>
          <a:endParaRPr lang="en-US" sz="1000" kern="1200">
            <a:latin typeface="+mj-lt"/>
          </a:endParaRPr>
        </a:p>
      </dsp:txBody>
      <dsp:txXfrm>
        <a:off x="1340648" y="984371"/>
        <a:ext cx="628214" cy="1234375"/>
      </dsp:txXfrm>
    </dsp:sp>
    <dsp:sp modelId="{D5FC59DD-65E8-4707-B319-313717DE17B7}">
      <dsp:nvSpPr>
        <dsp:cNvPr id="0" name=""/>
        <dsp:cNvSpPr/>
      </dsp:nvSpPr>
      <dsp:spPr>
        <a:xfrm>
          <a:off x="2023404" y="619941"/>
          <a:ext cx="632084" cy="61777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5423A73-AE8C-454F-AD26-FAAA4488C44D}">
      <dsp:nvSpPr>
        <dsp:cNvPr id="0" name=""/>
        <dsp:cNvSpPr/>
      </dsp:nvSpPr>
      <dsp:spPr>
        <a:xfrm>
          <a:off x="2058401" y="653188"/>
          <a:ext cx="632084" cy="61777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Qarn Al-Mana-zil</a:t>
          </a:r>
          <a:endParaRPr lang="en-US" sz="1000" kern="1200">
            <a:latin typeface="+mj-lt"/>
          </a:endParaRPr>
        </a:p>
      </dsp:txBody>
      <dsp:txXfrm>
        <a:off x="2076495" y="671282"/>
        <a:ext cx="595896" cy="581584"/>
      </dsp:txXfrm>
    </dsp:sp>
    <dsp:sp modelId="{8388806A-EB2F-49AD-A88B-637D012188D4}">
      <dsp:nvSpPr>
        <dsp:cNvPr id="0" name=""/>
        <dsp:cNvSpPr/>
      </dsp:nvSpPr>
      <dsp:spPr>
        <a:xfrm>
          <a:off x="2152634" y="1314740"/>
          <a:ext cx="373625" cy="67244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8C7DB193-B1A4-4AB5-BA0E-EDA32E13C846}">
      <dsp:nvSpPr>
        <dsp:cNvPr id="0" name=""/>
        <dsp:cNvSpPr/>
      </dsp:nvSpPr>
      <dsp:spPr>
        <a:xfrm>
          <a:off x="2187631" y="1347987"/>
          <a:ext cx="373625" cy="67244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Cư dân Najd</a:t>
          </a:r>
          <a:endParaRPr lang="en-US" sz="1000" kern="1200">
            <a:latin typeface="+mj-lt"/>
          </a:endParaRPr>
        </a:p>
      </dsp:txBody>
      <dsp:txXfrm>
        <a:off x="2198574" y="1358930"/>
        <a:ext cx="351739" cy="650554"/>
      </dsp:txXfrm>
    </dsp:sp>
    <dsp:sp modelId="{0F52C80B-2D4B-4613-B9FD-A1F3C4C081F5}">
      <dsp:nvSpPr>
        <dsp:cNvPr id="0" name=""/>
        <dsp:cNvSpPr/>
      </dsp:nvSpPr>
      <dsp:spPr>
        <a:xfrm>
          <a:off x="2728386" y="619941"/>
          <a:ext cx="501453" cy="31513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C9AB534-7061-4B6C-9D9B-11F4D5C345ED}">
      <dsp:nvSpPr>
        <dsp:cNvPr id="0" name=""/>
        <dsp:cNvSpPr/>
      </dsp:nvSpPr>
      <dsp:spPr>
        <a:xfrm>
          <a:off x="2763383" y="653188"/>
          <a:ext cx="501453" cy="31513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Zda-tu 'Irq</a:t>
          </a:r>
          <a:endParaRPr lang="en-US" sz="1000" kern="1200">
            <a:latin typeface="+mj-lt"/>
          </a:endParaRPr>
        </a:p>
      </dsp:txBody>
      <dsp:txXfrm>
        <a:off x="2772613" y="662418"/>
        <a:ext cx="482993" cy="296674"/>
      </dsp:txXfrm>
    </dsp:sp>
    <dsp:sp modelId="{893D52D8-8CFE-4B50-AD12-D4E241CB2CC0}">
      <dsp:nvSpPr>
        <dsp:cNvPr id="0" name=""/>
        <dsp:cNvSpPr/>
      </dsp:nvSpPr>
      <dsp:spPr>
        <a:xfrm>
          <a:off x="2725482" y="997521"/>
          <a:ext cx="507261" cy="80604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79900D1-59E6-4A53-823E-B535282BC69E}">
      <dsp:nvSpPr>
        <dsp:cNvPr id="0" name=""/>
        <dsp:cNvSpPr/>
      </dsp:nvSpPr>
      <dsp:spPr>
        <a:xfrm>
          <a:off x="2760479" y="1030768"/>
          <a:ext cx="507261" cy="80604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Cư dân phương Đông</a:t>
          </a:r>
          <a:endParaRPr lang="en-US" sz="1000" kern="1200">
            <a:latin typeface="+mj-lt"/>
          </a:endParaRPr>
        </a:p>
      </dsp:txBody>
      <dsp:txXfrm>
        <a:off x="2775336" y="1045625"/>
        <a:ext cx="477547" cy="776333"/>
      </dsp:txXfrm>
    </dsp:sp>
    <dsp:sp modelId="{985FAA8F-F93C-4758-B48F-92A38BCEB457}">
      <dsp:nvSpPr>
        <dsp:cNvPr id="0" name=""/>
        <dsp:cNvSpPr/>
      </dsp:nvSpPr>
      <dsp:spPr>
        <a:xfrm>
          <a:off x="3304915" y="619941"/>
          <a:ext cx="619387" cy="324520"/>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B30B74C-C291-4820-A1A4-570391B7D2D5}">
      <dsp:nvSpPr>
        <dsp:cNvPr id="0" name=""/>
        <dsp:cNvSpPr/>
      </dsp:nvSpPr>
      <dsp:spPr>
        <a:xfrm>
          <a:off x="3339912" y="653188"/>
          <a:ext cx="619387" cy="32452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Makkah</a:t>
          </a:r>
          <a:endParaRPr lang="en-US" sz="1000" kern="1200">
            <a:latin typeface="+mj-lt"/>
          </a:endParaRPr>
        </a:p>
      </dsp:txBody>
      <dsp:txXfrm>
        <a:off x="3349417" y="662693"/>
        <a:ext cx="600377" cy="305510"/>
      </dsp:txXfrm>
    </dsp:sp>
    <dsp:sp modelId="{CD40D3AC-4C34-4A21-BE22-2B73168C1787}">
      <dsp:nvSpPr>
        <dsp:cNvPr id="0" name=""/>
        <dsp:cNvSpPr/>
      </dsp:nvSpPr>
      <dsp:spPr>
        <a:xfrm>
          <a:off x="3302737" y="1036067"/>
          <a:ext cx="620846" cy="73423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30218DD-DC5D-4C7B-BEB5-F9E35AFEF3E2}">
      <dsp:nvSpPr>
        <dsp:cNvPr id="0" name=""/>
        <dsp:cNvSpPr/>
      </dsp:nvSpPr>
      <dsp:spPr>
        <a:xfrm>
          <a:off x="3337734" y="1069314"/>
          <a:ext cx="620846" cy="73423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vi-VN" sz="1000" kern="1200">
              <a:latin typeface="+mj-lt"/>
            </a:rPr>
            <a:t>Cư dân Makkah</a:t>
          </a:r>
          <a:endParaRPr lang="en-US" sz="1000" kern="1200">
            <a:latin typeface="+mj-lt"/>
          </a:endParaRPr>
        </a:p>
      </dsp:txBody>
      <dsp:txXfrm>
        <a:off x="3355918" y="1087498"/>
        <a:ext cx="584478" cy="6978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ABCF7-1FFC-49A2-80CE-5064A7311103}">
      <dsp:nvSpPr>
        <dsp:cNvPr id="0" name=""/>
        <dsp:cNvSpPr/>
      </dsp:nvSpPr>
      <dsp:spPr>
        <a:xfrm>
          <a:off x="3244" y="854879"/>
          <a:ext cx="1129352" cy="60037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vi-VN" sz="1200" b="1" kern="1200">
              <a:latin typeface="+mj-lt"/>
            </a:rPr>
            <a:t>Những nghi thức Wa-jib của Hajj </a:t>
          </a:r>
          <a:endParaRPr lang="en-US" sz="1200" b="1" kern="1200">
            <a:latin typeface="+mj-lt"/>
          </a:endParaRPr>
        </a:p>
      </dsp:txBody>
      <dsp:txXfrm>
        <a:off x="20828" y="872463"/>
        <a:ext cx="1094184" cy="565203"/>
      </dsp:txXfrm>
    </dsp:sp>
    <dsp:sp modelId="{6CD1D477-8D8B-4589-AA6F-375895EA9FFF}">
      <dsp:nvSpPr>
        <dsp:cNvPr id="0" name=""/>
        <dsp:cNvSpPr/>
      </dsp:nvSpPr>
      <dsp:spPr>
        <a:xfrm rot="17041935">
          <a:off x="768681" y="677040"/>
          <a:ext cx="960793" cy="23926"/>
        </a:xfrm>
        <a:custGeom>
          <a:avLst/>
          <a:gdLst/>
          <a:ahLst/>
          <a:cxnLst/>
          <a:rect l="0" t="0" r="0" b="0"/>
          <a:pathLst>
            <a:path>
              <a:moveTo>
                <a:pt x="0" y="11963"/>
              </a:moveTo>
              <a:lnTo>
                <a:pt x="960793" y="11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25058" y="664983"/>
        <a:ext cx="48039" cy="48039"/>
      </dsp:txXfrm>
    </dsp:sp>
    <dsp:sp modelId="{77DC9762-D60D-4B35-8D4F-2CAC0AE28F14}">
      <dsp:nvSpPr>
        <dsp:cNvPr id="0" name=""/>
        <dsp:cNvSpPr/>
      </dsp:nvSpPr>
      <dsp:spPr>
        <a:xfrm>
          <a:off x="1365559" y="103412"/>
          <a:ext cx="2493540" cy="23906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vi-VN" sz="1000" kern="1200">
              <a:latin typeface="+mj-lt"/>
            </a:rPr>
            <a:t>Ihram tại Mi-qaat (điểm qui định vào Irham)</a:t>
          </a:r>
          <a:endParaRPr lang="en-US" sz="1000" kern="1200">
            <a:latin typeface="+mj-lt"/>
          </a:endParaRPr>
        </a:p>
      </dsp:txBody>
      <dsp:txXfrm>
        <a:off x="1372561" y="110414"/>
        <a:ext cx="2479536" cy="225056"/>
      </dsp:txXfrm>
    </dsp:sp>
    <dsp:sp modelId="{4763C435-6892-41F4-B73F-E63E41E79B9F}">
      <dsp:nvSpPr>
        <dsp:cNvPr id="0" name=""/>
        <dsp:cNvSpPr/>
      </dsp:nvSpPr>
      <dsp:spPr>
        <a:xfrm rot="17516568">
          <a:off x="926722" y="838207"/>
          <a:ext cx="657412" cy="23926"/>
        </a:xfrm>
        <a:custGeom>
          <a:avLst/>
          <a:gdLst/>
          <a:ahLst/>
          <a:cxnLst/>
          <a:rect l="0" t="0" r="0" b="0"/>
          <a:pathLst>
            <a:path>
              <a:moveTo>
                <a:pt x="0" y="11963"/>
              </a:moveTo>
              <a:lnTo>
                <a:pt x="657412" y="11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38993" y="833735"/>
        <a:ext cx="32870" cy="32870"/>
      </dsp:txXfrm>
    </dsp:sp>
    <dsp:sp modelId="{A176C57D-0590-428C-993C-6FA31C9C9B04}">
      <dsp:nvSpPr>
        <dsp:cNvPr id="0" name=""/>
        <dsp:cNvSpPr/>
      </dsp:nvSpPr>
      <dsp:spPr>
        <a:xfrm>
          <a:off x="1378259" y="425493"/>
          <a:ext cx="2341033" cy="23956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vi-VN" sz="1000" kern="1200">
              <a:latin typeface="+mj-lt"/>
            </a:rPr>
            <a:t>Dừng chân tại Arafah cho đến tối</a:t>
          </a:r>
          <a:endParaRPr lang="en-US" sz="1000" kern="1200">
            <a:latin typeface="+mj-lt"/>
          </a:endParaRPr>
        </a:p>
      </dsp:txBody>
      <dsp:txXfrm>
        <a:off x="1385276" y="432510"/>
        <a:ext cx="2326999" cy="225532"/>
      </dsp:txXfrm>
    </dsp:sp>
    <dsp:sp modelId="{F7D341CF-A93E-4C69-9DD0-A74703BBD025}">
      <dsp:nvSpPr>
        <dsp:cNvPr id="0" name=""/>
        <dsp:cNvSpPr/>
      </dsp:nvSpPr>
      <dsp:spPr>
        <a:xfrm rot="18289021">
          <a:off x="1040296" y="966482"/>
          <a:ext cx="430263" cy="23926"/>
        </a:xfrm>
        <a:custGeom>
          <a:avLst/>
          <a:gdLst/>
          <a:ahLst/>
          <a:cxnLst/>
          <a:rect l="0" t="0" r="0" b="0"/>
          <a:pathLst>
            <a:path>
              <a:moveTo>
                <a:pt x="0" y="11963"/>
              </a:moveTo>
              <a:lnTo>
                <a:pt x="430263" y="11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44672" y="967689"/>
        <a:ext cx="21513" cy="21513"/>
      </dsp:txXfrm>
    </dsp:sp>
    <dsp:sp modelId="{6AE93F06-FA37-42DC-9225-4407058144AF}">
      <dsp:nvSpPr>
        <dsp:cNvPr id="0" name=""/>
        <dsp:cNvSpPr/>
      </dsp:nvSpPr>
      <dsp:spPr>
        <a:xfrm>
          <a:off x="1378259" y="711122"/>
          <a:ext cx="2316289" cy="18140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vi-VN" sz="1000" kern="1200">
              <a:latin typeface="+mj-lt"/>
            </a:rPr>
            <a:t>Cạo đầu hoặc cắt ngắn tóc</a:t>
          </a:r>
          <a:endParaRPr lang="en-US" sz="1000" kern="1200">
            <a:latin typeface="+mj-lt"/>
          </a:endParaRPr>
        </a:p>
      </dsp:txBody>
      <dsp:txXfrm>
        <a:off x="1383572" y="716435"/>
        <a:ext cx="2305663" cy="170783"/>
      </dsp:txXfrm>
    </dsp:sp>
    <dsp:sp modelId="{83816022-D612-4B0D-8C16-5C14A9F0DDC1}">
      <dsp:nvSpPr>
        <dsp:cNvPr id="0" name=""/>
        <dsp:cNvSpPr/>
      </dsp:nvSpPr>
      <dsp:spPr>
        <a:xfrm rot="20340525">
          <a:off x="1123189" y="1092317"/>
          <a:ext cx="283529" cy="23926"/>
        </a:xfrm>
        <a:custGeom>
          <a:avLst/>
          <a:gdLst/>
          <a:ahLst/>
          <a:cxnLst/>
          <a:rect l="0" t="0" r="0" b="0"/>
          <a:pathLst>
            <a:path>
              <a:moveTo>
                <a:pt x="0" y="11963"/>
              </a:moveTo>
              <a:lnTo>
                <a:pt x="283529" y="11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57865" y="1097192"/>
        <a:ext cx="14176" cy="14176"/>
      </dsp:txXfrm>
    </dsp:sp>
    <dsp:sp modelId="{62CE93A3-4561-4332-8D12-9A6C97B4C1CE}">
      <dsp:nvSpPr>
        <dsp:cNvPr id="0" name=""/>
        <dsp:cNvSpPr/>
      </dsp:nvSpPr>
      <dsp:spPr>
        <a:xfrm>
          <a:off x="1397310" y="938593"/>
          <a:ext cx="2346450" cy="22980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vi-VN" sz="1000" kern="1200">
              <a:latin typeface="+mj-lt"/>
            </a:rPr>
            <a:t>Ngủ đêm tại Muzdalifah</a:t>
          </a:r>
          <a:endParaRPr lang="en-US" sz="1000" kern="1200">
            <a:latin typeface="+mj-lt"/>
          </a:endParaRPr>
        </a:p>
      </dsp:txBody>
      <dsp:txXfrm>
        <a:off x="1404041" y="945324"/>
        <a:ext cx="2332988" cy="216345"/>
      </dsp:txXfrm>
    </dsp:sp>
    <dsp:sp modelId="{79FAC137-613E-490E-893A-9F9F00D7A801}">
      <dsp:nvSpPr>
        <dsp:cNvPr id="0" name=""/>
        <dsp:cNvSpPr/>
      </dsp:nvSpPr>
      <dsp:spPr>
        <a:xfrm rot="2449227">
          <a:off x="1093117" y="1249203"/>
          <a:ext cx="324623" cy="23926"/>
        </a:xfrm>
        <a:custGeom>
          <a:avLst/>
          <a:gdLst/>
          <a:ahLst/>
          <a:cxnLst/>
          <a:rect l="0" t="0" r="0" b="0"/>
          <a:pathLst>
            <a:path>
              <a:moveTo>
                <a:pt x="0" y="11963"/>
              </a:moveTo>
              <a:lnTo>
                <a:pt x="324623" y="11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47313" y="1253050"/>
        <a:ext cx="16231" cy="16231"/>
      </dsp:txXfrm>
    </dsp:sp>
    <dsp:sp modelId="{45822517-2275-4EAB-B77C-CC5B895268E6}">
      <dsp:nvSpPr>
        <dsp:cNvPr id="0" name=""/>
        <dsp:cNvSpPr/>
      </dsp:nvSpPr>
      <dsp:spPr>
        <a:xfrm>
          <a:off x="1378259" y="1214463"/>
          <a:ext cx="2545289" cy="30561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vi-VN" sz="1000" kern="1200">
              <a:latin typeface="+mj-lt"/>
            </a:rPr>
            <a:t>Tawaaf chia tay đối với người không trong tình trạng máu hậu sản hoặc kinh nguyệt</a:t>
          </a:r>
          <a:endParaRPr lang="en-US" sz="1000" kern="1200">
            <a:latin typeface="+mj-lt"/>
          </a:endParaRPr>
        </a:p>
      </dsp:txBody>
      <dsp:txXfrm>
        <a:off x="1387210" y="1223414"/>
        <a:ext cx="2527387" cy="287708"/>
      </dsp:txXfrm>
    </dsp:sp>
    <dsp:sp modelId="{63D6E072-95A6-473D-A437-40143ED1A053}">
      <dsp:nvSpPr>
        <dsp:cNvPr id="0" name=""/>
        <dsp:cNvSpPr/>
      </dsp:nvSpPr>
      <dsp:spPr>
        <a:xfrm rot="3861452">
          <a:off x="958414" y="1419927"/>
          <a:ext cx="614135" cy="23926"/>
        </a:xfrm>
        <a:custGeom>
          <a:avLst/>
          <a:gdLst/>
          <a:ahLst/>
          <a:cxnLst/>
          <a:rect l="0" t="0" r="0" b="0"/>
          <a:pathLst>
            <a:path>
              <a:moveTo>
                <a:pt x="0" y="11963"/>
              </a:moveTo>
              <a:lnTo>
                <a:pt x="614135" y="11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50129" y="1416537"/>
        <a:ext cx="30706" cy="30706"/>
      </dsp:txXfrm>
    </dsp:sp>
    <dsp:sp modelId="{162ACDB2-8584-4AAE-92DE-54E143A991DC}">
      <dsp:nvSpPr>
        <dsp:cNvPr id="0" name=""/>
        <dsp:cNvSpPr/>
      </dsp:nvSpPr>
      <dsp:spPr>
        <a:xfrm>
          <a:off x="1398367" y="1568054"/>
          <a:ext cx="2561490" cy="28132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vi-VN" sz="1000" kern="1200">
              <a:latin typeface="+mj-lt"/>
            </a:rPr>
            <a:t>Ngủ đêm tại Mina</a:t>
          </a:r>
          <a:endParaRPr lang="en-US" sz="1000" kern="1200">
            <a:latin typeface="+mj-lt"/>
          </a:endParaRPr>
        </a:p>
      </dsp:txBody>
      <dsp:txXfrm>
        <a:off x="1406607" y="1576294"/>
        <a:ext cx="2545010" cy="264843"/>
      </dsp:txXfrm>
    </dsp:sp>
    <dsp:sp modelId="{7012EEE8-F66A-4D05-9733-FCADE1F1A55B}">
      <dsp:nvSpPr>
        <dsp:cNvPr id="0" name=""/>
        <dsp:cNvSpPr/>
      </dsp:nvSpPr>
      <dsp:spPr>
        <a:xfrm rot="4460659">
          <a:off x="800255" y="1581388"/>
          <a:ext cx="910347" cy="23926"/>
        </a:xfrm>
        <a:custGeom>
          <a:avLst/>
          <a:gdLst/>
          <a:ahLst/>
          <a:cxnLst/>
          <a:rect l="0" t="0" r="0" b="0"/>
          <a:pathLst>
            <a:path>
              <a:moveTo>
                <a:pt x="0" y="11963"/>
              </a:moveTo>
              <a:lnTo>
                <a:pt x="910347" y="119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32669" y="1570593"/>
        <a:ext cx="45517" cy="45517"/>
      </dsp:txXfrm>
    </dsp:sp>
    <dsp:sp modelId="{80E50A06-BAE2-4803-88D6-7A79593D43F2}">
      <dsp:nvSpPr>
        <dsp:cNvPr id="0" name=""/>
        <dsp:cNvSpPr/>
      </dsp:nvSpPr>
      <dsp:spPr>
        <a:xfrm>
          <a:off x="1378259" y="1893519"/>
          <a:ext cx="2578355" cy="27623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vi-VN" sz="1000" kern="1200">
              <a:latin typeface="+mj-lt"/>
            </a:rPr>
            <a:t>Ném trụ Jamarat</a:t>
          </a:r>
          <a:endParaRPr lang="en-US" sz="1000" kern="1200">
            <a:latin typeface="+mj-lt"/>
          </a:endParaRPr>
        </a:p>
      </dsp:txBody>
      <dsp:txXfrm>
        <a:off x="1386350" y="1901610"/>
        <a:ext cx="2562173" cy="26005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70B8CC-93E4-4763-AE67-E5D32D90B606}">
      <dsp:nvSpPr>
        <dsp:cNvPr id="0" name=""/>
        <dsp:cNvSpPr/>
      </dsp:nvSpPr>
      <dsp:spPr>
        <a:xfrm>
          <a:off x="335422" y="805387"/>
          <a:ext cx="879649" cy="69935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vi-VN" sz="1400" b="1" kern="1200">
              <a:latin typeface="+mj-lt"/>
            </a:rPr>
            <a:t>Lưu ý</a:t>
          </a:r>
          <a:endParaRPr lang="en-US" sz="1400" b="1" kern="1200">
            <a:latin typeface="+mj-lt"/>
          </a:endParaRPr>
        </a:p>
      </dsp:txBody>
      <dsp:txXfrm>
        <a:off x="355905" y="825870"/>
        <a:ext cx="838683" cy="658389"/>
      </dsp:txXfrm>
    </dsp:sp>
    <dsp:sp modelId="{C428E481-6AEE-4A15-B6A4-D3AD0C13C310}">
      <dsp:nvSpPr>
        <dsp:cNvPr id="0" name=""/>
        <dsp:cNvSpPr/>
      </dsp:nvSpPr>
      <dsp:spPr>
        <a:xfrm rot="18289469">
          <a:off x="1004953" y="725689"/>
          <a:ext cx="979722" cy="54492"/>
        </a:xfrm>
        <a:custGeom>
          <a:avLst/>
          <a:gdLst/>
          <a:ahLst/>
          <a:cxnLst/>
          <a:rect l="0" t="0" r="0" b="0"/>
          <a:pathLst>
            <a:path>
              <a:moveTo>
                <a:pt x="0" y="27246"/>
              </a:moveTo>
              <a:lnTo>
                <a:pt x="979722"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470321" y="728442"/>
        <a:ext cx="48986" cy="48986"/>
      </dsp:txXfrm>
    </dsp:sp>
    <dsp:sp modelId="{993A87B4-ABD3-4A1D-B96D-6693F93D6659}">
      <dsp:nvSpPr>
        <dsp:cNvPr id="0" name=""/>
        <dsp:cNvSpPr/>
      </dsp:nvSpPr>
      <dsp:spPr>
        <a:xfrm>
          <a:off x="1774557" y="1127"/>
          <a:ext cx="1816380" cy="69935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vi-VN" sz="1200" kern="1200">
              <a:latin typeface="+mj-lt"/>
            </a:rPr>
            <a:t>Ai bỏ một nghi thức trụ cột thì cuộc hành hương Hajj sẽ không có giá trị</a:t>
          </a:r>
          <a:endParaRPr lang="en-US" sz="1200" kern="1200">
            <a:latin typeface="+mj-lt"/>
          </a:endParaRPr>
        </a:p>
      </dsp:txBody>
      <dsp:txXfrm>
        <a:off x="1795040" y="21610"/>
        <a:ext cx="1775414" cy="658389"/>
      </dsp:txXfrm>
    </dsp:sp>
    <dsp:sp modelId="{2DF1A193-56E8-4A06-8DE6-57902B302DF7}">
      <dsp:nvSpPr>
        <dsp:cNvPr id="0" name=""/>
        <dsp:cNvSpPr/>
      </dsp:nvSpPr>
      <dsp:spPr>
        <a:xfrm>
          <a:off x="1215072" y="1127818"/>
          <a:ext cx="559484" cy="54492"/>
        </a:xfrm>
        <a:custGeom>
          <a:avLst/>
          <a:gdLst/>
          <a:ahLst/>
          <a:cxnLst/>
          <a:rect l="0" t="0" r="0" b="0"/>
          <a:pathLst>
            <a:path>
              <a:moveTo>
                <a:pt x="0" y="27246"/>
              </a:moveTo>
              <a:lnTo>
                <a:pt x="559484"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480827" y="1141077"/>
        <a:ext cx="27974" cy="27974"/>
      </dsp:txXfrm>
    </dsp:sp>
    <dsp:sp modelId="{8704B80D-287F-40D9-95D7-892286E6152F}">
      <dsp:nvSpPr>
        <dsp:cNvPr id="0" name=""/>
        <dsp:cNvSpPr/>
      </dsp:nvSpPr>
      <dsp:spPr>
        <a:xfrm>
          <a:off x="1774557" y="805387"/>
          <a:ext cx="1848704" cy="69935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vi-VN" sz="1200" kern="1200">
              <a:latin typeface="+mj-lt"/>
            </a:rPr>
            <a:t>Ai bỏ một nghi thức Wa-jib thì bắt buộc y phải chịu phạt một con cừu (dê)</a:t>
          </a:r>
          <a:endParaRPr lang="en-US" sz="1200" kern="1200">
            <a:latin typeface="+mj-lt"/>
          </a:endParaRPr>
        </a:p>
      </dsp:txBody>
      <dsp:txXfrm>
        <a:off x="1795040" y="825870"/>
        <a:ext cx="1807738" cy="658389"/>
      </dsp:txXfrm>
    </dsp:sp>
    <dsp:sp modelId="{59EAD0C8-A8D1-4B4D-9A4A-3480DAD6D030}">
      <dsp:nvSpPr>
        <dsp:cNvPr id="0" name=""/>
        <dsp:cNvSpPr/>
      </dsp:nvSpPr>
      <dsp:spPr>
        <a:xfrm rot="3310531">
          <a:off x="1004953" y="1529948"/>
          <a:ext cx="979722" cy="54492"/>
        </a:xfrm>
        <a:custGeom>
          <a:avLst/>
          <a:gdLst/>
          <a:ahLst/>
          <a:cxnLst/>
          <a:rect l="0" t="0" r="0" b="0"/>
          <a:pathLst>
            <a:path>
              <a:moveTo>
                <a:pt x="0" y="27246"/>
              </a:moveTo>
              <a:lnTo>
                <a:pt x="979722"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470321" y="1532701"/>
        <a:ext cx="48986" cy="48986"/>
      </dsp:txXfrm>
    </dsp:sp>
    <dsp:sp modelId="{CA3D6221-CDA0-4260-8E64-5585CAD682F1}">
      <dsp:nvSpPr>
        <dsp:cNvPr id="0" name=""/>
        <dsp:cNvSpPr/>
      </dsp:nvSpPr>
      <dsp:spPr>
        <a:xfrm>
          <a:off x="1774557" y="1609646"/>
          <a:ext cx="1849879" cy="69935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vi-VN" sz="1200" kern="1200">
              <a:latin typeface="+mj-lt"/>
            </a:rPr>
            <a:t>Ai bỏ một nghi thức Sunnah thì không sao</a:t>
          </a:r>
          <a:endParaRPr lang="en-US" sz="1200" kern="1200">
            <a:latin typeface="+mj-lt"/>
          </a:endParaRPr>
        </a:p>
      </dsp:txBody>
      <dsp:txXfrm>
        <a:off x="1795040" y="1630129"/>
        <a:ext cx="1808913" cy="65838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2DB1F-D821-4844-9E1A-864140082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2343</TotalTime>
  <Pages>64</Pages>
  <Words>12334</Words>
  <Characters>51929</Characters>
  <Application>Microsoft Office Word</Application>
  <DocSecurity>0</DocSecurity>
  <Lines>1622</Lines>
  <Paragraphs>549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63714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Nhắc Nhở Về Hajj</dc:title>
  <dc:subject>Nhắc Nhở Về Hajj</dc:subject>
  <dc:creator>Muhammad Bin Ali Al-A’rfaj_x000d_</dc:creator>
  <cp:keywords>Nhắc Nhở Về Hajj</cp:keywords>
  <dc:description>Nhắc Nhở Về Hajj</dc:description>
  <cp:lastModifiedBy>elhashemy</cp:lastModifiedBy>
  <cp:revision>1251</cp:revision>
  <cp:lastPrinted>2015-03-06T21:55:00Z</cp:lastPrinted>
  <dcterms:created xsi:type="dcterms:W3CDTF">2015-03-06T21:55:00Z</dcterms:created>
  <dcterms:modified xsi:type="dcterms:W3CDTF">2015-09-02T11:13:00Z</dcterms:modified>
  <cp:category/>
</cp:coreProperties>
</file>