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987399" w:rsidRDefault="007E5889" w:rsidP="007E5889">
      <w:pPr>
        <w:bidi w:val="0"/>
        <w:jc w:val="center"/>
        <w:rPr>
          <w:rFonts w:asciiTheme="majorBidi" w:hAnsiTheme="majorBidi" w:cstheme="majorBidi"/>
          <w:sz w:val="40"/>
          <w:szCs w:val="40"/>
          <w:rtl/>
          <w:lang w:val="vi-VN" w:bidi="ar-EG"/>
        </w:rPr>
      </w:pPr>
    </w:p>
    <w:p w:rsidR="008B3703" w:rsidRPr="00761749" w:rsidRDefault="008B3703" w:rsidP="008B3703">
      <w:pPr>
        <w:bidi w:val="0"/>
        <w:jc w:val="center"/>
        <w:rPr>
          <w:rFonts w:asciiTheme="majorBidi" w:hAnsiTheme="majorBidi" w:cstheme="majorBidi"/>
          <w:sz w:val="40"/>
          <w:szCs w:val="40"/>
          <w:lang w:bidi="ar-EG"/>
        </w:rPr>
      </w:pPr>
    </w:p>
    <w:p w:rsidR="006D53FD" w:rsidRPr="003751FD" w:rsidRDefault="006D53FD" w:rsidP="006D53FD">
      <w:pPr>
        <w:tabs>
          <w:tab w:val="left" w:pos="-2790"/>
        </w:tabs>
        <w:bidi w:val="0"/>
        <w:spacing w:after="0"/>
        <w:jc w:val="center"/>
        <w:rPr>
          <w:rFonts w:ascii="Times New Roman" w:hAnsi="Times New Roman" w:cs="Times New Roman"/>
          <w:b/>
          <w:bCs/>
          <w:color w:val="006666"/>
          <w:sz w:val="42"/>
          <w:szCs w:val="42"/>
          <w:lang w:val="vi-VN"/>
        </w:rPr>
      </w:pPr>
      <w:r w:rsidRPr="003751FD">
        <w:rPr>
          <w:rFonts w:ascii="Times New Roman" w:hAnsi="Times New Roman" w:cs="Times New Roman"/>
          <w:b/>
          <w:bCs/>
          <w:color w:val="006666"/>
          <w:sz w:val="40"/>
          <w:szCs w:val="40"/>
        </w:rPr>
        <w:t>Riyadh S</w:t>
      </w:r>
      <w:r w:rsidRPr="003751FD">
        <w:rPr>
          <w:rFonts w:ascii="Times New Roman" w:hAnsi="Times New Roman" w:cs="Times New Roman"/>
          <w:b/>
          <w:bCs/>
          <w:color w:val="006666"/>
          <w:sz w:val="40"/>
          <w:szCs w:val="40"/>
          <w:lang w:val="vi-VN"/>
        </w:rPr>
        <w:t>aaliheen</w:t>
      </w:r>
    </w:p>
    <w:p w:rsidR="006D53FD" w:rsidRPr="003751FD" w:rsidRDefault="006D53FD" w:rsidP="006D53FD">
      <w:pPr>
        <w:tabs>
          <w:tab w:val="left" w:pos="-2790"/>
        </w:tabs>
        <w:bidi w:val="0"/>
        <w:spacing w:after="0"/>
        <w:jc w:val="center"/>
        <w:rPr>
          <w:rFonts w:ascii="Times New Roman" w:hAnsi="Times New Roman" w:cs="Times New Roman"/>
          <w:b/>
          <w:bCs/>
          <w:color w:val="006666"/>
          <w:sz w:val="28"/>
          <w:szCs w:val="28"/>
          <w:lang w:val="vi-VN"/>
        </w:rPr>
      </w:pPr>
      <w:r w:rsidRPr="003751FD">
        <w:rPr>
          <w:rFonts w:ascii="Times New Roman" w:hAnsi="Times New Roman" w:cs="Times New Roman"/>
          <w:b/>
          <w:bCs/>
          <w:color w:val="006666"/>
          <w:sz w:val="28"/>
          <w:szCs w:val="28"/>
          <w:lang w:val="vi-VN"/>
        </w:rPr>
        <w:t>(Những Ngôi Vườn Của Những Người Ngoan Đạo)</w:t>
      </w:r>
    </w:p>
    <w:p w:rsidR="00535FE9" w:rsidRDefault="00AC176B" w:rsidP="00535FE9">
      <w:pPr>
        <w:tabs>
          <w:tab w:val="left" w:pos="-2790"/>
        </w:tabs>
        <w:bidi w:val="0"/>
        <w:spacing w:after="0"/>
        <w:jc w:val="center"/>
        <w:rPr>
          <w:rFonts w:asciiTheme="majorBidi" w:hAnsiTheme="majorBidi" w:cstheme="majorBidi"/>
          <w:b/>
          <w:bCs/>
          <w:color w:val="006666"/>
          <w:sz w:val="28"/>
          <w:szCs w:val="28"/>
          <w:lang w:val="vi-VN"/>
        </w:rPr>
      </w:pPr>
      <w:r w:rsidRPr="005B7985">
        <w:rPr>
          <w:rFonts w:asciiTheme="majorBidi" w:hAnsiTheme="majorBidi" w:cstheme="majorBidi"/>
          <w:b/>
          <w:bCs/>
          <w:color w:val="006666"/>
          <w:sz w:val="28"/>
          <w:szCs w:val="28"/>
          <w:lang w:val="vi-VN"/>
        </w:rPr>
        <w:t>C</w:t>
      </w:r>
      <w:r w:rsidR="00535FE9">
        <w:rPr>
          <w:rFonts w:asciiTheme="majorBidi" w:hAnsiTheme="majorBidi" w:cstheme="majorBidi"/>
          <w:b/>
          <w:bCs/>
          <w:color w:val="006666"/>
          <w:sz w:val="28"/>
          <w:szCs w:val="28"/>
          <w:lang w:val="vi-VN"/>
        </w:rPr>
        <w:t xml:space="preserve">hương </w:t>
      </w:r>
      <w:r w:rsidR="00535FE9" w:rsidRPr="00535FE9">
        <w:rPr>
          <w:rFonts w:asciiTheme="majorBidi" w:hAnsiTheme="majorBidi" w:cstheme="majorBidi"/>
          <w:b/>
          <w:bCs/>
          <w:color w:val="006666"/>
          <w:sz w:val="28"/>
          <w:szCs w:val="28"/>
          <w:lang w:val="vi-VN"/>
        </w:rPr>
        <w:t>Giúp Đỡ Người Muslim</w:t>
      </w:r>
      <w:r w:rsidR="00535FE9">
        <w:rPr>
          <w:rFonts w:asciiTheme="majorBidi" w:hAnsiTheme="majorBidi" w:cstheme="majorBidi"/>
          <w:b/>
          <w:bCs/>
          <w:color w:val="006666"/>
          <w:sz w:val="28"/>
          <w:szCs w:val="28"/>
          <w:lang w:val="vi-VN"/>
        </w:rPr>
        <w:t xml:space="preserve"> </w:t>
      </w:r>
    </w:p>
    <w:p w:rsidR="006D53FD" w:rsidRPr="00AC176B" w:rsidRDefault="00535FE9" w:rsidP="00535FE9">
      <w:pPr>
        <w:tabs>
          <w:tab w:val="left" w:pos="-2790"/>
        </w:tabs>
        <w:bidi w:val="0"/>
        <w:spacing w:after="0"/>
        <w:jc w:val="center"/>
        <w:rPr>
          <w:rFonts w:asciiTheme="majorBidi" w:hAnsiTheme="majorBidi" w:cstheme="majorBidi"/>
          <w:color w:val="006666"/>
          <w:sz w:val="2"/>
          <w:szCs w:val="2"/>
          <w:rtl/>
          <w:lang w:val="vi-VN"/>
        </w:rPr>
      </w:pPr>
      <w:r>
        <w:rPr>
          <w:rFonts w:asciiTheme="majorBidi" w:hAnsiTheme="majorBidi" w:cstheme="majorBidi"/>
          <w:b/>
          <w:bCs/>
          <w:color w:val="006666"/>
          <w:sz w:val="28"/>
          <w:szCs w:val="28"/>
          <w:lang w:val="vi-VN"/>
        </w:rPr>
        <w:t xml:space="preserve">Và Chương </w:t>
      </w:r>
      <w:r w:rsidRPr="00535FE9">
        <w:rPr>
          <w:rFonts w:asciiTheme="majorBidi" w:hAnsiTheme="majorBidi" w:cstheme="majorBidi"/>
          <w:b/>
          <w:bCs/>
          <w:color w:val="006666"/>
          <w:sz w:val="28"/>
          <w:szCs w:val="28"/>
          <w:lang w:val="vi-VN"/>
        </w:rPr>
        <w:t>Shafaa-a’h (Xin Ân Xá)</w:t>
      </w:r>
    </w:p>
    <w:p w:rsidR="006D53FD" w:rsidRDefault="006D53FD" w:rsidP="006D53FD">
      <w:pPr>
        <w:bidi w:val="0"/>
        <w:spacing w:after="0" w:line="240" w:lineRule="auto"/>
        <w:ind w:firstLine="113"/>
        <w:jc w:val="center"/>
        <w:rPr>
          <w:rFonts w:asciiTheme="majorBidi" w:hAnsiTheme="majorBidi" w:cs="KFGQPC Uthman Taha Naskh"/>
          <w:color w:val="808080" w:themeColor="background1" w:themeShade="80"/>
          <w:sz w:val="24"/>
          <w:szCs w:val="24"/>
          <w:lang w:val="vi-VN"/>
        </w:rPr>
      </w:pPr>
    </w:p>
    <w:p w:rsidR="006D53FD" w:rsidRPr="00F95DC0" w:rsidRDefault="006D53FD" w:rsidP="007455F7">
      <w:pPr>
        <w:bidi w:val="0"/>
        <w:spacing w:after="0" w:line="240" w:lineRule="auto"/>
        <w:ind w:firstLine="113"/>
        <w:jc w:val="center"/>
        <w:rPr>
          <w:rFonts w:asciiTheme="majorBidi" w:hAnsiTheme="majorBidi" w:cs="KFGQPC Uthman Taha Naskh"/>
          <w:color w:val="808080" w:themeColor="background1" w:themeShade="80"/>
          <w:sz w:val="24"/>
          <w:szCs w:val="24"/>
          <w:rtl/>
          <w:lang w:val="vi-VN" w:bidi="ar-EG"/>
        </w:rPr>
      </w:pPr>
      <w:r w:rsidRPr="00F95DC0">
        <w:rPr>
          <w:rFonts w:asciiTheme="majorBidi" w:hAnsiTheme="majorBidi" w:cs="KFGQPC Uthman Taha Naskh"/>
          <w:color w:val="808080" w:themeColor="background1" w:themeShade="80"/>
          <w:sz w:val="24"/>
          <w:szCs w:val="24"/>
          <w:rtl/>
          <w:lang w:bidi="ar-EG"/>
        </w:rPr>
        <w:t>&gt;</w:t>
      </w:r>
      <w:r w:rsidRPr="00F95DC0">
        <w:rPr>
          <w:rFonts w:ascii="Times New Roman" w:eastAsia="MS UI Gothic" w:hAnsi="Times New Roman" w:cs="Times New Roman"/>
          <w:color w:val="808080" w:themeColor="background1" w:themeShade="80"/>
          <w:sz w:val="24"/>
          <w:szCs w:val="24"/>
          <w:lang w:val="vi-VN"/>
        </w:rPr>
        <w:t>Tiếng Việt</w:t>
      </w:r>
      <w:r w:rsidRPr="00664460">
        <w:rPr>
          <w:rFonts w:eastAsia="MS UI Gothic" w:cs="KFGQPC Uthman Taha Naskh"/>
          <w:color w:val="808080" w:themeColor="background1" w:themeShade="80"/>
          <w:sz w:val="24"/>
          <w:szCs w:val="24"/>
          <w:lang w:val="vi-VN"/>
        </w:rPr>
        <w:t xml:space="preserve"> – </w:t>
      </w:r>
      <w:r w:rsidRPr="00664460">
        <w:rPr>
          <w:rFonts w:ascii="Times New Roman" w:eastAsia="MS UI Gothic" w:hAnsi="Times New Roman" w:cs="Times New Roman"/>
          <w:color w:val="808080" w:themeColor="background1" w:themeShade="80"/>
          <w:sz w:val="24"/>
          <w:szCs w:val="24"/>
          <w:lang w:val="vi-VN"/>
        </w:rPr>
        <w:t>Vietnamese</w:t>
      </w:r>
      <w:r w:rsidRPr="00664460">
        <w:rPr>
          <w:rFonts w:eastAsia="MS UI Gothic" w:cs="KFGQPC Uthman Taha Naskh"/>
          <w:color w:val="808080" w:themeColor="background1" w:themeShade="80"/>
          <w:sz w:val="24"/>
          <w:szCs w:val="24"/>
          <w:lang w:val="vi-VN"/>
        </w:rPr>
        <w:t xml:space="preserve"> –</w:t>
      </w:r>
      <w:r w:rsidRPr="00F95DC0">
        <w:rPr>
          <w:rFonts w:asciiTheme="majorBidi" w:hAnsiTheme="majorBidi" w:cs="KFGQPC Uthman Taha Naskh"/>
          <w:color w:val="808080" w:themeColor="background1" w:themeShade="80"/>
          <w:sz w:val="24"/>
          <w:szCs w:val="24"/>
          <w:rtl/>
          <w:lang w:bidi="ar-EG"/>
        </w:rPr>
        <w:t>&lt;</w:t>
      </w:r>
      <w:r w:rsidR="007455F7" w:rsidRPr="007455F7">
        <w:rPr>
          <w:rFonts w:eastAsia="MS UI Gothic" w:cs="KFGQPC Uthman Taha Naskh" w:hint="cs"/>
          <w:color w:val="808080" w:themeColor="background1" w:themeShade="80"/>
          <w:sz w:val="24"/>
          <w:szCs w:val="24"/>
          <w:rtl/>
        </w:rPr>
        <w:t xml:space="preserve"> </w:t>
      </w:r>
      <w:r w:rsidR="007455F7" w:rsidRPr="00F95DC0">
        <w:rPr>
          <w:rFonts w:eastAsia="MS UI Gothic" w:cs="KFGQPC Uthman Taha Naskh" w:hint="cs"/>
          <w:color w:val="808080" w:themeColor="background1" w:themeShade="80"/>
          <w:sz w:val="24"/>
          <w:szCs w:val="24"/>
          <w:rtl/>
        </w:rPr>
        <w:t>فيتنامية</w:t>
      </w:r>
    </w:p>
    <w:p w:rsidR="006D53FD" w:rsidRPr="00664460" w:rsidRDefault="006D53FD" w:rsidP="00A46E79">
      <w:pPr>
        <w:bidi w:val="0"/>
        <w:rPr>
          <w:rFonts w:asciiTheme="majorBidi" w:hAnsiTheme="majorBidi" w:cstheme="majorBidi"/>
          <w:color w:val="5EA1A5"/>
          <w:sz w:val="100"/>
          <w:szCs w:val="100"/>
          <w:lang w:val="vi-VN" w:bidi="ar-EG"/>
        </w:rPr>
      </w:pPr>
      <w:r w:rsidRPr="00DD42B5">
        <w:rPr>
          <w:rFonts w:asciiTheme="majorBidi" w:hAnsiTheme="majorBidi" w:cstheme="majorBidi"/>
          <w:noProof/>
          <w:color w:val="5EA1A5"/>
          <w:sz w:val="100"/>
          <w:szCs w:val="100"/>
        </w:rPr>
        <w:drawing>
          <wp:anchor distT="0" distB="0" distL="114300" distR="114300" simplePos="0" relativeHeight="251675648"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664460">
        <w:rPr>
          <w:rFonts w:asciiTheme="majorBidi" w:hAnsiTheme="majorBidi" w:cstheme="majorBidi"/>
          <w:color w:val="5EA1A5"/>
          <w:sz w:val="100"/>
          <w:szCs w:val="100"/>
          <w:lang w:val="vi-VN" w:bidi="ar-EG"/>
        </w:rPr>
        <w:tab/>
      </w:r>
      <w:r w:rsidRPr="00664460">
        <w:rPr>
          <w:rFonts w:asciiTheme="majorBidi" w:hAnsiTheme="majorBidi" w:cstheme="majorBidi"/>
          <w:color w:val="5EA1A5"/>
          <w:sz w:val="100"/>
          <w:szCs w:val="100"/>
          <w:lang w:val="vi-VN" w:bidi="ar-EG"/>
        </w:rPr>
        <w:tab/>
      </w:r>
    </w:p>
    <w:p w:rsidR="006D53FD" w:rsidRPr="00664460" w:rsidRDefault="006D53FD" w:rsidP="006D53FD">
      <w:pPr>
        <w:bidi w:val="0"/>
        <w:spacing w:after="0" w:line="240" w:lineRule="auto"/>
        <w:ind w:firstLine="113"/>
        <w:jc w:val="center"/>
        <w:rPr>
          <w:rFonts w:asciiTheme="majorBidi" w:hAnsiTheme="majorBidi" w:cstheme="majorBidi"/>
          <w:color w:val="006666"/>
          <w:sz w:val="32"/>
          <w:szCs w:val="32"/>
          <w:lang w:val="vi-VN" w:bidi="ar-EG"/>
        </w:rPr>
      </w:pPr>
    </w:p>
    <w:p w:rsidR="006D53FD" w:rsidRPr="00F51D50" w:rsidRDefault="006D53FD" w:rsidP="006D53FD">
      <w:pPr>
        <w:spacing w:after="0" w:line="284" w:lineRule="atLeast"/>
        <w:jc w:val="center"/>
        <w:rPr>
          <w:rFonts w:ascii="Times New Roman" w:hAnsi="Times New Roman" w:cs="Times New Roman"/>
          <w:b/>
          <w:bCs/>
          <w:color w:val="006666"/>
          <w:sz w:val="30"/>
          <w:szCs w:val="30"/>
          <w:lang w:val="vi-VN"/>
        </w:rPr>
      </w:pPr>
      <w:r w:rsidRPr="00F51D50">
        <w:rPr>
          <w:rFonts w:ascii="Times New Roman" w:hAnsi="Times New Roman" w:cs="Times New Roman"/>
          <w:b/>
          <w:bCs/>
          <w:color w:val="006666"/>
          <w:sz w:val="30"/>
          <w:szCs w:val="30"/>
          <w:lang w:val="vi-VN"/>
        </w:rPr>
        <w:t>Biên soạn</w:t>
      </w:r>
    </w:p>
    <w:p w:rsidR="006D53FD" w:rsidRPr="00F51D50" w:rsidRDefault="006D53FD" w:rsidP="006D53FD">
      <w:pPr>
        <w:bidi w:val="0"/>
        <w:spacing w:after="0" w:line="240" w:lineRule="auto"/>
        <w:ind w:firstLine="113"/>
        <w:jc w:val="center"/>
        <w:rPr>
          <w:rFonts w:asciiTheme="majorBidi" w:hAnsiTheme="majorBidi" w:cstheme="majorBidi"/>
          <w:b/>
          <w:bCs/>
          <w:color w:val="006666"/>
          <w:sz w:val="54"/>
          <w:szCs w:val="54"/>
          <w:lang w:val="vi-VN" w:bidi="ar-EG"/>
        </w:rPr>
      </w:pPr>
      <w:r w:rsidRPr="00F51D50">
        <w:rPr>
          <w:rFonts w:ascii="Times New Roman" w:hAnsi="Times New Roman" w:cs="Times New Roman"/>
          <w:b/>
          <w:bCs/>
          <w:color w:val="006666"/>
          <w:sz w:val="30"/>
          <w:szCs w:val="30"/>
          <w:lang w:val="vi-VN"/>
        </w:rPr>
        <w:t>Học Giả Chuyên Hadith &amp; Nhà Thông Thái Abu Zakkariya Yahya bin Sharf Al-Nawawi</w:t>
      </w:r>
    </w:p>
    <w:p w:rsidR="006D53FD" w:rsidRPr="00F51D50" w:rsidRDefault="006D53FD" w:rsidP="006D53FD">
      <w:pPr>
        <w:bidi w:val="0"/>
        <w:jc w:val="center"/>
        <w:rPr>
          <w:rFonts w:asciiTheme="majorBidi" w:hAnsiTheme="majorBidi" w:cstheme="majorBidi"/>
          <w:color w:val="006666"/>
          <w:sz w:val="2"/>
          <w:szCs w:val="2"/>
          <w:lang w:val="vi-VN" w:bidi="ar-EG"/>
        </w:rPr>
      </w:pPr>
    </w:p>
    <w:p w:rsidR="006D53FD" w:rsidRPr="00F51D50" w:rsidRDefault="006D53FD" w:rsidP="006D53FD">
      <w:pPr>
        <w:bidi w:val="0"/>
        <w:jc w:val="center"/>
        <w:rPr>
          <w:rFonts w:asciiTheme="majorBidi" w:hAnsiTheme="majorBidi" w:cstheme="majorBidi"/>
          <w:color w:val="7F7F7F" w:themeColor="text1" w:themeTint="80"/>
          <w:sz w:val="32"/>
          <w:szCs w:val="32"/>
          <w:lang w:val="vi-VN" w:bidi="ar-EG"/>
        </w:rPr>
      </w:pPr>
    </w:p>
    <w:p w:rsidR="006D53FD" w:rsidRPr="00DD42B5" w:rsidRDefault="006D53FD" w:rsidP="006D53FD">
      <w:pPr>
        <w:bidi w:val="0"/>
        <w:jc w:val="center"/>
        <w:rPr>
          <w:rFonts w:asciiTheme="majorBidi" w:hAnsiTheme="majorBidi" w:cstheme="majorBidi"/>
          <w:color w:val="7F7F7F" w:themeColor="text1" w:themeTint="80"/>
          <w:sz w:val="44"/>
          <w:szCs w:val="44"/>
          <w:lang w:bidi="ar-EG"/>
        </w:rPr>
      </w:pPr>
      <w:r w:rsidRPr="00DD42B5">
        <w:rPr>
          <w:rFonts w:asciiTheme="majorBidi" w:hAnsiTheme="majorBidi" w:cstheme="majorBidi"/>
          <w:color w:val="7F7F7F" w:themeColor="text1" w:themeTint="80"/>
          <w:sz w:val="44"/>
          <w:szCs w:val="44"/>
          <w:lang w:bidi="ar-EG"/>
        </w:rPr>
        <w:sym w:font="Wingdings" w:char="F097"/>
      </w:r>
      <w:r w:rsidRPr="00DD42B5">
        <w:rPr>
          <w:rFonts w:asciiTheme="majorBidi" w:hAnsiTheme="majorBidi" w:cstheme="majorBidi"/>
          <w:color w:val="7F7F7F" w:themeColor="text1" w:themeTint="80"/>
          <w:sz w:val="44"/>
          <w:szCs w:val="44"/>
          <w:lang w:bidi="ar-EG"/>
        </w:rPr>
        <w:sym w:font="Wingdings" w:char="F099"/>
      </w:r>
    </w:p>
    <w:p w:rsidR="006D53FD" w:rsidRPr="00DD42B5" w:rsidRDefault="006D53FD" w:rsidP="006D53FD">
      <w:pPr>
        <w:bidi w:val="0"/>
        <w:jc w:val="center"/>
        <w:rPr>
          <w:rFonts w:asciiTheme="majorBidi" w:hAnsiTheme="majorBidi" w:cstheme="majorBidi"/>
          <w:color w:val="006666"/>
          <w:sz w:val="2"/>
          <w:szCs w:val="2"/>
          <w:lang w:bidi="ar-EG"/>
        </w:rPr>
      </w:pPr>
    </w:p>
    <w:p w:rsidR="006D53FD" w:rsidRPr="00DD42B5" w:rsidRDefault="006D53FD" w:rsidP="006D53FD">
      <w:pPr>
        <w:bidi w:val="0"/>
        <w:jc w:val="center"/>
        <w:rPr>
          <w:rFonts w:asciiTheme="majorBidi" w:hAnsiTheme="majorBidi" w:cstheme="majorBidi"/>
          <w:color w:val="006666"/>
          <w:sz w:val="2"/>
          <w:szCs w:val="2"/>
          <w:lang w:bidi="ar-EG"/>
        </w:rPr>
      </w:pPr>
    </w:p>
    <w:p w:rsidR="006D53FD" w:rsidRPr="00217D4F" w:rsidRDefault="006D53FD" w:rsidP="006D53FD">
      <w:pPr>
        <w:bidi w:val="0"/>
        <w:spacing w:after="0" w:line="284" w:lineRule="atLeast"/>
        <w:jc w:val="center"/>
        <w:rPr>
          <w:rFonts w:ascii="Times New Roman" w:hAnsi="Times New Roman" w:cs="Times New Roman"/>
          <w:b/>
          <w:bCs/>
          <w:color w:val="006666"/>
          <w:sz w:val="26"/>
          <w:szCs w:val="26"/>
          <w:lang w:val="vi-VN"/>
        </w:rPr>
      </w:pPr>
      <w:r w:rsidRPr="00217D4F">
        <w:rPr>
          <w:rStyle w:val="divx11"/>
          <w:rFonts w:ascii="Times New Roman" w:hAnsi="Times New Roman" w:cs="Times New Roman"/>
          <w:b/>
          <w:bCs/>
          <w:color w:val="006666"/>
        </w:rPr>
        <w:t>D</w:t>
      </w:r>
      <w:r w:rsidRPr="00217D4F">
        <w:rPr>
          <w:rStyle w:val="divx11"/>
          <w:rFonts w:ascii="Times New Roman" w:hAnsi="Times New Roman" w:cs="Times New Roman"/>
          <w:b/>
          <w:bCs/>
          <w:color w:val="006666"/>
          <w:lang w:val="vi-VN"/>
        </w:rPr>
        <w:t>ịch thuật</w:t>
      </w:r>
      <w:r w:rsidRPr="00217D4F">
        <w:rPr>
          <w:rStyle w:val="divx11"/>
          <w:rFonts w:ascii="Times New Roman" w:eastAsia="MS UI Gothic" w:hAnsi="Times New Roman" w:cs="Times New Roman"/>
          <w:b/>
          <w:bCs/>
          <w:color w:val="006666"/>
        </w:rPr>
        <w:t xml:space="preserve">: </w:t>
      </w:r>
      <w:r w:rsidRPr="00217D4F">
        <w:rPr>
          <w:rFonts w:ascii="Times New Roman" w:hAnsi="Times New Roman" w:cs="Times New Roman"/>
          <w:b/>
          <w:bCs/>
          <w:color w:val="006666"/>
          <w:sz w:val="26"/>
          <w:szCs w:val="26"/>
          <w:lang w:val="vi-VN"/>
        </w:rPr>
        <w:t>Abu Zaytune Usman Ibrahim</w:t>
      </w:r>
    </w:p>
    <w:p w:rsidR="006D53FD" w:rsidRPr="00217D4F" w:rsidRDefault="006D53FD" w:rsidP="006D53FD">
      <w:pPr>
        <w:bidi w:val="0"/>
        <w:spacing w:after="0" w:line="240" w:lineRule="auto"/>
        <w:ind w:firstLine="113"/>
        <w:jc w:val="center"/>
        <w:rPr>
          <w:rFonts w:ascii="Times New Roman" w:hAnsi="Times New Roman" w:cs="Times New Roman"/>
          <w:b/>
          <w:bCs/>
          <w:color w:val="006666"/>
          <w:sz w:val="26"/>
          <w:szCs w:val="26"/>
          <w:lang w:val="vi-VN" w:bidi="ar-EG"/>
        </w:rPr>
      </w:pPr>
    </w:p>
    <w:p w:rsidR="006D53FD" w:rsidRPr="007455F7" w:rsidRDefault="006D53FD" w:rsidP="006D53FD">
      <w:pPr>
        <w:bidi w:val="0"/>
        <w:spacing w:after="0" w:line="240" w:lineRule="auto"/>
        <w:ind w:firstLine="113"/>
        <w:jc w:val="center"/>
        <w:rPr>
          <w:rFonts w:ascii="Gotham Narrow Book" w:hAnsi="Gotham Narrow Book"/>
          <w:b/>
          <w:bCs/>
          <w:color w:val="006666"/>
          <w:sz w:val="42"/>
          <w:szCs w:val="42"/>
          <w:lang w:val="vi-VN" w:bidi="ar-EG"/>
        </w:rPr>
      </w:pPr>
      <w:r w:rsidRPr="00217D4F">
        <w:rPr>
          <w:rFonts w:ascii="Times New Roman" w:hAnsi="Times New Roman" w:cs="Times New Roman"/>
          <w:b/>
          <w:bCs/>
          <w:color w:val="006666"/>
          <w:sz w:val="26"/>
          <w:szCs w:val="26"/>
          <w:lang w:val="vi-VN" w:bidi="ar-EG"/>
        </w:rPr>
        <w:t>Kiểm duyệt</w:t>
      </w:r>
      <w:r w:rsidRPr="007455F7">
        <w:rPr>
          <w:rFonts w:ascii="Times New Roman" w:hAnsi="Times New Roman" w:cs="Times New Roman"/>
          <w:b/>
          <w:bCs/>
          <w:color w:val="006666"/>
          <w:sz w:val="26"/>
          <w:szCs w:val="26"/>
          <w:lang w:val="vi-VN" w:bidi="ar-EG"/>
        </w:rPr>
        <w:t xml:space="preserve">: </w:t>
      </w:r>
      <w:r w:rsidRPr="00217D4F">
        <w:rPr>
          <w:rFonts w:ascii="Times New Roman" w:hAnsi="Times New Roman" w:cs="Times New Roman"/>
          <w:b/>
          <w:bCs/>
          <w:color w:val="006666"/>
          <w:sz w:val="26"/>
          <w:szCs w:val="26"/>
          <w:lang w:val="vi-VN" w:bidi="ar-EG"/>
        </w:rPr>
        <w:t>Abu Hisaan Ibnu Ysa</w:t>
      </w:r>
    </w:p>
    <w:p w:rsidR="006D53FD" w:rsidRPr="007455F7" w:rsidRDefault="006D53FD" w:rsidP="006D53FD">
      <w:pPr>
        <w:bidi w:val="0"/>
        <w:rPr>
          <w:rFonts w:ascii="Gotham Narrow Light" w:hAnsi="Gotham Narrow Light"/>
          <w:color w:val="006666"/>
          <w:sz w:val="36"/>
          <w:szCs w:val="36"/>
          <w:lang w:val="vi-VN" w:bidi="ar-EG"/>
        </w:rPr>
      </w:pPr>
      <w:r w:rsidRPr="007455F7">
        <w:rPr>
          <w:rFonts w:ascii="Gotham Narrow Light" w:hAnsi="Gotham Narrow Light"/>
          <w:color w:val="006666"/>
          <w:sz w:val="36"/>
          <w:szCs w:val="36"/>
          <w:lang w:val="vi-VN" w:bidi="ar-EG"/>
        </w:rPr>
        <w:br w:type="page"/>
      </w:r>
    </w:p>
    <w:p w:rsidR="006D53FD" w:rsidRPr="007455F7" w:rsidRDefault="006D53FD" w:rsidP="006D53FD">
      <w:pPr>
        <w:bidi w:val="0"/>
        <w:jc w:val="center"/>
        <w:rPr>
          <w:rFonts w:ascii="Gotham Narrow Light" w:hAnsi="Gotham Narrow Light"/>
          <w:color w:val="006666"/>
          <w:sz w:val="40"/>
          <w:szCs w:val="40"/>
          <w:lang w:val="vi-VN" w:bidi="ar-EG"/>
        </w:rPr>
        <w:sectPr w:rsidR="006D53FD" w:rsidRPr="007455F7" w:rsidSect="00F85648">
          <w:headerReference w:type="even" r:id="rId8"/>
          <w:headerReference w:type="default" r:id="rId9"/>
          <w:footerReference w:type="default" r:id="rId10"/>
          <w:headerReference w:type="first" r:id="rId11"/>
          <w:pgSz w:w="7938" w:h="11907" w:code="9"/>
          <w:pgMar w:top="851" w:right="851" w:bottom="567" w:left="851" w:header="709" w:footer="709" w:gutter="0"/>
          <w:pgNumType w:start="0"/>
          <w:cols w:space="708"/>
          <w:titlePg/>
          <w:bidi/>
          <w:rtlGutter/>
          <w:docGrid w:linePitch="360"/>
        </w:sectPr>
      </w:pPr>
    </w:p>
    <w:p w:rsidR="006D53FD" w:rsidRPr="007455F7" w:rsidRDefault="006D53FD" w:rsidP="006D53FD">
      <w:pPr>
        <w:bidi w:val="0"/>
        <w:jc w:val="center"/>
        <w:rPr>
          <w:rFonts w:asciiTheme="majorBidi" w:hAnsiTheme="majorBidi" w:cstheme="majorBidi"/>
          <w:sz w:val="40"/>
          <w:szCs w:val="40"/>
          <w:lang w:val="vi-VN" w:bidi="ar-EG"/>
        </w:rPr>
      </w:pPr>
    </w:p>
    <w:p w:rsidR="006D53FD" w:rsidRPr="007455F7" w:rsidRDefault="006D53FD" w:rsidP="006D53FD">
      <w:pPr>
        <w:bidi w:val="0"/>
        <w:jc w:val="center"/>
        <w:rPr>
          <w:rFonts w:asciiTheme="majorBidi" w:hAnsiTheme="majorBidi" w:cstheme="majorBidi"/>
          <w:sz w:val="40"/>
          <w:szCs w:val="40"/>
          <w:lang w:val="vi-VN" w:bidi="ar-EG"/>
        </w:rPr>
      </w:pPr>
    </w:p>
    <w:p w:rsidR="006D53FD" w:rsidRPr="00111614" w:rsidRDefault="006D53FD" w:rsidP="000F7405">
      <w:pPr>
        <w:spacing w:after="0" w:line="240" w:lineRule="auto"/>
        <w:ind w:firstLine="113"/>
        <w:jc w:val="center"/>
        <w:rPr>
          <w:rFonts w:ascii="ae_AlArabiya" w:hAnsi="ae_AlArabiya" w:cs="KFGQPC Uthman Taha Naskh"/>
          <w:b/>
          <w:bCs/>
          <w:color w:val="008080"/>
          <w:sz w:val="102"/>
          <w:szCs w:val="102"/>
          <w:rtl/>
          <w:lang w:bidi="ar-EG"/>
        </w:rPr>
      </w:pPr>
      <w:r w:rsidRPr="00111614">
        <w:rPr>
          <w:rFonts w:cs="KFGQPC Uthman Taha Naskh"/>
          <w:b/>
          <w:bCs/>
          <w:color w:val="008080"/>
          <w:sz w:val="38"/>
          <w:szCs w:val="38"/>
          <w:rtl/>
        </w:rPr>
        <w:t>شرح رياض الصالحين</w:t>
      </w:r>
      <w:r w:rsidRPr="00111614">
        <w:rPr>
          <w:rFonts w:cs="KFGQPC Uthman Taha Naskh" w:hint="cs"/>
          <w:b/>
          <w:bCs/>
          <w:color w:val="008080"/>
          <w:sz w:val="38"/>
          <w:szCs w:val="38"/>
          <w:rtl/>
        </w:rPr>
        <w:t xml:space="preserve"> </w:t>
      </w:r>
      <w:r w:rsidRPr="00111614">
        <w:rPr>
          <w:rFonts w:hint="cs"/>
          <w:b/>
          <w:bCs/>
          <w:color w:val="008080"/>
          <w:sz w:val="38"/>
          <w:szCs w:val="38"/>
          <w:rtl/>
        </w:rPr>
        <w:t>–</w:t>
      </w:r>
      <w:r w:rsidRPr="00111614">
        <w:rPr>
          <w:rFonts w:cs="KFGQPC Uthman Taha Naskh" w:hint="cs"/>
          <w:b/>
          <w:bCs/>
          <w:color w:val="008080"/>
          <w:sz w:val="38"/>
          <w:szCs w:val="38"/>
          <w:rtl/>
        </w:rPr>
        <w:t xml:space="preserve">  </w:t>
      </w:r>
      <w:r w:rsidR="00987399" w:rsidRPr="00987399">
        <w:rPr>
          <w:rFonts w:cs="KFGQPC Uthman Taha Naskh" w:hint="cs"/>
          <w:b/>
          <w:bCs/>
          <w:color w:val="008080"/>
          <w:sz w:val="38"/>
          <w:szCs w:val="38"/>
          <w:rtl/>
        </w:rPr>
        <w:t>باب</w:t>
      </w:r>
      <w:r w:rsidR="00987399" w:rsidRPr="00987399">
        <w:rPr>
          <w:rFonts w:cs="KFGQPC Uthman Taha Naskh"/>
          <w:b/>
          <w:bCs/>
          <w:color w:val="008080"/>
          <w:sz w:val="38"/>
          <w:szCs w:val="38"/>
          <w:rtl/>
        </w:rPr>
        <w:t xml:space="preserve"> </w:t>
      </w:r>
      <w:r w:rsidR="000F7405">
        <w:rPr>
          <w:rFonts w:cs="KFGQPC Uthman Taha Naskh" w:hint="cs"/>
          <w:b/>
          <w:bCs/>
          <w:color w:val="008080"/>
          <w:sz w:val="38"/>
          <w:szCs w:val="38"/>
          <w:rtl/>
        </w:rPr>
        <w:t xml:space="preserve">قضاء حوائج المسلمين وباب الشفاعة </w:t>
      </w:r>
      <w:r w:rsidRPr="00111614">
        <w:rPr>
          <w:rFonts w:hint="cs"/>
          <w:b/>
          <w:bCs/>
          <w:color w:val="008080"/>
          <w:sz w:val="38"/>
          <w:szCs w:val="38"/>
          <w:rtl/>
        </w:rPr>
        <w:t>–</w:t>
      </w:r>
    </w:p>
    <w:p w:rsidR="006D53FD" w:rsidRDefault="006D53FD" w:rsidP="006D53FD">
      <w:pPr>
        <w:tabs>
          <w:tab w:val="left" w:pos="753"/>
          <w:tab w:val="center" w:pos="3968"/>
        </w:tabs>
        <w:jc w:val="center"/>
        <w:rPr>
          <w:rFonts w:cs="KFGQPC Uthman Taha Naskh"/>
          <w:color w:val="808080" w:themeColor="background1" w:themeShade="80"/>
          <w:sz w:val="24"/>
          <w:szCs w:val="24"/>
          <w:rtl/>
          <w:lang w:bidi="ar-EG"/>
        </w:rPr>
      </w:pPr>
    </w:p>
    <w:p w:rsidR="006D53FD" w:rsidRPr="0005510E" w:rsidRDefault="006D53FD" w:rsidP="006D53FD">
      <w:pPr>
        <w:jc w:val="center"/>
        <w:rPr>
          <w:rFonts w:asciiTheme="majorBidi" w:hAnsiTheme="majorBidi" w:cs="KFGQPC Uthman Taha Naskh"/>
          <w:color w:val="808080" w:themeColor="background1" w:themeShade="80"/>
          <w:sz w:val="12"/>
          <w:szCs w:val="12"/>
          <w:lang w:bidi="ar-EG"/>
        </w:rPr>
      </w:pPr>
      <w:r w:rsidRPr="0005510E">
        <w:rPr>
          <w:rFonts w:cs="KFGQPC Uthman Taha Naskh" w:hint="cs"/>
          <w:color w:val="808080" w:themeColor="background1" w:themeShade="80"/>
          <w:sz w:val="24"/>
          <w:szCs w:val="24"/>
          <w:rtl/>
        </w:rPr>
        <w:t>« باللغة الفيتنامية »</w:t>
      </w:r>
    </w:p>
    <w:p w:rsidR="006D53FD" w:rsidRPr="009D646B" w:rsidRDefault="006D53FD" w:rsidP="006D53FD">
      <w:pPr>
        <w:tabs>
          <w:tab w:val="left" w:pos="753"/>
          <w:tab w:val="center" w:pos="3968"/>
        </w:tabs>
        <w:rPr>
          <w:rFonts w:asciiTheme="majorBidi" w:hAnsiTheme="majorBidi" w:cstheme="majorBidi"/>
          <w:color w:val="5EA1A5"/>
          <w:sz w:val="100"/>
          <w:szCs w:val="100"/>
          <w:rtl/>
          <w:lang w:bidi="ar-EG"/>
        </w:rPr>
      </w:pPr>
      <w:r w:rsidRPr="009D646B">
        <w:rPr>
          <w:rFonts w:asciiTheme="majorBidi" w:hAnsiTheme="majorBidi" w:cs="KFGQPC Uthman Taha Naskh"/>
          <w:noProof/>
          <w:color w:val="5EA1A5"/>
          <w:sz w:val="100"/>
          <w:szCs w:val="100"/>
        </w:rPr>
        <w:drawing>
          <wp:anchor distT="0" distB="0" distL="114300" distR="114300" simplePos="0" relativeHeight="251676672" behindDoc="0" locked="0" layoutInCell="1" allowOverlap="1">
            <wp:simplePos x="0" y="0"/>
            <wp:positionH relativeFrom="margin">
              <wp:align>center</wp:align>
            </wp:positionH>
            <wp:positionV relativeFrom="paragraph">
              <wp:posOffset>128743</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9D646B">
        <w:rPr>
          <w:rFonts w:ascii="Gotham Narrow Light" w:hAnsi="Gotham Narrow Light" w:cs="KFGQPC Uthman Taha Naskh"/>
          <w:color w:val="5EA1A5"/>
          <w:sz w:val="100"/>
          <w:szCs w:val="100"/>
          <w:lang w:bidi="ar-EG"/>
        </w:rPr>
        <w:tab/>
      </w:r>
      <w:r w:rsidRPr="009D646B">
        <w:rPr>
          <w:rFonts w:ascii="Gotham Narrow Light" w:hAnsi="Gotham Narrow Light" w:cs="KFGQPC Uthman Taha Naskh"/>
          <w:color w:val="5EA1A5"/>
          <w:sz w:val="100"/>
          <w:szCs w:val="100"/>
          <w:lang w:bidi="ar-EG"/>
        </w:rPr>
        <w:tab/>
      </w:r>
    </w:p>
    <w:p w:rsidR="006D53FD" w:rsidRPr="009D646B" w:rsidRDefault="006D53FD" w:rsidP="006D53FD">
      <w:pPr>
        <w:jc w:val="center"/>
        <w:rPr>
          <w:rFonts w:ascii="Adobe نسخ Medium" w:hAnsi="Adobe نسخ Medium" w:cs="KFGQPC Uthman Taha Naskh"/>
          <w:color w:val="595959" w:themeColor="text1" w:themeTint="A6"/>
          <w:sz w:val="2"/>
          <w:szCs w:val="2"/>
          <w:lang w:bidi="ar-EG"/>
        </w:rPr>
      </w:pPr>
    </w:p>
    <w:p w:rsidR="006D53FD" w:rsidRPr="00EC4685" w:rsidRDefault="006D53FD" w:rsidP="006D53FD">
      <w:pPr>
        <w:spacing w:after="0" w:line="284" w:lineRule="atLeast"/>
        <w:jc w:val="center"/>
        <w:rPr>
          <w:rFonts w:ascii="mylotus" w:hAnsi="mylotus" w:cs="KFGQPC Uthman Taha Naskh"/>
          <w:color w:val="006666"/>
          <w:sz w:val="30"/>
          <w:szCs w:val="30"/>
          <w:lang w:bidi="ar-EG"/>
        </w:rPr>
      </w:pPr>
      <w:r w:rsidRPr="00EC4685">
        <w:rPr>
          <w:rFonts w:ascii="mylotus" w:hAnsi="mylotus" w:cs="KFGQPC Uthman Taha Naskh" w:hint="cs"/>
          <w:color w:val="006666"/>
          <w:sz w:val="32"/>
          <w:szCs w:val="32"/>
          <w:rtl/>
          <w:lang w:bidi="ar-EG"/>
        </w:rPr>
        <w:t xml:space="preserve">جمع وترتيب: </w:t>
      </w:r>
    </w:p>
    <w:p w:rsidR="006D53FD" w:rsidRPr="00EC4685" w:rsidRDefault="006D53FD" w:rsidP="006D53FD">
      <w:pPr>
        <w:spacing w:after="0" w:line="240" w:lineRule="auto"/>
        <w:ind w:firstLine="113"/>
        <w:jc w:val="center"/>
        <w:rPr>
          <w:rFonts w:ascii="Adobe نسخ Medium" w:hAnsi="Adobe نسخ Medium" w:cs="KFGQPC Uthman Taha Naskh"/>
          <w:color w:val="006666"/>
          <w:sz w:val="50"/>
          <w:szCs w:val="50"/>
          <w:rtl/>
          <w:lang w:bidi="ar-EG"/>
        </w:rPr>
      </w:pPr>
      <w:r w:rsidRPr="00EC4685">
        <w:rPr>
          <w:rFonts w:ascii="Script MT Bold" w:hAnsi="Script MT Bold" w:cs="KFGQPC Uthman Taha Naskh"/>
          <w:color w:val="006666"/>
          <w:sz w:val="34"/>
          <w:szCs w:val="34"/>
          <w:rtl/>
        </w:rPr>
        <w:t>للإمام المحدّث الفقيهأبي زكريا يحيى بن شرف النووي</w:t>
      </w:r>
    </w:p>
    <w:p w:rsidR="006D53FD" w:rsidRPr="009D646B" w:rsidRDefault="006D53FD" w:rsidP="006D53FD">
      <w:pPr>
        <w:rPr>
          <w:rFonts w:asciiTheme="majorBidi" w:hAnsiTheme="majorBidi" w:cs="KFGQPC Uthman Taha Naskh"/>
          <w:color w:val="595959" w:themeColor="text1" w:themeTint="A6"/>
          <w:sz w:val="20"/>
          <w:szCs w:val="20"/>
          <w:rtl/>
          <w:lang w:bidi="ar-EG"/>
        </w:rPr>
      </w:pPr>
    </w:p>
    <w:p w:rsidR="006D53FD" w:rsidRPr="009D646B" w:rsidRDefault="006D53FD" w:rsidP="006D53FD">
      <w:pPr>
        <w:jc w:val="center"/>
        <w:rPr>
          <w:rFonts w:asciiTheme="majorBidi" w:hAnsiTheme="majorBidi" w:cstheme="majorBidi"/>
          <w:color w:val="006666"/>
          <w:sz w:val="2"/>
          <w:szCs w:val="2"/>
          <w:lang w:bidi="ar-EG"/>
        </w:rPr>
      </w:pPr>
    </w:p>
    <w:p w:rsidR="006D53FD" w:rsidRPr="009D646B" w:rsidRDefault="006D53FD" w:rsidP="006D53FD">
      <w:pPr>
        <w:jc w:val="center"/>
        <w:rPr>
          <w:rFonts w:asciiTheme="majorBidi" w:hAnsiTheme="majorBidi" w:cs="KFGQPC Uthman Taha Naskh"/>
          <w:color w:val="7F7F7F" w:themeColor="text1" w:themeTint="80"/>
          <w:sz w:val="44"/>
          <w:szCs w:val="44"/>
          <w:rtl/>
          <w:lang w:bidi="ar-EG"/>
        </w:rPr>
      </w:pPr>
      <w:r w:rsidRPr="009D646B">
        <w:rPr>
          <w:rFonts w:asciiTheme="majorBidi" w:hAnsiTheme="majorBidi" w:cs="KFGQPC Uthman Taha Naskh"/>
          <w:color w:val="7F7F7F" w:themeColor="text1" w:themeTint="80"/>
          <w:sz w:val="44"/>
          <w:szCs w:val="44"/>
          <w:lang w:bidi="ar-EG"/>
        </w:rPr>
        <w:sym w:font="Wingdings" w:char="F097"/>
      </w:r>
      <w:r w:rsidRPr="009D646B">
        <w:rPr>
          <w:rFonts w:asciiTheme="majorBidi" w:hAnsiTheme="majorBidi" w:cs="KFGQPC Uthman Taha Naskh"/>
          <w:color w:val="7F7F7F" w:themeColor="text1" w:themeTint="80"/>
          <w:sz w:val="44"/>
          <w:szCs w:val="44"/>
          <w:lang w:bidi="ar-EG"/>
        </w:rPr>
        <w:sym w:font="Wingdings" w:char="F099"/>
      </w:r>
    </w:p>
    <w:p w:rsidR="006D53FD" w:rsidRPr="009D646B" w:rsidRDefault="006D53FD" w:rsidP="006D53FD">
      <w:pPr>
        <w:jc w:val="center"/>
        <w:rPr>
          <w:rFonts w:asciiTheme="majorBidi" w:hAnsiTheme="majorBidi" w:cs="KFGQPC Uthman Taha Naskh"/>
          <w:color w:val="006666"/>
          <w:sz w:val="2"/>
          <w:szCs w:val="2"/>
          <w:lang w:bidi="ar-EG"/>
        </w:rPr>
      </w:pPr>
    </w:p>
    <w:p w:rsidR="006D53FD" w:rsidRPr="00EC4685" w:rsidRDefault="006D53FD" w:rsidP="006D53FD">
      <w:pPr>
        <w:spacing w:after="0" w:line="240" w:lineRule="auto"/>
        <w:jc w:val="center"/>
        <w:rPr>
          <w:rFonts w:ascii="mylotus" w:hAnsi="mylotus" w:cs="KFGQPC Uthman Taha Naskh"/>
          <w:sz w:val="28"/>
          <w:szCs w:val="28"/>
          <w:rtl/>
          <w:lang w:bidi="ar-EG"/>
        </w:rPr>
      </w:pPr>
      <w:r w:rsidRPr="00EC4685">
        <w:rPr>
          <w:rFonts w:ascii="mylotus" w:hAnsi="mylotus" w:cs="KFGQPC Uthman Taha Naskh" w:hint="cs"/>
          <w:color w:val="800000"/>
          <w:sz w:val="28"/>
          <w:szCs w:val="28"/>
          <w:rtl/>
        </w:rPr>
        <w:t>ترجمة</w:t>
      </w:r>
      <w:r w:rsidRPr="00EC4685">
        <w:rPr>
          <w:rFonts w:ascii="mylotus" w:hAnsi="mylotus" w:cs="KFGQPC Uthman Taha Naskh"/>
          <w:color w:val="800000"/>
          <w:sz w:val="28"/>
          <w:szCs w:val="28"/>
          <w:rtl/>
        </w:rPr>
        <w:t>:</w:t>
      </w:r>
      <w:r w:rsidRPr="00EC4685">
        <w:rPr>
          <w:rFonts w:ascii="mylotus" w:hAnsi="mylotus" w:cs="KFGQPC Uthman Taha Naskh" w:hint="cs"/>
          <w:sz w:val="28"/>
          <w:szCs w:val="28"/>
          <w:rtl/>
        </w:rPr>
        <w:t>أبو زيتون عثمان إبراهيم</w:t>
      </w:r>
    </w:p>
    <w:p w:rsidR="006D53FD" w:rsidRPr="00EC4685" w:rsidRDefault="006D53FD" w:rsidP="006D53FD">
      <w:pPr>
        <w:spacing w:after="0" w:line="240" w:lineRule="auto"/>
        <w:jc w:val="center"/>
        <w:rPr>
          <w:rFonts w:ascii="mylotus" w:hAnsi="mylotus" w:cs="KFGQPC Uthman Taha Naskh"/>
          <w:sz w:val="16"/>
          <w:szCs w:val="16"/>
          <w:lang w:bidi="ar-EG"/>
        </w:rPr>
      </w:pPr>
    </w:p>
    <w:p w:rsidR="009D646B" w:rsidRPr="009D646B" w:rsidRDefault="006D53FD" w:rsidP="006D53FD">
      <w:pPr>
        <w:spacing w:after="0" w:line="240" w:lineRule="auto"/>
        <w:ind w:firstLine="113"/>
        <w:jc w:val="center"/>
        <w:rPr>
          <w:rFonts w:ascii="Gotham Narrow Book" w:hAnsi="Gotham Narrow Book" w:cs="KFGQPC Uthman Taha Naskh"/>
          <w:color w:val="006666"/>
          <w:sz w:val="44"/>
          <w:szCs w:val="44"/>
          <w:rtl/>
          <w:lang w:bidi="ar-EG"/>
        </w:rPr>
      </w:pPr>
      <w:r w:rsidRPr="00EC4685">
        <w:rPr>
          <w:rFonts w:ascii="mylotus" w:hAnsi="mylotus" w:cs="KFGQPC Uthman Taha Naskh"/>
          <w:color w:val="800000"/>
          <w:sz w:val="28"/>
          <w:szCs w:val="28"/>
          <w:rtl/>
          <w:lang w:bidi="ar-EG"/>
        </w:rPr>
        <w:t>مراجعة:</w:t>
      </w:r>
      <w:r w:rsidRPr="00EC4685">
        <w:rPr>
          <w:rFonts w:ascii="mylotus" w:hAnsi="mylotus" w:cs="KFGQPC Uthman Taha Naskh" w:hint="cs"/>
          <w:sz w:val="28"/>
          <w:szCs w:val="28"/>
          <w:rtl/>
          <w:lang w:bidi="ar-EG"/>
        </w:rPr>
        <w:t>أبو حسان محمد زين بن عيسى</w:t>
      </w:r>
    </w:p>
    <w:p w:rsidR="00BF04A9" w:rsidRPr="00635786" w:rsidRDefault="00BF04A9" w:rsidP="008B3703">
      <w:pPr>
        <w:bidi w:val="0"/>
        <w:jc w:val="center"/>
        <w:rPr>
          <w:rFonts w:asciiTheme="majorBidi" w:hAnsiTheme="majorBidi" w:cstheme="majorBidi"/>
          <w:noProof/>
          <w:color w:val="5EA1A5"/>
          <w:sz w:val="32"/>
          <w:szCs w:val="32"/>
        </w:rPr>
      </w:pPr>
      <w:r w:rsidRPr="00635786">
        <w:rPr>
          <w:rFonts w:asciiTheme="majorBidi" w:hAnsiTheme="majorBidi" w:cstheme="majorBidi"/>
          <w:noProof/>
          <w:color w:val="5EA1A5"/>
          <w:sz w:val="32"/>
          <w:szCs w:val="32"/>
        </w:rPr>
        <w:br w:type="page"/>
      </w:r>
    </w:p>
    <w:p w:rsidR="00C71A80" w:rsidRPr="00C71A80" w:rsidRDefault="00C71A80" w:rsidP="00C71A80">
      <w:pPr>
        <w:bidi w:val="0"/>
        <w:spacing w:before="120" w:after="0" w:line="240" w:lineRule="auto"/>
        <w:jc w:val="center"/>
        <w:rPr>
          <w:rFonts w:asciiTheme="majorBidi" w:eastAsiaTheme="majorEastAsia" w:hAnsiTheme="majorBidi" w:cstheme="majorBidi"/>
          <w:b/>
          <w:bCs/>
          <w:color w:val="00B050"/>
          <w:sz w:val="40"/>
          <w:szCs w:val="40"/>
        </w:rPr>
      </w:pPr>
      <w:r w:rsidRPr="00C71A80">
        <w:rPr>
          <w:rFonts w:asciiTheme="majorBidi" w:eastAsiaTheme="majorEastAsia" w:hAnsiTheme="majorBidi" w:cstheme="majorBidi"/>
          <w:b/>
          <w:bCs/>
          <w:color w:val="00B050"/>
          <w:sz w:val="40"/>
          <w:szCs w:val="40"/>
          <w:lang w:val="vi-VN"/>
        </w:rPr>
        <w:lastRenderedPageBreak/>
        <w:t>Chương 29</w:t>
      </w:r>
    </w:p>
    <w:p w:rsidR="00B03660" w:rsidRPr="006C213A" w:rsidRDefault="00C71A80" w:rsidP="00C71A80">
      <w:pPr>
        <w:bidi w:val="0"/>
        <w:spacing w:after="0" w:line="240" w:lineRule="auto"/>
        <w:ind w:firstLine="113"/>
        <w:jc w:val="center"/>
        <w:rPr>
          <w:rFonts w:asciiTheme="majorBidi" w:hAnsiTheme="majorBidi" w:cstheme="majorBidi"/>
          <w:b/>
          <w:bCs/>
          <w:color w:val="006666"/>
          <w:sz w:val="28"/>
          <w:szCs w:val="28"/>
          <w:lang w:val="vi-VN" w:bidi="ar-EG"/>
        </w:rPr>
      </w:pPr>
      <w:r w:rsidRPr="00D976BD">
        <w:rPr>
          <w:rFonts w:asciiTheme="majorBidi" w:hAnsiTheme="majorBidi" w:cstheme="majorBidi"/>
          <w:b/>
          <w:bCs/>
          <w:color w:val="00B050"/>
          <w:sz w:val="40"/>
          <w:szCs w:val="40"/>
          <w:lang w:val="vi-VN"/>
        </w:rPr>
        <w:t>Giúp Đỡ Người Muslim</w:t>
      </w:r>
    </w:p>
    <w:p w:rsidR="00B03660" w:rsidRPr="00A46E79" w:rsidRDefault="00451FE5" w:rsidP="00B03660">
      <w:pPr>
        <w:bidi w:val="0"/>
        <w:jc w:val="both"/>
        <w:rPr>
          <w:rFonts w:asciiTheme="majorBidi" w:hAnsiTheme="majorBidi" w:cstheme="majorBidi"/>
          <w:color w:val="006666"/>
          <w:sz w:val="10"/>
          <w:szCs w:val="10"/>
          <w:lang w:val="vi-VN" w:bidi="ar-EG"/>
        </w:rPr>
      </w:pPr>
      <w:r>
        <w:rPr>
          <w:rFonts w:asciiTheme="majorBidi" w:hAnsiTheme="majorBidi" w:cstheme="majorBidi"/>
          <w:noProof/>
          <w:color w:val="006666"/>
          <w:sz w:val="10"/>
          <w:szCs w:val="10"/>
        </w:rPr>
        <w:drawing>
          <wp:anchor distT="0" distB="0" distL="114300" distR="114300" simplePos="0" relativeHeight="251671552" behindDoc="0" locked="0" layoutInCell="1" allowOverlap="1">
            <wp:simplePos x="0" y="0"/>
            <wp:positionH relativeFrom="margin">
              <wp:posOffset>974090</wp:posOffset>
            </wp:positionH>
            <wp:positionV relativeFrom="paragraph">
              <wp:posOffset>50800</wp:posOffset>
            </wp:positionV>
            <wp:extent cx="2162175" cy="314325"/>
            <wp:effectExtent l="0" t="0" r="0" b="0"/>
            <wp:wrapNone/>
            <wp:docPr id="4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anchor>
        </w:drawing>
      </w:r>
    </w:p>
    <w:p w:rsidR="00192E89" w:rsidRDefault="00192E89" w:rsidP="00192E89">
      <w:pPr>
        <w:spacing w:before="120" w:after="0" w:line="240" w:lineRule="auto"/>
        <w:ind w:firstLine="720"/>
        <w:jc w:val="both"/>
        <w:rPr>
          <w:rFonts w:asciiTheme="majorBidi" w:hAnsiTheme="majorBidi" w:cstheme="majorBidi"/>
          <w:color w:val="7030A0"/>
          <w:sz w:val="28"/>
          <w:szCs w:val="28"/>
          <w:lang w:val="vi-VN"/>
        </w:rPr>
      </w:pPr>
    </w:p>
    <w:p w:rsidR="00810D24" w:rsidRDefault="00810D24" w:rsidP="00810D24">
      <w:pPr>
        <w:spacing w:before="120" w:after="0" w:line="240" w:lineRule="auto"/>
        <w:ind w:firstLine="720"/>
        <w:rPr>
          <w:rFonts w:asciiTheme="majorBidi" w:hAnsiTheme="majorBidi" w:cstheme="majorBidi"/>
          <w:sz w:val="28"/>
          <w:szCs w:val="28"/>
        </w:rPr>
      </w:pPr>
    </w:p>
    <w:p w:rsidR="003267BC" w:rsidRPr="00D976BD" w:rsidRDefault="003267BC" w:rsidP="00897185">
      <w:pPr>
        <w:bidi w:val="0"/>
        <w:spacing w:before="120" w:after="0" w:line="240" w:lineRule="auto"/>
        <w:ind w:firstLine="720"/>
        <w:jc w:val="both"/>
        <w:rPr>
          <w:rFonts w:asciiTheme="majorBidi" w:hAnsiTheme="majorBidi" w:cstheme="majorBidi"/>
          <w:color w:val="7030A0"/>
          <w:sz w:val="28"/>
          <w:szCs w:val="28"/>
          <w:lang w:val="vi-VN"/>
        </w:rPr>
      </w:pPr>
      <w:r w:rsidRPr="00D976BD">
        <w:rPr>
          <w:rFonts w:asciiTheme="majorBidi" w:hAnsiTheme="majorBidi" w:cstheme="majorBidi"/>
          <w:color w:val="7030A0"/>
          <w:sz w:val="28"/>
          <w:szCs w:val="28"/>
          <w:lang w:val="vi-VN"/>
        </w:rPr>
        <w:t>Allah, Đấng Tối Cao phán:</w:t>
      </w:r>
    </w:p>
    <w:p w:rsidR="003267BC" w:rsidRPr="00D976BD" w:rsidRDefault="003267BC" w:rsidP="00897185">
      <w:pPr>
        <w:spacing w:before="120" w:after="0" w:line="240" w:lineRule="auto"/>
        <w:ind w:hanging="8"/>
        <w:jc w:val="both"/>
        <w:rPr>
          <w:rFonts w:ascii="KFGQPC Uthman Taha Naskh" w:cs="KFGQPC Uthman Taha Naskh"/>
          <w:color w:val="385623"/>
          <w:sz w:val="24"/>
          <w:szCs w:val="24"/>
          <w:rtl/>
          <w:lang w:bidi="ar-EG"/>
        </w:rPr>
      </w:pPr>
      <w:r w:rsidRPr="00625653">
        <w:rPr>
          <w:rFonts w:ascii="KFGQPC Uthman Taha Naskh" w:cs="KFGQPC Uthman Taha Naskh" w:hint="cs"/>
          <w:sz w:val="32"/>
          <w:szCs w:val="32"/>
          <w:rtl/>
          <w:lang w:bidi="ar-EG"/>
        </w:rPr>
        <w:t>﴿</w:t>
      </w:r>
      <w:r w:rsidRPr="00D976BD">
        <w:rPr>
          <w:rFonts w:cs="KFGQPC Uthmanic Script HAFS"/>
          <w:b/>
          <w:bCs/>
          <w:color w:val="385623"/>
          <w:sz w:val="32"/>
          <w:szCs w:val="32"/>
          <w:rtl/>
        </w:rPr>
        <w:t>وَٱفۡعَلُواْ ٱلۡخَيۡرَ لَعَلَّكُمۡ تُفۡلِحُونَ۩ ٧٧</w:t>
      </w:r>
      <w:r w:rsidRPr="00625653">
        <w:rPr>
          <w:rFonts w:ascii="KFGQPC Uthman Taha Naskh" w:cs="KFGQPC Uthman Taha Naskh" w:hint="cs"/>
          <w:sz w:val="32"/>
          <w:szCs w:val="32"/>
          <w:rtl/>
          <w:lang w:bidi="ar-EG"/>
        </w:rPr>
        <w:t>﴾</w:t>
      </w:r>
      <w:r w:rsidRPr="00625653">
        <w:rPr>
          <w:rFonts w:cs="KFGQPC Uthman Taha Naskh"/>
          <w:sz w:val="32"/>
          <w:szCs w:val="32"/>
          <w:lang w:val="vi-VN" w:bidi="ar-EG"/>
        </w:rPr>
        <w:t xml:space="preserve"> </w:t>
      </w:r>
      <w:r w:rsidRPr="00625653">
        <w:rPr>
          <w:rFonts w:ascii="KFGQPC Uthman Taha Naskh" w:cs="KFGQPC Uthman Taha Naskh"/>
          <w:sz w:val="24"/>
          <w:szCs w:val="24"/>
          <w:rtl/>
          <w:lang w:bidi="ar-EG"/>
        </w:rPr>
        <w:t>[</w:t>
      </w:r>
      <w:r w:rsidRPr="00625653">
        <w:rPr>
          <w:rFonts w:ascii="KFGQPC Uthman Taha Naskh" w:cs="KFGQPC Uthman Taha Naskh" w:hint="cs"/>
          <w:sz w:val="24"/>
          <w:szCs w:val="24"/>
          <w:rtl/>
          <w:lang w:bidi="ar-EG"/>
        </w:rPr>
        <w:t xml:space="preserve">سورة الحج: </w:t>
      </w:r>
      <w:r w:rsidRPr="00625653">
        <w:rPr>
          <w:rFonts w:asciiTheme="majorBidi" w:hAnsiTheme="majorBidi" w:cstheme="majorBidi"/>
          <w:sz w:val="24"/>
          <w:szCs w:val="24"/>
          <w:rtl/>
          <w:lang w:bidi="ar-EG"/>
        </w:rPr>
        <w:t>77</w:t>
      </w:r>
      <w:r w:rsidRPr="00625653">
        <w:rPr>
          <w:rFonts w:ascii="KFGQPC Uthman Taha Naskh" w:cs="KFGQPC Uthman Taha Naskh"/>
          <w:sz w:val="24"/>
          <w:szCs w:val="24"/>
          <w:rtl/>
          <w:lang w:bidi="ar-EG"/>
        </w:rPr>
        <w:t>]</w:t>
      </w:r>
    </w:p>
    <w:p w:rsidR="003267BC" w:rsidRPr="00625653" w:rsidRDefault="003267BC" w:rsidP="00897185">
      <w:pPr>
        <w:bidi w:val="0"/>
        <w:spacing w:before="120" w:after="0" w:line="240" w:lineRule="auto"/>
        <w:ind w:hanging="8"/>
        <w:jc w:val="both"/>
        <w:rPr>
          <w:rFonts w:asciiTheme="majorBidi" w:hAnsiTheme="majorBidi" w:cstheme="majorBidi"/>
          <w:sz w:val="28"/>
          <w:szCs w:val="28"/>
          <w:lang w:val="vi-VN" w:bidi="ar-EG"/>
        </w:rPr>
      </w:pPr>
      <w:r w:rsidRPr="00625653">
        <w:rPr>
          <w:sz w:val="28"/>
          <w:szCs w:val="28"/>
        </w:rPr>
        <w:sym w:font="AGA Arabesque" w:char="007B"/>
      </w:r>
      <w:r w:rsidRPr="00D976BD">
        <w:rPr>
          <w:rFonts w:asciiTheme="majorBidi" w:hAnsiTheme="majorBidi" w:cstheme="majorBidi"/>
          <w:b/>
          <w:bCs/>
          <w:color w:val="385623"/>
          <w:sz w:val="28"/>
          <w:szCs w:val="28"/>
          <w:lang w:val="vi-VN"/>
        </w:rPr>
        <w:t>V</w:t>
      </w:r>
      <w:r w:rsidRPr="00D976BD">
        <w:rPr>
          <w:rFonts w:asciiTheme="majorBidi" w:hAnsiTheme="majorBidi" w:cstheme="majorBidi"/>
          <w:b/>
          <w:bCs/>
          <w:color w:val="385623"/>
          <w:sz w:val="28"/>
          <w:szCs w:val="28"/>
          <w:lang w:val="vi-VN" w:bidi="ar-EG"/>
        </w:rPr>
        <w:t>à hãy làm điều lành để may ra các ngươi được thành đạt.</w:t>
      </w:r>
      <w:r w:rsidRPr="00625653">
        <w:rPr>
          <w:sz w:val="28"/>
          <w:szCs w:val="28"/>
        </w:rPr>
        <w:sym w:font="AGA Arabesque" w:char="007D"/>
      </w:r>
      <w:r w:rsidRPr="00625653">
        <w:rPr>
          <w:rFonts w:asciiTheme="majorBidi" w:hAnsiTheme="majorBidi" w:cstheme="majorBidi"/>
          <w:sz w:val="28"/>
          <w:szCs w:val="28"/>
          <w:lang w:val="vi-VN" w:bidi="ar-EG"/>
        </w:rPr>
        <w:t xml:space="preserve"> (Chương 22 </w:t>
      </w:r>
      <w:bookmarkStart w:id="0" w:name="_GoBack"/>
      <w:bookmarkEnd w:id="0"/>
      <w:r w:rsidRPr="00625653">
        <w:rPr>
          <w:rFonts w:asciiTheme="majorBidi" w:hAnsiTheme="majorBidi" w:cstheme="majorBidi"/>
          <w:sz w:val="28"/>
          <w:szCs w:val="28"/>
          <w:lang w:val="vi-VN" w:bidi="ar-EG"/>
        </w:rPr>
        <w:t>– Al-Hajj, câu 77).</w:t>
      </w:r>
    </w:p>
    <w:p w:rsidR="003267BC" w:rsidRDefault="003267BC" w:rsidP="00897185">
      <w:pPr>
        <w:bidi w:val="0"/>
        <w:spacing w:before="120" w:after="0" w:line="240" w:lineRule="auto"/>
        <w:ind w:firstLine="720"/>
        <w:jc w:val="both"/>
        <w:rPr>
          <w:rFonts w:asciiTheme="majorBidi" w:hAnsiTheme="majorBidi" w:cstheme="majorBidi"/>
          <w:b/>
          <w:bCs/>
          <w:color w:val="FF0000"/>
          <w:sz w:val="28"/>
          <w:szCs w:val="28"/>
          <w:u w:val="single"/>
          <w:lang w:val="vi-VN"/>
        </w:rPr>
      </w:pPr>
    </w:p>
    <w:p w:rsidR="003267BC" w:rsidRPr="00D976BD" w:rsidRDefault="003267BC" w:rsidP="00897185">
      <w:pPr>
        <w:bidi w:val="0"/>
        <w:spacing w:before="120" w:after="0" w:line="240" w:lineRule="auto"/>
        <w:ind w:firstLine="720"/>
        <w:jc w:val="both"/>
        <w:rPr>
          <w:rFonts w:asciiTheme="majorBidi" w:hAnsiTheme="majorBidi" w:cstheme="majorBidi"/>
          <w:sz w:val="28"/>
          <w:szCs w:val="28"/>
          <w:lang w:val="vi-VN"/>
        </w:rPr>
      </w:pPr>
      <w:r w:rsidRPr="00D976BD">
        <w:rPr>
          <w:rFonts w:asciiTheme="majorBidi" w:hAnsiTheme="majorBidi" w:cstheme="majorBidi"/>
          <w:b/>
          <w:bCs/>
          <w:color w:val="FF0000"/>
          <w:sz w:val="28"/>
          <w:szCs w:val="28"/>
          <w:u w:val="single"/>
          <w:lang w:val="vi-VN"/>
        </w:rPr>
        <w:t>Hadith 244:</w:t>
      </w:r>
      <w:r w:rsidRPr="00D976BD">
        <w:rPr>
          <w:rFonts w:asciiTheme="majorBidi" w:hAnsiTheme="majorBidi" w:cstheme="majorBidi"/>
          <w:b/>
          <w:bCs/>
          <w:color w:val="FF0000"/>
          <w:sz w:val="28"/>
          <w:szCs w:val="28"/>
          <w:lang w:val="vi-VN"/>
        </w:rPr>
        <w:t xml:space="preserve"> </w:t>
      </w:r>
      <w:r w:rsidRPr="00D976BD">
        <w:rPr>
          <w:rFonts w:asciiTheme="majorBidi" w:hAnsiTheme="majorBidi" w:cstheme="majorBidi"/>
          <w:sz w:val="28"/>
          <w:szCs w:val="28"/>
          <w:lang w:val="vi-VN"/>
        </w:rPr>
        <w:t xml:space="preserve">Ông Ibnu Umar </w:t>
      </w:r>
      <w:r w:rsidRPr="00D976BD">
        <w:rPr>
          <w:color w:val="1F3864" w:themeColor="accent5" w:themeShade="80"/>
          <w:sz w:val="28"/>
          <w:szCs w:val="28"/>
        </w:rPr>
        <w:sym w:font="AGA Arabesque" w:char="0074"/>
      </w:r>
      <w:r w:rsidRPr="00D976BD">
        <w:rPr>
          <w:rFonts w:asciiTheme="majorBidi" w:hAnsiTheme="majorBidi" w:cstheme="majorBidi"/>
          <w:sz w:val="28"/>
          <w:szCs w:val="28"/>
          <w:lang w:val="vi-VN"/>
        </w:rPr>
        <w:t xml:space="preserve"> thuật lại rằng Thiên sứ của Allah </w:t>
      </w:r>
      <w:r w:rsidRPr="00D976BD">
        <w:rPr>
          <w:color w:val="215868"/>
          <w:sz w:val="28"/>
          <w:szCs w:val="28"/>
        </w:rPr>
        <w:sym w:font="AGA Arabesque" w:char="0065"/>
      </w:r>
      <w:r w:rsidRPr="00D976BD">
        <w:rPr>
          <w:rFonts w:asciiTheme="majorBidi" w:hAnsiTheme="majorBidi" w:cstheme="majorBidi"/>
          <w:sz w:val="28"/>
          <w:szCs w:val="28"/>
          <w:lang w:val="vi-VN"/>
        </w:rPr>
        <w:t xml:space="preserve"> nói:</w:t>
      </w:r>
    </w:p>
    <w:p w:rsidR="003267BC" w:rsidRPr="00D976BD" w:rsidRDefault="003267BC" w:rsidP="00897185">
      <w:pPr>
        <w:spacing w:before="120" w:after="0" w:line="240" w:lineRule="auto"/>
        <w:jc w:val="both"/>
        <w:rPr>
          <w:rFonts w:ascii="Arb Hadith" w:hAnsi="Arb Hadith" w:cs="KFGQPC Uthman Taha Naskh"/>
          <w:color w:val="002060"/>
          <w:sz w:val="28"/>
          <w:szCs w:val="28"/>
          <w:rtl/>
        </w:rPr>
      </w:pPr>
      <w:r w:rsidRPr="00D976BD">
        <w:rPr>
          <w:rFonts w:ascii="Arb Hadith" w:hAnsi="Arb Hadith" w:cs="KFGQPC Uthman Taha Naskh"/>
          <w:b/>
          <w:bCs/>
          <w:color w:val="002060"/>
          <w:sz w:val="32"/>
          <w:szCs w:val="32"/>
          <w:rtl/>
        </w:rPr>
        <w:t>{</w:t>
      </w:r>
      <w:r w:rsidRPr="00D976BD">
        <w:rPr>
          <w:rFonts w:ascii="Traditional Arabic" w:cs="KFGQPC Uthman Taha Naskh" w:hint="cs"/>
          <w:b/>
          <w:bCs/>
          <w:color w:val="002060"/>
          <w:sz w:val="32"/>
          <w:szCs w:val="32"/>
          <w:rtl/>
        </w:rPr>
        <w:t>الْمُسْلِمُ</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أَخُو</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الْمُسْلِمِ،</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لاَ</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يَظْلِمُهُ</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وَلاَ</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يُسْلِمُهُ،</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وَمَنْ</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كَانَ</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فِى</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حَاجَةِ</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أَخِيهِ</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كَانَ</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اللهُ</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فِى</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حَاجَتِهِ،</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وَمَنْ</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فَرَّجَ</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عَنْ</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مُسْلِمٍ</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كُرْبَةً</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فَرَّجَ</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اللهُ</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عَنْهُ</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كُرْبَةً</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مِنْ</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كُرُبَاتِ</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يَوْمِ</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الْقِيَامَةِ،</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وَمَنْ</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سَتَرَ</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مُسْلِمًا</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سَتَرَهُ</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اللهُ</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يَوْمَ</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الْقِيَامَةِ</w:t>
      </w:r>
      <w:r w:rsidRPr="00D976BD">
        <w:rPr>
          <w:rFonts w:ascii="Arb Hadith" w:hAnsi="Arb Hadith" w:cs="KFGQPC Uthman Taha Naskh"/>
          <w:b/>
          <w:bCs/>
          <w:color w:val="002060"/>
          <w:sz w:val="32"/>
          <w:szCs w:val="32"/>
          <w:rtl/>
        </w:rPr>
        <w:t>}</w:t>
      </w:r>
      <w:r w:rsidRPr="00D976BD">
        <w:rPr>
          <w:rFonts w:ascii="Arb Hadith" w:hAnsi="Arb Hadith" w:cs="KFGQPC Uthman Taha Naskh" w:hint="cs"/>
          <w:b/>
          <w:bCs/>
          <w:color w:val="002060"/>
          <w:sz w:val="32"/>
          <w:szCs w:val="32"/>
          <w:rtl/>
        </w:rPr>
        <w:t xml:space="preserve">  </w:t>
      </w:r>
      <w:r w:rsidRPr="00D976BD">
        <w:rPr>
          <w:rFonts w:ascii="Arb Hadith" w:hAnsi="Arb Hadith" w:cs="KFGQPC Uthman Taha Naskh" w:hint="cs"/>
          <w:color w:val="002060"/>
          <w:sz w:val="28"/>
          <w:szCs w:val="28"/>
          <w:rtl/>
        </w:rPr>
        <w:t>متفق عليه.</w:t>
      </w:r>
    </w:p>
    <w:p w:rsidR="003267BC" w:rsidRPr="00D976BD" w:rsidRDefault="003267BC" w:rsidP="00897185">
      <w:pPr>
        <w:bidi w:val="0"/>
        <w:spacing w:before="120" w:after="0" w:line="240" w:lineRule="auto"/>
        <w:jc w:val="both"/>
        <w:rPr>
          <w:rFonts w:asciiTheme="majorBidi" w:hAnsiTheme="majorBidi" w:cstheme="majorBidi"/>
          <w:color w:val="002060"/>
          <w:sz w:val="28"/>
          <w:szCs w:val="28"/>
          <w:lang w:val="vi-VN"/>
        </w:rPr>
      </w:pPr>
      <w:r w:rsidRPr="00D976BD">
        <w:rPr>
          <w:rFonts w:asciiTheme="majorBidi" w:hAnsiTheme="majorBidi" w:cstheme="majorBidi"/>
          <w:b/>
          <w:bCs/>
          <w:color w:val="002060"/>
          <w:sz w:val="28"/>
          <w:szCs w:val="28"/>
          <w:lang w:val="vi-VN"/>
        </w:rPr>
        <w:t xml:space="preserve">“Người Muslim là anh em của người Muslim, người này không được bất công hay bỏ mặc người kia. Ai luôn giúp đỡ người anh em của y khi có việc cần thì Allah luôn phù hộ y khi y có việc cần, ai giải nạn cho người Muslim thì Allah sẽ giải nạn cho y ở Ngày Phục Sinh, và ai che đậy điều xấu hổ của người Muslim thì Allah sẽ che đậy tội lỗi của y ở Ngày Phục Sinh.” </w:t>
      </w:r>
      <w:r w:rsidRPr="00D976BD">
        <w:rPr>
          <w:rFonts w:asciiTheme="majorBidi" w:hAnsiTheme="majorBidi" w:cstheme="majorBidi"/>
          <w:color w:val="002060"/>
          <w:sz w:val="28"/>
          <w:szCs w:val="28"/>
          <w:lang w:val="vi-VN"/>
        </w:rPr>
        <w:t>(</w:t>
      </w:r>
      <w:r w:rsidRPr="00D976BD">
        <w:rPr>
          <w:rFonts w:asciiTheme="majorBidi" w:hAnsiTheme="majorBidi" w:cstheme="majorBidi"/>
          <w:i/>
          <w:iCs/>
          <w:color w:val="002060"/>
          <w:sz w:val="28"/>
          <w:szCs w:val="28"/>
          <w:lang w:val="vi-VN"/>
        </w:rPr>
        <w:t>Albukhari, Muslim</w:t>
      </w:r>
      <w:r w:rsidRPr="00D976BD">
        <w:rPr>
          <w:rFonts w:asciiTheme="majorBidi" w:hAnsiTheme="majorBidi" w:cstheme="majorBidi"/>
          <w:color w:val="002060"/>
          <w:sz w:val="28"/>
          <w:szCs w:val="28"/>
          <w:lang w:val="vi-VN"/>
        </w:rPr>
        <w:t>).</w:t>
      </w:r>
    </w:p>
    <w:p w:rsidR="003267BC" w:rsidRPr="00D976BD" w:rsidRDefault="003267BC" w:rsidP="00897185">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D976BD">
        <w:rPr>
          <w:rFonts w:asciiTheme="majorBidi" w:hAnsiTheme="majorBidi" w:cstheme="majorBidi"/>
          <w:color w:val="C45911" w:themeColor="accent2" w:themeShade="BF"/>
          <w:sz w:val="28"/>
          <w:szCs w:val="28"/>
          <w:lang w:val="vi-VN"/>
        </w:rPr>
        <w:lastRenderedPageBreak/>
        <w:t xml:space="preserve">* </w:t>
      </w:r>
      <w:r w:rsidRPr="00D976BD">
        <w:rPr>
          <w:rFonts w:asciiTheme="majorBidi" w:hAnsiTheme="majorBidi" w:cstheme="majorBidi"/>
          <w:b/>
          <w:bCs/>
          <w:color w:val="C45911" w:themeColor="accent2" w:themeShade="BF"/>
          <w:sz w:val="28"/>
          <w:szCs w:val="28"/>
          <w:lang w:val="vi-VN"/>
        </w:rPr>
        <w:t xml:space="preserve">Bài học từ Hadith: </w:t>
      </w:r>
    </w:p>
    <w:p w:rsidR="003267BC" w:rsidRPr="00D976BD" w:rsidRDefault="003267BC" w:rsidP="00897185">
      <w:pPr>
        <w:bidi w:val="0"/>
        <w:spacing w:before="120" w:after="0" w:line="240" w:lineRule="auto"/>
        <w:ind w:firstLine="720"/>
        <w:jc w:val="both"/>
        <w:rPr>
          <w:rFonts w:asciiTheme="majorBidi" w:hAnsiTheme="majorBidi" w:cstheme="majorBidi"/>
          <w:sz w:val="28"/>
          <w:szCs w:val="28"/>
          <w:lang w:val="vi-VN"/>
        </w:rPr>
      </w:pPr>
      <w:r w:rsidRPr="00D976BD">
        <w:rPr>
          <w:rFonts w:asciiTheme="majorBidi" w:hAnsiTheme="majorBidi" w:cstheme="majorBidi"/>
          <w:sz w:val="28"/>
          <w:szCs w:val="28"/>
          <w:lang w:val="vi-VN"/>
        </w:rPr>
        <w:t xml:space="preserve">Hadith cấm những người Muslim có hành vi bất công và xúc phạm lẫn nhau, và người Muslim nên giúp đỡ người anh em đồng đạo của mình và điều đó sẽ được Allah luôn yêu thương và phù hộ. Thiên sứ của Allah </w:t>
      </w:r>
      <w:r w:rsidRPr="00D976BD">
        <w:rPr>
          <w:color w:val="215868"/>
          <w:sz w:val="28"/>
          <w:szCs w:val="28"/>
        </w:rPr>
        <w:sym w:font="AGA Arabesque" w:char="0065"/>
      </w:r>
      <w:r w:rsidRPr="00D976BD">
        <w:rPr>
          <w:rFonts w:asciiTheme="majorBidi" w:hAnsiTheme="majorBidi" w:cstheme="majorBidi"/>
          <w:sz w:val="28"/>
          <w:szCs w:val="28"/>
          <w:lang w:val="vi-VN"/>
        </w:rPr>
        <w:t xml:space="preserve"> nói:</w:t>
      </w:r>
    </w:p>
    <w:p w:rsidR="003267BC" w:rsidRPr="00D976BD" w:rsidRDefault="003267BC" w:rsidP="00897185">
      <w:pPr>
        <w:spacing w:before="120" w:after="0" w:line="240" w:lineRule="auto"/>
        <w:jc w:val="both"/>
        <w:rPr>
          <w:rFonts w:ascii="Arb Hadith" w:hAnsi="Arb Hadith" w:cs="KFGQPC Uthman Taha Naskh"/>
          <w:color w:val="002060"/>
          <w:sz w:val="28"/>
          <w:szCs w:val="28"/>
          <w:rtl/>
        </w:rPr>
      </w:pPr>
      <w:r w:rsidRPr="00D976BD">
        <w:rPr>
          <w:rFonts w:ascii="Arb Hadith" w:hAnsi="Arb Hadith" w:cs="KFGQPC Uthman Taha Naskh"/>
          <w:b/>
          <w:bCs/>
          <w:color w:val="002060"/>
          <w:sz w:val="32"/>
          <w:szCs w:val="32"/>
          <w:rtl/>
        </w:rPr>
        <w:t>{</w:t>
      </w:r>
      <w:r w:rsidRPr="00D976BD">
        <w:rPr>
          <w:rFonts w:ascii="Traditional Arabic" w:cs="KFGQPC Uthman Taha Naskh" w:hint="cs"/>
          <w:b/>
          <w:bCs/>
          <w:color w:val="002060"/>
          <w:sz w:val="32"/>
          <w:szCs w:val="32"/>
          <w:rtl/>
        </w:rPr>
        <w:t>الرَّاحِمُونَ</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يَرْحَمُهُمُ</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الرَّحْمَنُ</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ارْحَمُوا</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مَنْ</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فِى</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الأَرْضِ</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يَرْحَمْكُمْ</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مَنْ</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فِى</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السَّمَاءِ</w:t>
      </w:r>
      <w:r w:rsidRPr="00D976BD">
        <w:rPr>
          <w:rFonts w:ascii="Arb Hadith" w:hAnsi="Arb Hadith" w:cs="KFGQPC Uthman Taha Naskh"/>
          <w:b/>
          <w:bCs/>
          <w:color w:val="002060"/>
          <w:sz w:val="32"/>
          <w:szCs w:val="32"/>
          <w:rtl/>
        </w:rPr>
        <w:t>}</w:t>
      </w:r>
      <w:r w:rsidRPr="00D976BD">
        <w:rPr>
          <w:rFonts w:ascii="Arb Hadith" w:hAnsi="Arb Hadith" w:cs="KFGQPC Uthman Taha Naskh" w:hint="cs"/>
          <w:b/>
          <w:bCs/>
          <w:color w:val="002060"/>
          <w:sz w:val="32"/>
          <w:szCs w:val="32"/>
          <w:rtl/>
        </w:rPr>
        <w:t xml:space="preserve"> </w:t>
      </w:r>
      <w:r w:rsidRPr="00D976BD">
        <w:rPr>
          <w:rFonts w:ascii="Arb Hadith" w:hAnsi="Arb Hadith" w:cs="KFGQPC Uthman Taha Naskh" w:hint="cs"/>
          <w:color w:val="002060"/>
          <w:sz w:val="28"/>
          <w:szCs w:val="28"/>
          <w:rtl/>
        </w:rPr>
        <w:t>رواه الترمذي.</w:t>
      </w:r>
    </w:p>
    <w:p w:rsidR="003267BC" w:rsidRDefault="003267BC" w:rsidP="00897185">
      <w:pPr>
        <w:bidi w:val="0"/>
        <w:spacing w:before="120" w:after="0" w:line="240" w:lineRule="auto"/>
        <w:jc w:val="both"/>
        <w:rPr>
          <w:rFonts w:asciiTheme="majorBidi" w:hAnsiTheme="majorBidi" w:cstheme="majorBidi"/>
          <w:color w:val="002060"/>
          <w:sz w:val="28"/>
          <w:szCs w:val="28"/>
          <w:lang w:val="vi-VN"/>
        </w:rPr>
      </w:pPr>
      <w:r w:rsidRPr="00D976BD">
        <w:rPr>
          <w:rFonts w:asciiTheme="majorBidi" w:hAnsiTheme="majorBidi" w:cstheme="majorBidi"/>
          <w:b/>
          <w:bCs/>
          <w:color w:val="002060"/>
          <w:sz w:val="28"/>
          <w:szCs w:val="28"/>
          <w:lang w:val="vi-VN"/>
        </w:rPr>
        <w:t xml:space="preserve">“Những người có lòng thương xót sẽ được Đấng Độ Lượng thương xót, các ngươi hãy yêu thương những ai trên trái đất thì những ai trên trời sẽ yêu thương các ngươi.” </w:t>
      </w:r>
      <w:r w:rsidRPr="00D976BD">
        <w:rPr>
          <w:rFonts w:asciiTheme="majorBidi" w:hAnsiTheme="majorBidi" w:cstheme="majorBidi"/>
          <w:color w:val="002060"/>
          <w:sz w:val="28"/>
          <w:szCs w:val="28"/>
          <w:lang w:val="vi-VN"/>
        </w:rPr>
        <w:t>(</w:t>
      </w:r>
      <w:r w:rsidRPr="00D976BD">
        <w:rPr>
          <w:rFonts w:asciiTheme="majorBidi" w:hAnsiTheme="majorBidi" w:cstheme="majorBidi"/>
          <w:i/>
          <w:iCs/>
          <w:color w:val="002060"/>
          <w:sz w:val="28"/>
          <w:szCs w:val="28"/>
          <w:lang w:val="vi-VN"/>
        </w:rPr>
        <w:t>Tirmizdi</w:t>
      </w:r>
      <w:r w:rsidRPr="00D976BD">
        <w:rPr>
          <w:rFonts w:asciiTheme="majorBidi" w:hAnsiTheme="majorBidi" w:cstheme="majorBidi"/>
          <w:color w:val="002060"/>
          <w:sz w:val="28"/>
          <w:szCs w:val="28"/>
          <w:lang w:val="vi-VN"/>
        </w:rPr>
        <w:t>).</w:t>
      </w:r>
    </w:p>
    <w:p w:rsidR="003267BC" w:rsidRPr="00D976BD" w:rsidRDefault="003267BC" w:rsidP="00897185">
      <w:pPr>
        <w:bidi w:val="0"/>
        <w:spacing w:before="120" w:after="0" w:line="240" w:lineRule="auto"/>
        <w:jc w:val="both"/>
        <w:rPr>
          <w:rFonts w:asciiTheme="majorBidi" w:hAnsiTheme="majorBidi" w:cstheme="majorBidi"/>
          <w:b/>
          <w:bCs/>
          <w:color w:val="002060"/>
          <w:sz w:val="28"/>
          <w:szCs w:val="28"/>
          <w:rtl/>
          <w:lang w:val="vi-VN"/>
        </w:rPr>
      </w:pPr>
    </w:p>
    <w:p w:rsidR="003267BC" w:rsidRPr="00D976BD" w:rsidRDefault="003267BC" w:rsidP="00897185">
      <w:pPr>
        <w:bidi w:val="0"/>
        <w:spacing w:before="120" w:after="0" w:line="240" w:lineRule="auto"/>
        <w:ind w:firstLine="720"/>
        <w:jc w:val="both"/>
        <w:rPr>
          <w:rFonts w:asciiTheme="majorBidi" w:hAnsiTheme="majorBidi" w:cstheme="majorBidi"/>
          <w:sz w:val="28"/>
          <w:szCs w:val="28"/>
          <w:lang w:val="vi-VN"/>
        </w:rPr>
      </w:pPr>
      <w:r w:rsidRPr="00D976BD">
        <w:rPr>
          <w:rFonts w:asciiTheme="majorBidi" w:hAnsiTheme="majorBidi" w:cstheme="majorBidi"/>
          <w:b/>
          <w:bCs/>
          <w:color w:val="FF0000"/>
          <w:sz w:val="28"/>
          <w:szCs w:val="28"/>
          <w:u w:val="single"/>
          <w:lang w:val="vi-VN"/>
        </w:rPr>
        <w:t>Hadith 245:</w:t>
      </w:r>
      <w:r w:rsidRPr="00D976BD">
        <w:rPr>
          <w:rFonts w:asciiTheme="majorBidi" w:hAnsiTheme="majorBidi" w:cstheme="majorBidi"/>
          <w:b/>
          <w:bCs/>
          <w:color w:val="FF0000"/>
          <w:sz w:val="28"/>
          <w:szCs w:val="28"/>
          <w:lang w:val="vi-VN"/>
        </w:rPr>
        <w:t xml:space="preserve"> </w:t>
      </w:r>
      <w:r w:rsidRPr="00D976BD">
        <w:rPr>
          <w:rFonts w:asciiTheme="majorBidi" w:hAnsiTheme="majorBidi" w:cstheme="majorBidi"/>
          <w:sz w:val="28"/>
          <w:szCs w:val="28"/>
          <w:lang w:val="vi-VN"/>
        </w:rPr>
        <w:t xml:space="preserve">Ông Abu Huroiroh </w:t>
      </w:r>
      <w:r w:rsidRPr="00D976BD">
        <w:rPr>
          <w:color w:val="1F3864" w:themeColor="accent5" w:themeShade="80"/>
          <w:sz w:val="28"/>
          <w:szCs w:val="28"/>
        </w:rPr>
        <w:sym w:font="AGA Arabesque" w:char="0074"/>
      </w:r>
      <w:r w:rsidRPr="00D976BD">
        <w:rPr>
          <w:rFonts w:asciiTheme="majorBidi" w:hAnsiTheme="majorBidi" w:cstheme="majorBidi"/>
          <w:sz w:val="28"/>
          <w:szCs w:val="28"/>
          <w:lang w:val="vi-VN"/>
        </w:rPr>
        <w:t xml:space="preserve"> thuật lại rằng Thiên sứ của Allah </w:t>
      </w:r>
      <w:r w:rsidRPr="00D976BD">
        <w:rPr>
          <w:color w:val="215868"/>
          <w:sz w:val="28"/>
          <w:szCs w:val="28"/>
        </w:rPr>
        <w:sym w:font="AGA Arabesque" w:char="0065"/>
      </w:r>
      <w:r w:rsidRPr="00D976BD">
        <w:rPr>
          <w:rFonts w:asciiTheme="majorBidi" w:hAnsiTheme="majorBidi" w:cstheme="majorBidi"/>
          <w:sz w:val="28"/>
          <w:szCs w:val="28"/>
          <w:lang w:val="vi-VN"/>
        </w:rPr>
        <w:t xml:space="preserve"> nói:</w:t>
      </w:r>
    </w:p>
    <w:p w:rsidR="003267BC" w:rsidRPr="00D976BD" w:rsidRDefault="003267BC" w:rsidP="00897185">
      <w:pPr>
        <w:spacing w:before="120" w:after="0" w:line="240" w:lineRule="auto"/>
        <w:jc w:val="both"/>
        <w:rPr>
          <w:rFonts w:ascii="Arb Hadith" w:hAnsi="Arb Hadith" w:cs="KFGQPC Uthman Taha Naskh"/>
          <w:color w:val="002060"/>
          <w:sz w:val="28"/>
          <w:szCs w:val="28"/>
          <w:rtl/>
        </w:rPr>
      </w:pPr>
      <w:r w:rsidRPr="00D976BD">
        <w:rPr>
          <w:rFonts w:ascii="Arb Hadith" w:hAnsi="Arb Hadith" w:cs="KFGQPC Uthman Taha Naskh"/>
          <w:b/>
          <w:bCs/>
          <w:color w:val="002060"/>
          <w:sz w:val="32"/>
          <w:szCs w:val="32"/>
          <w:rtl/>
        </w:rPr>
        <w:t>{</w:t>
      </w:r>
      <w:r w:rsidRPr="00D976BD">
        <w:rPr>
          <w:rFonts w:ascii="Traditional Arabic" w:cs="KFGQPC Uthman Taha Naskh" w:hint="cs"/>
          <w:b/>
          <w:bCs/>
          <w:color w:val="002060"/>
          <w:sz w:val="32"/>
          <w:szCs w:val="32"/>
          <w:rtl/>
        </w:rPr>
        <w:t>مَنْ</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نَفَّسَ</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عَنْ</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مُؤْمِنٍ</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كُرْبَةً</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مِنْ</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كُرَبِ</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الدُّنْيَا</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نَفَّسَ</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اللهُ</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عَنْهُ</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كُرْبَةً</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مِنْ</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كُرَبِ</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يَوْمِ</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الْقِيَامَةِ</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وَمَنْ</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يَسَّرَ</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عَلَى</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مُعْسِرٍ</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يَسَّرَ</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اللهُ</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عَلَيْهِ</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فِى</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الدُّنْيَا</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وَالآخِرَةِ</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وَمَنْ</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سَتَرَ</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مُسْلِمًا</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سَتَرَهُ</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اللهُ فِى</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الدُّنْيَا</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وَالآخِرَةِ</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وَاللهُ</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فِى</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عَوْنِ</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الْعَبْدِ</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مَا</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كَانَ</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الْعَبْدُ</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فِى</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عَوْنِ</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أَخِيهِ</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وَمَنْ</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سَلَكَ</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طَرِيقًا</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يَلْتَمِسُ</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فِيهِ</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عِلْمًا</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سَهَّلَ</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اللهُ</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لَهُ</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بِهِ</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طَرِيقًا</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إِلَى</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الْجَنَّةِ</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وَمَا</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اجْتَمَعَ</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قَوْمٌ</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فِى</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بَيْتٍ</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مِنْ</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بُيُوتِ</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اللهِ</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يَتْلُونَ</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كِتَابَ</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اللهِ وَيَتَدَارَسُونَهُ</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بَيْنَهُمْ</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إِلاَّ</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نَزَلَتْ</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عَلَيْهِمُ</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lastRenderedPageBreak/>
        <w:t>السَّكِينَةُ</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وَغَشِيَتْهُمُ</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الرَّحْمَةُ</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وَحَفَّتْهُمُ</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الْمَلاَئِكَةُ</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وَذَكَرَهُمُ</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اللهُ</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فِيمَنْ</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عِنْدَهُ</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وَمَنْ</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بَطَّأَ</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بِهِ</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عَمَلُهُ</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لَمْ</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يُسْرِعْ</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بِهِ</w:t>
      </w:r>
      <w:r w:rsidRPr="00D976BD">
        <w:rPr>
          <w:rFonts w:ascii="Traditional Arabic" w:cs="KFGQPC Uthman Taha Naskh"/>
          <w:b/>
          <w:bCs/>
          <w:color w:val="002060"/>
          <w:sz w:val="32"/>
          <w:szCs w:val="32"/>
          <w:rtl/>
        </w:rPr>
        <w:t xml:space="preserve"> </w:t>
      </w:r>
      <w:r w:rsidRPr="00D976BD">
        <w:rPr>
          <w:rFonts w:ascii="Traditional Arabic" w:cs="KFGQPC Uthman Taha Naskh" w:hint="cs"/>
          <w:b/>
          <w:bCs/>
          <w:color w:val="002060"/>
          <w:sz w:val="32"/>
          <w:szCs w:val="32"/>
          <w:rtl/>
        </w:rPr>
        <w:t>نَسَبُهُ</w:t>
      </w:r>
      <w:r w:rsidRPr="00D976BD">
        <w:rPr>
          <w:rFonts w:ascii="Arb Hadith" w:hAnsi="Arb Hadith" w:cs="KFGQPC Uthman Taha Naskh"/>
          <w:b/>
          <w:bCs/>
          <w:color w:val="002060"/>
          <w:sz w:val="32"/>
          <w:szCs w:val="32"/>
          <w:rtl/>
        </w:rPr>
        <w:t>}</w:t>
      </w:r>
      <w:r w:rsidRPr="00D976BD">
        <w:rPr>
          <w:rFonts w:ascii="Arb Hadith" w:hAnsi="Arb Hadith" w:cs="KFGQPC Uthman Taha Naskh" w:hint="cs"/>
          <w:b/>
          <w:bCs/>
          <w:color w:val="002060"/>
          <w:sz w:val="32"/>
          <w:szCs w:val="32"/>
          <w:rtl/>
        </w:rPr>
        <w:t xml:space="preserve"> </w:t>
      </w:r>
      <w:r w:rsidRPr="00D976BD">
        <w:rPr>
          <w:rFonts w:ascii="Arb Hadith" w:hAnsi="Arb Hadith" w:cs="KFGQPC Uthman Taha Naskh" w:hint="cs"/>
          <w:color w:val="002060"/>
          <w:sz w:val="28"/>
          <w:szCs w:val="28"/>
          <w:rtl/>
        </w:rPr>
        <w:t>رواه مسلم.</w:t>
      </w:r>
    </w:p>
    <w:p w:rsidR="003267BC" w:rsidRPr="00D976BD" w:rsidRDefault="003267BC" w:rsidP="00897185">
      <w:pPr>
        <w:bidi w:val="0"/>
        <w:spacing w:before="120" w:after="0" w:line="240" w:lineRule="auto"/>
        <w:jc w:val="both"/>
        <w:rPr>
          <w:rFonts w:asciiTheme="majorBidi" w:hAnsiTheme="majorBidi" w:cstheme="majorBidi"/>
          <w:b/>
          <w:bCs/>
          <w:color w:val="002060"/>
          <w:sz w:val="28"/>
          <w:szCs w:val="28"/>
          <w:lang w:val="vi-VN"/>
        </w:rPr>
      </w:pPr>
      <w:r w:rsidRPr="00D976BD">
        <w:rPr>
          <w:rFonts w:asciiTheme="majorBidi" w:hAnsiTheme="majorBidi" w:cstheme="majorBidi"/>
          <w:b/>
          <w:bCs/>
          <w:color w:val="002060"/>
          <w:sz w:val="28"/>
          <w:szCs w:val="28"/>
          <w:lang w:val="vi-VN"/>
        </w:rPr>
        <w:t>“Ai giúp người có đức tin xua tan nỗi lo và tránh khỏi điều khó khăn trên thế gian thì Allah sẽ giải thoát y khỏi điều khó khăn vào Ngày Phục Sinh; ai tạo sự dễ dàng cho người khó khăn bần cùng thì Allah sẽ tạo sự dễ dàng cho y ở trên thế gian và cả Đời Sau; ai che đậy danh dự cho người Muslim thì Allah sẽ che đậy y trên thế gian và ở Đời Sau. Và Allah luôn giúp đỡ người bề tôi nào luôn giúp đỡ người anh em của y. Và tìm kiếm con đường để học hỏi kiến thức thì Allah sẽ tạo sự dễ dàng cho y trên con đường dẫn đến Thiên Đàng. Bất cứ một nhóm người nào tụ tập lại trong một ngôi nhà nào đó của Allah, họ đọc Qur’an, cùng học học hỏi về Qur’an thì Allah sẽ ban xuống cho họ sự bằng an và tâm hồn thư thái, Ngài sẽ bao trùm lấy họ với lòng nhân từ và thương xót, các vị Thiên Thần sẽ bu xung quanh họ để cầu nguyện phúc lành cho họ, và Ngài sẽ nhắc họ với những ai ở nơi Ngài. Và người nào chậm chạp trong việc làm thiện tốt và ngoan đạo thì thân thế cũng như danh giá của y chẳng giúp được gì cho y cho việc tiến nhanh đến Thiên Đàng.”</w:t>
      </w:r>
      <w:r w:rsidRPr="00D976BD">
        <w:rPr>
          <w:rFonts w:asciiTheme="majorBidi" w:hAnsiTheme="majorBidi" w:cstheme="majorBidi"/>
          <w:color w:val="002060"/>
          <w:sz w:val="28"/>
          <w:szCs w:val="28"/>
          <w:lang w:val="vi-VN"/>
        </w:rPr>
        <w:t xml:space="preserve"> (</w:t>
      </w:r>
      <w:r w:rsidRPr="00D976BD">
        <w:rPr>
          <w:rFonts w:asciiTheme="majorBidi" w:hAnsiTheme="majorBidi" w:cstheme="majorBidi"/>
          <w:i/>
          <w:iCs/>
          <w:color w:val="002060"/>
          <w:sz w:val="28"/>
          <w:szCs w:val="28"/>
          <w:lang w:val="vi-VN"/>
        </w:rPr>
        <w:t>Muslim</w:t>
      </w:r>
      <w:r w:rsidRPr="00D976BD">
        <w:rPr>
          <w:rFonts w:asciiTheme="majorBidi" w:hAnsiTheme="majorBidi" w:cstheme="majorBidi"/>
          <w:color w:val="002060"/>
          <w:sz w:val="28"/>
          <w:szCs w:val="28"/>
          <w:lang w:val="vi-VN"/>
        </w:rPr>
        <w:t>).</w:t>
      </w:r>
    </w:p>
    <w:p w:rsidR="003267BC" w:rsidRPr="00D976BD" w:rsidRDefault="003267BC" w:rsidP="00897185">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D976BD">
        <w:rPr>
          <w:rFonts w:asciiTheme="majorBidi" w:hAnsiTheme="majorBidi" w:cstheme="majorBidi"/>
          <w:color w:val="C45911" w:themeColor="accent2" w:themeShade="BF"/>
          <w:sz w:val="28"/>
          <w:szCs w:val="28"/>
          <w:lang w:val="vi-VN"/>
        </w:rPr>
        <w:t xml:space="preserve">* </w:t>
      </w:r>
      <w:r w:rsidRPr="00D976BD">
        <w:rPr>
          <w:rFonts w:asciiTheme="majorBidi" w:hAnsiTheme="majorBidi" w:cstheme="majorBidi"/>
          <w:b/>
          <w:bCs/>
          <w:color w:val="C45911" w:themeColor="accent2" w:themeShade="BF"/>
          <w:sz w:val="28"/>
          <w:szCs w:val="28"/>
          <w:lang w:val="vi-VN"/>
        </w:rPr>
        <w:t>Bài học từ Hadith:</w:t>
      </w:r>
    </w:p>
    <w:p w:rsidR="003267BC" w:rsidRPr="00D976BD" w:rsidRDefault="003267BC" w:rsidP="00897185">
      <w:pPr>
        <w:bidi w:val="0"/>
        <w:spacing w:before="120" w:after="0" w:line="240" w:lineRule="auto"/>
        <w:ind w:firstLine="720"/>
        <w:jc w:val="both"/>
        <w:rPr>
          <w:rFonts w:asciiTheme="majorBidi" w:hAnsiTheme="majorBidi" w:cstheme="majorBidi"/>
          <w:sz w:val="28"/>
          <w:szCs w:val="28"/>
          <w:lang w:val="vi-VN"/>
        </w:rPr>
      </w:pPr>
      <w:r w:rsidRPr="00D976BD">
        <w:rPr>
          <w:rFonts w:asciiTheme="majorBidi" w:hAnsiTheme="majorBidi" w:cstheme="majorBidi"/>
          <w:sz w:val="28"/>
          <w:szCs w:val="28"/>
          <w:lang w:val="vi-VN"/>
        </w:rPr>
        <w:t>- Hadith kêu gọi các tín đồ Muslim phải nên tỏ bản tính dễ dãi, thoải mái, phóng khoáng trong cư xử cũng như trong mọi công viêc; nhưng không lơ là, sơ sài hay qua loa một cách không suy tính.</w:t>
      </w:r>
    </w:p>
    <w:p w:rsidR="003267BC" w:rsidRPr="00D976BD" w:rsidRDefault="003267BC" w:rsidP="00897185">
      <w:pPr>
        <w:bidi w:val="0"/>
        <w:spacing w:before="120" w:after="0" w:line="240" w:lineRule="auto"/>
        <w:ind w:firstLine="720"/>
        <w:jc w:val="both"/>
        <w:rPr>
          <w:rFonts w:asciiTheme="majorBidi" w:hAnsiTheme="majorBidi" w:cstheme="majorBidi"/>
          <w:sz w:val="28"/>
          <w:szCs w:val="28"/>
          <w:lang w:val="vi-VN"/>
        </w:rPr>
      </w:pPr>
      <w:r w:rsidRPr="00D976BD">
        <w:rPr>
          <w:rFonts w:asciiTheme="majorBidi" w:hAnsiTheme="majorBidi" w:cstheme="majorBidi"/>
          <w:sz w:val="28"/>
          <w:szCs w:val="28"/>
          <w:lang w:val="vi-VN"/>
        </w:rPr>
        <w:lastRenderedPageBreak/>
        <w:t>- Hadith cho thấy ân phúc của người luôn tạo sự dễ dàng cho người khác.</w:t>
      </w:r>
    </w:p>
    <w:p w:rsidR="003267BC" w:rsidRPr="00D976BD" w:rsidRDefault="003267BC" w:rsidP="00897185">
      <w:pPr>
        <w:bidi w:val="0"/>
        <w:spacing w:before="120" w:after="0" w:line="240" w:lineRule="auto"/>
        <w:ind w:firstLine="720"/>
        <w:jc w:val="both"/>
        <w:rPr>
          <w:rFonts w:asciiTheme="majorBidi" w:hAnsiTheme="majorBidi" w:cstheme="majorBidi"/>
          <w:sz w:val="28"/>
          <w:szCs w:val="28"/>
          <w:lang w:val="vi-VN"/>
        </w:rPr>
      </w:pPr>
      <w:r w:rsidRPr="00D976BD">
        <w:rPr>
          <w:rFonts w:asciiTheme="majorBidi" w:hAnsiTheme="majorBidi" w:cstheme="majorBidi"/>
          <w:sz w:val="28"/>
          <w:szCs w:val="28"/>
          <w:lang w:val="vi-VN"/>
        </w:rPr>
        <w:t>- Hadith khẳng định ân phúc lớn lao của việc học học kiến thức.</w:t>
      </w:r>
    </w:p>
    <w:p w:rsidR="003267BC" w:rsidRPr="00D976BD" w:rsidRDefault="003267BC" w:rsidP="00897185">
      <w:pPr>
        <w:bidi w:val="0"/>
        <w:spacing w:before="120" w:after="0" w:line="240" w:lineRule="auto"/>
        <w:ind w:firstLine="720"/>
        <w:jc w:val="both"/>
        <w:rPr>
          <w:rFonts w:asciiTheme="majorBidi" w:hAnsiTheme="majorBidi" w:cstheme="majorBidi"/>
          <w:sz w:val="28"/>
          <w:szCs w:val="28"/>
          <w:lang w:val="vi-VN"/>
        </w:rPr>
      </w:pPr>
      <w:r w:rsidRPr="00D976BD">
        <w:rPr>
          <w:rFonts w:asciiTheme="majorBidi" w:hAnsiTheme="majorBidi" w:cstheme="majorBidi"/>
          <w:sz w:val="28"/>
          <w:szCs w:val="28"/>
          <w:lang w:val="vi-VN"/>
        </w:rPr>
        <w:t>- Hadith kêu gọi các tín đồ Muslim tập hợp đọc xướng Qur’an và cùng nhau học hỏi và trao đổi những bài học giáo lý.</w:t>
      </w:r>
    </w:p>
    <w:p w:rsidR="003267BC" w:rsidRPr="00D976BD" w:rsidRDefault="003267BC" w:rsidP="00897185">
      <w:pPr>
        <w:bidi w:val="0"/>
        <w:spacing w:before="120" w:after="0" w:line="240" w:lineRule="auto"/>
        <w:ind w:firstLine="720"/>
        <w:jc w:val="both"/>
        <w:rPr>
          <w:rFonts w:asciiTheme="majorBidi" w:hAnsiTheme="majorBidi" w:cstheme="majorBidi"/>
          <w:sz w:val="28"/>
          <w:szCs w:val="28"/>
          <w:lang w:val="vi-VN"/>
        </w:rPr>
      </w:pPr>
      <w:r w:rsidRPr="00D976BD">
        <w:rPr>
          <w:rFonts w:asciiTheme="majorBidi" w:hAnsiTheme="majorBidi" w:cstheme="majorBidi"/>
          <w:sz w:val="28"/>
          <w:szCs w:val="28"/>
          <w:lang w:val="vi-VN"/>
        </w:rPr>
        <w:t>- Hadith kêu gọi các tín đồ Muslim phải yêu thương và giúp đỡ lẫn nhau.</w:t>
      </w:r>
    </w:p>
    <w:p w:rsidR="003267BC" w:rsidRPr="00D976BD" w:rsidRDefault="003267BC" w:rsidP="00897185">
      <w:pPr>
        <w:bidi w:val="0"/>
        <w:spacing w:before="120" w:after="0" w:line="240" w:lineRule="auto"/>
        <w:ind w:firstLine="720"/>
        <w:rPr>
          <w:rFonts w:asciiTheme="majorBidi" w:hAnsiTheme="majorBidi" w:cstheme="majorBidi"/>
          <w:color w:val="7030A0"/>
          <w:sz w:val="12"/>
          <w:szCs w:val="12"/>
          <w:lang w:val="vi-VN"/>
        </w:rPr>
      </w:pPr>
      <w:r w:rsidRPr="00D976BD">
        <w:rPr>
          <w:rFonts w:asciiTheme="majorBidi" w:hAnsiTheme="majorBidi" w:cstheme="majorBidi"/>
          <w:sz w:val="28"/>
          <w:szCs w:val="28"/>
          <w:lang w:val="vi-VN"/>
        </w:rPr>
        <w:t>- Hadith khẳng định việc đến gần nơi Thiên Đàng là qua việc làm thiện tốt và ngoan đạo chứ không bởi thân thế và danh giá vọng tộc của một người.</w:t>
      </w:r>
    </w:p>
    <w:p w:rsidR="003267BC" w:rsidRPr="005750BF" w:rsidRDefault="003267BC" w:rsidP="00897185">
      <w:pPr>
        <w:bidi w:val="0"/>
        <w:spacing w:before="120" w:after="0" w:line="240" w:lineRule="auto"/>
        <w:ind w:firstLine="720"/>
        <w:rPr>
          <w:rFonts w:asciiTheme="majorBidi" w:hAnsiTheme="majorBidi" w:cstheme="majorBidi"/>
          <w:color w:val="7030A0"/>
          <w:sz w:val="20"/>
          <w:szCs w:val="20"/>
          <w:lang w:val="vi-VN"/>
        </w:rPr>
      </w:pPr>
    </w:p>
    <w:p w:rsidR="003267BC" w:rsidRDefault="003267BC" w:rsidP="00897185">
      <w:pPr>
        <w:bidi w:val="0"/>
        <w:spacing w:before="120" w:after="0" w:line="240" w:lineRule="auto"/>
        <w:jc w:val="center"/>
        <w:rPr>
          <w:rFonts w:asciiTheme="majorBidi" w:eastAsiaTheme="majorEastAsia" w:hAnsiTheme="majorBidi" w:cstheme="majorBidi"/>
          <w:b/>
          <w:bCs/>
          <w:color w:val="00B050"/>
          <w:sz w:val="32"/>
          <w:szCs w:val="32"/>
          <w:lang w:val="vi-VN"/>
        </w:rPr>
      </w:pPr>
    </w:p>
    <w:p w:rsidR="003267BC" w:rsidRDefault="00897185" w:rsidP="00897185">
      <w:pPr>
        <w:bidi w:val="0"/>
        <w:spacing w:before="120" w:after="0" w:line="240" w:lineRule="auto"/>
        <w:jc w:val="center"/>
        <w:rPr>
          <w:rFonts w:asciiTheme="majorBidi" w:eastAsiaTheme="majorEastAsia" w:hAnsiTheme="majorBidi" w:cstheme="majorBidi"/>
          <w:b/>
          <w:bCs/>
          <w:color w:val="00B050"/>
          <w:sz w:val="32"/>
          <w:szCs w:val="32"/>
          <w:lang w:val="vi-VN"/>
        </w:rPr>
      </w:pPr>
      <w:r w:rsidRPr="00897185">
        <w:rPr>
          <w:rFonts w:asciiTheme="majorBidi" w:eastAsiaTheme="majorEastAsia" w:hAnsiTheme="majorBidi" w:cstheme="majorBidi"/>
          <w:b/>
          <w:bCs/>
          <w:noProof/>
          <w:color w:val="00B050"/>
          <w:sz w:val="32"/>
          <w:szCs w:val="32"/>
        </w:rPr>
        <w:drawing>
          <wp:anchor distT="0" distB="0" distL="114300" distR="114300" simplePos="0" relativeHeight="251678720" behindDoc="0" locked="0" layoutInCell="1" allowOverlap="1">
            <wp:simplePos x="0" y="0"/>
            <wp:positionH relativeFrom="margin">
              <wp:posOffset>1100711</wp:posOffset>
            </wp:positionH>
            <wp:positionV relativeFrom="paragraph">
              <wp:posOffset>161925</wp:posOffset>
            </wp:positionV>
            <wp:extent cx="2162175" cy="314325"/>
            <wp:effectExtent l="0" t="0" r="0" b="0"/>
            <wp:wrapNone/>
            <wp:docPr id="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anchor>
        </w:drawing>
      </w:r>
    </w:p>
    <w:p w:rsidR="003267BC" w:rsidRDefault="003267BC" w:rsidP="00897185">
      <w:pPr>
        <w:bidi w:val="0"/>
        <w:spacing w:before="120" w:after="0" w:line="240" w:lineRule="auto"/>
        <w:jc w:val="center"/>
        <w:rPr>
          <w:rFonts w:asciiTheme="majorBidi" w:eastAsiaTheme="majorEastAsia" w:hAnsiTheme="majorBidi" w:cstheme="majorBidi"/>
          <w:b/>
          <w:bCs/>
          <w:color w:val="00B050"/>
          <w:sz w:val="32"/>
          <w:szCs w:val="32"/>
          <w:lang w:val="vi-VN"/>
        </w:rPr>
      </w:pPr>
    </w:p>
    <w:p w:rsidR="003267BC" w:rsidRDefault="003267BC" w:rsidP="00897185">
      <w:pPr>
        <w:bidi w:val="0"/>
        <w:spacing w:before="120" w:after="0" w:line="240" w:lineRule="auto"/>
        <w:jc w:val="center"/>
        <w:rPr>
          <w:rFonts w:asciiTheme="majorBidi" w:eastAsiaTheme="majorEastAsia" w:hAnsiTheme="majorBidi" w:cstheme="majorBidi"/>
          <w:b/>
          <w:bCs/>
          <w:color w:val="00B050"/>
          <w:sz w:val="32"/>
          <w:szCs w:val="32"/>
          <w:lang w:val="vi-VN"/>
        </w:rPr>
      </w:pPr>
    </w:p>
    <w:p w:rsidR="003267BC" w:rsidRDefault="003267BC" w:rsidP="00897185">
      <w:pPr>
        <w:bidi w:val="0"/>
        <w:spacing w:before="120" w:after="0" w:line="240" w:lineRule="auto"/>
        <w:jc w:val="center"/>
        <w:rPr>
          <w:rFonts w:asciiTheme="majorBidi" w:eastAsiaTheme="majorEastAsia" w:hAnsiTheme="majorBidi" w:cstheme="majorBidi"/>
          <w:b/>
          <w:bCs/>
          <w:color w:val="00B050"/>
          <w:sz w:val="32"/>
          <w:szCs w:val="32"/>
          <w:lang w:val="vi-VN"/>
        </w:rPr>
      </w:pPr>
    </w:p>
    <w:p w:rsidR="00897185" w:rsidRDefault="00897185" w:rsidP="00897185">
      <w:pPr>
        <w:bidi w:val="0"/>
        <w:spacing w:before="120" w:after="0" w:line="240" w:lineRule="auto"/>
        <w:jc w:val="center"/>
        <w:rPr>
          <w:rFonts w:asciiTheme="majorBidi" w:eastAsiaTheme="majorEastAsia" w:hAnsiTheme="majorBidi" w:cstheme="majorBidi"/>
          <w:b/>
          <w:bCs/>
          <w:color w:val="00B050"/>
          <w:sz w:val="32"/>
          <w:szCs w:val="32"/>
          <w:lang w:val="vi-VN"/>
        </w:rPr>
      </w:pPr>
    </w:p>
    <w:p w:rsidR="00897185" w:rsidRDefault="00897185" w:rsidP="00897185">
      <w:pPr>
        <w:bidi w:val="0"/>
        <w:spacing w:before="120" w:after="0" w:line="240" w:lineRule="auto"/>
        <w:jc w:val="center"/>
        <w:rPr>
          <w:rFonts w:asciiTheme="majorBidi" w:eastAsiaTheme="majorEastAsia" w:hAnsiTheme="majorBidi" w:cstheme="majorBidi"/>
          <w:b/>
          <w:bCs/>
          <w:color w:val="00B050"/>
          <w:sz w:val="32"/>
          <w:szCs w:val="32"/>
          <w:lang w:val="vi-VN"/>
        </w:rPr>
      </w:pPr>
    </w:p>
    <w:p w:rsidR="00897185" w:rsidRDefault="00897185" w:rsidP="00897185">
      <w:pPr>
        <w:bidi w:val="0"/>
        <w:spacing w:before="120" w:after="0" w:line="240" w:lineRule="auto"/>
        <w:jc w:val="center"/>
        <w:rPr>
          <w:rFonts w:asciiTheme="majorBidi" w:eastAsiaTheme="majorEastAsia" w:hAnsiTheme="majorBidi" w:cstheme="majorBidi"/>
          <w:b/>
          <w:bCs/>
          <w:color w:val="00B050"/>
          <w:sz w:val="32"/>
          <w:szCs w:val="32"/>
          <w:lang w:val="vi-VN"/>
        </w:rPr>
      </w:pPr>
    </w:p>
    <w:p w:rsidR="00897185" w:rsidRDefault="00897185" w:rsidP="00897185">
      <w:pPr>
        <w:bidi w:val="0"/>
        <w:spacing w:before="120" w:after="0" w:line="240" w:lineRule="auto"/>
        <w:jc w:val="center"/>
        <w:rPr>
          <w:rFonts w:asciiTheme="majorBidi" w:eastAsiaTheme="majorEastAsia" w:hAnsiTheme="majorBidi" w:cstheme="majorBidi"/>
          <w:b/>
          <w:bCs/>
          <w:color w:val="00B050"/>
          <w:sz w:val="32"/>
          <w:szCs w:val="32"/>
          <w:lang w:val="vi-VN"/>
        </w:rPr>
      </w:pPr>
    </w:p>
    <w:p w:rsidR="003267BC" w:rsidRPr="00D976BD" w:rsidRDefault="003267BC" w:rsidP="00897185">
      <w:pPr>
        <w:bidi w:val="0"/>
        <w:spacing w:before="120" w:after="0" w:line="240" w:lineRule="auto"/>
        <w:jc w:val="center"/>
        <w:rPr>
          <w:rFonts w:asciiTheme="majorBidi" w:eastAsiaTheme="majorEastAsia" w:hAnsiTheme="majorBidi" w:cstheme="majorBidi"/>
          <w:b/>
          <w:bCs/>
          <w:color w:val="00B050"/>
          <w:sz w:val="32"/>
          <w:szCs w:val="32"/>
          <w:lang w:val="vi-VN"/>
        </w:rPr>
      </w:pPr>
      <w:r w:rsidRPr="00D91C4D">
        <w:rPr>
          <w:rFonts w:asciiTheme="majorBidi" w:eastAsiaTheme="majorEastAsia" w:hAnsiTheme="majorBidi" w:cstheme="majorBidi"/>
          <w:b/>
          <w:bCs/>
          <w:color w:val="00B050"/>
          <w:sz w:val="32"/>
          <w:szCs w:val="32"/>
          <w:lang w:val="vi-VN"/>
        </w:rPr>
        <w:t xml:space="preserve">Chương </w:t>
      </w:r>
      <w:r>
        <w:rPr>
          <w:rFonts w:asciiTheme="majorBidi" w:eastAsiaTheme="majorEastAsia" w:hAnsiTheme="majorBidi" w:cstheme="majorBidi"/>
          <w:b/>
          <w:bCs/>
          <w:color w:val="00B050"/>
          <w:sz w:val="32"/>
          <w:szCs w:val="32"/>
          <w:lang w:val="vi-VN"/>
        </w:rPr>
        <w:t>30</w:t>
      </w:r>
    </w:p>
    <w:p w:rsidR="003267BC" w:rsidRPr="00D976BD" w:rsidRDefault="003267BC" w:rsidP="00897185">
      <w:pPr>
        <w:bidi w:val="0"/>
        <w:spacing w:before="120" w:after="0" w:line="240" w:lineRule="auto"/>
        <w:jc w:val="center"/>
        <w:rPr>
          <w:rFonts w:asciiTheme="majorBidi" w:hAnsiTheme="majorBidi" w:cstheme="majorBidi"/>
          <w:b/>
          <w:bCs/>
          <w:color w:val="00B050"/>
          <w:sz w:val="40"/>
          <w:szCs w:val="40"/>
          <w:lang w:val="vi-VN"/>
        </w:rPr>
      </w:pPr>
      <w:r>
        <w:rPr>
          <w:rFonts w:asciiTheme="majorBidi" w:hAnsiTheme="majorBidi" w:cstheme="majorBidi"/>
          <w:b/>
          <w:bCs/>
          <w:color w:val="00B050"/>
          <w:sz w:val="40"/>
          <w:szCs w:val="40"/>
          <w:lang w:val="vi-VN"/>
        </w:rPr>
        <w:lastRenderedPageBreak/>
        <w:t>Shafaa-a’h (Xin Ân Xá)</w:t>
      </w:r>
    </w:p>
    <w:p w:rsidR="003267BC" w:rsidRPr="00526D07" w:rsidRDefault="003267BC" w:rsidP="00897185">
      <w:pPr>
        <w:autoSpaceDE w:val="0"/>
        <w:autoSpaceDN w:val="0"/>
        <w:bidi w:val="0"/>
        <w:adjustRightInd w:val="0"/>
        <w:spacing w:before="120" w:after="0" w:line="240" w:lineRule="auto"/>
        <w:jc w:val="center"/>
        <w:rPr>
          <w:rFonts w:asciiTheme="majorBidi" w:hAnsiTheme="majorBidi" w:cstheme="majorBidi"/>
          <w:sz w:val="28"/>
          <w:szCs w:val="28"/>
          <w:lang w:val="vi-VN"/>
        </w:rPr>
      </w:pPr>
      <w:r>
        <w:rPr>
          <w:rFonts w:asciiTheme="majorBidi" w:hAnsiTheme="majorBidi" w:cstheme="majorBidi"/>
          <w:noProof/>
          <w:sz w:val="28"/>
          <w:szCs w:val="28"/>
        </w:rPr>
        <w:drawing>
          <wp:inline distT="0" distB="0" distL="0" distR="0">
            <wp:extent cx="276225" cy="259080"/>
            <wp:effectExtent l="19050" t="0" r="9525" b="0"/>
            <wp:docPr id="3" name="Picture 1" descr="r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se"/>
                    <pic:cNvPicPr>
                      <a:picLocks noChangeAspect="1" noChangeArrowheads="1"/>
                    </pic:cNvPicPr>
                  </pic:nvPicPr>
                  <pic:blipFill>
                    <a:blip r:embed="rId13"/>
                    <a:srcRect/>
                    <a:stretch>
                      <a:fillRect/>
                    </a:stretch>
                  </pic:blipFill>
                  <pic:spPr bwMode="auto">
                    <a:xfrm>
                      <a:off x="0" y="0"/>
                      <a:ext cx="276225" cy="259080"/>
                    </a:xfrm>
                    <a:prstGeom prst="rect">
                      <a:avLst/>
                    </a:prstGeom>
                    <a:noFill/>
                    <a:ln w="9525">
                      <a:noFill/>
                      <a:miter lim="800000"/>
                      <a:headEnd/>
                      <a:tailEnd/>
                    </a:ln>
                  </pic:spPr>
                </pic:pic>
              </a:graphicData>
            </a:graphic>
          </wp:inline>
        </w:drawing>
      </w:r>
      <w:r w:rsidRPr="00526D07">
        <w:rPr>
          <w:rFonts w:asciiTheme="majorBidi" w:hAnsiTheme="majorBidi" w:cstheme="majorBidi"/>
          <w:noProof/>
          <w:sz w:val="28"/>
          <w:szCs w:val="28"/>
        </w:rPr>
        <w:drawing>
          <wp:inline distT="0" distB="0" distL="0" distR="0">
            <wp:extent cx="280035" cy="266065"/>
            <wp:effectExtent l="19050" t="0" r="5715" b="0"/>
            <wp:docPr id="4" name="Picture 1" descr="r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se"/>
                    <pic:cNvPicPr>
                      <a:picLocks noChangeAspect="1" noChangeArrowheads="1"/>
                    </pic:cNvPicPr>
                  </pic:nvPicPr>
                  <pic:blipFill>
                    <a:blip r:embed="rId13"/>
                    <a:srcRect/>
                    <a:stretch>
                      <a:fillRect/>
                    </a:stretch>
                  </pic:blipFill>
                  <pic:spPr bwMode="auto">
                    <a:xfrm>
                      <a:off x="0" y="0"/>
                      <a:ext cx="280035" cy="266065"/>
                    </a:xfrm>
                    <a:prstGeom prst="rect">
                      <a:avLst/>
                    </a:prstGeom>
                    <a:noFill/>
                    <a:ln w="9525">
                      <a:noFill/>
                      <a:miter lim="800000"/>
                      <a:headEnd/>
                      <a:tailEnd/>
                    </a:ln>
                  </pic:spPr>
                </pic:pic>
              </a:graphicData>
            </a:graphic>
          </wp:inline>
        </w:drawing>
      </w:r>
      <w:r w:rsidRPr="00526D07">
        <w:rPr>
          <w:rFonts w:asciiTheme="majorBidi" w:hAnsiTheme="majorBidi" w:cstheme="majorBidi"/>
          <w:noProof/>
          <w:sz w:val="28"/>
          <w:szCs w:val="28"/>
        </w:rPr>
        <w:drawing>
          <wp:inline distT="0" distB="0" distL="0" distR="0">
            <wp:extent cx="280035" cy="266065"/>
            <wp:effectExtent l="19050" t="0" r="5715" b="0"/>
            <wp:docPr id="5" name="Picture 1" descr="r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se"/>
                    <pic:cNvPicPr>
                      <a:picLocks noChangeAspect="1" noChangeArrowheads="1"/>
                    </pic:cNvPicPr>
                  </pic:nvPicPr>
                  <pic:blipFill>
                    <a:blip r:embed="rId13"/>
                    <a:srcRect/>
                    <a:stretch>
                      <a:fillRect/>
                    </a:stretch>
                  </pic:blipFill>
                  <pic:spPr bwMode="auto">
                    <a:xfrm>
                      <a:off x="0" y="0"/>
                      <a:ext cx="280035" cy="266065"/>
                    </a:xfrm>
                    <a:prstGeom prst="rect">
                      <a:avLst/>
                    </a:prstGeom>
                    <a:noFill/>
                    <a:ln w="9525">
                      <a:noFill/>
                      <a:miter lim="800000"/>
                      <a:headEnd/>
                      <a:tailEnd/>
                    </a:ln>
                  </pic:spPr>
                </pic:pic>
              </a:graphicData>
            </a:graphic>
          </wp:inline>
        </w:drawing>
      </w:r>
    </w:p>
    <w:p w:rsidR="003267BC" w:rsidRDefault="003267BC" w:rsidP="00897185">
      <w:pPr>
        <w:bidi w:val="0"/>
        <w:spacing w:before="120" w:after="0" w:line="240" w:lineRule="auto"/>
        <w:ind w:firstLine="720"/>
        <w:jc w:val="both"/>
        <w:rPr>
          <w:rFonts w:asciiTheme="majorBidi" w:hAnsiTheme="majorBidi" w:cstheme="majorBidi"/>
          <w:color w:val="7030A0"/>
          <w:sz w:val="28"/>
          <w:szCs w:val="28"/>
          <w:lang w:val="vi-VN"/>
        </w:rPr>
      </w:pPr>
    </w:p>
    <w:p w:rsidR="003267BC" w:rsidRPr="00C27C16" w:rsidRDefault="003267BC" w:rsidP="00897185">
      <w:pPr>
        <w:bidi w:val="0"/>
        <w:spacing w:before="120" w:after="0" w:line="240" w:lineRule="auto"/>
        <w:ind w:firstLine="720"/>
        <w:jc w:val="both"/>
        <w:rPr>
          <w:rFonts w:asciiTheme="majorBidi" w:hAnsiTheme="majorBidi" w:cstheme="majorBidi"/>
          <w:color w:val="7030A0"/>
          <w:sz w:val="28"/>
          <w:szCs w:val="28"/>
          <w:lang w:val="vi-VN"/>
        </w:rPr>
      </w:pPr>
      <w:r w:rsidRPr="00C27C16">
        <w:rPr>
          <w:rFonts w:asciiTheme="majorBidi" w:hAnsiTheme="majorBidi" w:cstheme="majorBidi"/>
          <w:color w:val="7030A0"/>
          <w:sz w:val="28"/>
          <w:szCs w:val="28"/>
          <w:lang w:val="vi-VN"/>
        </w:rPr>
        <w:t>Allah, Đấng Tối Cao:</w:t>
      </w:r>
    </w:p>
    <w:p w:rsidR="003267BC" w:rsidRPr="00C27C16" w:rsidRDefault="003267BC" w:rsidP="00897185">
      <w:pPr>
        <w:bidi w:val="0"/>
        <w:spacing w:before="120" w:after="0" w:line="240" w:lineRule="auto"/>
        <w:jc w:val="both"/>
        <w:rPr>
          <w:rFonts w:ascii="KFGQPC Uthman Taha Naskh" w:cs="KFGQPC Uthman Taha Naskh"/>
          <w:color w:val="385623"/>
          <w:sz w:val="24"/>
          <w:szCs w:val="24"/>
          <w:rtl/>
          <w:lang w:bidi="ar-EG"/>
        </w:rPr>
      </w:pPr>
      <w:r w:rsidRPr="00486F5B">
        <w:rPr>
          <w:rFonts w:ascii="KFGQPC Uthman Taha Naskh" w:cs="KFGQPC Uthman Taha Naskh" w:hint="cs"/>
          <w:color w:val="385623"/>
          <w:sz w:val="32"/>
          <w:szCs w:val="32"/>
          <w:rtl/>
          <w:lang w:bidi="ar-EG"/>
        </w:rPr>
        <w:t>﴿</w:t>
      </w:r>
      <w:r w:rsidRPr="00C27C16">
        <w:rPr>
          <w:rFonts w:cs="KFGQPC Uthmanic Script HAFS" w:hint="cs"/>
          <w:b/>
          <w:bCs/>
          <w:color w:val="385623"/>
          <w:sz w:val="32"/>
          <w:szCs w:val="32"/>
          <w:rtl/>
        </w:rPr>
        <w:t>مَّن يَشۡفَعۡ شَفَٰعَةً حَسَنَة</w:t>
      </w:r>
      <w:r w:rsidRPr="00C27C16">
        <w:rPr>
          <w:rFonts w:ascii="Jameel Noori Nastaleeq" w:hAnsi="Jameel Noori Nastaleeq" w:cs="KFGQPC Uthmanic Script HAFS" w:hint="cs"/>
          <w:b/>
          <w:bCs/>
          <w:color w:val="385623"/>
          <w:sz w:val="38"/>
          <w:szCs w:val="32"/>
          <w:rtl/>
        </w:rPr>
        <w:t>ٗ</w:t>
      </w:r>
      <w:r w:rsidRPr="00C27C16">
        <w:rPr>
          <w:rFonts w:cs="KFGQPC Uthmanic Script HAFS" w:hint="cs"/>
          <w:b/>
          <w:bCs/>
          <w:color w:val="385623"/>
          <w:sz w:val="32"/>
          <w:szCs w:val="32"/>
          <w:rtl/>
        </w:rPr>
        <w:t xml:space="preserve"> يَكُن لَّهُۥ </w:t>
      </w:r>
      <w:r w:rsidRPr="00C27C16">
        <w:rPr>
          <w:rFonts w:cs="KFGQPC Uthmanic Script HAFS"/>
          <w:b/>
          <w:bCs/>
          <w:color w:val="385623"/>
          <w:sz w:val="32"/>
          <w:szCs w:val="32"/>
          <w:rtl/>
        </w:rPr>
        <w:t>نَصِيب</w:t>
      </w:r>
      <w:r w:rsidRPr="00C27C16">
        <w:rPr>
          <w:rFonts w:cs="KFGQPC Uthmanic Script HAFS" w:hint="cs"/>
          <w:b/>
          <w:bCs/>
          <w:color w:val="385623"/>
          <w:sz w:val="32"/>
          <w:szCs w:val="32"/>
          <w:rtl/>
        </w:rPr>
        <w:t>ٞ مِّنۡهَاۖ</w:t>
      </w:r>
      <w:r w:rsidRPr="00486F5B">
        <w:rPr>
          <w:rFonts w:ascii="KFGQPC Uthman Taha Naskh" w:cs="KFGQPC Uthman Taha Naskh" w:hint="cs"/>
          <w:sz w:val="32"/>
          <w:szCs w:val="32"/>
          <w:rtl/>
          <w:lang w:bidi="ar-EG"/>
        </w:rPr>
        <w:t>﴾</w:t>
      </w:r>
      <w:r w:rsidRPr="00486F5B">
        <w:rPr>
          <w:rFonts w:ascii="Arial" w:hAnsi="Arial" w:cs="KFGQPC Uthman Taha Naskh"/>
          <w:sz w:val="32"/>
          <w:szCs w:val="32"/>
          <w:lang w:val="vi-VN" w:bidi="ar-EG"/>
        </w:rPr>
        <w:t xml:space="preserve"> </w:t>
      </w:r>
      <w:r w:rsidRPr="00486F5B">
        <w:rPr>
          <w:rFonts w:ascii="KFGQPC Uthman Taha Naskh" w:cs="KFGQPC Uthman Taha Naskh"/>
          <w:sz w:val="24"/>
          <w:szCs w:val="24"/>
          <w:rtl/>
          <w:lang w:bidi="ar-EG"/>
        </w:rPr>
        <w:t>[</w:t>
      </w:r>
      <w:r w:rsidRPr="00486F5B">
        <w:rPr>
          <w:rFonts w:cs="KFGQPC Uthman Taha Naskh" w:hint="cs"/>
          <w:sz w:val="24"/>
          <w:szCs w:val="24"/>
          <w:rtl/>
        </w:rPr>
        <w:t xml:space="preserve">سورة النساء: </w:t>
      </w:r>
      <w:r w:rsidRPr="00486F5B">
        <w:rPr>
          <w:rFonts w:asciiTheme="majorBidi" w:hAnsiTheme="majorBidi" w:cstheme="majorBidi"/>
          <w:sz w:val="24"/>
          <w:szCs w:val="24"/>
          <w:rtl/>
        </w:rPr>
        <w:t>85</w:t>
      </w:r>
      <w:r w:rsidRPr="00486F5B">
        <w:rPr>
          <w:rFonts w:ascii="KFGQPC Uthman Taha Naskh" w:cs="KFGQPC Uthman Taha Naskh"/>
          <w:sz w:val="24"/>
          <w:szCs w:val="24"/>
          <w:rtl/>
          <w:lang w:bidi="ar-EG"/>
        </w:rPr>
        <w:t>]</w:t>
      </w:r>
    </w:p>
    <w:p w:rsidR="003267BC" w:rsidRPr="00C27C16" w:rsidRDefault="003267BC" w:rsidP="00897185">
      <w:pPr>
        <w:bidi w:val="0"/>
        <w:spacing w:before="120" w:after="0" w:line="240" w:lineRule="auto"/>
        <w:jc w:val="both"/>
        <w:rPr>
          <w:rFonts w:asciiTheme="majorBidi" w:hAnsiTheme="majorBidi" w:cstheme="majorBidi"/>
          <w:color w:val="385623"/>
          <w:sz w:val="28"/>
          <w:szCs w:val="28"/>
          <w:lang w:val="vi-VN" w:bidi="ar-EG"/>
        </w:rPr>
      </w:pPr>
      <w:r w:rsidRPr="00486F5B">
        <w:rPr>
          <w:color w:val="385623"/>
          <w:sz w:val="28"/>
          <w:szCs w:val="28"/>
        </w:rPr>
        <w:sym w:font="AGA Arabesque" w:char="007B"/>
      </w:r>
      <w:r w:rsidRPr="00C27C16">
        <w:rPr>
          <w:rFonts w:asciiTheme="majorBidi" w:hAnsiTheme="majorBidi" w:cstheme="majorBidi"/>
          <w:b/>
          <w:bCs/>
          <w:color w:val="385623"/>
          <w:sz w:val="28"/>
          <w:szCs w:val="28"/>
          <w:lang w:val="vi-VN" w:bidi="ar-EG"/>
        </w:rPr>
        <w:t>Ai can thiệp bằng một sự can thiệp tốt đẹp thì sẽ có phần trong đó.</w:t>
      </w:r>
      <w:r w:rsidRPr="00F6439E">
        <w:rPr>
          <w:sz w:val="28"/>
          <w:szCs w:val="28"/>
        </w:rPr>
        <w:sym w:font="AGA Arabesque" w:char="007D"/>
      </w:r>
      <w:r w:rsidRPr="00486F5B">
        <w:rPr>
          <w:rFonts w:asciiTheme="majorBidi" w:hAnsiTheme="majorBidi" w:cstheme="majorBidi"/>
          <w:sz w:val="28"/>
          <w:szCs w:val="28"/>
          <w:lang w:val="vi-VN" w:bidi="ar-EG"/>
        </w:rPr>
        <w:t xml:space="preserve"> (Chương 4 – Annisa’, câu 85).</w:t>
      </w:r>
    </w:p>
    <w:p w:rsidR="003267BC" w:rsidRPr="00C27C16" w:rsidRDefault="003267BC" w:rsidP="00897185">
      <w:pPr>
        <w:bidi w:val="0"/>
        <w:spacing w:before="120" w:after="0" w:line="240" w:lineRule="auto"/>
        <w:ind w:firstLine="720"/>
        <w:jc w:val="both"/>
        <w:rPr>
          <w:rFonts w:asciiTheme="majorBidi" w:hAnsiTheme="majorBidi" w:cstheme="majorBidi"/>
          <w:sz w:val="28"/>
          <w:szCs w:val="28"/>
          <w:lang w:val="vi-VN"/>
        </w:rPr>
      </w:pPr>
      <w:r w:rsidRPr="00C27C16">
        <w:rPr>
          <w:rFonts w:asciiTheme="majorBidi" w:hAnsiTheme="majorBidi" w:cstheme="majorBidi"/>
          <w:sz w:val="28"/>
          <w:szCs w:val="28"/>
          <w:lang w:val="vi-VN"/>
        </w:rPr>
        <w:t xml:space="preserve">Ông Ibnu Kathir </w:t>
      </w:r>
      <w:r w:rsidRPr="00C27C16">
        <w:rPr>
          <w:rFonts w:ascii="KFGQPC Arabic Symbols 01" w:hAnsi="KFGQPC Arabic Symbols 01" w:cs="Traditional Arabic"/>
          <w:color w:val="1F3864" w:themeColor="accent5" w:themeShade="80"/>
          <w:sz w:val="28"/>
          <w:szCs w:val="28"/>
          <w:lang w:val="vi-VN"/>
        </w:rPr>
        <w:t></w:t>
      </w:r>
      <w:r w:rsidRPr="00C27C16">
        <w:rPr>
          <w:rFonts w:asciiTheme="majorBidi" w:hAnsiTheme="majorBidi" w:cstheme="majorBidi"/>
          <w:sz w:val="28"/>
          <w:szCs w:val="28"/>
          <w:lang w:val="vi-VN"/>
        </w:rPr>
        <w:t xml:space="preserve"> nói trong “Al-Bida-yah Wanniha-yah”: Sự can thiệp có nghĩa là cầu xin sự xí xóa cho tội lỗi và bản án.</w:t>
      </w:r>
    </w:p>
    <w:p w:rsidR="003267BC" w:rsidRDefault="003267BC" w:rsidP="00897185">
      <w:pPr>
        <w:bidi w:val="0"/>
        <w:spacing w:before="120" w:after="0" w:line="240" w:lineRule="auto"/>
        <w:ind w:firstLine="720"/>
        <w:jc w:val="both"/>
        <w:rPr>
          <w:rFonts w:asciiTheme="majorBidi" w:hAnsiTheme="majorBidi" w:cstheme="majorBidi"/>
          <w:b/>
          <w:bCs/>
          <w:color w:val="FF0000"/>
          <w:sz w:val="28"/>
          <w:szCs w:val="28"/>
          <w:u w:val="single"/>
          <w:lang w:val="vi-VN"/>
        </w:rPr>
      </w:pPr>
    </w:p>
    <w:p w:rsidR="003267BC" w:rsidRPr="00C27C16" w:rsidRDefault="003267BC" w:rsidP="00897185">
      <w:pPr>
        <w:bidi w:val="0"/>
        <w:spacing w:before="120" w:after="0" w:line="240" w:lineRule="auto"/>
        <w:ind w:firstLine="720"/>
        <w:jc w:val="both"/>
        <w:rPr>
          <w:rFonts w:asciiTheme="majorBidi" w:hAnsiTheme="majorBidi" w:cstheme="majorBidi"/>
          <w:sz w:val="28"/>
          <w:szCs w:val="28"/>
          <w:lang w:val="vi-VN"/>
        </w:rPr>
      </w:pPr>
      <w:r w:rsidRPr="00C27C16">
        <w:rPr>
          <w:rFonts w:asciiTheme="majorBidi" w:hAnsiTheme="majorBidi" w:cstheme="majorBidi"/>
          <w:b/>
          <w:bCs/>
          <w:color w:val="FF0000"/>
          <w:sz w:val="28"/>
          <w:szCs w:val="28"/>
          <w:u w:val="single"/>
          <w:lang w:val="vi-VN"/>
        </w:rPr>
        <w:t>Hadith 246:</w:t>
      </w:r>
      <w:r w:rsidRPr="00C27C16">
        <w:rPr>
          <w:rFonts w:asciiTheme="majorBidi" w:hAnsiTheme="majorBidi" w:cstheme="majorBidi"/>
          <w:b/>
          <w:bCs/>
          <w:color w:val="FF0000"/>
          <w:sz w:val="28"/>
          <w:szCs w:val="28"/>
          <w:lang w:val="vi-VN"/>
        </w:rPr>
        <w:t xml:space="preserve"> </w:t>
      </w:r>
      <w:r w:rsidRPr="00C27C16">
        <w:rPr>
          <w:rFonts w:asciiTheme="majorBidi" w:hAnsiTheme="majorBidi" w:cstheme="majorBidi"/>
          <w:sz w:val="28"/>
          <w:szCs w:val="28"/>
          <w:lang w:val="vi-VN"/>
        </w:rPr>
        <w:t xml:space="preserve">Ông Abu Musa Al-As’ary </w:t>
      </w:r>
      <w:r w:rsidRPr="00C27C16">
        <w:rPr>
          <w:color w:val="1F3864" w:themeColor="accent5" w:themeShade="80"/>
          <w:sz w:val="28"/>
          <w:szCs w:val="28"/>
        </w:rPr>
        <w:sym w:font="AGA Arabesque" w:char="0074"/>
      </w:r>
      <w:r w:rsidRPr="00C27C16">
        <w:rPr>
          <w:rFonts w:asciiTheme="majorBidi" w:hAnsiTheme="majorBidi" w:cstheme="majorBidi"/>
          <w:sz w:val="28"/>
          <w:szCs w:val="28"/>
          <w:lang w:val="vi-VN"/>
        </w:rPr>
        <w:t xml:space="preserve"> thuật lại rằng khi có người đến xin hay nhờ cậy Thiên sứ của Allah </w:t>
      </w:r>
      <w:r w:rsidRPr="00C27C16">
        <w:rPr>
          <w:color w:val="215868"/>
          <w:sz w:val="28"/>
          <w:szCs w:val="28"/>
        </w:rPr>
        <w:sym w:font="AGA Arabesque" w:char="0065"/>
      </w:r>
      <w:r w:rsidRPr="00C27C16">
        <w:rPr>
          <w:rFonts w:asciiTheme="majorBidi" w:hAnsiTheme="majorBidi" w:cstheme="majorBidi"/>
          <w:sz w:val="28"/>
          <w:szCs w:val="28"/>
          <w:lang w:val="vi-VN"/>
        </w:rPr>
        <w:t xml:space="preserve"> một điều gì đó thì Người hướng mặt về phía mọi người đang ngồi cùng với Người và nói:</w:t>
      </w:r>
    </w:p>
    <w:p w:rsidR="003267BC" w:rsidRPr="00C27C16" w:rsidRDefault="003267BC" w:rsidP="00897185">
      <w:pPr>
        <w:bidi w:val="0"/>
        <w:spacing w:before="120" w:after="0" w:line="240" w:lineRule="auto"/>
        <w:jc w:val="both"/>
        <w:rPr>
          <w:rFonts w:ascii="Arb Hadith" w:hAnsi="Arb Hadith" w:cs="KFGQPC Uthman Taha Naskh"/>
          <w:color w:val="002060"/>
          <w:sz w:val="28"/>
          <w:szCs w:val="28"/>
          <w:rtl/>
        </w:rPr>
      </w:pPr>
      <w:r w:rsidRPr="00C27C16">
        <w:rPr>
          <w:rFonts w:ascii="Arb Hadith" w:hAnsi="Arb Hadith" w:cs="KFGQPC Uthman Taha Naskh"/>
          <w:b/>
          <w:bCs/>
          <w:color w:val="002060"/>
          <w:sz w:val="32"/>
          <w:szCs w:val="32"/>
          <w:rtl/>
        </w:rPr>
        <w:t>{</w:t>
      </w:r>
      <w:r w:rsidRPr="00C27C16">
        <w:rPr>
          <w:rFonts w:ascii="Traditional Arabic" w:cs="KFGQPC Uthman Taha Naskh" w:hint="cs"/>
          <w:b/>
          <w:bCs/>
          <w:color w:val="002060"/>
          <w:sz w:val="32"/>
          <w:szCs w:val="32"/>
          <w:rtl/>
        </w:rPr>
        <w:t>اشْفَعُوا</w:t>
      </w:r>
      <w:r w:rsidRPr="00C27C16">
        <w:rPr>
          <w:rFonts w:ascii="Traditional Arabic" w:cs="KFGQPC Uthman Taha Naskh"/>
          <w:b/>
          <w:bCs/>
          <w:color w:val="002060"/>
          <w:sz w:val="32"/>
          <w:szCs w:val="32"/>
          <w:rtl/>
        </w:rPr>
        <w:t xml:space="preserve"> </w:t>
      </w:r>
      <w:r w:rsidRPr="00C27C16">
        <w:rPr>
          <w:rFonts w:ascii="Traditional Arabic" w:cs="KFGQPC Uthman Taha Naskh" w:hint="cs"/>
          <w:b/>
          <w:bCs/>
          <w:color w:val="002060"/>
          <w:sz w:val="32"/>
          <w:szCs w:val="32"/>
          <w:rtl/>
        </w:rPr>
        <w:t>فَلْتُؤْجَرُوا</w:t>
      </w:r>
      <w:r w:rsidRPr="00C27C16">
        <w:rPr>
          <w:rFonts w:ascii="Traditional Arabic" w:cs="KFGQPC Uthman Taha Naskh"/>
          <w:b/>
          <w:bCs/>
          <w:color w:val="002060"/>
          <w:sz w:val="32"/>
          <w:szCs w:val="32"/>
          <w:rtl/>
        </w:rPr>
        <w:t xml:space="preserve"> </w:t>
      </w:r>
      <w:r w:rsidRPr="00C27C16">
        <w:rPr>
          <w:rFonts w:ascii="Traditional Arabic" w:cs="KFGQPC Uthman Taha Naskh" w:hint="cs"/>
          <w:b/>
          <w:bCs/>
          <w:color w:val="002060"/>
          <w:sz w:val="32"/>
          <w:szCs w:val="32"/>
          <w:rtl/>
        </w:rPr>
        <w:t>وَلْيَقْضِ</w:t>
      </w:r>
      <w:r w:rsidRPr="00C27C16">
        <w:rPr>
          <w:rFonts w:ascii="Traditional Arabic" w:cs="KFGQPC Uthman Taha Naskh"/>
          <w:b/>
          <w:bCs/>
          <w:color w:val="002060"/>
          <w:sz w:val="32"/>
          <w:szCs w:val="32"/>
          <w:rtl/>
        </w:rPr>
        <w:t xml:space="preserve"> </w:t>
      </w:r>
      <w:r w:rsidRPr="00C27C16">
        <w:rPr>
          <w:rFonts w:ascii="Traditional Arabic" w:cs="KFGQPC Uthman Taha Naskh" w:hint="cs"/>
          <w:b/>
          <w:bCs/>
          <w:color w:val="002060"/>
          <w:sz w:val="32"/>
          <w:szCs w:val="32"/>
          <w:rtl/>
        </w:rPr>
        <w:t>اللهُ</w:t>
      </w:r>
      <w:r w:rsidRPr="00C27C16">
        <w:rPr>
          <w:rFonts w:ascii="Traditional Arabic" w:cs="KFGQPC Uthman Taha Naskh"/>
          <w:b/>
          <w:bCs/>
          <w:color w:val="002060"/>
          <w:sz w:val="32"/>
          <w:szCs w:val="32"/>
          <w:rtl/>
        </w:rPr>
        <w:t xml:space="preserve"> </w:t>
      </w:r>
      <w:r w:rsidRPr="00C27C16">
        <w:rPr>
          <w:rFonts w:ascii="Traditional Arabic" w:cs="KFGQPC Uthman Taha Naskh" w:hint="cs"/>
          <w:b/>
          <w:bCs/>
          <w:color w:val="002060"/>
          <w:sz w:val="32"/>
          <w:szCs w:val="32"/>
          <w:rtl/>
        </w:rPr>
        <w:t>عَلَى</w:t>
      </w:r>
      <w:r w:rsidRPr="00C27C16">
        <w:rPr>
          <w:rFonts w:ascii="Traditional Arabic" w:cs="KFGQPC Uthman Taha Naskh"/>
          <w:b/>
          <w:bCs/>
          <w:color w:val="002060"/>
          <w:sz w:val="32"/>
          <w:szCs w:val="32"/>
          <w:rtl/>
        </w:rPr>
        <w:t xml:space="preserve"> </w:t>
      </w:r>
      <w:r w:rsidRPr="00C27C16">
        <w:rPr>
          <w:rFonts w:ascii="Traditional Arabic" w:cs="KFGQPC Uthman Taha Naskh" w:hint="cs"/>
          <w:b/>
          <w:bCs/>
          <w:color w:val="002060"/>
          <w:sz w:val="32"/>
          <w:szCs w:val="32"/>
          <w:rtl/>
        </w:rPr>
        <w:t>لِسَانِ</w:t>
      </w:r>
      <w:r w:rsidRPr="00C27C16">
        <w:rPr>
          <w:rFonts w:ascii="Traditional Arabic" w:cs="KFGQPC Uthman Taha Naskh"/>
          <w:b/>
          <w:bCs/>
          <w:color w:val="002060"/>
          <w:sz w:val="32"/>
          <w:szCs w:val="32"/>
          <w:rtl/>
        </w:rPr>
        <w:t xml:space="preserve"> </w:t>
      </w:r>
      <w:r w:rsidRPr="00C27C16">
        <w:rPr>
          <w:rFonts w:ascii="Traditional Arabic" w:cs="KFGQPC Uthman Taha Naskh" w:hint="cs"/>
          <w:b/>
          <w:bCs/>
          <w:color w:val="002060"/>
          <w:sz w:val="32"/>
          <w:szCs w:val="32"/>
          <w:rtl/>
        </w:rPr>
        <w:t>نَبِيِّهِ</w:t>
      </w:r>
      <w:r w:rsidRPr="00C27C16">
        <w:rPr>
          <w:rFonts w:ascii="Traditional Arabic" w:cs="KFGQPC Uthman Taha Naskh"/>
          <w:b/>
          <w:bCs/>
          <w:color w:val="002060"/>
          <w:sz w:val="32"/>
          <w:szCs w:val="32"/>
          <w:rtl/>
        </w:rPr>
        <w:t xml:space="preserve"> </w:t>
      </w:r>
      <w:r w:rsidRPr="00C27C16">
        <w:rPr>
          <w:rFonts w:ascii="Traditional Arabic" w:cs="KFGQPC Uthman Taha Naskh" w:hint="cs"/>
          <w:b/>
          <w:bCs/>
          <w:color w:val="002060"/>
          <w:sz w:val="32"/>
          <w:szCs w:val="32"/>
          <w:rtl/>
        </w:rPr>
        <w:t>مَا</w:t>
      </w:r>
      <w:r w:rsidRPr="00C27C16">
        <w:rPr>
          <w:rFonts w:ascii="Traditional Arabic" w:cs="KFGQPC Uthman Taha Naskh"/>
          <w:b/>
          <w:bCs/>
          <w:color w:val="002060"/>
          <w:sz w:val="32"/>
          <w:szCs w:val="32"/>
          <w:rtl/>
        </w:rPr>
        <w:t xml:space="preserve"> </w:t>
      </w:r>
      <w:r w:rsidRPr="00C27C16">
        <w:rPr>
          <w:rFonts w:ascii="Traditional Arabic" w:cs="KFGQPC Uthman Taha Naskh" w:hint="cs"/>
          <w:b/>
          <w:bCs/>
          <w:color w:val="002060"/>
          <w:sz w:val="32"/>
          <w:szCs w:val="32"/>
          <w:rtl/>
        </w:rPr>
        <w:t>أَحَبَّ</w:t>
      </w:r>
      <w:r w:rsidRPr="00C27C16">
        <w:rPr>
          <w:rFonts w:ascii="Arb Hadith" w:hAnsi="Arb Hadith" w:cs="KFGQPC Uthman Taha Naskh"/>
          <w:b/>
          <w:bCs/>
          <w:color w:val="002060"/>
          <w:sz w:val="32"/>
          <w:szCs w:val="32"/>
          <w:rtl/>
        </w:rPr>
        <w:t>}</w:t>
      </w:r>
      <w:r w:rsidRPr="00C27C16">
        <w:rPr>
          <w:rFonts w:ascii="Arb Hadith" w:hAnsi="Arb Hadith" w:cs="KFGQPC Uthman Taha Naskh" w:hint="cs"/>
          <w:b/>
          <w:bCs/>
          <w:color w:val="002060"/>
          <w:sz w:val="32"/>
          <w:szCs w:val="32"/>
          <w:rtl/>
        </w:rPr>
        <w:t xml:space="preserve"> </w:t>
      </w:r>
      <w:r w:rsidRPr="00C27C16">
        <w:rPr>
          <w:rFonts w:ascii="Arb Hadith" w:hAnsi="Arb Hadith" w:cs="KFGQPC Uthman Taha Naskh" w:hint="cs"/>
          <w:color w:val="002060"/>
          <w:sz w:val="28"/>
          <w:szCs w:val="28"/>
          <w:rtl/>
        </w:rPr>
        <w:t>متفق عليه.</w:t>
      </w:r>
    </w:p>
    <w:p w:rsidR="003267BC" w:rsidRPr="00C27C16" w:rsidRDefault="003267BC" w:rsidP="00897185">
      <w:pPr>
        <w:bidi w:val="0"/>
        <w:spacing w:before="120" w:after="0" w:line="240" w:lineRule="auto"/>
        <w:jc w:val="both"/>
        <w:rPr>
          <w:rFonts w:asciiTheme="majorBidi" w:hAnsiTheme="majorBidi" w:cstheme="majorBidi"/>
          <w:b/>
          <w:bCs/>
          <w:color w:val="002060"/>
          <w:sz w:val="28"/>
          <w:szCs w:val="28"/>
          <w:rtl/>
          <w:lang w:val="vi-VN"/>
        </w:rPr>
      </w:pPr>
      <w:r w:rsidRPr="00C27C16">
        <w:rPr>
          <w:rFonts w:asciiTheme="majorBidi" w:hAnsiTheme="majorBidi" w:cstheme="majorBidi"/>
          <w:b/>
          <w:bCs/>
          <w:color w:val="002060"/>
          <w:sz w:val="28"/>
          <w:szCs w:val="28"/>
          <w:lang w:val="vi-VN"/>
        </w:rPr>
        <w:t xml:space="preserve">“Các ngươi hãy can thiệp yêu cầu điều tốt cho ai đó rồi các ngươi sẽ được ban cho ân phước, và Allah sẽ định đoạt theo chiếc lưỡi của vị Nabi của Ngài những gì Ngài muốn.” </w:t>
      </w:r>
      <w:r w:rsidRPr="00C27C16">
        <w:rPr>
          <w:rFonts w:asciiTheme="majorBidi" w:hAnsiTheme="majorBidi" w:cstheme="majorBidi"/>
          <w:color w:val="002060"/>
          <w:sz w:val="28"/>
          <w:szCs w:val="28"/>
          <w:lang w:val="vi-VN"/>
        </w:rPr>
        <w:t>(</w:t>
      </w:r>
      <w:r w:rsidRPr="00C27C16">
        <w:rPr>
          <w:rFonts w:asciiTheme="majorBidi" w:hAnsiTheme="majorBidi" w:cstheme="majorBidi"/>
          <w:i/>
          <w:iCs/>
          <w:color w:val="002060"/>
          <w:sz w:val="28"/>
          <w:szCs w:val="28"/>
          <w:lang w:val="vi-VN"/>
        </w:rPr>
        <w:t>Albukhari, Muslim</w:t>
      </w:r>
      <w:r w:rsidRPr="00C27C16">
        <w:rPr>
          <w:rFonts w:asciiTheme="majorBidi" w:hAnsiTheme="majorBidi" w:cstheme="majorBidi"/>
          <w:color w:val="002060"/>
          <w:sz w:val="28"/>
          <w:szCs w:val="28"/>
          <w:lang w:val="vi-VN"/>
        </w:rPr>
        <w:t>).</w:t>
      </w:r>
    </w:p>
    <w:p w:rsidR="003267BC" w:rsidRDefault="003267BC" w:rsidP="00897185">
      <w:pPr>
        <w:bidi w:val="0"/>
        <w:spacing w:before="120" w:after="0" w:line="240" w:lineRule="auto"/>
        <w:ind w:firstLine="720"/>
        <w:jc w:val="both"/>
        <w:rPr>
          <w:rFonts w:asciiTheme="majorBidi" w:hAnsiTheme="majorBidi" w:cstheme="majorBidi"/>
          <w:color w:val="C45911" w:themeColor="accent2" w:themeShade="BF"/>
          <w:sz w:val="28"/>
          <w:szCs w:val="28"/>
          <w:lang w:val="vi-VN"/>
        </w:rPr>
      </w:pPr>
    </w:p>
    <w:p w:rsidR="003267BC" w:rsidRPr="00C27C16" w:rsidRDefault="003267BC" w:rsidP="00897185">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C27C16">
        <w:rPr>
          <w:rFonts w:asciiTheme="majorBidi" w:hAnsiTheme="majorBidi" w:cstheme="majorBidi"/>
          <w:color w:val="C45911" w:themeColor="accent2" w:themeShade="BF"/>
          <w:sz w:val="28"/>
          <w:szCs w:val="28"/>
          <w:lang w:val="vi-VN"/>
        </w:rPr>
        <w:t xml:space="preserve">* </w:t>
      </w:r>
      <w:r w:rsidRPr="00C27C16">
        <w:rPr>
          <w:rFonts w:asciiTheme="majorBidi" w:hAnsiTheme="majorBidi" w:cstheme="majorBidi"/>
          <w:b/>
          <w:bCs/>
          <w:color w:val="C45911" w:themeColor="accent2" w:themeShade="BF"/>
          <w:sz w:val="28"/>
          <w:szCs w:val="28"/>
          <w:lang w:val="vi-VN"/>
        </w:rPr>
        <w:t>Bài học từ Hadith:</w:t>
      </w:r>
    </w:p>
    <w:p w:rsidR="003267BC" w:rsidRPr="00C27C16" w:rsidRDefault="003267BC" w:rsidP="00897185">
      <w:pPr>
        <w:bidi w:val="0"/>
        <w:spacing w:before="120" w:after="0" w:line="240" w:lineRule="auto"/>
        <w:ind w:firstLine="720"/>
        <w:jc w:val="both"/>
        <w:rPr>
          <w:rFonts w:asciiTheme="majorBidi" w:hAnsiTheme="majorBidi" w:cstheme="majorBidi"/>
          <w:sz w:val="28"/>
          <w:szCs w:val="28"/>
          <w:lang w:val="vi-VN"/>
        </w:rPr>
      </w:pPr>
      <w:r w:rsidRPr="00C27C16">
        <w:rPr>
          <w:rFonts w:asciiTheme="majorBidi" w:hAnsiTheme="majorBidi" w:cstheme="majorBidi"/>
          <w:sz w:val="28"/>
          <w:szCs w:val="28"/>
          <w:lang w:val="vi-VN"/>
        </w:rPr>
        <w:lastRenderedPageBreak/>
        <w:t>- Hadith kêu gọi các tín đồ đến với sự can thiệp xin điều tốt cho ai đó dù người đó cần hay không cần; và việc làm sẽ được Allah ban thưởng ân phước.</w:t>
      </w:r>
    </w:p>
    <w:p w:rsidR="003267BC" w:rsidRPr="00C27C16" w:rsidRDefault="003267BC" w:rsidP="00897185">
      <w:pPr>
        <w:bidi w:val="0"/>
        <w:spacing w:before="120" w:after="0" w:line="240" w:lineRule="auto"/>
        <w:ind w:firstLine="720"/>
        <w:jc w:val="both"/>
        <w:rPr>
          <w:rFonts w:asciiTheme="majorBidi" w:hAnsiTheme="majorBidi" w:cstheme="majorBidi"/>
          <w:sz w:val="28"/>
          <w:szCs w:val="28"/>
          <w:lang w:val="vi-VN"/>
        </w:rPr>
      </w:pPr>
      <w:r w:rsidRPr="00C27C16">
        <w:rPr>
          <w:rFonts w:asciiTheme="majorBidi" w:hAnsiTheme="majorBidi" w:cstheme="majorBidi"/>
          <w:sz w:val="28"/>
          <w:szCs w:val="28"/>
          <w:lang w:val="vi-VN"/>
        </w:rPr>
        <w:t xml:space="preserve">- Riêng đối với những giới hạn của Allah </w:t>
      </w:r>
      <w:r w:rsidRPr="00C27C16">
        <w:rPr>
          <w:color w:val="1F3864" w:themeColor="accent5" w:themeShade="80"/>
          <w:sz w:val="28"/>
          <w:szCs w:val="28"/>
        </w:rPr>
        <w:sym w:font="AGA Arabesque" w:char="0049"/>
      </w:r>
      <w:r w:rsidRPr="00C27C16">
        <w:rPr>
          <w:rFonts w:asciiTheme="majorBidi" w:hAnsiTheme="majorBidi" w:cstheme="majorBidi"/>
          <w:sz w:val="28"/>
          <w:szCs w:val="28"/>
          <w:lang w:val="vi-VN"/>
        </w:rPr>
        <w:t>, một khi đã đưa sự việc lên tòa án thì không có sự can thiệp cầu xin sự xí xóa.</w:t>
      </w:r>
    </w:p>
    <w:p w:rsidR="003267BC" w:rsidRDefault="003267BC" w:rsidP="00897185">
      <w:pPr>
        <w:bidi w:val="0"/>
        <w:spacing w:before="120" w:after="0" w:line="240" w:lineRule="auto"/>
        <w:ind w:firstLine="720"/>
        <w:jc w:val="both"/>
        <w:rPr>
          <w:rFonts w:asciiTheme="majorBidi" w:hAnsiTheme="majorBidi" w:cstheme="majorBidi"/>
          <w:b/>
          <w:bCs/>
          <w:color w:val="FF0000"/>
          <w:sz w:val="28"/>
          <w:szCs w:val="28"/>
          <w:u w:val="single"/>
          <w:lang w:val="vi-VN"/>
        </w:rPr>
      </w:pPr>
    </w:p>
    <w:p w:rsidR="003267BC" w:rsidRPr="00C27C16" w:rsidRDefault="003267BC" w:rsidP="00897185">
      <w:pPr>
        <w:bidi w:val="0"/>
        <w:spacing w:before="120" w:after="0" w:line="240" w:lineRule="auto"/>
        <w:ind w:firstLine="720"/>
        <w:jc w:val="both"/>
        <w:rPr>
          <w:rFonts w:asciiTheme="majorBidi" w:hAnsiTheme="majorBidi" w:cstheme="majorBidi"/>
          <w:b/>
          <w:bCs/>
          <w:color w:val="FF0000"/>
          <w:sz w:val="28"/>
          <w:szCs w:val="28"/>
          <w:u w:val="single"/>
          <w:lang w:val="vi-VN"/>
        </w:rPr>
      </w:pPr>
      <w:r w:rsidRPr="00C27C16">
        <w:rPr>
          <w:rFonts w:asciiTheme="majorBidi" w:hAnsiTheme="majorBidi" w:cstheme="majorBidi"/>
          <w:b/>
          <w:bCs/>
          <w:color w:val="FF0000"/>
          <w:sz w:val="28"/>
          <w:szCs w:val="28"/>
          <w:u w:val="single"/>
          <w:lang w:val="vi-VN"/>
        </w:rPr>
        <w:t>Hadith 247:</w:t>
      </w:r>
      <w:r w:rsidRPr="00C27C16">
        <w:rPr>
          <w:rFonts w:asciiTheme="majorBidi" w:hAnsiTheme="majorBidi" w:cstheme="majorBidi"/>
          <w:b/>
          <w:bCs/>
          <w:color w:val="FF0000"/>
          <w:sz w:val="28"/>
          <w:szCs w:val="28"/>
          <w:lang w:val="vi-VN"/>
        </w:rPr>
        <w:t xml:space="preserve"> </w:t>
      </w:r>
      <w:r w:rsidRPr="00C27C16">
        <w:rPr>
          <w:rFonts w:asciiTheme="majorBidi" w:hAnsiTheme="majorBidi" w:cstheme="majorBidi"/>
          <w:sz w:val="28"/>
          <w:szCs w:val="28"/>
          <w:lang w:val="vi-VN"/>
        </w:rPr>
        <w:t xml:space="preserve">Ông Ibnu Abbas thuật lại về câu chuyện của bà Barirah và chồng của bà rằng Thiên sứ của Allah </w:t>
      </w:r>
      <w:r w:rsidRPr="00C27C16">
        <w:rPr>
          <w:color w:val="215868"/>
          <w:sz w:val="28"/>
          <w:szCs w:val="28"/>
        </w:rPr>
        <w:sym w:font="AGA Arabesque" w:char="0065"/>
      </w:r>
      <w:r w:rsidRPr="00C27C16">
        <w:rPr>
          <w:rFonts w:asciiTheme="majorBidi" w:hAnsiTheme="majorBidi" w:cstheme="majorBidi"/>
          <w:sz w:val="28"/>
          <w:szCs w:val="28"/>
          <w:lang w:val="vi-VN"/>
        </w:rPr>
        <w:t xml:space="preserve"> nói với bà: </w:t>
      </w:r>
      <w:r w:rsidRPr="00C27C16">
        <w:rPr>
          <w:rFonts w:asciiTheme="majorBidi" w:hAnsiTheme="majorBidi" w:cstheme="majorBidi"/>
          <w:b/>
          <w:bCs/>
          <w:color w:val="002060"/>
          <w:sz w:val="28"/>
          <w:szCs w:val="28"/>
          <w:lang w:val="vi-VN"/>
        </w:rPr>
        <w:t>“Bà có thể quay lại với ông ấy không?”</w:t>
      </w:r>
      <w:r w:rsidRPr="00C27C16">
        <w:rPr>
          <w:rFonts w:asciiTheme="majorBidi" w:hAnsiTheme="majorBidi" w:cstheme="majorBidi"/>
          <w:sz w:val="28"/>
          <w:szCs w:val="28"/>
          <w:lang w:val="vi-VN"/>
        </w:rPr>
        <w:t xml:space="preserve">. Bà Barirah nói: Thưa Thiên sứ của Allah, Người ra lệnh cho tôi đúng không? Thiên sứ của Allah </w:t>
      </w:r>
      <w:r w:rsidRPr="00C27C16">
        <w:rPr>
          <w:color w:val="215868"/>
          <w:sz w:val="28"/>
          <w:szCs w:val="28"/>
        </w:rPr>
        <w:sym w:font="AGA Arabesque" w:char="0065"/>
      </w:r>
      <w:r w:rsidRPr="00C27C16">
        <w:rPr>
          <w:rFonts w:asciiTheme="majorBidi" w:hAnsiTheme="majorBidi" w:cstheme="majorBidi"/>
          <w:sz w:val="28"/>
          <w:szCs w:val="28"/>
          <w:lang w:val="vi-VN"/>
        </w:rPr>
        <w:t xml:space="preserve"> nói: </w:t>
      </w:r>
      <w:r w:rsidRPr="00C27C16">
        <w:rPr>
          <w:rFonts w:asciiTheme="majorBidi" w:hAnsiTheme="majorBidi" w:cstheme="majorBidi"/>
          <w:b/>
          <w:bCs/>
          <w:color w:val="002060"/>
          <w:sz w:val="28"/>
          <w:szCs w:val="28"/>
          <w:lang w:val="vi-VN"/>
        </w:rPr>
        <w:t>“</w:t>
      </w:r>
      <w:r w:rsidRPr="00C27C16">
        <w:rPr>
          <w:rFonts w:asciiTheme="majorBidi" w:hAnsiTheme="majorBidi" w:cs="KFGQPC Uthman Taha Naskh" w:hint="cs"/>
          <w:b/>
          <w:bCs/>
          <w:color w:val="002060"/>
          <w:sz w:val="28"/>
          <w:szCs w:val="28"/>
          <w:rtl/>
        </w:rPr>
        <w:t>إِنَّمَا أَشْفَعُ</w:t>
      </w:r>
      <w:r w:rsidRPr="00C27C16">
        <w:rPr>
          <w:rFonts w:asciiTheme="majorBidi" w:hAnsiTheme="majorBidi" w:cstheme="majorBidi"/>
          <w:b/>
          <w:bCs/>
          <w:color w:val="002060"/>
          <w:sz w:val="28"/>
          <w:szCs w:val="28"/>
          <w:lang w:val="vi-VN"/>
        </w:rPr>
        <w:t>” – “Ta chỉ xin bà xí xóa cho ông ấy”</w:t>
      </w:r>
      <w:r w:rsidRPr="00C27C16">
        <w:rPr>
          <w:rFonts w:asciiTheme="majorBidi" w:hAnsiTheme="majorBidi" w:cstheme="majorBidi"/>
          <w:sz w:val="28"/>
          <w:szCs w:val="28"/>
          <w:lang w:val="vi-VN"/>
        </w:rPr>
        <w:t>. Bà Barirah nói: Bản thân tôi không cần ông ấy nữa. (</w:t>
      </w:r>
      <w:r w:rsidRPr="00C27C16">
        <w:rPr>
          <w:rFonts w:asciiTheme="majorBidi" w:hAnsiTheme="majorBidi" w:cstheme="majorBidi"/>
          <w:i/>
          <w:iCs/>
          <w:sz w:val="28"/>
          <w:szCs w:val="28"/>
          <w:lang w:val="vi-VN"/>
        </w:rPr>
        <w:t>Albukhari</w:t>
      </w:r>
      <w:r w:rsidRPr="00C27C16">
        <w:rPr>
          <w:rFonts w:asciiTheme="majorBidi" w:hAnsiTheme="majorBidi" w:cstheme="majorBidi"/>
          <w:sz w:val="28"/>
          <w:szCs w:val="28"/>
          <w:lang w:val="vi-VN"/>
        </w:rPr>
        <w:t>).</w:t>
      </w:r>
    </w:p>
    <w:p w:rsidR="003267BC" w:rsidRPr="00C27C16" w:rsidRDefault="003267BC" w:rsidP="00897185">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C27C16">
        <w:rPr>
          <w:rFonts w:asciiTheme="majorBidi" w:hAnsiTheme="majorBidi" w:cstheme="majorBidi"/>
          <w:color w:val="C45911" w:themeColor="accent2" w:themeShade="BF"/>
          <w:sz w:val="28"/>
          <w:szCs w:val="28"/>
          <w:lang w:val="vi-VN"/>
        </w:rPr>
        <w:t xml:space="preserve">* </w:t>
      </w:r>
      <w:r w:rsidRPr="00C27C16">
        <w:rPr>
          <w:rFonts w:asciiTheme="majorBidi" w:hAnsiTheme="majorBidi" w:cstheme="majorBidi"/>
          <w:b/>
          <w:bCs/>
          <w:color w:val="C45911" w:themeColor="accent2" w:themeShade="BF"/>
          <w:sz w:val="28"/>
          <w:szCs w:val="28"/>
          <w:lang w:val="vi-VN"/>
        </w:rPr>
        <w:t>Bài học từ Hadith:</w:t>
      </w:r>
    </w:p>
    <w:p w:rsidR="009363EF" w:rsidRDefault="003267BC" w:rsidP="003267BC">
      <w:pPr>
        <w:bidi w:val="0"/>
        <w:spacing w:before="120" w:after="0" w:line="240" w:lineRule="auto"/>
        <w:ind w:firstLine="720"/>
        <w:jc w:val="both"/>
        <w:rPr>
          <w:rFonts w:asciiTheme="majorBidi" w:hAnsiTheme="majorBidi" w:cstheme="majorBidi"/>
          <w:sz w:val="28"/>
          <w:szCs w:val="28"/>
          <w:lang w:val="vi-VN"/>
        </w:rPr>
      </w:pPr>
      <w:r w:rsidRPr="00C27C16">
        <w:rPr>
          <w:rFonts w:asciiTheme="majorBidi" w:hAnsiTheme="majorBidi" w:cstheme="majorBidi"/>
          <w:sz w:val="28"/>
          <w:szCs w:val="28"/>
          <w:lang w:val="vi-VN"/>
        </w:rPr>
        <w:t xml:space="preserve">- Học giả Annawawi </w:t>
      </w:r>
      <w:r w:rsidRPr="00C27C16">
        <w:rPr>
          <w:rFonts w:ascii="KFGQPC Arabic Symbols 01" w:hAnsi="KFGQPC Arabic Symbols 01" w:cs="Traditional Arabic"/>
          <w:color w:val="1F3864" w:themeColor="accent5" w:themeShade="80"/>
          <w:sz w:val="28"/>
          <w:szCs w:val="28"/>
          <w:lang w:val="vi-VN"/>
        </w:rPr>
        <w:t></w:t>
      </w:r>
      <w:r w:rsidRPr="00C27C16">
        <w:rPr>
          <w:rFonts w:asciiTheme="majorBidi" w:hAnsiTheme="majorBidi" w:cstheme="majorBidi"/>
          <w:sz w:val="28"/>
          <w:szCs w:val="28"/>
          <w:lang w:val="vi-VN"/>
        </w:rPr>
        <w:t xml:space="preserve"> nói: Tất cả giới học giả đều đồng thuận rằng khi nào người nữ nô lệ được trả tự do hoàn toàn mà chồng cô ta vẫn còn là người nô lệ thì người nữ đó có quyền lựa chọn hủy hay không hủy cuộc hôn ước.</w:t>
      </w:r>
    </w:p>
    <w:p w:rsidR="003267BC" w:rsidRDefault="003267BC" w:rsidP="003267BC">
      <w:pPr>
        <w:bidi w:val="0"/>
        <w:spacing w:before="120" w:after="0" w:line="240" w:lineRule="auto"/>
        <w:ind w:firstLine="720"/>
        <w:jc w:val="both"/>
        <w:rPr>
          <w:rFonts w:asciiTheme="majorBidi" w:hAnsiTheme="majorBidi" w:cstheme="majorBidi"/>
          <w:color w:val="538135" w:themeColor="accent6" w:themeShade="BF"/>
          <w:sz w:val="28"/>
          <w:szCs w:val="28"/>
          <w:lang w:val="vi-VN"/>
        </w:rPr>
      </w:pPr>
    </w:p>
    <w:p w:rsidR="00F2420A" w:rsidRPr="00A46E79" w:rsidRDefault="00837651" w:rsidP="00251F1C">
      <w:pPr>
        <w:bidi w:val="0"/>
        <w:jc w:val="both"/>
        <w:rPr>
          <w:rFonts w:asciiTheme="majorBidi" w:hAnsiTheme="majorBidi" w:cstheme="majorBidi"/>
          <w:color w:val="006666"/>
          <w:sz w:val="32"/>
          <w:szCs w:val="32"/>
          <w:lang w:val="vi-VN" w:bidi="ar-EG"/>
        </w:rPr>
      </w:pPr>
      <w:r w:rsidRPr="00837651">
        <w:rPr>
          <w:rFonts w:ascii="Gotham Narrow Book" w:hAnsi="Gotham Narrow Book"/>
          <w:noProof/>
          <w:color w:val="006666"/>
          <w:sz w:val="40"/>
          <w:szCs w:val="40"/>
        </w:rPr>
        <w:drawing>
          <wp:anchor distT="0" distB="0" distL="114300" distR="114300" simplePos="0" relativeHeight="251673600" behindDoc="0" locked="0" layoutInCell="1" allowOverlap="1">
            <wp:simplePos x="0" y="0"/>
            <wp:positionH relativeFrom="margin">
              <wp:posOffset>944566</wp:posOffset>
            </wp:positionH>
            <wp:positionV relativeFrom="paragraph">
              <wp:posOffset>231775</wp:posOffset>
            </wp:positionV>
            <wp:extent cx="2162175" cy="314732"/>
            <wp:effectExtent l="0" t="0" r="0" b="9525"/>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F2420A" w:rsidRPr="00A46E79">
        <w:rPr>
          <w:rFonts w:asciiTheme="majorBidi" w:hAnsiTheme="majorBidi" w:cstheme="majorBidi"/>
          <w:color w:val="006666"/>
          <w:sz w:val="32"/>
          <w:szCs w:val="32"/>
          <w:lang w:val="vi-VN" w:bidi="ar-EG"/>
        </w:rPr>
        <w:br w:type="page"/>
      </w:r>
    </w:p>
    <w:p w:rsidR="00F2420A" w:rsidRPr="00A46E79" w:rsidRDefault="00DC6A8E" w:rsidP="00251F1C">
      <w:pPr>
        <w:bidi w:val="0"/>
        <w:jc w:val="both"/>
        <w:rPr>
          <w:rFonts w:asciiTheme="majorBidi" w:hAnsiTheme="majorBidi" w:cstheme="majorBidi"/>
          <w:color w:val="006666"/>
          <w:sz w:val="32"/>
          <w:szCs w:val="32"/>
          <w:lang w:val="vi-VN" w:bidi="ar-EG"/>
        </w:rPr>
      </w:pPr>
      <w:r w:rsidRPr="00C2277B">
        <w:rPr>
          <w:rFonts w:asciiTheme="majorBidi" w:hAnsiTheme="majorBidi" w:cstheme="majorBidi"/>
          <w:noProof/>
          <w:color w:val="006666"/>
          <w:sz w:val="32"/>
          <w:szCs w:val="32"/>
        </w:rPr>
        <w:lastRenderedPageBreak/>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p>
    <w:p w:rsidR="00F2420A" w:rsidRPr="00A46E79" w:rsidRDefault="00DF5F24" w:rsidP="00251F1C">
      <w:pPr>
        <w:tabs>
          <w:tab w:val="left" w:pos="4599"/>
        </w:tabs>
        <w:bidi w:val="0"/>
        <w:jc w:val="both"/>
        <w:rPr>
          <w:rFonts w:asciiTheme="majorBidi" w:hAnsiTheme="majorBidi" w:cstheme="majorBidi"/>
          <w:color w:val="006666"/>
          <w:sz w:val="32"/>
          <w:szCs w:val="32"/>
          <w:lang w:val="vi-VN" w:bidi="ar-EG"/>
        </w:rPr>
      </w:pPr>
      <w:r w:rsidRPr="00A46E79">
        <w:rPr>
          <w:rFonts w:asciiTheme="majorBidi" w:hAnsiTheme="majorBidi" w:cstheme="majorBidi"/>
          <w:color w:val="006666"/>
          <w:sz w:val="32"/>
          <w:szCs w:val="32"/>
          <w:lang w:val="vi-VN" w:bidi="ar-EG"/>
        </w:rPr>
        <w:tab/>
      </w:r>
    </w:p>
    <w:p w:rsidR="00F2420A" w:rsidRPr="00A46E79" w:rsidRDefault="00F2420A" w:rsidP="00251F1C">
      <w:pPr>
        <w:bidi w:val="0"/>
        <w:jc w:val="both"/>
        <w:rPr>
          <w:rFonts w:asciiTheme="majorBidi" w:hAnsiTheme="majorBidi" w:cstheme="majorBidi"/>
          <w:color w:val="006666"/>
          <w:sz w:val="32"/>
          <w:szCs w:val="32"/>
          <w:lang w:val="vi-VN" w:bidi="ar-EG"/>
        </w:rPr>
      </w:pPr>
    </w:p>
    <w:p w:rsidR="005666DC" w:rsidRPr="00A46E79" w:rsidRDefault="005666DC" w:rsidP="00251F1C">
      <w:pPr>
        <w:bidi w:val="0"/>
        <w:jc w:val="both"/>
        <w:rPr>
          <w:rFonts w:asciiTheme="majorBidi" w:hAnsiTheme="majorBidi" w:cstheme="majorBidi"/>
          <w:color w:val="006666"/>
          <w:sz w:val="32"/>
          <w:szCs w:val="32"/>
          <w:lang w:val="vi-VN" w:bidi="ar-EG"/>
        </w:rPr>
      </w:pPr>
    </w:p>
    <w:sectPr w:rsidR="005666DC" w:rsidRPr="00A46E79" w:rsidSect="006B4F4B">
      <w:headerReference w:type="even" r:id="rId15"/>
      <w:headerReference w:type="default" r:id="rId16"/>
      <w:footerReference w:type="default" r:id="rId17"/>
      <w:headerReference w:type="first" r:id="rId18"/>
      <w:pgSz w:w="7938" w:h="11907" w:code="9"/>
      <w:pgMar w:top="1134" w:right="851" w:bottom="567"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56F0" w:rsidRDefault="003C56F0" w:rsidP="00E32771">
      <w:pPr>
        <w:spacing w:after="0" w:line="240" w:lineRule="auto"/>
      </w:pPr>
      <w:r>
        <w:separator/>
      </w:r>
    </w:p>
  </w:endnote>
  <w:endnote w:type="continuationSeparator" w:id="0">
    <w:p w:rsidR="003C56F0" w:rsidRDefault="003C56F0"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DF59EBA7-8D36-4008-9DEB-2F5547012EDF}"/>
    <w:embedBold r:id="rId2" w:fontKey="{E67C9964-252F-491D-819A-F3C9117EC03F}"/>
    <w:embedItalic r:id="rId3" w:fontKey="{FF948949-1F87-467E-A7C6-2B6B3DE3FDEF}"/>
  </w:font>
  <w:font w:name="Calibri">
    <w:panose1 w:val="020F0502020204030204"/>
    <w:charset w:val="00"/>
    <w:family w:val="swiss"/>
    <w:pitch w:val="variable"/>
    <w:sig w:usb0="A00002EF" w:usb1="4000207B" w:usb2="00000000" w:usb3="00000000" w:csb0="0000009F" w:csb1="00000000"/>
    <w:embedRegular r:id="rId4" w:fontKey="{A8818C36-F24B-4EE6-90B1-A7CCAC612A16}"/>
    <w:embedBold r:id="rId5" w:fontKey="{60B46DA8-1EF2-408A-B676-B80C5AF0FD1F}"/>
    <w:embedItalic r:id="rId6" w:fontKey="{8D4E4572-97D4-432F-887C-83A241A47754}"/>
  </w:font>
  <w:font w:name="Courier New">
    <w:panose1 w:val="02070309020205020404"/>
    <w:charset w:val="00"/>
    <w:family w:val="modern"/>
    <w:pitch w:val="fixed"/>
    <w:sig w:usb0="E0000AFF" w:usb1="40007843" w:usb2="00000001" w:usb3="00000000" w:csb0="000001BF" w:csb1="00000000"/>
    <w:embedRegular r:id="rId7" w:fontKey="{9D23EEA9-1D80-48E3-B8FC-A8E058C844B3}"/>
  </w:font>
  <w:font w:name="Wingdings">
    <w:panose1 w:val="05000000000000000000"/>
    <w:charset w:val="02"/>
    <w:family w:val="auto"/>
    <w:pitch w:val="variable"/>
    <w:sig w:usb0="00000000" w:usb1="10000000" w:usb2="00000000" w:usb3="00000000" w:csb0="80000000" w:csb1="00000000"/>
    <w:embedRegular r:id="rId8" w:fontKey="{E926B332-EEEB-4BF1-BBA1-F125F3A66699}"/>
  </w:font>
  <w:font w:name="Symbol">
    <w:panose1 w:val="05050102010706020507"/>
    <w:charset w:val="00"/>
    <w:family w:val="swiss"/>
    <w:pitch w:val="variable"/>
    <w:sig w:usb0="00000203" w:usb1="00000000" w:usb2="00000000" w:usb3="00000000" w:csb0="00000005" w:csb1="00000000"/>
    <w:embedRegular r:id="rId9" w:fontKey="{9BD93B15-88CF-42BC-B429-15D2A8E22603}"/>
  </w:font>
  <w:font w:name="AGA Arabesque">
    <w:panose1 w:val="05010101010101010101"/>
    <w:charset w:val="02"/>
    <w:family w:val="auto"/>
    <w:pitch w:val="variable"/>
    <w:sig w:usb0="00000000" w:usb1="10000000" w:usb2="00000000" w:usb3="00000000" w:csb0="80000000" w:csb1="00000000"/>
    <w:embedRegular r:id="rId10" w:fontKey="{02BC5F33-9808-4E7B-8EAD-2A876ACD4F46}"/>
  </w:font>
  <w:font w:name="Arial">
    <w:panose1 w:val="020B0604020202020204"/>
    <w:charset w:val="00"/>
    <w:family w:val="swiss"/>
    <w:pitch w:val="variable"/>
    <w:sig w:usb0="E0000AFF" w:usb1="00007843" w:usb2="00000001" w:usb3="00000000" w:csb0="000001BF" w:csb1="00000000"/>
    <w:embedRegular r:id="rId11" w:fontKey="{D63BC6F1-1C43-477F-B7EC-B80F35331014}"/>
    <w:embedBold r:id="rId12" w:fontKey="{10E81E21-7F53-4853-A4E0-B05EABCABF4B}"/>
  </w:font>
  <w:font w:name="Garamond">
    <w:panose1 w:val="02020404030301010803"/>
    <w:charset w:val="EE"/>
    <w:family w:val="roman"/>
    <w:pitch w:val="variable"/>
    <w:sig w:usb0="00000005" w:usb1="00000000" w:usb2="00000000" w:usb3="00000000" w:csb0="00000002" w:csb1="00000000"/>
    <w:embedBold r:id="rId13" w:fontKey="{F9BCD74D-5E52-4372-AB33-705A2B720C60}"/>
  </w:font>
  <w:font w:name="Tahoma">
    <w:panose1 w:val="020B0604030504040204"/>
    <w:charset w:val="00"/>
    <w:family w:val="swiss"/>
    <w:pitch w:val="variable"/>
    <w:sig w:usb0="61002A87" w:usb1="80000000" w:usb2="00000008" w:usb3="00000000" w:csb0="000101FF" w:csb1="00000000"/>
    <w:embedRegular r:id="rId14" w:fontKey="{E7AE1B0F-2CFB-490B-B017-17C4C8DA057A}"/>
  </w:font>
  <w:font w:name="Traditional Arabic">
    <w:panose1 w:val="02020603050405020304"/>
    <w:charset w:val="B2"/>
    <w:family w:val="auto"/>
    <w:pitch w:val="variable"/>
    <w:sig w:usb0="00002001" w:usb1="00000000" w:usb2="00000000" w:usb3="00000000" w:csb0="00000040" w:csb1="00000000"/>
    <w:embedRegular r:id="rId15" w:fontKey="{867216C6-F17F-48C2-A49A-5D71E9C63F6D}"/>
    <w:embedBold r:id="rId16" w:fontKey="{E4DC82DC-9BA2-4A32-AAF4-C322404F5750}"/>
  </w:font>
  <w:font w:name="KFGQPC Uthman Taha Naskh">
    <w:panose1 w:val="02000000000000000000"/>
    <w:charset w:val="B2"/>
    <w:family w:val="auto"/>
    <w:pitch w:val="variable"/>
    <w:sig w:usb0="80002001" w:usb1="90000000" w:usb2="00000008" w:usb3="00000000" w:csb0="00000040" w:csb1="00000000"/>
    <w:embedRegular r:id="rId17" w:fontKey="{2683FB67-81A7-42F1-B9F4-5330C479CB01}"/>
    <w:embedBold r:id="rId18" w:fontKey="{E11C6B7F-71A4-46FE-86D0-C94CD24C1C05}"/>
  </w:font>
  <w:font w:name="MS UI Gothic">
    <w:panose1 w:val="020B0600070205080204"/>
    <w:charset w:val="80"/>
    <w:family w:val="swiss"/>
    <w:pitch w:val="variable"/>
    <w:sig w:usb0="A00002BF" w:usb1="68C7FCFB" w:usb2="00000010" w:usb3="00000000" w:csb0="0002009F" w:csb1="00000000"/>
  </w:font>
  <w:font w:name="Gotham Narrow Book">
    <w:altName w:val="Times New Roman"/>
    <w:charset w:val="00"/>
    <w:family w:val="auto"/>
    <w:pitch w:val="variable"/>
    <w:sig w:usb0="00000001" w:usb1="4000004A" w:usb2="00000000" w:usb3="00000000" w:csb0="0000009B" w:csb1="00000000"/>
    <w:embedRegular r:id="rId19" w:fontKey="{7091A2BA-B925-42BF-9DF4-F1E783C9F9D4}"/>
    <w:embedBold r:id="rId20" w:fontKey="{014366F1-8C0E-4295-9D27-12A23126F291}"/>
  </w:font>
  <w:font w:name="Gotham Narrow Light">
    <w:altName w:val="Times New Roman"/>
    <w:charset w:val="00"/>
    <w:family w:val="auto"/>
    <w:pitch w:val="variable"/>
    <w:sig w:usb0="00000001" w:usb1="4000004A" w:usb2="00000000" w:usb3="00000000" w:csb0="0000009B" w:csb1="00000000"/>
    <w:embedRegular r:id="rId21" w:fontKey="{14B5588D-BADC-4833-A8B2-F2F4FAB63E0B}"/>
  </w:font>
  <w:font w:name="Gotham Narrow Medium">
    <w:altName w:val="Times New Roman"/>
    <w:charset w:val="00"/>
    <w:family w:val="auto"/>
    <w:pitch w:val="variable"/>
    <w:sig w:usb0="00000001" w:usb1="4000004A" w:usb2="00000000" w:usb3="00000000" w:csb0="0000009B" w:csb1="00000000"/>
    <w:embedRegular r:id="rId22" w:fontKey="{FC7A7445-8F80-450B-89E7-714A2CA6E067}"/>
  </w:font>
  <w:font w:name="Mohammad Bold Normal">
    <w:charset w:val="B2"/>
    <w:family w:val="auto"/>
    <w:pitch w:val="variable"/>
    <w:sig w:usb0="00002001" w:usb1="00000000" w:usb2="00000000" w:usb3="00000000" w:csb0="00000040" w:csb1="00000000"/>
    <w:embedRegular r:id="rId23" w:fontKey="{C9DDE6F9-D7BB-436C-84AE-09E694368CF9}"/>
    <w:embedBold r:id="rId24" w:fontKey="{AD203ECF-ACE7-4FBB-9F9D-301F40BF72D1}"/>
  </w:font>
  <w:font w:name="Wingdings 2">
    <w:panose1 w:val="05020102010507070707"/>
    <w:charset w:val="02"/>
    <w:family w:val="roman"/>
    <w:pitch w:val="variable"/>
    <w:sig w:usb0="00000000" w:usb1="10000000" w:usb2="00000000" w:usb3="00000000" w:csb0="80000000" w:csb1="00000000"/>
    <w:embedRegular r:id="rId25" w:fontKey="{ACE422E8-5339-4F8C-8298-6DA2A5C10A66}"/>
  </w:font>
  <w:font w:name="ae_AlArabiya">
    <w:altName w:val="XW Zar"/>
    <w:panose1 w:val="02060603050605020204"/>
    <w:charset w:val="00"/>
    <w:family w:val="roman"/>
    <w:pitch w:val="variable"/>
    <w:sig w:usb0="800020AF" w:usb1="C000204A" w:usb2="00000008" w:usb3="00000000" w:csb0="00000041" w:csb1="00000000"/>
    <w:embedBold r:id="rId26" w:fontKey="{CCEEFC28-F486-45D4-B886-12D22DDF9289}"/>
  </w:font>
  <w:font w:name="Adobe نسخ Medium">
    <w:altName w:val="Arial"/>
    <w:panose1 w:val="00000000000000000000"/>
    <w:charset w:val="00"/>
    <w:family w:val="modern"/>
    <w:notTrueType/>
    <w:pitch w:val="variable"/>
    <w:sig w:usb0="00000000" w:usb1="00000000" w:usb2="00000000" w:usb3="00000000" w:csb0="00000041" w:csb1="00000000"/>
  </w:font>
  <w:font w:name="mylotus">
    <w:altName w:val="Times New Roman"/>
    <w:panose1 w:val="02000000000000000000"/>
    <w:charset w:val="00"/>
    <w:family w:val="auto"/>
    <w:pitch w:val="variable"/>
    <w:sig w:usb0="00002007" w:usb1="80000000" w:usb2="00000008" w:usb3="00000000" w:csb0="00000043" w:csb1="00000000"/>
    <w:embedRegular r:id="rId27" w:fontKey="{F06F6EBD-A1AF-446E-9A23-B70AE4E5A862}"/>
  </w:font>
  <w:font w:name="Script MT Bold">
    <w:panose1 w:val="03040602040607080904"/>
    <w:charset w:val="00"/>
    <w:family w:val="script"/>
    <w:pitch w:val="variable"/>
    <w:sig w:usb0="00000003" w:usb1="00000000" w:usb2="00000000" w:usb3="00000000" w:csb0="00000001" w:csb1="00000000"/>
    <w:embedRegular r:id="rId28" w:fontKey="{E4F321A0-F97D-4819-8C93-FE62C710B0AC}"/>
  </w:font>
  <w:font w:name="KFGQPC Uthmanic Script HAFS">
    <w:panose1 w:val="02000000000000000000"/>
    <w:charset w:val="B2"/>
    <w:family w:val="auto"/>
    <w:pitch w:val="variable"/>
    <w:sig w:usb0="00002001" w:usb1="00000000" w:usb2="00000000" w:usb3="00000000" w:csb0="00000040" w:csb1="00000000"/>
    <w:embedBold r:id="rId29" w:fontKey="{2EF5C3FC-740D-490E-8108-DBEE2E0543DC}"/>
  </w:font>
  <w:font w:name="Arb Hadith">
    <w:panose1 w:val="00000000000000000000"/>
    <w:charset w:val="02"/>
    <w:family w:val="auto"/>
    <w:pitch w:val="variable"/>
    <w:sig w:usb0="00000000" w:usb1="10000000" w:usb2="00000000" w:usb3="00000000" w:csb0="80000000" w:csb1="00000000"/>
    <w:embedRegular r:id="rId30" w:fontKey="{FB688F47-58EB-4301-B9A6-75FE2DE76AFC}"/>
    <w:embedBold r:id="rId31" w:fontKey="{3386AF46-6F42-44ED-94EC-A50520BFDCCD}"/>
  </w:font>
  <w:font w:name="Jameel Noori Nastaleeq">
    <w:panose1 w:val="02000503000000020004"/>
    <w:charset w:val="00"/>
    <w:family w:val="auto"/>
    <w:pitch w:val="variable"/>
    <w:sig w:usb0="80002007" w:usb1="00000000" w:usb2="00000000" w:usb3="00000000" w:csb0="00000041" w:csb1="00000000"/>
    <w:embedBold r:id="rId32" w:fontKey="{07B8739B-8BD4-4346-98A5-6DF2D3EDB702}"/>
  </w:font>
  <w:font w:name="KFGQPC Arabic Symbols 01">
    <w:panose1 w:val="02000000000000000000"/>
    <w:charset w:val="02"/>
    <w:family w:val="auto"/>
    <w:pitch w:val="variable"/>
    <w:sig w:usb0="00000000" w:usb1="10000000" w:usb2="00000000" w:usb3="00000000" w:csb0="80000000" w:csb1="00000000"/>
    <w:embedRegular r:id="rId33" w:fontKey="{D9C3B6A6-88BC-47EC-8303-1598A6EAF04C}"/>
  </w:font>
  <w:font w:name="Calibri Light">
    <w:panose1 w:val="020F0302020204030204"/>
    <w:charset w:val="00"/>
    <w:family w:val="swiss"/>
    <w:pitch w:val="variable"/>
    <w:sig w:usb0="A00002EF" w:usb1="4000207B" w:usb2="00000000" w:usb3="00000000" w:csb0="0000019F" w:csb1="00000000"/>
    <w:embedRegular r:id="rId34" w:fontKey="{D98A1FB1-A9C1-4ADC-A6F0-F54968CBD7E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Pr="0010274B" w:rsidRDefault="003C56F0">
    <w:pPr>
      <w:pStyle w:val="Footer"/>
      <w:rPr>
        <w:rFonts w:asciiTheme="majorBidi" w:hAnsiTheme="majorBidi" w:cstheme="majorBidi"/>
        <w:rtl/>
        <w:lang w:bidi="ar-EG"/>
      </w:rPr>
    </w:pPr>
    <w:r>
      <w:rPr>
        <w:noProof/>
        <w:rtl/>
      </w:rPr>
      <w:pict>
        <v:group id="_x0000_s2121" style="position:absolute;left:0;text-align:left;margin-left:-43pt;margin-top:21.5pt;width:408.45pt;height:594.85pt;z-index:25169305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122"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1" o:title=""/>
            <v:path arrowok="t"/>
          </v:shape>
          <v:shape id="Picture 17" o:spid="_x0000_s212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2" o:title=""/>
            <v:path arrowok="t"/>
          </v:shape>
        </v:group>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Pr="0010274B" w:rsidRDefault="003C56F0">
    <w:pPr>
      <w:pStyle w:val="Footer"/>
      <w:rPr>
        <w:rFonts w:asciiTheme="majorBidi" w:hAnsiTheme="majorBidi" w:cstheme="majorBidi"/>
        <w:rtl/>
        <w:lang w:bidi="ar-EG"/>
      </w:rPr>
    </w:pPr>
    <w:r>
      <w:rPr>
        <w:noProof/>
        <w:rtl/>
      </w:rPr>
      <w:pict>
        <v:group id="_x0000_s2055" style="position:absolute;left:0;text-align:left;margin-left:-43pt;margin-top:21.5pt;width:408.45pt;height:594.85pt;z-index:251686912"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7"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1" o:title=""/>
            <v:path arrowok="t"/>
          </v:shape>
          <v:shape id="Picture 17" o:spid="_x0000_s2056"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2" o:title=""/>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56F0" w:rsidRDefault="003C56F0" w:rsidP="00E32771">
      <w:pPr>
        <w:spacing w:after="0" w:line="240" w:lineRule="auto"/>
      </w:pPr>
      <w:r>
        <w:separator/>
      </w:r>
    </w:p>
  </w:footnote>
  <w:footnote w:type="continuationSeparator" w:id="0">
    <w:p w:rsidR="003C56F0" w:rsidRDefault="003C56F0"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Default="003C56F0">
    <w:pPr>
      <w:pStyle w:val="Header"/>
      <w:rPr>
        <w:lang w:bidi="ar-EG"/>
      </w:rPr>
    </w:pPr>
    <w:r>
      <w:rPr>
        <w:noProof/>
      </w:rPr>
      <w:pict>
        <v:group id="_x0000_s2112" style="position:absolute;left:0;text-align:left;margin-left:-12.1pt;margin-top:-23.7pt;width:339.75pt;height:28.95pt;z-index:251691008"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11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6D53FD" w:rsidRDefault="006D53FD"/>
              </w:txbxContent>
            </v:textbox>
          </v:shape>
          <v:line id="Straight Connector 8" o:spid="_x0000_s2114"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115"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6D53FD" w:rsidRPr="00A507EE" w:rsidRDefault="006D53FD"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Default="003C56F0">
    <w:pPr>
      <w:pStyle w:val="Header"/>
    </w:pPr>
    <w:r>
      <w:rPr>
        <w:noProof/>
      </w:rPr>
      <w:pict>
        <v:group id="_x0000_s2116" style="position:absolute;left:0;text-align:left;margin-left:-17.25pt;margin-top:-22.7pt;width:340.05pt;height:33.35pt;z-index:251692032"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">
          <v:shapetype id="_x0000_t202" coordsize="21600,21600" o:spt="202" path="m,l,21600r21600,l21600,xe">
            <v:stroke joinstyle="miter"/>
            <v:path gradientshapeok="t" o:connecttype="rect"/>
          </v:shapetype>
          <v:shape id="Text Box 2" o:spid="_x0000_s2117"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D53FD" w:rsidRPr="00664460" w:rsidRDefault="006D53FD" w:rsidP="00664460">
                  <w:pPr>
                    <w:bidi w:val="0"/>
                    <w:jc w:val="center"/>
                    <w:rPr>
                      <w:rFonts w:ascii="Gotham Narrow Book" w:hAnsi="Gotham Narrow Book" w:cs="Mohammad Bold Normal"/>
                      <w:color w:val="205B83"/>
                      <w:sz w:val="24"/>
                      <w:szCs w:val="24"/>
                      <w:lang w:bidi="ar-EG"/>
                    </w:rPr>
                  </w:pPr>
                </w:p>
              </w:txbxContent>
            </v:textbox>
          </v:shape>
          <v:line id="Straight Connector 25" o:spid="_x0000_s211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119"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D53FD" w:rsidRPr="00F866F6" w:rsidRDefault="006D53FD"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00A11DF6"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00A11DF6" w:rsidRPr="00F866F6">
                    <w:rPr>
                      <w:rFonts w:ascii="Times New Roman" w:hAnsi="Times New Roman" w:cs="Times New Roman"/>
                      <w:color w:val="006666"/>
                      <w:sz w:val="26"/>
                      <w:szCs w:val="26"/>
                      <w:lang w:bidi="ar-EG"/>
                    </w:rPr>
                    <w:fldChar w:fldCharType="separate"/>
                  </w:r>
                  <w:r w:rsidR="00AC176B">
                    <w:rPr>
                      <w:rFonts w:ascii="Times New Roman" w:hAnsi="Times New Roman" w:cs="Times New Roman"/>
                      <w:noProof/>
                      <w:color w:val="006666"/>
                      <w:sz w:val="26"/>
                      <w:szCs w:val="26"/>
                      <w:lang w:bidi="ar-EG"/>
                    </w:rPr>
                    <w:t>1</w:t>
                  </w:r>
                  <w:r w:rsidR="00A11DF6"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120"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Default="003C56F0">
    <w:pPr>
      <w:pStyle w:val="Header"/>
      <w:rPr>
        <w:lang w:bidi="ar-EG"/>
      </w:rPr>
    </w:pPr>
    <w:r>
      <w:rPr>
        <w:noProof/>
      </w:rPr>
      <w:pict>
        <v:group id="_x0000_s2109" style="position:absolute;left:0;text-align:left;margin-left:-42.55pt;margin-top:-35.45pt;width:408.45pt;height:594.85pt;z-index:251689984"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110"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1" o:title=""/>
            <v:path arrowok="t"/>
          </v:shape>
          <v:shape id="Picture 17" o:spid="_x0000_s2111"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2" o:title=""/>
            <v:path arrowok="t"/>
          </v:shape>
        </v:group>
      </w:pict>
    </w:r>
    <w:r>
      <w:rPr>
        <w:noProof/>
      </w:rPr>
      <w:pict>
        <v:group id="_x0000_s2106" style="position:absolute;left:0;text-align:left;margin-left:-36.15pt;margin-top:-17.9pt;width:383.6pt;height:23.05pt;z-index:25168896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107"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v:textbox>
          </v:rect>
          <v:shape id="Picture 5" o:spid="_x0000_s2108"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3C56F0">
    <w:pPr>
      <w:pStyle w:val="Header"/>
      <w:rPr>
        <w:lang w:bidi="ar-EG"/>
      </w:rPr>
    </w:pPr>
    <w:r>
      <w:rPr>
        <w:noProof/>
      </w:rPr>
      <w:pict>
        <v:group id="Group 21" o:spid="_x0000_s2063"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A11DF6"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A11DF6"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00A11DF6"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3C56F0">
    <w:pPr>
      <w:pStyle w:val="Header"/>
    </w:pPr>
    <w:r>
      <w:rPr>
        <w:noProof/>
      </w:rPr>
      <w:pict>
        <v:group id="Group 28" o:spid="_x0000_s2058" style="position:absolute;left:0;text-align:left;margin-left:-17.25pt;margin-top:-22.7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">
          <v:shapetype id="_x0000_t202" coordsize="21600,21600" o:spt="202" path="m,l,21600r21600,l21600,xe">
            <v:stroke joinstyle="miter"/>
            <v:path gradientshapeok="t" o:connecttype="rect"/>
          </v:shapetype>
          <v:shape id="Text Box 2" o:spid="_x0000_s2062"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6C213A" w:rsidRDefault="006B4F4B" w:rsidP="006C213A">
                  <w:pPr>
                    <w:bidi w:val="0"/>
                    <w:spacing w:after="0" w:line="240" w:lineRule="auto"/>
                    <w:jc w:val="center"/>
                    <w:rPr>
                      <w:rFonts w:asciiTheme="majorBidi" w:hAnsiTheme="majorBidi" w:cstheme="majorBidi"/>
                      <w:b/>
                      <w:bCs/>
                      <w:color w:val="008080"/>
                      <w:sz w:val="14"/>
                      <w:szCs w:val="14"/>
                      <w:lang w:bidi="ar-EG"/>
                    </w:rPr>
                  </w:pPr>
                </w:p>
              </w:txbxContent>
            </v:textbox>
          </v:shape>
          <v:line id="Straight Connector 25" o:spid="_x0000_s206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60"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F866F6" w:rsidRDefault="006B4F4B"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00A11DF6"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00A11DF6" w:rsidRPr="00F866F6">
                    <w:rPr>
                      <w:rFonts w:ascii="Times New Roman" w:hAnsi="Times New Roman" w:cs="Times New Roman"/>
                      <w:color w:val="006666"/>
                      <w:sz w:val="26"/>
                      <w:szCs w:val="26"/>
                      <w:lang w:bidi="ar-EG"/>
                    </w:rPr>
                    <w:fldChar w:fldCharType="separate"/>
                  </w:r>
                  <w:r w:rsidR="007455F7">
                    <w:rPr>
                      <w:rFonts w:ascii="Times New Roman" w:hAnsi="Times New Roman" w:cs="Times New Roman"/>
                      <w:noProof/>
                      <w:color w:val="006666"/>
                      <w:sz w:val="26"/>
                      <w:szCs w:val="26"/>
                      <w:lang w:bidi="ar-EG"/>
                    </w:rPr>
                    <w:t>6</w:t>
                  </w:r>
                  <w:r w:rsidR="00A11DF6"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9"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3C56F0">
    <w:pPr>
      <w:pStyle w:val="Header"/>
      <w:rPr>
        <w:lang w:bidi="ar-EG"/>
      </w:rPr>
    </w:pPr>
    <w:r>
      <w:rPr>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1" o:title=""/>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2" o:title=""/>
            <v:path arrowok="t"/>
          </v:shape>
        </v:group>
      </w:pict>
    </w:r>
    <w:r>
      <w:rPr>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7D780A" w:rsidRPr="00853076" w:rsidRDefault="000A6307" w:rsidP="007455F7">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sidR="007455F7">
                    <w:rPr>
                      <w:rFonts w:ascii="Gotham Narrow Book" w:hAnsi="Gotham Narrow Book" w:cs="Mohammad Bold Normal"/>
                      <w:color w:val="205B83"/>
                      <w:sz w:val="24"/>
                      <w:szCs w:val="24"/>
                      <w:lang w:bidi="ar-EG"/>
                    </w:rPr>
                    <w:t>7</w:t>
                  </w:r>
                  <w:r w:rsidR="007D780A" w:rsidRPr="00853076">
                    <w:rPr>
                      <w:rFonts w:ascii="Gotham Narrow Book" w:hAnsi="Gotham Narrow Book" w:cs="Mohammad Bold Normal"/>
                      <w:color w:val="205B83"/>
                      <w:sz w:val="24"/>
                      <w:szCs w:val="24"/>
                      <w:lang w:bidi="ar-EG"/>
                    </w:rPr>
                    <w:t>143</w:t>
                  </w:r>
                  <w:r w:rsidR="007455F7">
                    <w:rPr>
                      <w:rFonts w:ascii="Gotham Narrow Book" w:hAnsi="Gotham Narrow Book" w:cs="Mohammad Bold Normal"/>
                      <w:color w:val="205B83"/>
                      <w:sz w:val="24"/>
                      <w:szCs w:val="24"/>
                      <w:lang w:bidi="ar-EG"/>
                    </w:rPr>
                    <w:t>7</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BD14582_"/>
      </v:shape>
    </w:pict>
  </w:numPicBullet>
  <w:abstractNum w:abstractNumId="0">
    <w:nsid w:val="09146328"/>
    <w:multiLevelType w:val="hybridMultilevel"/>
    <w:tmpl w:val="1A94DDD4"/>
    <w:lvl w:ilvl="0" w:tplc="9C922198">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A94282"/>
    <w:multiLevelType w:val="hybridMultilevel"/>
    <w:tmpl w:val="50624D72"/>
    <w:lvl w:ilvl="0" w:tplc="8878D6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95038CF"/>
    <w:multiLevelType w:val="hybridMultilevel"/>
    <w:tmpl w:val="2CE84304"/>
    <w:lvl w:ilvl="0" w:tplc="04090001">
      <w:start w:val="1"/>
      <w:numFmt w:val="bullet"/>
      <w:lvlText w:val=""/>
      <w:lvlJc w:val="left"/>
      <w:pPr>
        <w:ind w:left="712" w:hanging="360"/>
      </w:pPr>
      <w:rPr>
        <w:rFonts w:ascii="Symbol" w:hAnsi="Symbol" w:hint="default"/>
      </w:rPr>
    </w:lvl>
    <w:lvl w:ilvl="1" w:tplc="04090003" w:tentative="1">
      <w:start w:val="1"/>
      <w:numFmt w:val="bullet"/>
      <w:lvlText w:val="o"/>
      <w:lvlJc w:val="left"/>
      <w:pPr>
        <w:ind w:left="1432" w:hanging="360"/>
      </w:pPr>
      <w:rPr>
        <w:rFonts w:ascii="Courier New" w:hAnsi="Courier New" w:cs="Courier New" w:hint="default"/>
      </w:rPr>
    </w:lvl>
    <w:lvl w:ilvl="2" w:tplc="04090005" w:tentative="1">
      <w:start w:val="1"/>
      <w:numFmt w:val="bullet"/>
      <w:lvlText w:val=""/>
      <w:lvlJc w:val="left"/>
      <w:pPr>
        <w:ind w:left="2152" w:hanging="360"/>
      </w:pPr>
      <w:rPr>
        <w:rFonts w:ascii="Wingdings" w:hAnsi="Wingdings" w:hint="default"/>
      </w:rPr>
    </w:lvl>
    <w:lvl w:ilvl="3" w:tplc="04090001" w:tentative="1">
      <w:start w:val="1"/>
      <w:numFmt w:val="bullet"/>
      <w:lvlText w:val=""/>
      <w:lvlJc w:val="left"/>
      <w:pPr>
        <w:ind w:left="2872" w:hanging="360"/>
      </w:pPr>
      <w:rPr>
        <w:rFonts w:ascii="Symbol" w:hAnsi="Symbol" w:hint="default"/>
      </w:rPr>
    </w:lvl>
    <w:lvl w:ilvl="4" w:tplc="04090003" w:tentative="1">
      <w:start w:val="1"/>
      <w:numFmt w:val="bullet"/>
      <w:lvlText w:val="o"/>
      <w:lvlJc w:val="left"/>
      <w:pPr>
        <w:ind w:left="3592" w:hanging="360"/>
      </w:pPr>
      <w:rPr>
        <w:rFonts w:ascii="Courier New" w:hAnsi="Courier New" w:cs="Courier New" w:hint="default"/>
      </w:rPr>
    </w:lvl>
    <w:lvl w:ilvl="5" w:tplc="04090005" w:tentative="1">
      <w:start w:val="1"/>
      <w:numFmt w:val="bullet"/>
      <w:lvlText w:val=""/>
      <w:lvlJc w:val="left"/>
      <w:pPr>
        <w:ind w:left="4312" w:hanging="360"/>
      </w:pPr>
      <w:rPr>
        <w:rFonts w:ascii="Wingdings" w:hAnsi="Wingdings" w:hint="default"/>
      </w:rPr>
    </w:lvl>
    <w:lvl w:ilvl="6" w:tplc="04090001" w:tentative="1">
      <w:start w:val="1"/>
      <w:numFmt w:val="bullet"/>
      <w:lvlText w:val=""/>
      <w:lvlJc w:val="left"/>
      <w:pPr>
        <w:ind w:left="5032" w:hanging="360"/>
      </w:pPr>
      <w:rPr>
        <w:rFonts w:ascii="Symbol" w:hAnsi="Symbol" w:hint="default"/>
      </w:rPr>
    </w:lvl>
    <w:lvl w:ilvl="7" w:tplc="04090003" w:tentative="1">
      <w:start w:val="1"/>
      <w:numFmt w:val="bullet"/>
      <w:lvlText w:val="o"/>
      <w:lvlJc w:val="left"/>
      <w:pPr>
        <w:ind w:left="5752" w:hanging="360"/>
      </w:pPr>
      <w:rPr>
        <w:rFonts w:ascii="Courier New" w:hAnsi="Courier New" w:cs="Courier New" w:hint="default"/>
      </w:rPr>
    </w:lvl>
    <w:lvl w:ilvl="8" w:tplc="04090005" w:tentative="1">
      <w:start w:val="1"/>
      <w:numFmt w:val="bullet"/>
      <w:lvlText w:val=""/>
      <w:lvlJc w:val="left"/>
      <w:pPr>
        <w:ind w:left="6472" w:hanging="360"/>
      </w:pPr>
      <w:rPr>
        <w:rFonts w:ascii="Wingdings" w:hAnsi="Wingdings" w:hint="default"/>
      </w:rPr>
    </w:lvl>
  </w:abstractNum>
  <w:abstractNum w:abstractNumId="3">
    <w:nsid w:val="1AFC721C"/>
    <w:multiLevelType w:val="hybridMultilevel"/>
    <w:tmpl w:val="A4E67374"/>
    <w:lvl w:ilvl="0" w:tplc="8A2674C8">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B861EA2"/>
    <w:multiLevelType w:val="hybridMultilevel"/>
    <w:tmpl w:val="CA00FCF6"/>
    <w:lvl w:ilvl="0" w:tplc="001C76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CAA6996"/>
    <w:multiLevelType w:val="hybridMultilevel"/>
    <w:tmpl w:val="CCA68BF4"/>
    <w:lvl w:ilvl="0" w:tplc="299CA6E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27477F1"/>
    <w:multiLevelType w:val="hybridMultilevel"/>
    <w:tmpl w:val="BC72E53A"/>
    <w:lvl w:ilvl="0" w:tplc="31588790">
      <w:start w:val="1"/>
      <w:numFmt w:val="bullet"/>
      <w:lvlText w:val=""/>
      <w:lvlJc w:val="left"/>
      <w:pPr>
        <w:ind w:left="900" w:hanging="360"/>
      </w:pPr>
      <w:rPr>
        <w:rFonts w:ascii="Wingdings" w:hAnsi="Wingdings" w:hint="default"/>
        <w:color w:val="FF0000"/>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nsid w:val="270B0E0E"/>
    <w:multiLevelType w:val="hybridMultilevel"/>
    <w:tmpl w:val="935CBD72"/>
    <w:lvl w:ilvl="0" w:tplc="34F06B1C">
      <w:start w:val="47"/>
      <w:numFmt w:val="bullet"/>
      <w:lvlText w:val=""/>
      <w:lvlJc w:val="left"/>
      <w:pPr>
        <w:ind w:left="720" w:hanging="360"/>
      </w:pPr>
      <w:rPr>
        <w:rFonts w:ascii="Symbol" w:eastAsiaTheme="minorHAnsi" w:hAnsi="Symbol" w:cstheme="maj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2552EB"/>
    <w:multiLevelType w:val="hybridMultilevel"/>
    <w:tmpl w:val="81981E2A"/>
    <w:lvl w:ilvl="0" w:tplc="48520314">
      <w:numFmt w:val="bullet"/>
      <w:lvlText w:val=""/>
      <w:lvlPicBulletId w:val="0"/>
      <w:lvlJc w:val="left"/>
      <w:pPr>
        <w:ind w:left="720" w:hanging="360"/>
      </w:pPr>
      <w:rPr>
        <w:rFonts w:ascii="Symbol" w:eastAsia="Calibri" w:hAnsi="Symbol" w:cs="Times New Roman" w:hint="default"/>
        <w:color w:val="auto"/>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4247E3E"/>
    <w:multiLevelType w:val="hybridMultilevel"/>
    <w:tmpl w:val="8144AD38"/>
    <w:lvl w:ilvl="0" w:tplc="9AE82C28">
      <w:start w:val="7"/>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A542B1"/>
    <w:multiLevelType w:val="hybridMultilevel"/>
    <w:tmpl w:val="50E03948"/>
    <w:lvl w:ilvl="0" w:tplc="D51C48B0">
      <w:start w:val="2"/>
      <w:numFmt w:val="bullet"/>
      <w:lvlText w:val="*"/>
      <w:lvlJc w:val="left"/>
      <w:pPr>
        <w:ind w:left="720" w:hanging="360"/>
      </w:pPr>
      <w:rPr>
        <w:rFonts w:ascii="AGA Arabesque" w:eastAsia="Calibri" w:hAnsi="AGA Arabesque" w:cs="Arial" w:hint="default"/>
        <w:sz w:val="26"/>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1742EB2"/>
    <w:multiLevelType w:val="hybridMultilevel"/>
    <w:tmpl w:val="610CA54C"/>
    <w:lvl w:ilvl="0" w:tplc="455C431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3C51186"/>
    <w:multiLevelType w:val="hybridMultilevel"/>
    <w:tmpl w:val="0E5EA7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22C354E"/>
    <w:multiLevelType w:val="hybridMultilevel"/>
    <w:tmpl w:val="0EDC7BA8"/>
    <w:lvl w:ilvl="0" w:tplc="44E46434">
      <w:start w:val="9"/>
      <w:numFmt w:val="bullet"/>
      <w:lvlText w:val="-"/>
      <w:lvlJc w:val="left"/>
      <w:pPr>
        <w:ind w:left="720" w:hanging="360"/>
      </w:pPr>
      <w:rPr>
        <w:rFonts w:ascii="Arial" w:eastAsiaTheme="minorHAnsi" w:hAnsi="Arial" w:cs="Arial" w:hint="default"/>
        <w:b/>
        <w:bCs/>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1D42A8"/>
    <w:multiLevelType w:val="hybridMultilevel"/>
    <w:tmpl w:val="543A9792"/>
    <w:lvl w:ilvl="0" w:tplc="37AC3B54">
      <w:start w:val="2"/>
      <w:numFmt w:val="bullet"/>
      <w:lvlText w:val="-"/>
      <w:lvlJc w:val="left"/>
      <w:pPr>
        <w:ind w:left="2280" w:hanging="360"/>
      </w:pPr>
      <w:rPr>
        <w:rFonts w:ascii="Times New Roman" w:eastAsia="Calibri" w:hAnsi="Times New Roman" w:cs="Times New Roman"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15">
    <w:nsid w:val="63C42495"/>
    <w:multiLevelType w:val="hybridMultilevel"/>
    <w:tmpl w:val="46440E52"/>
    <w:lvl w:ilvl="0" w:tplc="F9D4DAFA">
      <w:start w:val="2"/>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51A5530"/>
    <w:multiLevelType w:val="hybridMultilevel"/>
    <w:tmpl w:val="ABC650F8"/>
    <w:lvl w:ilvl="0" w:tplc="2E781792">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E840031"/>
    <w:multiLevelType w:val="hybridMultilevel"/>
    <w:tmpl w:val="BFBAC68A"/>
    <w:lvl w:ilvl="0" w:tplc="5D562D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0C44E5A"/>
    <w:multiLevelType w:val="hybridMultilevel"/>
    <w:tmpl w:val="B17429EA"/>
    <w:lvl w:ilvl="0" w:tplc="7E40C3E4">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732F30DF"/>
    <w:multiLevelType w:val="hybridMultilevel"/>
    <w:tmpl w:val="416C3E64"/>
    <w:lvl w:ilvl="0" w:tplc="9E2694A6">
      <w:start w:val="1"/>
      <w:numFmt w:val="decimal"/>
      <w:lvlText w:val="%1-"/>
      <w:lvlJc w:val="left"/>
      <w:pPr>
        <w:ind w:left="720" w:hanging="360"/>
      </w:pPr>
      <w:rPr>
        <w:rFonts w:ascii="Calibri" w:hAnsi="Calibri" w:cs="Arial"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55F10F8"/>
    <w:multiLevelType w:val="hybridMultilevel"/>
    <w:tmpl w:val="3962C254"/>
    <w:lvl w:ilvl="0" w:tplc="009E0A9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8"/>
  </w:num>
  <w:num w:numId="2">
    <w:abstractNumId w:val="19"/>
  </w:num>
  <w:num w:numId="3">
    <w:abstractNumId w:val="14"/>
  </w:num>
  <w:num w:numId="4">
    <w:abstractNumId w:val="0"/>
  </w:num>
  <w:num w:numId="5">
    <w:abstractNumId w:val="17"/>
  </w:num>
  <w:num w:numId="6">
    <w:abstractNumId w:val="4"/>
  </w:num>
  <w:num w:numId="7">
    <w:abstractNumId w:val="5"/>
  </w:num>
  <w:num w:numId="8">
    <w:abstractNumId w:val="16"/>
  </w:num>
  <w:num w:numId="9">
    <w:abstractNumId w:val="20"/>
  </w:num>
  <w:num w:numId="10">
    <w:abstractNumId w:val="1"/>
  </w:num>
  <w:num w:numId="11">
    <w:abstractNumId w:val="10"/>
  </w:num>
  <w:num w:numId="12">
    <w:abstractNumId w:val="13"/>
  </w:num>
  <w:num w:numId="13">
    <w:abstractNumId w:val="3"/>
  </w:num>
  <w:num w:numId="14">
    <w:abstractNumId w:val="15"/>
  </w:num>
  <w:num w:numId="15">
    <w:abstractNumId w:val="9"/>
  </w:num>
  <w:num w:numId="16">
    <w:abstractNumId w:val="11"/>
  </w:num>
  <w:num w:numId="17">
    <w:abstractNumId w:val="7"/>
  </w:num>
  <w:num w:numId="18">
    <w:abstractNumId w:val="2"/>
  </w:num>
  <w:num w:numId="19">
    <w:abstractNumId w:val="12"/>
  </w:num>
  <w:num w:numId="20">
    <w:abstractNumId w:val="6"/>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embedSystemFonts/>
  <w:hideSpellingErrors/>
  <w:defaultTabStop w:val="720"/>
  <w:characterSpacingControl w:val="doNotCompress"/>
  <w:hdrShapeDefaults>
    <o:shapedefaults v:ext="edit" spidmax="212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53E93"/>
    <w:rsid w:val="000642BE"/>
    <w:rsid w:val="000A53B5"/>
    <w:rsid w:val="000A6307"/>
    <w:rsid w:val="000A6BE0"/>
    <w:rsid w:val="000C2B16"/>
    <w:rsid w:val="000D49AC"/>
    <w:rsid w:val="000D555D"/>
    <w:rsid w:val="000D5816"/>
    <w:rsid w:val="000F04A9"/>
    <w:rsid w:val="000F7405"/>
    <w:rsid w:val="0010274B"/>
    <w:rsid w:val="00171C08"/>
    <w:rsid w:val="00172304"/>
    <w:rsid w:val="0017667A"/>
    <w:rsid w:val="001775BB"/>
    <w:rsid w:val="00187D3B"/>
    <w:rsid w:val="00192E89"/>
    <w:rsid w:val="001A0D79"/>
    <w:rsid w:val="001B334F"/>
    <w:rsid w:val="001E2BA6"/>
    <w:rsid w:val="001F4731"/>
    <w:rsid w:val="001F4E86"/>
    <w:rsid w:val="002219E3"/>
    <w:rsid w:val="00227F2B"/>
    <w:rsid w:val="0023307B"/>
    <w:rsid w:val="00243EEC"/>
    <w:rsid w:val="00251F1C"/>
    <w:rsid w:val="00267C61"/>
    <w:rsid w:val="00270AE8"/>
    <w:rsid w:val="00275B0E"/>
    <w:rsid w:val="0028060C"/>
    <w:rsid w:val="002903D9"/>
    <w:rsid w:val="002978F3"/>
    <w:rsid w:val="002B2FF1"/>
    <w:rsid w:val="002B662B"/>
    <w:rsid w:val="002C2AAB"/>
    <w:rsid w:val="002D3E00"/>
    <w:rsid w:val="00301E76"/>
    <w:rsid w:val="003072B2"/>
    <w:rsid w:val="00317B3C"/>
    <w:rsid w:val="003238D3"/>
    <w:rsid w:val="003267BC"/>
    <w:rsid w:val="00347608"/>
    <w:rsid w:val="00363F63"/>
    <w:rsid w:val="00367EE3"/>
    <w:rsid w:val="0037543E"/>
    <w:rsid w:val="003C56F0"/>
    <w:rsid w:val="003E1AC6"/>
    <w:rsid w:val="00400DCC"/>
    <w:rsid w:val="00415DA3"/>
    <w:rsid w:val="00437B51"/>
    <w:rsid w:val="00447B55"/>
    <w:rsid w:val="00451FE5"/>
    <w:rsid w:val="004869BA"/>
    <w:rsid w:val="004A1AC1"/>
    <w:rsid w:val="004A608C"/>
    <w:rsid w:val="004C1156"/>
    <w:rsid w:val="004E2AD6"/>
    <w:rsid w:val="004E38A0"/>
    <w:rsid w:val="004E78EF"/>
    <w:rsid w:val="004F2245"/>
    <w:rsid w:val="004F5485"/>
    <w:rsid w:val="00535FE9"/>
    <w:rsid w:val="005666DC"/>
    <w:rsid w:val="005726CA"/>
    <w:rsid w:val="00575281"/>
    <w:rsid w:val="00575381"/>
    <w:rsid w:val="0058544F"/>
    <w:rsid w:val="005A2707"/>
    <w:rsid w:val="005B7985"/>
    <w:rsid w:val="006334C8"/>
    <w:rsid w:val="00635786"/>
    <w:rsid w:val="00662A2B"/>
    <w:rsid w:val="0066729C"/>
    <w:rsid w:val="00673A9E"/>
    <w:rsid w:val="00683E96"/>
    <w:rsid w:val="0069051A"/>
    <w:rsid w:val="006921A0"/>
    <w:rsid w:val="0069533C"/>
    <w:rsid w:val="006B4F4B"/>
    <w:rsid w:val="006C03EB"/>
    <w:rsid w:val="006C213A"/>
    <w:rsid w:val="006D53FD"/>
    <w:rsid w:val="006E79F1"/>
    <w:rsid w:val="00714063"/>
    <w:rsid w:val="00717FAE"/>
    <w:rsid w:val="007455F7"/>
    <w:rsid w:val="00761749"/>
    <w:rsid w:val="0077162A"/>
    <w:rsid w:val="00790C62"/>
    <w:rsid w:val="007B63BF"/>
    <w:rsid w:val="007C34A6"/>
    <w:rsid w:val="007D780A"/>
    <w:rsid w:val="007E1A8B"/>
    <w:rsid w:val="007E5889"/>
    <w:rsid w:val="007E70EB"/>
    <w:rsid w:val="00810D24"/>
    <w:rsid w:val="00814452"/>
    <w:rsid w:val="008210B3"/>
    <w:rsid w:val="00837651"/>
    <w:rsid w:val="00853076"/>
    <w:rsid w:val="00855E30"/>
    <w:rsid w:val="00884E43"/>
    <w:rsid w:val="00885CFF"/>
    <w:rsid w:val="008935A9"/>
    <w:rsid w:val="00897185"/>
    <w:rsid w:val="008A5781"/>
    <w:rsid w:val="008B3703"/>
    <w:rsid w:val="008B3BFD"/>
    <w:rsid w:val="008D70C8"/>
    <w:rsid w:val="008E2038"/>
    <w:rsid w:val="008E624E"/>
    <w:rsid w:val="0090385D"/>
    <w:rsid w:val="00934E6C"/>
    <w:rsid w:val="009352E6"/>
    <w:rsid w:val="009363EF"/>
    <w:rsid w:val="00944C90"/>
    <w:rsid w:val="00987399"/>
    <w:rsid w:val="009967F9"/>
    <w:rsid w:val="009D646B"/>
    <w:rsid w:val="00A03BD9"/>
    <w:rsid w:val="00A052E1"/>
    <w:rsid w:val="00A11DF6"/>
    <w:rsid w:val="00A34EE9"/>
    <w:rsid w:val="00A41F8D"/>
    <w:rsid w:val="00A46E79"/>
    <w:rsid w:val="00A507EE"/>
    <w:rsid w:val="00A61E5C"/>
    <w:rsid w:val="00AC02AD"/>
    <w:rsid w:val="00AC176B"/>
    <w:rsid w:val="00B03660"/>
    <w:rsid w:val="00B3510F"/>
    <w:rsid w:val="00B4615A"/>
    <w:rsid w:val="00B47868"/>
    <w:rsid w:val="00B50A3A"/>
    <w:rsid w:val="00B71399"/>
    <w:rsid w:val="00B72909"/>
    <w:rsid w:val="00B820AA"/>
    <w:rsid w:val="00B8650C"/>
    <w:rsid w:val="00BA456F"/>
    <w:rsid w:val="00BC1F2A"/>
    <w:rsid w:val="00BD190F"/>
    <w:rsid w:val="00BD749B"/>
    <w:rsid w:val="00BE3E6E"/>
    <w:rsid w:val="00BF04A9"/>
    <w:rsid w:val="00C03201"/>
    <w:rsid w:val="00C2277B"/>
    <w:rsid w:val="00C37C22"/>
    <w:rsid w:val="00C40D0E"/>
    <w:rsid w:val="00C71A80"/>
    <w:rsid w:val="00C72BD4"/>
    <w:rsid w:val="00CD4735"/>
    <w:rsid w:val="00CF4C65"/>
    <w:rsid w:val="00D06CFA"/>
    <w:rsid w:val="00D46176"/>
    <w:rsid w:val="00D849A2"/>
    <w:rsid w:val="00D85A5F"/>
    <w:rsid w:val="00DC6A8E"/>
    <w:rsid w:val="00DD42B5"/>
    <w:rsid w:val="00DF5F24"/>
    <w:rsid w:val="00E07495"/>
    <w:rsid w:val="00E25D4B"/>
    <w:rsid w:val="00E32771"/>
    <w:rsid w:val="00E3745F"/>
    <w:rsid w:val="00E71875"/>
    <w:rsid w:val="00EB6A67"/>
    <w:rsid w:val="00EE217D"/>
    <w:rsid w:val="00F1092B"/>
    <w:rsid w:val="00F16D54"/>
    <w:rsid w:val="00F2420A"/>
    <w:rsid w:val="00F3173B"/>
    <w:rsid w:val="00F80820"/>
    <w:rsid w:val="00F85648"/>
    <w:rsid w:val="00F866F6"/>
    <w:rsid w:val="00FD4BBC"/>
    <w:rsid w:val="00FD7CE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124"/>
    <o:shapelayout v:ext="edit">
      <o:idmap v:ext="edit" data="1"/>
    </o:shapelayout>
  </w:shapeDefaults>
  <w:decimalSymbol w:val="."/>
  <w:listSeparator w:val=","/>
  <w15:docId w15:val="{E6B71C5F-D598-4A23-9C4F-552B5781B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75BB"/>
    <w:pPr>
      <w:bidi/>
    </w:pPr>
  </w:style>
  <w:style w:type="paragraph" w:styleId="Heading1">
    <w:name w:val="heading 1"/>
    <w:basedOn w:val="Normal"/>
    <w:next w:val="Normal"/>
    <w:link w:val="Heading1Char"/>
    <w:qFormat/>
    <w:rsid w:val="009363EF"/>
    <w:pPr>
      <w:keepNext/>
      <w:autoSpaceDE w:val="0"/>
      <w:autoSpaceDN w:val="0"/>
      <w:bidi w:val="0"/>
      <w:spacing w:after="0" w:line="240" w:lineRule="auto"/>
      <w:jc w:val="center"/>
      <w:outlineLvl w:val="0"/>
    </w:pPr>
    <w:rPr>
      <w:rFonts w:ascii="Garamond" w:eastAsia="Times New Roman" w:hAnsi="Garamond" w:cs="Times New Roman"/>
      <w:b/>
      <w:bCs/>
      <w:kern w:val="28"/>
      <w:sz w:val="26"/>
      <w:szCs w:val="26"/>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customStyle="1" w:styleId="GridTable4-Accent11">
    <w:name w:val="Grid Table 4 - Accent 11"/>
    <w:basedOn w:val="TableNormal"/>
    <w:uiPriority w:val="49"/>
    <w:rsid w:val="00837651"/>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1F473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divx11">
    <w:name w:val="divx11"/>
    <w:basedOn w:val="DefaultParagraphFont"/>
    <w:rsid w:val="006D53FD"/>
    <w:rPr>
      <w:color w:val="800000"/>
      <w:sz w:val="26"/>
      <w:szCs w:val="26"/>
    </w:rPr>
  </w:style>
  <w:style w:type="paragraph" w:styleId="FootnoteText">
    <w:name w:val="footnote text"/>
    <w:basedOn w:val="Normal"/>
    <w:link w:val="FootnoteTextChar"/>
    <w:uiPriority w:val="99"/>
    <w:unhideWhenUsed/>
    <w:rsid w:val="00E07495"/>
    <w:pPr>
      <w:bidi w:val="0"/>
      <w:spacing w:after="0" w:line="240" w:lineRule="auto"/>
    </w:pPr>
    <w:rPr>
      <w:rFonts w:ascii="Calibri" w:eastAsia="Calibri" w:hAnsi="Calibri" w:cs="Arial"/>
      <w:sz w:val="20"/>
      <w:szCs w:val="20"/>
      <w:lang w:val="fr-FR"/>
    </w:rPr>
  </w:style>
  <w:style w:type="character" w:customStyle="1" w:styleId="FootnoteTextChar">
    <w:name w:val="Footnote Text Char"/>
    <w:basedOn w:val="DefaultParagraphFont"/>
    <w:link w:val="FootnoteText"/>
    <w:uiPriority w:val="99"/>
    <w:rsid w:val="00E07495"/>
    <w:rPr>
      <w:rFonts w:ascii="Calibri" w:eastAsia="Calibri" w:hAnsi="Calibri" w:cs="Arial"/>
      <w:sz w:val="20"/>
      <w:szCs w:val="20"/>
      <w:lang w:val="fr-FR"/>
    </w:rPr>
  </w:style>
  <w:style w:type="character" w:customStyle="1" w:styleId="Heading1Char">
    <w:name w:val="Heading 1 Char"/>
    <w:basedOn w:val="DefaultParagraphFont"/>
    <w:link w:val="Heading1"/>
    <w:rsid w:val="009363EF"/>
    <w:rPr>
      <w:rFonts w:ascii="Garamond" w:eastAsia="Times New Roman" w:hAnsi="Garamond" w:cs="Times New Roman"/>
      <w:b/>
      <w:bCs/>
      <w:kern w:val="28"/>
      <w:sz w:val="26"/>
      <w:szCs w:val="26"/>
      <w:lang w:val="fr-FR" w:eastAsia="fr-FR"/>
    </w:rPr>
  </w:style>
  <w:style w:type="paragraph" w:styleId="ListParagraph">
    <w:name w:val="List Paragraph"/>
    <w:basedOn w:val="Normal"/>
    <w:uiPriority w:val="34"/>
    <w:qFormat/>
    <w:rsid w:val="009363EF"/>
    <w:pPr>
      <w:bidi w:val="0"/>
      <w:spacing w:after="200" w:line="276" w:lineRule="auto"/>
      <w:ind w:left="720"/>
      <w:contextualSpacing/>
    </w:pPr>
    <w:rPr>
      <w:rFonts w:ascii="Calibri" w:eastAsia="Calibri" w:hAnsi="Calibri" w:cs="Arial"/>
      <w:lang w:val="fr-FR"/>
    </w:rPr>
  </w:style>
  <w:style w:type="character" w:styleId="FootnoteReference">
    <w:name w:val="footnote reference"/>
    <w:basedOn w:val="DefaultParagraphFont"/>
    <w:uiPriority w:val="99"/>
    <w:semiHidden/>
    <w:unhideWhenUsed/>
    <w:rsid w:val="009363EF"/>
    <w:rPr>
      <w:vertAlign w:val="superscript"/>
    </w:rPr>
  </w:style>
  <w:style w:type="character" w:customStyle="1" w:styleId="a">
    <w:name w:val="a"/>
    <w:basedOn w:val="DefaultParagraphFont"/>
    <w:rsid w:val="009363EF"/>
  </w:style>
  <w:style w:type="paragraph" w:styleId="BalloonText">
    <w:name w:val="Balloon Text"/>
    <w:basedOn w:val="Normal"/>
    <w:link w:val="BalloonTextChar"/>
    <w:uiPriority w:val="99"/>
    <w:semiHidden/>
    <w:unhideWhenUsed/>
    <w:rsid w:val="009363EF"/>
    <w:pPr>
      <w:bidi w:val="0"/>
      <w:spacing w:after="0" w:line="240" w:lineRule="auto"/>
    </w:pPr>
    <w:rPr>
      <w:rFonts w:ascii="Tahoma" w:eastAsia="Calibri" w:hAnsi="Tahoma" w:cs="Tahoma"/>
      <w:sz w:val="16"/>
      <w:szCs w:val="16"/>
      <w:lang w:val="fr-FR"/>
    </w:rPr>
  </w:style>
  <w:style w:type="character" w:customStyle="1" w:styleId="BalloonTextChar">
    <w:name w:val="Balloon Text Char"/>
    <w:basedOn w:val="DefaultParagraphFont"/>
    <w:link w:val="BalloonText"/>
    <w:uiPriority w:val="99"/>
    <w:semiHidden/>
    <w:rsid w:val="009363EF"/>
    <w:rPr>
      <w:rFonts w:ascii="Tahoma" w:eastAsia="Calibri" w:hAnsi="Tahoma" w:cs="Tahoma"/>
      <w:sz w:val="16"/>
      <w:szCs w:val="16"/>
      <w:lang w:val="fr-FR"/>
    </w:rPr>
  </w:style>
  <w:style w:type="character" w:styleId="Hyperlink">
    <w:name w:val="Hyperlink"/>
    <w:basedOn w:val="DefaultParagraphFont"/>
    <w:uiPriority w:val="99"/>
    <w:semiHidden/>
    <w:unhideWhenUsed/>
    <w:rsid w:val="009363EF"/>
    <w:rPr>
      <w:color w:val="0000FF"/>
      <w:u w:val="single"/>
    </w:rPr>
  </w:style>
  <w:style w:type="table" w:styleId="TableGrid">
    <w:name w:val="Table Grid"/>
    <w:basedOn w:val="TableNormal"/>
    <w:uiPriority w:val="59"/>
    <w:rsid w:val="009363EF"/>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rsid w:val="009363EF"/>
    <w:pPr>
      <w:spacing w:after="0" w:line="240" w:lineRule="auto"/>
    </w:pPr>
    <w:rPr>
      <w:rFonts w:ascii="Calibri" w:eastAsia="Calibri" w:hAnsi="Calibri" w:cs="Arial"/>
      <w:lang w:val="fr-FR"/>
    </w:rPr>
  </w:style>
  <w:style w:type="paragraph" w:styleId="NormalWeb">
    <w:name w:val="Normal (Web)"/>
    <w:basedOn w:val="Normal"/>
    <w:uiPriority w:val="99"/>
    <w:unhideWhenUsed/>
    <w:rsid w:val="009363EF"/>
    <w:pPr>
      <w:bidi w:val="0"/>
      <w:spacing w:before="100" w:beforeAutospacing="1" w:after="100" w:afterAutospacing="1" w:line="240" w:lineRule="auto"/>
    </w:pPr>
    <w:rPr>
      <w:rFonts w:ascii="Times New Roman" w:eastAsia="Times New Roman" w:hAnsi="Times New Roman" w:cs="Traditional Arabic"/>
      <w:color w:val="000000"/>
      <w:sz w:val="30"/>
      <w:szCs w:val="30"/>
    </w:rPr>
  </w:style>
  <w:style w:type="character" w:customStyle="1" w:styleId="hps">
    <w:name w:val="hps"/>
    <w:basedOn w:val="DefaultParagraphFont"/>
    <w:rsid w:val="009363EF"/>
  </w:style>
  <w:style w:type="character" w:customStyle="1" w:styleId="hadeth">
    <w:name w:val="hadeth"/>
    <w:basedOn w:val="DefaultParagraphFont"/>
    <w:rsid w:val="009363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png"/><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8.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9</Pages>
  <Words>1244</Words>
  <Characters>5139</Characters>
  <Application>Microsoft Office Word</Application>
  <DocSecurity>0</DocSecurity>
  <Lines>190</Lines>
  <Paragraphs>67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6316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Chương Giúp Đỡ Người Muslim _x000d_Và Chương Shafaa-a’h (Xin Ân Xá)</dc:title>
  <dc:subject>Chương Giúp Đỡ Người Muslim _x000d_Và Chương Shafaa-a’h (Xin Ân Xá)</dc:subject>
  <dc:creator>Abu Zakkariya Yahya bin Sharf Al-Nawawi</dc:creator>
  <cp:keywords>Chương Giúp Đỡ Người Muslim _x000d_Và Chương Shafaa-a’h (Xin Ân Xá)</cp:keywords>
  <dc:description>Chương Giúp Đỡ Người Muslim _x000d_Và Chương Shafaa-a’h (Xin Ân Xá)</dc:description>
  <cp:lastModifiedBy>Mahmoud</cp:lastModifiedBy>
  <cp:revision>36</cp:revision>
  <cp:lastPrinted>2015-01-13T04:52:00Z</cp:lastPrinted>
  <dcterms:created xsi:type="dcterms:W3CDTF">2016-01-06T05:02:00Z</dcterms:created>
  <dcterms:modified xsi:type="dcterms:W3CDTF">2016-05-18T10:48:00Z</dcterms:modified>
  <cp:category/>
</cp:coreProperties>
</file>