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657096" w:rsidRDefault="007B0A77" w:rsidP="007B0A77">
      <w:pPr>
        <w:bidi w:val="0"/>
        <w:spacing w:line="240" w:lineRule="auto"/>
        <w:jc w:val="center"/>
        <w:rPr>
          <w:rFonts w:asciiTheme="majorBidi" w:hAnsiTheme="majorBidi" w:cstheme="majorBidi"/>
          <w:color w:val="205B83"/>
          <w:sz w:val="32"/>
          <w:szCs w:val="32"/>
          <w:lang w:bidi="ar-EG"/>
        </w:rPr>
      </w:pPr>
    </w:p>
    <w:p w:rsidR="00114CC3" w:rsidRDefault="00114CC3" w:rsidP="00114CC3">
      <w:pPr>
        <w:bidi w:val="0"/>
        <w:spacing w:line="240" w:lineRule="auto"/>
        <w:jc w:val="center"/>
        <w:rPr>
          <w:rFonts w:asciiTheme="majorBidi" w:hAnsiTheme="majorBidi" w:cstheme="majorBidi"/>
          <w:color w:val="205B83"/>
          <w:sz w:val="46"/>
          <w:szCs w:val="46"/>
          <w:lang w:val="vi-VN" w:bidi="ar-EG"/>
        </w:rPr>
      </w:pPr>
      <w:r w:rsidRPr="003B35EB">
        <w:rPr>
          <w:rFonts w:asciiTheme="majorBidi" w:hAnsiTheme="majorBidi" w:cstheme="majorBidi"/>
          <w:color w:val="205B83"/>
          <w:sz w:val="46"/>
          <w:szCs w:val="46"/>
          <w:lang w:val="vi-VN" w:bidi="ar-EG"/>
        </w:rPr>
        <w:t>Giáo Lý Thực Hành Trong Thờ Phượng</w:t>
      </w:r>
      <w:r>
        <w:rPr>
          <w:rFonts w:asciiTheme="majorBidi" w:hAnsiTheme="majorBidi" w:cstheme="majorBidi"/>
          <w:color w:val="205B83"/>
          <w:sz w:val="46"/>
          <w:szCs w:val="46"/>
          <w:lang w:val="vi-VN" w:bidi="ar-EG"/>
        </w:rPr>
        <w:t xml:space="preserve"> </w:t>
      </w:r>
    </w:p>
    <w:p w:rsidR="00114CC3" w:rsidRPr="003B35EB" w:rsidRDefault="00114CC3" w:rsidP="00E665D8">
      <w:pPr>
        <w:bidi w:val="0"/>
        <w:spacing w:line="240" w:lineRule="auto"/>
        <w:jc w:val="center"/>
        <w:rPr>
          <w:rFonts w:asciiTheme="majorBidi" w:hAnsiTheme="majorBidi" w:cstheme="majorBidi"/>
          <w:color w:val="205B83"/>
          <w:sz w:val="46"/>
          <w:szCs w:val="46"/>
          <w:lang w:val="vi-VN" w:bidi="ar-EG"/>
        </w:rPr>
      </w:pPr>
      <w:r w:rsidRPr="008616F9">
        <w:rPr>
          <w:rFonts w:asciiTheme="majorBidi" w:hAnsiTheme="majorBidi" w:cstheme="majorBidi"/>
          <w:color w:val="205B83"/>
          <w:sz w:val="44"/>
          <w:szCs w:val="44"/>
          <w:lang w:val="vi-VN" w:bidi="ar-EG"/>
        </w:rPr>
        <w:t xml:space="preserve">- Phần Hỏi Đáp Về </w:t>
      </w:r>
      <w:r w:rsidR="00E665D8">
        <w:rPr>
          <w:rFonts w:asciiTheme="majorBidi" w:hAnsiTheme="majorBidi" w:cstheme="majorBidi"/>
          <w:color w:val="205B83"/>
          <w:sz w:val="44"/>
          <w:szCs w:val="44"/>
          <w:lang w:val="vi-VN" w:bidi="ar-EG"/>
        </w:rPr>
        <w:t>Sự Sạch Sẽ</w:t>
      </w:r>
      <w:r w:rsidRPr="008616F9">
        <w:rPr>
          <w:rFonts w:asciiTheme="majorBidi" w:hAnsiTheme="majorBidi" w:cstheme="majorBidi"/>
          <w:color w:val="205B83"/>
          <w:sz w:val="44"/>
          <w:szCs w:val="44"/>
          <w:lang w:val="vi-VN" w:bidi="ar-EG"/>
        </w:rPr>
        <w:t xml:space="preserve"> -</w:t>
      </w:r>
      <w:r>
        <w:rPr>
          <w:rFonts w:asciiTheme="majorBidi" w:hAnsiTheme="majorBidi" w:cstheme="majorBidi"/>
          <w:color w:val="205B83"/>
          <w:sz w:val="46"/>
          <w:szCs w:val="46"/>
          <w:lang w:val="vi-VN" w:bidi="ar-EG"/>
        </w:rPr>
        <w:t xml:space="preserve"> </w:t>
      </w:r>
    </w:p>
    <w:p w:rsidR="00114CC3" w:rsidRPr="00572998" w:rsidRDefault="00114CC3" w:rsidP="00114CC3">
      <w:pPr>
        <w:bidi w:val="0"/>
        <w:jc w:val="center"/>
        <w:rPr>
          <w:rFonts w:asciiTheme="majorBidi" w:hAnsiTheme="majorBidi" w:cstheme="majorBidi"/>
          <w:color w:val="5EA1A5"/>
          <w:sz w:val="12"/>
          <w:szCs w:val="12"/>
          <w:rtl/>
          <w:lang w:val="vi-VN"/>
        </w:rPr>
      </w:pPr>
    </w:p>
    <w:p w:rsidR="00C801B6" w:rsidRDefault="00C801B6" w:rsidP="00C801B6">
      <w:pPr>
        <w:bidi w:val="0"/>
        <w:spacing w:line="240" w:lineRule="auto"/>
        <w:jc w:val="center"/>
        <w:rPr>
          <w:rFonts w:asciiTheme="majorBidi" w:hAnsiTheme="majorBidi" w:cs="KFGQPC Uthman Taha Naskh"/>
          <w:color w:val="808080" w:themeColor="background1" w:themeShade="80"/>
          <w:sz w:val="32"/>
          <w:szCs w:val="32"/>
          <w:lang w:bidi="ar-EG"/>
        </w:rPr>
      </w:pPr>
      <w:r>
        <w:rPr>
          <w:rFonts w:asciiTheme="majorBidi" w:hAnsiTheme="majorBidi" w:cs="KFGQPC Uthman Taha Naskh" w:hint="cs"/>
          <w:color w:val="808080" w:themeColor="background1" w:themeShade="80"/>
          <w:sz w:val="32"/>
          <w:szCs w:val="32"/>
          <w:rtl/>
          <w:lang w:bidi="ar-EG"/>
        </w:rPr>
        <w:t>&gt;</w:t>
      </w:r>
      <w:r>
        <w:rPr>
          <w:rFonts w:asciiTheme="majorBidi" w:hAnsiTheme="majorBidi" w:cs="KFGQPC Uthman Taha Naskh"/>
          <w:color w:val="808080" w:themeColor="background1" w:themeShade="80"/>
          <w:sz w:val="32"/>
          <w:szCs w:val="32"/>
          <w:lang w:val="vi-VN" w:bidi="ar-EG"/>
        </w:rPr>
        <w:t>Tiếng Việt – Vietnamese –</w:t>
      </w:r>
      <w:r>
        <w:rPr>
          <w:rFonts w:asciiTheme="majorBidi" w:hAnsiTheme="majorBidi" w:cs="KFGQPC Uthman Taha Naskh" w:hint="cs"/>
          <w:color w:val="808080" w:themeColor="background1" w:themeShade="80"/>
          <w:sz w:val="32"/>
          <w:szCs w:val="32"/>
          <w:rtl/>
          <w:lang w:val="vi-VN" w:bidi="ar-EG"/>
        </w:rPr>
        <w:t xml:space="preserve"> </w:t>
      </w:r>
      <w:r>
        <w:rPr>
          <w:rFonts w:asciiTheme="majorBidi" w:hAnsiTheme="majorBidi" w:cs="KFGQPC Uthman Taha Naskh" w:hint="cs"/>
          <w:color w:val="808080" w:themeColor="background1" w:themeShade="80"/>
          <w:sz w:val="32"/>
          <w:szCs w:val="32"/>
          <w:rtl/>
          <w:lang w:bidi="ar-EG"/>
        </w:rPr>
        <w:t>&lt;</w:t>
      </w:r>
      <w:r>
        <w:rPr>
          <w:rFonts w:asciiTheme="majorBidi" w:hAnsiTheme="majorBidi" w:cs="KFGQPC Uthman Taha Naskh" w:hint="cs"/>
          <w:color w:val="808080" w:themeColor="background1" w:themeShade="80"/>
          <w:sz w:val="32"/>
          <w:szCs w:val="32"/>
          <w:rtl/>
        </w:rPr>
        <w:t xml:space="preserve">فيتنامية </w:t>
      </w:r>
    </w:p>
    <w:p w:rsidR="00114CC3" w:rsidRPr="00657096" w:rsidRDefault="00841EF2" w:rsidP="00114CC3">
      <w:pPr>
        <w:tabs>
          <w:tab w:val="left" w:pos="753"/>
          <w:tab w:val="center" w:pos="3968"/>
        </w:tabs>
        <w:bidi w:val="0"/>
        <w:rPr>
          <w:rFonts w:asciiTheme="majorBidi" w:hAnsiTheme="majorBidi" w:cstheme="majorBidi"/>
          <w:color w:val="5EA1A5"/>
          <w:sz w:val="100"/>
          <w:szCs w:val="100"/>
          <w:lang w:bidi="ar-EG"/>
        </w:rPr>
      </w:pPr>
      <w:r w:rsidRPr="00657096">
        <w:rPr>
          <w:rFonts w:asciiTheme="majorBidi" w:hAnsiTheme="majorBidi" w:cstheme="majorBidi"/>
          <w:noProof/>
          <w:color w:val="5EA1A5"/>
          <w:sz w:val="100"/>
          <w:szCs w:val="100"/>
        </w:rPr>
        <w:drawing>
          <wp:anchor distT="0" distB="0" distL="114300" distR="114300" simplePos="0" relativeHeight="251660288" behindDoc="0" locked="0" layoutInCell="1" allowOverlap="1" wp14:anchorId="6C0D7E1F" wp14:editId="5CAC6252">
            <wp:simplePos x="0" y="0"/>
            <wp:positionH relativeFrom="margin">
              <wp:posOffset>262255</wp:posOffset>
            </wp:positionH>
            <wp:positionV relativeFrom="paragraph">
              <wp:posOffset>82169</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00114CC3" w:rsidRPr="00657096">
        <w:rPr>
          <w:rFonts w:asciiTheme="majorBidi" w:hAnsiTheme="majorBidi" w:cstheme="majorBidi"/>
          <w:color w:val="5EA1A5"/>
          <w:sz w:val="100"/>
          <w:szCs w:val="100"/>
          <w:lang w:bidi="ar-EG"/>
        </w:rPr>
        <w:tab/>
      </w:r>
      <w:r w:rsidR="00114CC3" w:rsidRPr="00657096">
        <w:rPr>
          <w:rFonts w:asciiTheme="majorBidi" w:hAnsiTheme="majorBidi" w:cstheme="majorBidi"/>
          <w:color w:val="5EA1A5"/>
          <w:sz w:val="100"/>
          <w:szCs w:val="100"/>
          <w:lang w:bidi="ar-EG"/>
        </w:rPr>
        <w:tab/>
      </w:r>
    </w:p>
    <w:p w:rsidR="00114CC3" w:rsidRPr="007E007E" w:rsidRDefault="00114CC3" w:rsidP="00114CC3">
      <w:pPr>
        <w:bidi w:val="0"/>
        <w:jc w:val="center"/>
        <w:rPr>
          <w:rFonts w:asciiTheme="majorBidi" w:hAnsiTheme="majorBidi" w:cstheme="majorBidi"/>
          <w:color w:val="205B83"/>
          <w:sz w:val="48"/>
          <w:szCs w:val="48"/>
          <w:lang w:val="vi-VN" w:bidi="ar-EG"/>
        </w:rPr>
      </w:pPr>
      <w:r w:rsidRPr="00572998">
        <w:rPr>
          <w:rFonts w:asciiTheme="majorBidi" w:hAnsiTheme="majorBidi" w:cstheme="majorBidi"/>
          <w:color w:val="205B83"/>
          <w:sz w:val="40"/>
          <w:szCs w:val="40"/>
          <w:lang w:val="vi-VN" w:bidi="ar-EG"/>
        </w:rPr>
        <w:t>Tác giả: Nh</w:t>
      </w:r>
      <w:bookmarkStart w:id="0" w:name="_GoBack"/>
      <w:bookmarkEnd w:id="0"/>
      <w:r w:rsidRPr="00572998">
        <w:rPr>
          <w:rFonts w:asciiTheme="majorBidi" w:hAnsiTheme="majorBidi" w:cstheme="majorBidi"/>
          <w:color w:val="205B83"/>
          <w:sz w:val="40"/>
          <w:szCs w:val="40"/>
          <w:lang w:val="vi-VN" w:bidi="ar-EG"/>
        </w:rPr>
        <w:t>à thông thái sheikh Muhammad bin Saaleh Al-U’thaimeen</w:t>
      </w:r>
    </w:p>
    <w:p w:rsidR="00114CC3" w:rsidRPr="00657096" w:rsidRDefault="00114CC3" w:rsidP="00114CC3">
      <w:pPr>
        <w:bidi w:val="0"/>
        <w:jc w:val="center"/>
        <w:rPr>
          <w:rFonts w:asciiTheme="majorBidi" w:hAnsiTheme="majorBidi" w:cstheme="majorBidi"/>
          <w:color w:val="006666"/>
          <w:sz w:val="2"/>
          <w:szCs w:val="2"/>
          <w:lang w:bidi="ar-EG"/>
        </w:rPr>
      </w:pPr>
    </w:p>
    <w:p w:rsidR="00114CC3" w:rsidRPr="00657096" w:rsidRDefault="00114CC3" w:rsidP="00114CC3">
      <w:pPr>
        <w:bidi w:val="0"/>
        <w:jc w:val="center"/>
        <w:rPr>
          <w:rFonts w:asciiTheme="majorBidi" w:hAnsiTheme="majorBidi" w:cstheme="majorBidi"/>
          <w:color w:val="7F7F7F" w:themeColor="text1" w:themeTint="80"/>
          <w:sz w:val="8"/>
          <w:szCs w:val="8"/>
          <w:lang w:bidi="ar-EG"/>
        </w:rPr>
      </w:pPr>
    </w:p>
    <w:p w:rsidR="00114CC3" w:rsidRPr="00657096" w:rsidRDefault="00114CC3" w:rsidP="00114CC3">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114CC3" w:rsidRPr="00657096" w:rsidRDefault="00114CC3" w:rsidP="00114CC3">
      <w:pPr>
        <w:bidi w:val="0"/>
        <w:jc w:val="center"/>
        <w:rPr>
          <w:rFonts w:asciiTheme="majorBidi" w:hAnsiTheme="majorBidi" w:cstheme="majorBidi"/>
          <w:color w:val="006666"/>
          <w:sz w:val="2"/>
          <w:szCs w:val="2"/>
          <w:lang w:bidi="ar-EG"/>
        </w:rPr>
      </w:pPr>
    </w:p>
    <w:p w:rsidR="00114CC3" w:rsidRPr="00657096" w:rsidRDefault="00114CC3" w:rsidP="00114CC3">
      <w:pPr>
        <w:bidi w:val="0"/>
        <w:jc w:val="center"/>
        <w:rPr>
          <w:rFonts w:asciiTheme="majorBidi" w:hAnsiTheme="majorBidi" w:cstheme="majorBidi"/>
          <w:color w:val="006666"/>
          <w:sz w:val="2"/>
          <w:szCs w:val="2"/>
          <w:lang w:bidi="ar-EG"/>
        </w:rPr>
      </w:pPr>
    </w:p>
    <w:p w:rsidR="00114CC3" w:rsidRPr="00657096" w:rsidRDefault="00114CC3" w:rsidP="00114CC3">
      <w:pPr>
        <w:bidi w:val="0"/>
        <w:jc w:val="center"/>
        <w:rPr>
          <w:rFonts w:asciiTheme="majorBidi" w:hAnsiTheme="majorBidi" w:cstheme="majorBidi"/>
          <w:b/>
          <w:bCs/>
          <w:color w:val="006666"/>
          <w:sz w:val="36"/>
          <w:szCs w:val="36"/>
          <w:lang w:bidi="ar-EG"/>
        </w:rPr>
      </w:pPr>
      <w:r>
        <w:rPr>
          <w:rFonts w:asciiTheme="majorBidi" w:hAnsiTheme="majorBidi" w:cstheme="majorBidi"/>
          <w:color w:val="205B83"/>
          <w:sz w:val="36"/>
          <w:szCs w:val="36"/>
          <w:lang w:val="vi-VN" w:bidi="ar-EG"/>
        </w:rPr>
        <w:t>Dịch thuật: Abu Hisaan ibnu Ysa</w:t>
      </w:r>
    </w:p>
    <w:p w:rsidR="00114CC3" w:rsidRPr="00657096" w:rsidRDefault="00114CC3" w:rsidP="00114CC3">
      <w:pPr>
        <w:bidi w:val="0"/>
        <w:jc w:val="center"/>
        <w:rPr>
          <w:rFonts w:asciiTheme="majorBidi" w:hAnsiTheme="majorBidi" w:cstheme="majorBidi"/>
          <w:color w:val="006666"/>
          <w:sz w:val="40"/>
          <w:szCs w:val="40"/>
          <w:lang w:bidi="ar-EG"/>
        </w:rPr>
        <w:sectPr w:rsidR="00114CC3" w:rsidRPr="00657096"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114CC3" w:rsidRPr="00B50852" w:rsidRDefault="00114CC3" w:rsidP="00114CC3">
      <w:pPr>
        <w:bidi w:val="0"/>
        <w:rPr>
          <w:rFonts w:asciiTheme="majorBidi" w:hAnsiTheme="majorBidi" w:cstheme="majorBidi"/>
          <w:lang w:bidi="ar-EG"/>
        </w:rPr>
      </w:pPr>
    </w:p>
    <w:p w:rsidR="00114CC3" w:rsidRDefault="00114CC3" w:rsidP="00114CC3">
      <w:pPr>
        <w:spacing w:line="240" w:lineRule="auto"/>
        <w:jc w:val="center"/>
        <w:rPr>
          <w:rFonts w:ascii="ae_AlArabiya" w:hAnsi="ae_AlArabiya" w:cs="KFGQPC Uthman Taha Naskh"/>
          <w:color w:val="205B83"/>
          <w:sz w:val="72"/>
          <w:szCs w:val="72"/>
          <w:rtl/>
          <w:lang w:bidi="ar-EG"/>
        </w:rPr>
      </w:pPr>
      <w:r>
        <w:rPr>
          <w:rFonts w:ascii="ae_AlArabiya" w:hAnsi="ae_AlArabiya" w:cs="KFGQPC Uthman Taha Naskh" w:hint="cs"/>
          <w:color w:val="205B83"/>
          <w:sz w:val="72"/>
          <w:szCs w:val="72"/>
          <w:rtl/>
          <w:lang w:bidi="ar-EG"/>
        </w:rPr>
        <w:t>فقه العبادات</w:t>
      </w:r>
    </w:p>
    <w:p w:rsidR="00114CC3" w:rsidRPr="00572998" w:rsidRDefault="00114CC3" w:rsidP="00114CC3">
      <w:pPr>
        <w:pStyle w:val="ListParagraph"/>
        <w:numPr>
          <w:ilvl w:val="0"/>
          <w:numId w:val="8"/>
        </w:numPr>
        <w:spacing w:line="240" w:lineRule="auto"/>
        <w:jc w:val="center"/>
        <w:rPr>
          <w:rFonts w:ascii="ae_AlArabiya" w:hAnsi="ae_AlArabiya" w:cs="KFGQPC Uthman Taha Naskh"/>
          <w:color w:val="205B83"/>
          <w:sz w:val="72"/>
          <w:szCs w:val="72"/>
          <w:rtl/>
          <w:lang w:bidi="ar-EG"/>
        </w:rPr>
      </w:pPr>
      <w:r>
        <w:rPr>
          <w:rFonts w:ascii="ae_AlArabiya" w:hAnsi="ae_AlArabiya" w:cs="KFGQPC Uthman Taha Naskh" w:hint="cs"/>
          <w:color w:val="205B83"/>
          <w:sz w:val="72"/>
          <w:szCs w:val="72"/>
          <w:rtl/>
          <w:lang w:bidi="ar-EG"/>
        </w:rPr>
        <w:t xml:space="preserve">فتاوى </w:t>
      </w:r>
      <w:r w:rsidR="00E665D8">
        <w:rPr>
          <w:rFonts w:ascii="ae_AlArabiya" w:hAnsi="ae_AlArabiya" w:cs="KFGQPC Uthman Taha Naskh" w:hint="cs"/>
          <w:color w:val="205B83"/>
          <w:sz w:val="72"/>
          <w:szCs w:val="72"/>
          <w:rtl/>
          <w:lang w:bidi="ar-EG"/>
        </w:rPr>
        <w:t>الطهار</w:t>
      </w:r>
      <w:r>
        <w:rPr>
          <w:rFonts w:ascii="ae_AlArabiya" w:hAnsi="ae_AlArabiya" w:cs="KFGQPC Uthman Taha Naskh" w:hint="cs"/>
          <w:color w:val="205B83"/>
          <w:sz w:val="72"/>
          <w:szCs w:val="72"/>
          <w:rtl/>
          <w:lang w:bidi="ar-EG"/>
        </w:rPr>
        <w:t>ة -</w:t>
      </w:r>
    </w:p>
    <w:p w:rsidR="00114CC3" w:rsidRPr="00A840E8" w:rsidRDefault="00114CC3" w:rsidP="00114CC3">
      <w:pPr>
        <w:tabs>
          <w:tab w:val="left" w:pos="753"/>
          <w:tab w:val="center" w:pos="3968"/>
        </w:tabs>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0528" behindDoc="0" locked="0" layoutInCell="1" allowOverlap="1">
            <wp:simplePos x="0" y="0"/>
            <wp:positionH relativeFrom="margin">
              <wp:posOffset>292227</wp:posOffset>
            </wp:positionH>
            <wp:positionV relativeFrom="paragraph">
              <wp:posOffset>107823</wp:posOffset>
            </wp:positionV>
            <wp:extent cx="3247697" cy="472965"/>
            <wp:effectExtent l="0" t="0" r="0" b="0"/>
            <wp:wrapNone/>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47697" cy="472965"/>
                    </a:xfrm>
                    <a:prstGeom prst="rect">
                      <a:avLst/>
                    </a:prstGeom>
                  </pic:spPr>
                </pic:pic>
              </a:graphicData>
            </a:graphic>
          </wp:anchor>
        </w:drawing>
      </w:r>
      <w:r w:rsidRPr="008F0D15">
        <w:rPr>
          <w:rFonts w:ascii="Gotham Narrow Light" w:hAnsi="Gotham Narrow Light" w:cs="KFGQPC Uthman Taha Naskh"/>
          <w:color w:val="5EA1A5"/>
          <w:sz w:val="100"/>
          <w:szCs w:val="100"/>
          <w:lang w:bidi="ar-EG"/>
        </w:rPr>
        <w:tab/>
      </w:r>
    </w:p>
    <w:p w:rsidR="00114CC3" w:rsidRPr="008F0D15" w:rsidRDefault="00114CC3" w:rsidP="00114CC3">
      <w:pPr>
        <w:jc w:val="center"/>
        <w:rPr>
          <w:rFonts w:ascii="Adobe نسخ Medium" w:hAnsi="Adobe نسخ Medium" w:cs="KFGQPC Uthman Taha Naskh"/>
          <w:color w:val="595959" w:themeColor="text1" w:themeTint="A6"/>
          <w:sz w:val="2"/>
          <w:szCs w:val="2"/>
          <w:lang w:bidi="ar-EG"/>
        </w:rPr>
      </w:pPr>
    </w:p>
    <w:p w:rsidR="00114CC3" w:rsidRPr="00572998" w:rsidRDefault="00114CC3" w:rsidP="00114CC3">
      <w:pPr>
        <w:jc w:val="center"/>
        <w:rPr>
          <w:rFonts w:ascii="Adobe نسخ Medium" w:hAnsi="Adobe نسخ Medium" w:cs="KFGQPC Uthman Taha Naskh"/>
          <w:color w:val="205B83"/>
          <w:sz w:val="40"/>
          <w:szCs w:val="40"/>
          <w:rtl/>
          <w:lang w:bidi="ar-EG"/>
        </w:rPr>
      </w:pPr>
      <w:r w:rsidRPr="00572998">
        <w:rPr>
          <w:rFonts w:ascii="Adobe نسخ Medium" w:hAnsi="Adobe نسخ Medium" w:cs="KFGQPC Uthman Taha Naskh"/>
          <w:color w:val="205B83"/>
          <w:sz w:val="40"/>
          <w:szCs w:val="40"/>
          <w:rtl/>
          <w:lang w:bidi="ar-EG"/>
        </w:rPr>
        <w:t>المؤلف</w:t>
      </w:r>
      <w:r w:rsidRPr="00572998">
        <w:rPr>
          <w:rFonts w:ascii="Adobe نسخ Medium" w:hAnsi="Adobe نسخ Medium" w:cs="KFGQPC Uthman Taha Naskh" w:hint="cs"/>
          <w:color w:val="205B83"/>
          <w:sz w:val="40"/>
          <w:szCs w:val="40"/>
          <w:rtl/>
          <w:lang w:bidi="ar-EG"/>
        </w:rPr>
        <w:t xml:space="preserve">: فضيلة الشيخ العلامة </w:t>
      </w:r>
    </w:p>
    <w:p w:rsidR="00114CC3" w:rsidRPr="008F0D15" w:rsidRDefault="00114CC3" w:rsidP="00114CC3">
      <w:pPr>
        <w:jc w:val="center"/>
        <w:rPr>
          <w:rFonts w:ascii="Adobe نسخ Medium" w:hAnsi="Adobe نسخ Medium" w:cs="KFGQPC Uthman Taha Naskh"/>
          <w:color w:val="205B83"/>
          <w:sz w:val="48"/>
          <w:szCs w:val="48"/>
          <w:rtl/>
          <w:lang w:bidi="ar-EG"/>
        </w:rPr>
      </w:pPr>
      <w:r w:rsidRPr="00572998">
        <w:rPr>
          <w:rFonts w:ascii="Adobe نسخ Medium" w:hAnsi="Adobe نسخ Medium" w:cs="KFGQPC Uthman Taha Naskh" w:hint="cs"/>
          <w:color w:val="205B83"/>
          <w:sz w:val="40"/>
          <w:szCs w:val="40"/>
          <w:rtl/>
          <w:lang w:bidi="ar-EG"/>
        </w:rPr>
        <w:t>محمد بن صالح العثيمين</w:t>
      </w:r>
    </w:p>
    <w:p w:rsidR="00114CC3" w:rsidRDefault="00114CC3" w:rsidP="00114CC3">
      <w:pPr>
        <w:jc w:val="center"/>
        <w:rPr>
          <w:rFonts w:asciiTheme="majorBidi" w:hAnsiTheme="majorBidi" w:cstheme="majorBidi"/>
          <w:color w:val="006666"/>
          <w:sz w:val="2"/>
          <w:szCs w:val="2"/>
          <w:lang w:val="vi-VN" w:bidi="ar-EG"/>
        </w:rPr>
      </w:pPr>
    </w:p>
    <w:p w:rsidR="00114CC3" w:rsidRDefault="00114CC3" w:rsidP="00114CC3">
      <w:pPr>
        <w:jc w:val="center"/>
        <w:rPr>
          <w:rFonts w:asciiTheme="majorBidi" w:hAnsiTheme="majorBidi" w:cstheme="majorBidi"/>
          <w:color w:val="006666"/>
          <w:sz w:val="2"/>
          <w:szCs w:val="2"/>
          <w:lang w:val="vi-VN" w:bidi="ar-EG"/>
        </w:rPr>
      </w:pPr>
    </w:p>
    <w:p w:rsidR="00114CC3" w:rsidRPr="007E007E" w:rsidRDefault="00114CC3" w:rsidP="00114CC3">
      <w:pPr>
        <w:jc w:val="center"/>
        <w:rPr>
          <w:rFonts w:asciiTheme="majorBidi" w:hAnsiTheme="majorBidi" w:cstheme="majorBidi"/>
          <w:color w:val="006666"/>
          <w:sz w:val="2"/>
          <w:szCs w:val="2"/>
          <w:lang w:val="vi-VN" w:bidi="ar-EG"/>
        </w:rPr>
      </w:pPr>
    </w:p>
    <w:p w:rsidR="00114CC3" w:rsidRPr="008F0D15" w:rsidRDefault="00114CC3" w:rsidP="00114CC3">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114CC3" w:rsidRPr="008F0D15" w:rsidRDefault="00114CC3" w:rsidP="00114CC3">
      <w:pPr>
        <w:jc w:val="center"/>
        <w:rPr>
          <w:rFonts w:asciiTheme="majorBidi" w:hAnsiTheme="majorBidi" w:cs="KFGQPC Uthman Taha Naskh"/>
          <w:color w:val="006666"/>
          <w:sz w:val="2"/>
          <w:szCs w:val="2"/>
          <w:lang w:bidi="ar-EG"/>
        </w:rPr>
      </w:pPr>
    </w:p>
    <w:p w:rsidR="00B175BB" w:rsidRDefault="00114CC3" w:rsidP="00114CC3">
      <w:pPr>
        <w:jc w:val="center"/>
        <w:rPr>
          <w:rFonts w:ascii="Adobe نسخ Medium" w:hAnsi="Adobe نسخ Medium" w:cs="KFGQPC Uthman Taha Naskh"/>
          <w:color w:val="205B83"/>
          <w:sz w:val="36"/>
          <w:szCs w:val="36"/>
          <w:lang w:bidi="ar-EG"/>
        </w:rPr>
      </w:pPr>
      <w:r w:rsidRPr="008F0D15">
        <w:rPr>
          <w:rFonts w:ascii="Adobe نسخ Medium" w:hAnsi="Adobe نسخ Medium" w:cs="KFGQPC Uthman Taha Naskh" w:hint="cs"/>
          <w:color w:val="205B83"/>
          <w:sz w:val="36"/>
          <w:szCs w:val="36"/>
          <w:rtl/>
          <w:lang w:bidi="ar-EG"/>
        </w:rPr>
        <w:t xml:space="preserve">ترجمة: </w:t>
      </w:r>
      <w:r>
        <w:rPr>
          <w:rFonts w:ascii="Adobe نسخ Medium" w:hAnsi="Adobe نسخ Medium" w:cs="KFGQPC Uthman Taha Naskh" w:hint="cs"/>
          <w:color w:val="205B83"/>
          <w:sz w:val="36"/>
          <w:szCs w:val="36"/>
          <w:rtl/>
          <w:lang w:bidi="ar-EG"/>
        </w:rPr>
        <w:t>أبو حسان ابن عيسى</w:t>
      </w:r>
    </w:p>
    <w:p w:rsidR="00C801B6" w:rsidRDefault="00C801B6" w:rsidP="00114CC3">
      <w:pPr>
        <w:jc w:val="center"/>
        <w:rPr>
          <w:rFonts w:ascii="Adobe نسخ Medium" w:hAnsi="Adobe نسخ Medium" w:cs="KFGQPC Uthman Taha Naskh"/>
          <w:color w:val="205B83"/>
          <w:sz w:val="36"/>
          <w:szCs w:val="36"/>
          <w:lang w:bidi="ar-EG"/>
        </w:rPr>
      </w:pPr>
    </w:p>
    <w:p w:rsidR="00C801B6" w:rsidRPr="008F0D15" w:rsidRDefault="00C801B6" w:rsidP="00114CC3">
      <w:pPr>
        <w:jc w:val="center"/>
        <w:rPr>
          <w:rFonts w:ascii="Adobe نسخ Medium" w:hAnsi="Adobe نسخ Medium" w:cs="KFGQPC Uthman Taha Naskh"/>
          <w:color w:val="205B83"/>
          <w:sz w:val="36"/>
          <w:szCs w:val="36"/>
          <w:rtl/>
          <w:lang w:bidi="ar-EG"/>
        </w:rPr>
      </w:pPr>
    </w:p>
    <w:p w:rsidR="002E77DA" w:rsidRDefault="002E77DA" w:rsidP="004B340D">
      <w:pPr>
        <w:bidi w:val="0"/>
        <w:spacing w:before="120" w:after="0" w:line="240" w:lineRule="auto"/>
        <w:jc w:val="center"/>
        <w:rPr>
          <w:b/>
          <w:bCs/>
          <w:color w:val="002060"/>
          <w:sz w:val="30"/>
          <w:szCs w:val="30"/>
          <w:lang w:val="vi-VN"/>
        </w:rPr>
      </w:pPr>
    </w:p>
    <w:p w:rsidR="00B20DFC" w:rsidRPr="004B340D" w:rsidRDefault="00546D02" w:rsidP="00833AE9">
      <w:pPr>
        <w:bidi w:val="0"/>
        <w:spacing w:before="120" w:after="0" w:line="240" w:lineRule="auto"/>
        <w:jc w:val="center"/>
        <w:rPr>
          <w:b/>
          <w:bCs/>
          <w:color w:val="002060"/>
          <w:lang w:val="vi-VN"/>
        </w:rPr>
      </w:pPr>
      <w:r>
        <w:rPr>
          <w:b/>
          <w:bCs/>
          <w:color w:val="002060"/>
          <w:sz w:val="30"/>
          <w:szCs w:val="30"/>
          <w:lang w:val="vi-VN"/>
        </w:rPr>
        <w:t xml:space="preserve">PHẦN HỎI ĐÁP VỀ </w:t>
      </w:r>
      <w:r w:rsidR="00D75F69">
        <w:rPr>
          <w:b/>
          <w:bCs/>
          <w:color w:val="002060"/>
          <w:sz w:val="30"/>
          <w:szCs w:val="30"/>
          <w:lang w:val="vi-VN"/>
        </w:rPr>
        <w:t>SỰ SẠCH SẼ</w:t>
      </w:r>
    </w:p>
    <w:p w:rsidR="00C5257E" w:rsidRDefault="00C5257E" w:rsidP="00833AE9">
      <w:pPr>
        <w:bidi w:val="0"/>
        <w:spacing w:before="120" w:after="0" w:line="240" w:lineRule="auto"/>
        <w:jc w:val="center"/>
        <w:rPr>
          <w:lang w:val="vi-VN"/>
        </w:rPr>
      </w:pPr>
    </w:p>
    <w:p w:rsidR="00C5257E" w:rsidRPr="00C5257E" w:rsidRDefault="00D75F69" w:rsidP="00833AE9">
      <w:pPr>
        <w:bidi w:val="0"/>
        <w:spacing w:before="120" w:after="0" w:line="240" w:lineRule="auto"/>
        <w:jc w:val="center"/>
        <w:rPr>
          <w:b/>
          <w:bCs/>
          <w:lang w:val="vi-VN"/>
        </w:rPr>
      </w:pPr>
      <w:r>
        <w:rPr>
          <w:b/>
          <w:bCs/>
          <w:lang w:val="vi-VN"/>
        </w:rPr>
        <w:t>Sự thật về sự sạch sẽ</w:t>
      </w:r>
    </w:p>
    <w:p w:rsidR="004B340D" w:rsidRPr="00FC350A" w:rsidRDefault="00C5257E" w:rsidP="00833AE9">
      <w:pPr>
        <w:bidi w:val="0"/>
        <w:spacing w:before="120" w:after="0" w:line="240" w:lineRule="auto"/>
        <w:ind w:firstLine="720"/>
        <w:jc w:val="both"/>
        <w:rPr>
          <w:b/>
          <w:bCs/>
          <w:lang w:val="vi-VN"/>
        </w:rPr>
      </w:pPr>
      <w:r w:rsidRPr="00FC350A">
        <w:rPr>
          <w:b/>
          <w:bCs/>
          <w:u w:val="single"/>
          <w:lang w:val="vi-VN"/>
        </w:rPr>
        <w:t>Hỏi (</w:t>
      </w:r>
      <w:r w:rsidR="00D75F69">
        <w:rPr>
          <w:b/>
          <w:bCs/>
          <w:u w:val="single"/>
          <w:lang w:val="vi-VN"/>
        </w:rPr>
        <w:t>64</w:t>
      </w:r>
      <w:r w:rsidRPr="00FC350A">
        <w:rPr>
          <w:b/>
          <w:bCs/>
          <w:u w:val="single"/>
          <w:lang w:val="vi-VN"/>
        </w:rPr>
        <w:t>)</w:t>
      </w:r>
      <w:r w:rsidRPr="00FC350A">
        <w:rPr>
          <w:b/>
          <w:bCs/>
          <w:lang w:val="vi-VN"/>
        </w:rPr>
        <w:t xml:space="preserve">: </w:t>
      </w:r>
      <w:r w:rsidR="00D75F69">
        <w:rPr>
          <w:b/>
          <w:bCs/>
          <w:lang w:val="vi-VN"/>
        </w:rPr>
        <w:t xml:space="preserve">Quí </w:t>
      </w:r>
      <w:r w:rsidR="00FC350A" w:rsidRPr="00FC350A">
        <w:rPr>
          <w:b/>
          <w:bCs/>
          <w:lang w:val="vi-VN"/>
        </w:rPr>
        <w:t>Sheikh</w:t>
      </w:r>
      <w:r w:rsidR="00D75F69">
        <w:rPr>
          <w:b/>
          <w:bCs/>
          <w:lang w:val="vi-VN"/>
        </w:rPr>
        <w:t>,</w:t>
      </w:r>
      <w:r w:rsidR="00FC350A" w:rsidRPr="00FC350A">
        <w:rPr>
          <w:b/>
          <w:bCs/>
          <w:lang w:val="vi-VN"/>
        </w:rPr>
        <w:t xml:space="preserve"> </w:t>
      </w:r>
      <w:r w:rsidR="00D75F69">
        <w:rPr>
          <w:b/>
          <w:bCs/>
          <w:lang w:val="vi-VN"/>
        </w:rPr>
        <w:t>sự sạch sẽ là gì ?</w:t>
      </w:r>
    </w:p>
    <w:p w:rsidR="00C5257E" w:rsidRDefault="00CF6AE5" w:rsidP="00833AE9">
      <w:pPr>
        <w:bidi w:val="0"/>
        <w:spacing w:before="120" w:after="0" w:line="240" w:lineRule="auto"/>
        <w:ind w:firstLine="720"/>
        <w:jc w:val="both"/>
        <w:rPr>
          <w:lang w:val="vi-VN"/>
        </w:rPr>
      </w:pPr>
      <w:r w:rsidRPr="00CF6AE5">
        <w:rPr>
          <w:b/>
          <w:bCs/>
          <w:u w:val="single"/>
          <w:lang w:val="vi-VN"/>
        </w:rPr>
        <w:t>Đáp</w:t>
      </w:r>
      <w:r w:rsidRPr="00CF6AE5">
        <w:rPr>
          <w:b/>
          <w:bCs/>
          <w:lang w:val="vi-VN"/>
        </w:rPr>
        <w:t>:</w:t>
      </w:r>
      <w:r w:rsidR="005C6358">
        <w:rPr>
          <w:lang w:val="vi-VN"/>
        </w:rPr>
        <w:t xml:space="preserve"> </w:t>
      </w:r>
      <w:r w:rsidR="0038348E">
        <w:rPr>
          <w:lang w:val="vi-VN"/>
        </w:rPr>
        <w:t xml:space="preserve">Sạch sẽ nghĩa là tinh khiết và trong sáng. Theo giáo lý sự sạch sẽ được chia thành hai loại: </w:t>
      </w:r>
      <w:r w:rsidR="00E0577D">
        <w:rPr>
          <w:lang w:val="vi-VN"/>
        </w:rPr>
        <w:t>Nghĩa bóng và nghĩa đen. Sạch sẽ theo nghĩa bóng</w:t>
      </w:r>
      <w:r w:rsidR="00B022AA">
        <w:rPr>
          <w:lang w:val="vi-VN"/>
        </w:rPr>
        <w:t xml:space="preserve"> là</w:t>
      </w:r>
      <w:r w:rsidR="00630923">
        <w:rPr>
          <w:lang w:val="vi-VN"/>
        </w:rPr>
        <w:t xml:space="preserve"> sự tẩy sạch con tim khỏi</w:t>
      </w:r>
      <w:r w:rsidR="006C373E">
        <w:rPr>
          <w:lang w:val="vi-VN"/>
        </w:rPr>
        <w:t xml:space="preserve"> Shirk, Bid-a’h (cải biên tôn giáo), lường gạt, </w:t>
      </w:r>
      <w:r w:rsidR="00F970C3">
        <w:rPr>
          <w:lang w:val="vi-VN"/>
        </w:rPr>
        <w:t>g</w:t>
      </w:r>
      <w:r w:rsidR="006C373E">
        <w:rPr>
          <w:lang w:val="vi-VN"/>
        </w:rPr>
        <w:t>anh ghét,</w:t>
      </w:r>
      <w:r w:rsidR="00F970C3">
        <w:rPr>
          <w:lang w:val="vi-VN"/>
        </w:rPr>
        <w:t xml:space="preserve"> ganh tị,</w:t>
      </w:r>
      <w:r w:rsidR="006C373E">
        <w:rPr>
          <w:lang w:val="vi-VN"/>
        </w:rPr>
        <w:t xml:space="preserve"> hận thù, giận</w:t>
      </w:r>
      <w:r w:rsidR="00F056B2">
        <w:rPr>
          <w:lang w:val="vi-VN"/>
        </w:rPr>
        <w:t xml:space="preserve"> hờn</w:t>
      </w:r>
      <w:r w:rsidR="00F970C3">
        <w:rPr>
          <w:lang w:val="vi-VN"/>
        </w:rPr>
        <w:t xml:space="preserve"> .v.v.. đây là </w:t>
      </w:r>
      <w:r w:rsidR="00B56436">
        <w:rPr>
          <w:lang w:val="vi-VN"/>
        </w:rPr>
        <w:t>những</w:t>
      </w:r>
      <w:r w:rsidR="00F970C3">
        <w:rPr>
          <w:lang w:val="vi-VN"/>
        </w:rPr>
        <w:t xml:space="preserve"> bản tính xấu không được dùng để quan hệ với mọi người.</w:t>
      </w:r>
    </w:p>
    <w:p w:rsidR="00F970C3" w:rsidRDefault="00F970C3" w:rsidP="00833AE9">
      <w:pPr>
        <w:bidi w:val="0"/>
        <w:spacing w:before="120" w:after="0" w:line="240" w:lineRule="auto"/>
        <w:ind w:firstLine="720"/>
        <w:jc w:val="both"/>
        <w:rPr>
          <w:lang w:val="vi-VN"/>
        </w:rPr>
      </w:pPr>
      <w:r>
        <w:rPr>
          <w:lang w:val="vi-VN"/>
        </w:rPr>
        <w:t>Về sự sạch sẽ theo nghĩa đen là tẩy sạch cơ thể. Loại này được chia thành hai loại nhỏ:</w:t>
      </w:r>
      <w:r w:rsidR="00403C97">
        <w:rPr>
          <w:lang w:val="vi-VN"/>
        </w:rPr>
        <w:t xml:space="preserve"> Thứ nhất: Tẩy rửa theo hình thức giáo lý qui định để trở thành cơ thể tinh khiết mà hành đạo như Salah, Tawwaaf .v.v..; thứ hai: Tẩy rửa các chất dơ bám dính cơ thể.</w:t>
      </w:r>
    </w:p>
    <w:p w:rsidR="006E4F07" w:rsidRDefault="006E4F07" w:rsidP="001438C0">
      <w:pPr>
        <w:bidi w:val="0"/>
        <w:spacing w:before="120" w:after="0" w:line="240" w:lineRule="auto"/>
        <w:ind w:firstLine="720"/>
        <w:jc w:val="both"/>
        <w:rPr>
          <w:lang w:val="vi-VN"/>
        </w:rPr>
      </w:pPr>
      <w:r>
        <w:rPr>
          <w:lang w:val="vi-VN"/>
        </w:rPr>
        <w:t>Trước tiên</w:t>
      </w:r>
      <w:r w:rsidR="000F7BF8">
        <w:rPr>
          <w:lang w:val="vi-VN"/>
        </w:rPr>
        <w:t xml:space="preserve"> tôi sẽ phân tích về</w:t>
      </w:r>
      <w:r w:rsidR="00E0058B">
        <w:rPr>
          <w:lang w:val="vi-VN"/>
        </w:rPr>
        <w:t xml:space="preserve"> sự sạch sẽ</w:t>
      </w:r>
      <w:r w:rsidR="000C08FE">
        <w:rPr>
          <w:lang w:val="vi-VN"/>
        </w:rPr>
        <w:t xml:space="preserve"> theo nghĩa bóng, là tẩy sạch </w:t>
      </w:r>
      <w:r w:rsidR="0003599E">
        <w:rPr>
          <w:lang w:val="vi-VN"/>
        </w:rPr>
        <w:t>tâm hồn</w:t>
      </w:r>
      <w:r w:rsidR="000C08FE">
        <w:rPr>
          <w:lang w:val="vi-VN"/>
        </w:rPr>
        <w:t xml:space="preserve"> khỏi Shirk và Bid-a’h</w:t>
      </w:r>
      <w:r w:rsidR="00F83CCE">
        <w:rPr>
          <w:lang w:val="vi-VN"/>
        </w:rPr>
        <w:t xml:space="preserve">, đây là hai hình thức quan trọng nhất </w:t>
      </w:r>
      <w:r w:rsidR="005702F3">
        <w:rPr>
          <w:lang w:val="vi-VN"/>
        </w:rPr>
        <w:t>cần phải tẩy sạch</w:t>
      </w:r>
      <w:r w:rsidR="00805206">
        <w:rPr>
          <w:lang w:val="vi-VN"/>
        </w:rPr>
        <w:t xml:space="preserve"> trước tiên</w:t>
      </w:r>
      <w:r w:rsidR="005702F3">
        <w:rPr>
          <w:lang w:val="vi-VN"/>
        </w:rPr>
        <w:t>,</w:t>
      </w:r>
      <w:r w:rsidR="00A01CC1">
        <w:rPr>
          <w:lang w:val="vi-VN"/>
        </w:rPr>
        <w:t xml:space="preserve"> bởi</w:t>
      </w:r>
      <w:r w:rsidR="005702F3">
        <w:rPr>
          <w:lang w:val="vi-VN"/>
        </w:rPr>
        <w:t xml:space="preserve"> tất cả việc hành đạo nếu có liên quan đến Shirk và Bid-a’h là không được công nhận, Allah phán:</w:t>
      </w:r>
    </w:p>
    <w:p w:rsidR="008F67F5" w:rsidRPr="000756B8" w:rsidRDefault="008F67F5" w:rsidP="00833AE9">
      <w:pPr>
        <w:spacing w:before="120" w:after="0" w:line="240" w:lineRule="auto"/>
        <w:jc w:val="both"/>
        <w:rPr>
          <w:sz w:val="26"/>
          <w:szCs w:val="26"/>
          <w:rtl/>
        </w:rPr>
      </w:pPr>
      <w:r w:rsidRPr="004E200D">
        <w:rPr>
          <w:rFonts w:ascii="KFGQPC Uthman Taha Naskh" w:cs="KFGQPC Uthman Taha Naskh" w:hint="cs"/>
          <w:sz w:val="32"/>
          <w:szCs w:val="32"/>
          <w:rtl/>
          <w:lang w:bidi="ar-EG"/>
        </w:rPr>
        <w:t>﴿</w:t>
      </w:r>
      <w:r w:rsidRPr="004E200D">
        <w:rPr>
          <w:rFonts w:cs="KFGQPC Uthmanic Script HAFS" w:hint="cs"/>
          <w:b/>
          <w:bCs/>
          <w:color w:val="006600"/>
          <w:sz w:val="32"/>
          <w:szCs w:val="32"/>
          <w:rtl/>
        </w:rPr>
        <w:t xml:space="preserve">وَمَا مَنَعَهُمۡ أَن تُقۡبَلَ مِنۡهُمۡ نَفَقَٰتُهُمۡ إِلَّآ أَنَّهُمۡ كَفَرُواْ </w:t>
      </w:r>
      <w:r w:rsidRPr="004E200D">
        <w:rPr>
          <w:rFonts w:cs="KFGQPC Uthmanic Script HAFS"/>
          <w:b/>
          <w:bCs/>
          <w:color w:val="006600"/>
          <w:sz w:val="32"/>
          <w:szCs w:val="32"/>
          <w:rtl/>
        </w:rPr>
        <w:t>بِٱللَّهِ وَبِرَسُولِهِۦ</w:t>
      </w:r>
      <w:r w:rsidRPr="004E200D">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8F67F5">
        <w:rPr>
          <w:rFonts w:cs="KFGQPC Uthman Taha Naskh" w:hint="cs"/>
          <w:sz w:val="24"/>
          <w:szCs w:val="24"/>
          <w:rtl/>
        </w:rPr>
        <w:t xml:space="preserve">التوبة : </w:t>
      </w:r>
      <w:r w:rsidRPr="008F67F5">
        <w:rPr>
          <w:rFonts w:asciiTheme="majorBidi" w:hAnsiTheme="majorBidi" w:cstheme="majorBidi"/>
          <w:sz w:val="24"/>
          <w:szCs w:val="24"/>
          <w:rtl/>
        </w:rPr>
        <w:t>54</w:t>
      </w:r>
    </w:p>
    <w:p w:rsidR="003617AB" w:rsidRDefault="008F67F5" w:rsidP="00833AE9">
      <w:pPr>
        <w:bidi w:val="0"/>
        <w:spacing w:before="120" w:after="0" w:line="240" w:lineRule="auto"/>
        <w:jc w:val="both"/>
        <w:rPr>
          <w:lang w:val="vi-VN"/>
        </w:rPr>
      </w:pPr>
      <w:r w:rsidRPr="000756B8">
        <w:rPr>
          <w:rFonts w:cs="Traditional Arabic"/>
        </w:rPr>
        <w:sym w:font="AGA Arabesque" w:char="F07B"/>
      </w:r>
      <w:r w:rsidRPr="000756B8">
        <w:rPr>
          <w:b/>
          <w:bCs/>
          <w:color w:val="006600"/>
          <w:lang w:val="vi-VN"/>
        </w:rPr>
        <w:t>Và lý do tại sao việc đóng góp của chúng</w:t>
      </w:r>
      <w:r>
        <w:rPr>
          <w:b/>
          <w:bCs/>
          <w:color w:val="006600"/>
          <w:lang w:val="vi-VN"/>
        </w:rPr>
        <w:t xml:space="preserve"> (người Kaafir)</w:t>
      </w:r>
      <w:r w:rsidRPr="000756B8">
        <w:rPr>
          <w:b/>
          <w:bCs/>
          <w:color w:val="006600"/>
          <w:lang w:val="vi-VN"/>
        </w:rPr>
        <w:t xml:space="preserve"> không được chấp nhận là vì chúng đã phủ </w:t>
      </w:r>
      <w:r w:rsidRPr="000756B8">
        <w:rPr>
          <w:b/>
          <w:bCs/>
          <w:color w:val="006600"/>
          <w:lang w:val="vi-VN"/>
        </w:rPr>
        <w:lastRenderedPageBreak/>
        <w:t xml:space="preserve">nhận Allah và </w:t>
      </w:r>
      <w:r w:rsidR="006A71F5">
        <w:rPr>
          <w:b/>
          <w:bCs/>
          <w:color w:val="006600"/>
          <w:lang w:val="vi-VN"/>
        </w:rPr>
        <w:t>Thiên Sứ</w:t>
      </w:r>
      <w:r w:rsidRPr="000756B8">
        <w:rPr>
          <w:b/>
          <w:bCs/>
          <w:color w:val="006600"/>
          <w:lang w:val="vi-VN"/>
        </w:rPr>
        <w:t xml:space="preserve"> của Ngài.</w:t>
      </w:r>
      <w:r w:rsidRPr="000756B8">
        <w:rPr>
          <w:rFonts w:cs="Traditional Arabic"/>
        </w:rPr>
        <w:sym w:font="AGA Arabesque" w:char="F07D"/>
      </w:r>
      <w:r w:rsidRPr="000756B8">
        <w:rPr>
          <w:lang w:val="vi-VN"/>
        </w:rPr>
        <w:t xml:space="preserve"> </w:t>
      </w:r>
      <w:r w:rsidR="00BA6B14">
        <w:rPr>
          <w:lang w:val="vi-VN"/>
        </w:rPr>
        <w:t xml:space="preserve">Al-Tawbah: 54 (Chương 9), và </w:t>
      </w:r>
      <w:r w:rsidR="006A71F5">
        <w:rPr>
          <w:lang w:val="vi-VN"/>
        </w:rPr>
        <w:t>Thiên Sứ</w:t>
      </w:r>
      <w:r w:rsidR="00BA6B14">
        <w:rPr>
          <w:lang w:val="vi-VN"/>
        </w:rPr>
        <w:t xml:space="preserve"> nói:</w:t>
      </w:r>
    </w:p>
    <w:p w:rsidR="003617AB" w:rsidRPr="00C36C1C" w:rsidRDefault="003617AB" w:rsidP="00833AE9">
      <w:pPr>
        <w:autoSpaceDE w:val="0"/>
        <w:autoSpaceDN w:val="0"/>
        <w:adjustRightInd w:val="0"/>
        <w:spacing w:before="120" w:after="0" w:line="240" w:lineRule="auto"/>
        <w:jc w:val="lowKashida"/>
        <w:rPr>
          <w:rFonts w:ascii="Arial" w:hAnsi="Arial" w:cs="Simplified Arabic"/>
          <w:sz w:val="27"/>
          <w:szCs w:val="27"/>
          <w:lang w:val="vi-VN"/>
        </w:rPr>
      </w:pPr>
      <w:r w:rsidRPr="004C18CE">
        <w:rPr>
          <w:rFonts w:ascii="Traditional Arabic" w:hAnsi="Traditional Arabic" w:cs="KFGQPC Uthman Taha Naskh" w:hint="cs"/>
          <w:b/>
          <w:bCs/>
          <w:color w:val="1F3864"/>
          <w:sz w:val="32"/>
          <w:szCs w:val="32"/>
          <w:rtl/>
        </w:rPr>
        <w:t>{</w:t>
      </w:r>
      <w:r w:rsidRPr="004C18CE">
        <w:rPr>
          <w:rFonts w:ascii="Traditional Arabic" w:hAnsi="Traditional Arabic" w:cs="KFGQPC Uthman Taha Naskh"/>
          <w:b/>
          <w:bCs/>
          <w:color w:val="1F3864"/>
          <w:sz w:val="32"/>
          <w:szCs w:val="32"/>
          <w:rtl/>
        </w:rPr>
        <w:t>مَنْ عَمِلَ عَمَلًا لَيْسَ عَلَيْهِ أَمْرُنَا فَهُوَ رَدٌّ</w:t>
      </w:r>
      <w:r>
        <w:rPr>
          <w:rFonts w:ascii="Traditional Arabic" w:hAnsi="Traditional Arabic" w:cs="KFGQPC Uthman Taha Naskh" w:hint="cs"/>
          <w:b/>
          <w:bCs/>
          <w:color w:val="1F3864"/>
          <w:sz w:val="32"/>
          <w:szCs w:val="32"/>
          <w:rtl/>
        </w:rPr>
        <w:t>}</w:t>
      </w:r>
    </w:p>
    <w:p w:rsidR="003617AB" w:rsidRDefault="003617AB" w:rsidP="00833AE9">
      <w:pPr>
        <w:bidi w:val="0"/>
        <w:spacing w:before="120" w:after="0" w:line="240" w:lineRule="auto"/>
        <w:jc w:val="both"/>
        <w:rPr>
          <w:rFonts w:cs="Traditional Arabic"/>
          <w:lang w:val="vi-VN"/>
        </w:rPr>
      </w:pPr>
      <w:r w:rsidRPr="005451A1">
        <w:rPr>
          <w:rFonts w:cs="Traditional Arabic"/>
          <w:lang w:val="vi-VN"/>
        </w:rPr>
        <w:t>“</w:t>
      </w:r>
      <w:r w:rsidRPr="005451A1">
        <w:rPr>
          <w:rFonts w:cs="Traditional Arabic"/>
          <w:b/>
          <w:bCs/>
          <w:color w:val="1F3864"/>
          <w:lang w:val="vi-VN"/>
        </w:rPr>
        <w:t>Ai làm điều gì mà không có lệnh của Ta thì việc làm đó của y bị trả lại.</w:t>
      </w:r>
      <w:r w:rsidRPr="005451A1">
        <w:rPr>
          <w:rFonts w:cs="Traditional Arabic"/>
          <w:lang w:val="vi-VN"/>
        </w:rPr>
        <w:t>”</w:t>
      </w:r>
      <w:r w:rsidR="00144AF1" w:rsidRPr="007E0DCE">
        <w:rPr>
          <w:rFonts w:ascii="Rockwell Extra Bold" w:hAnsi="Rockwell Extra Bold" w:cs="Traditional Arabic"/>
          <w:color w:val="C00000"/>
          <w:vertAlign w:val="superscript"/>
          <w:lang w:val="vi-VN"/>
        </w:rPr>
        <w:t>(</w:t>
      </w:r>
      <w:r w:rsidR="00144AF1" w:rsidRPr="00C77F18">
        <w:rPr>
          <w:rStyle w:val="FootnoteReference"/>
          <w:rFonts w:ascii="Rockwell Extra Bold" w:hAnsi="Rockwell Extra Bold" w:cs="Traditional Arabic"/>
          <w:color w:val="C00000"/>
        </w:rPr>
        <w:footnoteReference w:id="1"/>
      </w:r>
      <w:r w:rsidR="00144AF1" w:rsidRPr="007E0DCE">
        <w:rPr>
          <w:rFonts w:ascii="Rockwell Extra Bold" w:hAnsi="Rockwell Extra Bold" w:cs="Traditional Arabic"/>
          <w:color w:val="C00000"/>
          <w:vertAlign w:val="superscript"/>
          <w:lang w:val="vi-VN"/>
        </w:rPr>
        <w:t>)</w:t>
      </w:r>
      <w:r w:rsidR="00144AF1">
        <w:rPr>
          <w:rFonts w:cs="Traditional Arabic"/>
          <w:lang w:val="vi-VN"/>
        </w:rPr>
        <w:t xml:space="preserve">  </w:t>
      </w:r>
    </w:p>
    <w:p w:rsidR="00BA6B14" w:rsidRDefault="00AC2ED8" w:rsidP="00F92B98">
      <w:pPr>
        <w:bidi w:val="0"/>
        <w:spacing w:before="120" w:after="0" w:line="240" w:lineRule="auto"/>
        <w:ind w:firstLine="720"/>
        <w:jc w:val="both"/>
        <w:rPr>
          <w:lang w:val="vi-VN"/>
        </w:rPr>
      </w:pPr>
      <w:r>
        <w:rPr>
          <w:lang w:val="vi-VN"/>
        </w:rPr>
        <w:t xml:space="preserve">Vì vậy, khi ai phạm đại Shirk thì tất cả việc hành đạo như Salah, nhịn chay, Zakat, hành hương Hajj đều </w:t>
      </w:r>
      <w:r w:rsidR="00F92B98">
        <w:rPr>
          <w:lang w:val="vi-VN"/>
        </w:rPr>
        <w:t>bị</w:t>
      </w:r>
      <w:r w:rsidR="00A36036">
        <w:rPr>
          <w:lang w:val="vi-VN"/>
        </w:rPr>
        <w:t xml:space="preserve"> xóa</w:t>
      </w:r>
      <w:r w:rsidR="00924D84">
        <w:rPr>
          <w:lang w:val="vi-VN"/>
        </w:rPr>
        <w:t xml:space="preserve"> sạch</w:t>
      </w:r>
      <w:r>
        <w:rPr>
          <w:lang w:val="vi-VN"/>
        </w:rPr>
        <w:t xml:space="preserve">. </w:t>
      </w:r>
      <w:r w:rsidR="00AE7ADC">
        <w:rPr>
          <w:lang w:val="vi-VN"/>
        </w:rPr>
        <w:t>Những ai cầu xin ngoài Allah hoặc thờ phượng ngoài Allah thì việc hành đạo của y với Allah cho dù có thành khẩn đến mấy vẫn không được Ngài chấp nhận</w:t>
      </w:r>
      <w:r w:rsidR="005C78E5">
        <w:rPr>
          <w:lang w:val="vi-VN"/>
        </w:rPr>
        <w:t>.</w:t>
      </w:r>
    </w:p>
    <w:p w:rsidR="005C78E5" w:rsidRDefault="005C78E5" w:rsidP="00BF26C6">
      <w:pPr>
        <w:bidi w:val="0"/>
        <w:spacing w:before="120" w:after="0" w:line="240" w:lineRule="auto"/>
        <w:ind w:firstLine="720"/>
        <w:jc w:val="both"/>
        <w:rPr>
          <w:rtl/>
          <w:lang w:val="vi-VN"/>
        </w:rPr>
      </w:pPr>
      <w:r>
        <w:rPr>
          <w:lang w:val="vi-VN"/>
        </w:rPr>
        <w:t>Với đại Shirk này</w:t>
      </w:r>
      <w:r w:rsidR="006D704F">
        <w:rPr>
          <w:lang w:val="vi-VN"/>
        </w:rPr>
        <w:t xml:space="preserve"> mà</w:t>
      </w:r>
      <w:r>
        <w:rPr>
          <w:lang w:val="vi-VN"/>
        </w:rPr>
        <w:t xml:space="preserve"> Allah đã </w:t>
      </w:r>
      <w:r w:rsidR="007A3262">
        <w:rPr>
          <w:lang w:val="vi-VN"/>
        </w:rPr>
        <w:t>cho rằng</w:t>
      </w:r>
      <w:r>
        <w:rPr>
          <w:lang w:val="vi-VN"/>
        </w:rPr>
        <w:t xml:space="preserve"> người Đa Thần là </w:t>
      </w:r>
      <w:r w:rsidR="007E3C2D">
        <w:rPr>
          <w:lang w:val="vi-VN"/>
        </w:rPr>
        <w:t>dơ bẩn</w:t>
      </w:r>
      <w:r w:rsidR="00BF26C6">
        <w:rPr>
          <w:lang w:val="vi-VN"/>
        </w:rPr>
        <w:t xml:space="preserve"> qua</w:t>
      </w:r>
      <w:r w:rsidR="007E3C2D">
        <w:rPr>
          <w:lang w:val="vi-VN"/>
        </w:rPr>
        <w:t xml:space="preserve"> lời phán:</w:t>
      </w:r>
    </w:p>
    <w:p w:rsidR="007E3C2D" w:rsidRPr="000756B8" w:rsidRDefault="007E3C2D" w:rsidP="00833AE9">
      <w:pPr>
        <w:spacing w:before="120" w:after="0" w:line="240" w:lineRule="auto"/>
        <w:jc w:val="both"/>
        <w:rPr>
          <w:rFonts w:ascii="QCF_BSML" w:hAnsi="QCF_BSML" w:cs="QCF_BSML"/>
          <w:b/>
          <w:color w:val="000000"/>
          <w:sz w:val="30"/>
          <w:szCs w:val="30"/>
          <w:rtl/>
          <w:lang w:val="vi-VN"/>
        </w:rPr>
      </w:pPr>
      <w:r w:rsidRPr="006452F0">
        <w:rPr>
          <w:rFonts w:ascii="KFGQPC Uthman Taha Naskh" w:cs="KFGQPC Uthman Taha Naskh" w:hint="cs"/>
          <w:sz w:val="32"/>
          <w:szCs w:val="32"/>
          <w:rtl/>
          <w:lang w:bidi="ar-EG"/>
        </w:rPr>
        <w:t>﴿</w:t>
      </w:r>
      <w:r w:rsidRPr="006452F0">
        <w:rPr>
          <w:rFonts w:cs="KFGQPC Uthmanic Script HAFS" w:hint="cs"/>
          <w:b/>
          <w:bCs/>
          <w:color w:val="006600"/>
          <w:sz w:val="32"/>
          <w:szCs w:val="32"/>
          <w:rtl/>
        </w:rPr>
        <w:t xml:space="preserve">يَٰٓأَيُّهَا ٱلَّذِينَ ءَامَنُوٓاْ إِنَّمَا ٱلۡمُشۡرِكُونَ </w:t>
      </w:r>
      <w:r w:rsidRPr="006452F0">
        <w:rPr>
          <w:rFonts w:cs="KFGQPC Uthmanic Script HAFS"/>
          <w:b/>
          <w:bCs/>
          <w:color w:val="006600"/>
          <w:sz w:val="32"/>
          <w:szCs w:val="32"/>
          <w:rtl/>
        </w:rPr>
        <w:t>نَجَس</w:t>
      </w:r>
      <w:r w:rsidRPr="006452F0">
        <w:rPr>
          <w:rFonts w:cs="KFGQPC Uthmanic Script HAFS" w:hint="cs"/>
          <w:b/>
          <w:bCs/>
          <w:color w:val="006600"/>
          <w:sz w:val="32"/>
          <w:szCs w:val="32"/>
          <w:rtl/>
        </w:rPr>
        <w:t>ٞ فَلَا يَقۡرَبُواْ ٱلۡمَسۡجِدَ ٱلۡحَرَامَ بَعۡدَ عَامِهِمۡ هَٰذَاۚ</w:t>
      </w:r>
      <w:r w:rsidRPr="006452F0">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6452F0">
        <w:rPr>
          <w:rFonts w:asciiTheme="majorBidi" w:hAnsiTheme="majorBidi" w:cs="KFGQPC Uthman Taha Naskh"/>
          <w:b/>
          <w:color w:val="000000"/>
          <w:sz w:val="24"/>
          <w:szCs w:val="24"/>
          <w:rtl/>
        </w:rPr>
        <w:t>التوبة:</w:t>
      </w:r>
      <w:r w:rsidRPr="006452F0">
        <w:rPr>
          <w:rFonts w:asciiTheme="majorBidi" w:hAnsiTheme="majorBidi" w:cstheme="majorBidi"/>
          <w:b/>
          <w:color w:val="000000"/>
          <w:sz w:val="24"/>
          <w:szCs w:val="24"/>
          <w:rtl/>
        </w:rPr>
        <w:t xml:space="preserve"> 28</w:t>
      </w:r>
    </w:p>
    <w:p w:rsidR="007E3C2D" w:rsidRPr="000756B8" w:rsidRDefault="007E3C2D" w:rsidP="00082E01">
      <w:pPr>
        <w:bidi w:val="0"/>
        <w:spacing w:before="120" w:after="0" w:line="240" w:lineRule="auto"/>
        <w:jc w:val="both"/>
        <w:rPr>
          <w:lang w:val="vi-VN"/>
        </w:rPr>
      </w:pPr>
      <w:r w:rsidRPr="000756B8">
        <w:rPr>
          <w:rFonts w:cs="Traditional Arabic"/>
        </w:rPr>
        <w:sym w:font="AGA Arabesque" w:char="F07B"/>
      </w:r>
      <w:r w:rsidRPr="000756B8">
        <w:rPr>
          <w:rFonts w:cs="Traditional Arabic"/>
          <w:b/>
          <w:bCs/>
          <w:color w:val="006600"/>
          <w:lang w:val="vi-VN"/>
        </w:rPr>
        <w:t>Hỡi những người có đức tin! Những người thờ đa thần (là những kẻ) dơ bẩn, vì thế, chúng không được phép đến gần Masjid Harom sau năm này</w:t>
      </w:r>
      <w:r w:rsidRPr="000756B8">
        <w:rPr>
          <w:rFonts w:cs="KFGQPC Uthman Taha Naskh"/>
          <w:b/>
          <w:bCs/>
          <w:color w:val="006600"/>
          <w:lang w:val="vi-VN"/>
        </w:rPr>
        <w:t>.</w:t>
      </w:r>
      <w:r w:rsidRPr="000756B8">
        <w:rPr>
          <w:rFonts w:cs="Traditional Arabic"/>
        </w:rPr>
        <w:sym w:font="AGA Arabesque" w:char="F07D"/>
      </w:r>
      <w:r w:rsidRPr="000756B8">
        <w:rPr>
          <w:lang w:val="vi-VN"/>
        </w:rPr>
        <w:t xml:space="preserve"> Al-Tawbah</w:t>
      </w:r>
      <w:r>
        <w:rPr>
          <w:lang w:val="vi-VN"/>
        </w:rPr>
        <w:t>:</w:t>
      </w:r>
      <w:r w:rsidR="00A51D7B">
        <w:rPr>
          <w:lang w:val="vi-VN"/>
        </w:rPr>
        <w:t xml:space="preserve"> 28 (chương 9),</w:t>
      </w:r>
      <w:r w:rsidR="00082E01">
        <w:rPr>
          <w:lang w:val="vi-VN"/>
        </w:rPr>
        <w:t xml:space="preserve"> về người Muslim thì</w:t>
      </w:r>
      <w:r w:rsidR="00A51D7B">
        <w:rPr>
          <w:lang w:val="vi-VN"/>
        </w:rPr>
        <w:t xml:space="preserve"> </w:t>
      </w:r>
      <w:r w:rsidR="00B0280F">
        <w:rPr>
          <w:lang w:val="vi-VN"/>
        </w:rPr>
        <w:t>Thiên Sứ</w:t>
      </w:r>
      <w:r w:rsidR="00A51D7B">
        <w:rPr>
          <w:lang w:val="vi-VN"/>
        </w:rPr>
        <w:t xml:space="preserve"> </w:t>
      </w:r>
      <w:r w:rsidR="00A51D7B">
        <w:rPr>
          <w:rFonts w:cs="Arial Unicode MS" w:hint="eastAsia"/>
          <w:color w:val="C00000"/>
          <w:rtl/>
          <w:lang w:val="vi-VN"/>
        </w:rPr>
        <w:t>ﷺ</w:t>
      </w:r>
      <w:r w:rsidR="00A51D7B">
        <w:rPr>
          <w:lang w:val="vi-VN"/>
        </w:rPr>
        <w:t xml:space="preserve"> khẳng định không có tính dơ bản này:</w:t>
      </w:r>
    </w:p>
    <w:p w:rsidR="00965AAF" w:rsidRPr="00253567" w:rsidRDefault="00965AAF" w:rsidP="00833AE9">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DA5A56" w:rsidRPr="00DA5A56">
        <w:rPr>
          <w:rFonts w:ascii="Traditional Arabic" w:cs="KFGQPC Uthman Taha Naskh" w:hint="cs"/>
          <w:b/>
          <w:bCs/>
          <w:color w:val="1F3864"/>
          <w:sz w:val="32"/>
          <w:szCs w:val="32"/>
          <w:rtl/>
        </w:rPr>
        <w:t>إِنَّ</w:t>
      </w:r>
      <w:r w:rsidR="00DA5A56" w:rsidRPr="00DA5A56">
        <w:rPr>
          <w:rFonts w:ascii="Traditional Arabic" w:cs="KFGQPC Uthman Taha Naskh"/>
          <w:b/>
          <w:bCs/>
          <w:color w:val="1F3864"/>
          <w:sz w:val="32"/>
          <w:szCs w:val="32"/>
          <w:rtl/>
        </w:rPr>
        <w:t xml:space="preserve"> </w:t>
      </w:r>
      <w:r w:rsidR="00DA5A56" w:rsidRPr="00DA5A56">
        <w:rPr>
          <w:rFonts w:ascii="Traditional Arabic" w:cs="KFGQPC Uthman Taha Naskh" w:hint="cs"/>
          <w:b/>
          <w:bCs/>
          <w:color w:val="1F3864"/>
          <w:sz w:val="32"/>
          <w:szCs w:val="32"/>
          <w:rtl/>
        </w:rPr>
        <w:t>الْمُؤْمِنَ</w:t>
      </w:r>
      <w:r w:rsidR="00DA5A56" w:rsidRPr="00DA5A56">
        <w:rPr>
          <w:rFonts w:ascii="Traditional Arabic" w:cs="KFGQPC Uthman Taha Naskh"/>
          <w:b/>
          <w:bCs/>
          <w:color w:val="1F3864"/>
          <w:sz w:val="32"/>
          <w:szCs w:val="32"/>
          <w:rtl/>
        </w:rPr>
        <w:t xml:space="preserve"> </w:t>
      </w:r>
      <w:r w:rsidR="00DA5A56" w:rsidRPr="00DA5A56">
        <w:rPr>
          <w:rFonts w:ascii="Traditional Arabic" w:cs="KFGQPC Uthman Taha Naskh" w:hint="cs"/>
          <w:b/>
          <w:bCs/>
          <w:color w:val="1F3864"/>
          <w:sz w:val="32"/>
          <w:szCs w:val="32"/>
          <w:rtl/>
        </w:rPr>
        <w:t>لاَ</w:t>
      </w:r>
      <w:r w:rsidR="00DA5A56" w:rsidRPr="00DA5A56">
        <w:rPr>
          <w:rFonts w:ascii="Traditional Arabic" w:cs="KFGQPC Uthman Taha Naskh"/>
          <w:b/>
          <w:bCs/>
          <w:color w:val="1F3864"/>
          <w:sz w:val="32"/>
          <w:szCs w:val="32"/>
          <w:rtl/>
        </w:rPr>
        <w:t xml:space="preserve"> </w:t>
      </w:r>
      <w:r w:rsidR="00DA5A56" w:rsidRPr="00DA5A56">
        <w:rPr>
          <w:rFonts w:ascii="Traditional Arabic" w:cs="KFGQPC Uthman Taha Naskh" w:hint="cs"/>
          <w:b/>
          <w:bCs/>
          <w:color w:val="1F3864"/>
          <w:sz w:val="32"/>
          <w:szCs w:val="32"/>
          <w:rtl/>
        </w:rPr>
        <w:t>يَنْجُسُ</w:t>
      </w:r>
      <w:r w:rsidRPr="00505C76">
        <w:rPr>
          <w:rFonts w:ascii="KFGQPC Uthman Taha Naskh" w:hAnsi="KFGQPC Uthman Taha Naskh" w:cs="KFGQPC Uthman Taha Naskh" w:hint="cs"/>
          <w:b/>
          <w:bCs/>
          <w:color w:val="1F3864"/>
          <w:sz w:val="32"/>
          <w:szCs w:val="32"/>
          <w:rtl/>
        </w:rPr>
        <w:t>}</w:t>
      </w:r>
    </w:p>
    <w:p w:rsidR="00531369" w:rsidRDefault="00965AAF" w:rsidP="004B3ABA">
      <w:pPr>
        <w:bidi w:val="0"/>
        <w:spacing w:before="120" w:after="0" w:line="240" w:lineRule="auto"/>
        <w:jc w:val="both"/>
        <w:rPr>
          <w:lang w:val="vi-VN"/>
        </w:rPr>
      </w:pPr>
      <w:r w:rsidRPr="00505C76">
        <w:rPr>
          <w:color w:val="1F3864"/>
          <w:lang w:val="vi-VN"/>
        </w:rPr>
        <w:t>“</w:t>
      </w:r>
      <w:r w:rsidR="00DA5A56">
        <w:rPr>
          <w:b/>
          <w:bCs/>
          <w:color w:val="1F3864"/>
          <w:lang w:val="vi-VN"/>
        </w:rPr>
        <w:t>Rằng n</w:t>
      </w:r>
      <w:r w:rsidR="00267D59">
        <w:rPr>
          <w:b/>
          <w:bCs/>
          <w:color w:val="1F3864"/>
          <w:lang w:val="vi-VN"/>
        </w:rPr>
        <w:t>gười Mumin không bị bẩn.</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2"/>
      </w:r>
      <w:r w:rsidRPr="007E0DCE">
        <w:rPr>
          <w:rFonts w:ascii="Rockwell Extra Bold" w:hAnsi="Rockwell Extra Bold" w:cs="Traditional Arabic"/>
          <w:color w:val="C00000"/>
          <w:vertAlign w:val="superscript"/>
          <w:lang w:val="vi-VN"/>
        </w:rPr>
        <w:t>)</w:t>
      </w:r>
      <w:r w:rsidR="00192C8A">
        <w:rPr>
          <w:rFonts w:ascii="Arial" w:hAnsi="Arial" w:cs="Traditional Arabic"/>
          <w:color w:val="C00000"/>
          <w:vertAlign w:val="superscript"/>
          <w:lang w:val="vi-VN"/>
        </w:rPr>
        <w:t xml:space="preserve"> </w:t>
      </w:r>
      <w:r w:rsidR="00192C8A">
        <w:rPr>
          <w:lang w:val="vi-VN"/>
        </w:rPr>
        <w:t xml:space="preserve">vì lẽ này tín đồ Mumin cần quan tâm hơn nữa việc giữ gìn </w:t>
      </w:r>
      <w:r w:rsidR="004B3ABA">
        <w:rPr>
          <w:lang w:val="vi-VN"/>
        </w:rPr>
        <w:t xml:space="preserve">tâm hồn </w:t>
      </w:r>
      <w:r w:rsidR="00192C8A">
        <w:rPr>
          <w:lang w:val="vi-VN"/>
        </w:rPr>
        <w:t>luôn tinh khiết.</w:t>
      </w:r>
    </w:p>
    <w:p w:rsidR="00192C8A" w:rsidRPr="00192C8A" w:rsidRDefault="00192C8A" w:rsidP="006A71F5">
      <w:pPr>
        <w:bidi w:val="0"/>
        <w:spacing w:before="120" w:after="0" w:line="240" w:lineRule="auto"/>
        <w:ind w:firstLine="720"/>
        <w:jc w:val="both"/>
        <w:rPr>
          <w:rFonts w:ascii="Arial" w:eastAsia="Times New Roman" w:hAnsi="Arial" w:cs="KFGQPC Uthman Taha Naskh"/>
          <w:sz w:val="32"/>
          <w:szCs w:val="32"/>
          <w:lang w:val="vi-VN"/>
        </w:rPr>
      </w:pPr>
      <w:r>
        <w:rPr>
          <w:lang w:val="vi-VN"/>
        </w:rPr>
        <w:lastRenderedPageBreak/>
        <w:t xml:space="preserve">Đồng thời phải tẩy sạch </w:t>
      </w:r>
      <w:r w:rsidR="00935782">
        <w:rPr>
          <w:lang w:val="vi-VN"/>
        </w:rPr>
        <w:t>tâm hồn</w:t>
      </w:r>
      <w:r>
        <w:rPr>
          <w:lang w:val="vi-VN"/>
        </w:rPr>
        <w:t xml:space="preserve"> khỏi các mầm bệnh của keo kiệt, thù hằn, ganh tị, ganh ghét</w:t>
      </w:r>
      <w:r w:rsidR="00FC6270">
        <w:rPr>
          <w:lang w:val="vi-VN"/>
        </w:rPr>
        <w:t xml:space="preserve"> và thành kiến với người Mumin khác, bởi tất cả là bản</w:t>
      </w:r>
      <w:r w:rsidR="00EB0B49">
        <w:rPr>
          <w:lang w:val="vi-VN"/>
        </w:rPr>
        <w:t xml:space="preserve"> chất bẩn thiểu không tồn tại trong người Mumin, người Mumin vốn là anh em của nhau, không được ghét nhau, không được gây hại nhau, không thù hằn nhau, ngược lại, phải luôn nguyện cầu cho họ được bình an và tốt đẹp như mong muốn cho bản thân mình vậy</w:t>
      </w:r>
      <w:r w:rsidR="009940BC">
        <w:rPr>
          <w:lang w:val="vi-VN"/>
        </w:rPr>
        <w:t>, vì</w:t>
      </w:r>
      <w:r w:rsidR="005A6D45">
        <w:rPr>
          <w:lang w:val="vi-VN"/>
        </w:rPr>
        <w:t xml:space="preserve"> tầm quan trọng này mà </w:t>
      </w:r>
      <w:r w:rsidR="006A71F5">
        <w:rPr>
          <w:lang w:val="vi-VN"/>
        </w:rPr>
        <w:t>Thiên Sứ</w:t>
      </w:r>
      <w:r w:rsidR="005A6D45">
        <w:rPr>
          <w:lang w:val="vi-VN"/>
        </w:rPr>
        <w:t xml:space="preserve"> Muhammad</w:t>
      </w:r>
      <w:r w:rsidR="00AB0F76">
        <w:rPr>
          <w:lang w:val="vi-VN"/>
        </w:rPr>
        <w:t xml:space="preserve"> </w:t>
      </w:r>
      <w:r w:rsidR="00AB0F76">
        <w:rPr>
          <w:rFonts w:cs="Arial Unicode MS" w:hint="eastAsia"/>
          <w:color w:val="C00000"/>
          <w:rtl/>
          <w:lang w:val="vi-VN"/>
        </w:rPr>
        <w:t>ﷺ</w:t>
      </w:r>
      <w:r w:rsidR="005A6D45">
        <w:rPr>
          <w:lang w:val="vi-VN"/>
        </w:rPr>
        <w:t xml:space="preserve"> </w:t>
      </w:r>
      <w:r w:rsidR="00AB0F76">
        <w:rPr>
          <w:lang w:val="vi-VN"/>
        </w:rPr>
        <w:t xml:space="preserve">nói: </w:t>
      </w:r>
    </w:p>
    <w:p w:rsidR="005C3CC6" w:rsidRPr="0055766A" w:rsidRDefault="005C3CC6" w:rsidP="00833AE9">
      <w:pPr>
        <w:autoSpaceDE w:val="0"/>
        <w:autoSpaceDN w:val="0"/>
        <w:adjustRightInd w:val="0"/>
        <w:spacing w:before="120" w:after="0" w:line="240" w:lineRule="auto"/>
        <w:jc w:val="lowKashida"/>
        <w:rPr>
          <w:rFonts w:ascii="Traditional Arabic" w:hAnsi="Traditional Arabic" w:cs="KFGQPC Uthman Taha Naskh"/>
          <w:sz w:val="30"/>
          <w:szCs w:val="30"/>
          <w:rtl/>
        </w:rPr>
      </w:pPr>
      <w:r w:rsidRPr="008B3473">
        <w:rPr>
          <w:rFonts w:ascii="Traditional Arabic" w:hAnsi="Traditional Arabic" w:cs="KFGQPC Uthman Taha Naskh" w:hint="cs"/>
          <w:b/>
          <w:bCs/>
          <w:color w:val="1F3864"/>
          <w:sz w:val="32"/>
          <w:szCs w:val="32"/>
          <w:rtl/>
        </w:rPr>
        <w:t>{</w:t>
      </w:r>
      <w:r w:rsidRPr="008B3473">
        <w:rPr>
          <w:rFonts w:ascii="Traditional Arabic" w:hAnsi="Traditional Arabic" w:cs="KFGQPC Uthman Taha Naskh"/>
          <w:b/>
          <w:bCs/>
          <w:color w:val="1F3864"/>
          <w:sz w:val="32"/>
          <w:szCs w:val="32"/>
          <w:rtl/>
        </w:rPr>
        <w:t>لَا يُؤْمِنُ أَحَدُكُمْ حَتَّى يُحِبَّ لِأَخِيهِ مَا يُحِبُّ لِنَفْسِهِ</w:t>
      </w:r>
      <w:r w:rsidRPr="008B3473">
        <w:rPr>
          <w:rFonts w:ascii="Traditional Arabic" w:hAnsi="Traditional Arabic" w:cs="KFGQPC Uthman Taha Naskh" w:hint="cs"/>
          <w:b/>
          <w:bCs/>
          <w:color w:val="1F3864"/>
          <w:sz w:val="32"/>
          <w:szCs w:val="32"/>
          <w:rtl/>
        </w:rPr>
        <w:t>}</w:t>
      </w:r>
    </w:p>
    <w:p w:rsidR="00A06063" w:rsidRDefault="005C3CC6" w:rsidP="005420D6">
      <w:pPr>
        <w:bidi w:val="0"/>
        <w:spacing w:before="120" w:after="0" w:line="240" w:lineRule="auto"/>
        <w:jc w:val="both"/>
        <w:rPr>
          <w:lang w:val="vi-VN"/>
        </w:rPr>
      </w:pPr>
      <w:r w:rsidRPr="005F64D6">
        <w:rPr>
          <w:lang w:val="vi-VN"/>
        </w:rPr>
        <w:t>“</w:t>
      </w:r>
      <w:r w:rsidRPr="005F64D6">
        <w:rPr>
          <w:b/>
          <w:bCs/>
          <w:color w:val="1F3864"/>
          <w:lang w:val="vi-VN"/>
        </w:rPr>
        <w:t>Không trở thành được người có đức tin hoàn thiện cho đến khi các ngươi thương mến người anh em (Muslim) khác như thể thương chính thân mình.</w:t>
      </w:r>
      <w:r w:rsidRPr="005F64D6">
        <w:rPr>
          <w:lang w:val="vi-VN"/>
        </w:rPr>
        <w:t>”</w:t>
      </w:r>
      <w:r w:rsidRPr="005F64D6">
        <w:rPr>
          <w:rFonts w:ascii="Rockwell Extra Bold" w:hAnsi="Rockwell Extra Bold" w:cs="Traditional Arabic"/>
          <w:color w:val="C00000"/>
          <w:vertAlign w:val="superscript"/>
          <w:lang w:val="vi-VN"/>
        </w:rPr>
        <w:t>(</w:t>
      </w:r>
      <w:r w:rsidRPr="005F64D6">
        <w:rPr>
          <w:rStyle w:val="FootnoteReference"/>
          <w:rFonts w:ascii="Rockwell Extra Bold" w:hAnsi="Rockwell Extra Bold" w:cs="Traditional Arabic"/>
          <w:color w:val="C00000"/>
        </w:rPr>
        <w:footnoteReference w:id="3"/>
      </w:r>
      <w:r w:rsidRPr="005F64D6">
        <w:rPr>
          <w:rFonts w:ascii="Rockwell Extra Bold" w:hAnsi="Rockwell Extra Bold" w:cs="Traditional Arabic"/>
          <w:color w:val="C00000"/>
          <w:vertAlign w:val="superscript"/>
          <w:lang w:val="vi-VN"/>
        </w:rPr>
        <w:t>)</w:t>
      </w:r>
      <w:r w:rsidRPr="005F64D6">
        <w:rPr>
          <w:lang w:val="vi-VN"/>
        </w:rPr>
        <w:t xml:space="preserve"> </w:t>
      </w:r>
      <w:r w:rsidR="00BB3D0D" w:rsidRPr="005F64D6">
        <w:rPr>
          <w:lang w:val="vi-VN"/>
        </w:rPr>
        <w:t>nhưng thực tế</w:t>
      </w:r>
      <w:r w:rsidR="00726526" w:rsidRPr="005F64D6">
        <w:rPr>
          <w:lang w:val="vi-VN"/>
        </w:rPr>
        <w:t xml:space="preserve"> thấy rằng có những người thể hiện bên ngoài là người ngoan đạo, giản dị, khiêm tốn, thường xuyên đến Masjid, tụng niệm, xướng đọc Qur’an nhưng trong lòng họ lại câm phẩn người Muslim khác hoặc ganh tị với những thiên lộc của họ được Allah </w:t>
      </w:r>
      <w:r w:rsidR="00040CDD">
        <w:rPr>
          <w:lang w:val="vi-VN"/>
        </w:rPr>
        <w:t>định phần</w:t>
      </w:r>
      <w:r w:rsidR="00726526" w:rsidRPr="005F64D6">
        <w:rPr>
          <w:lang w:val="vi-VN"/>
        </w:rPr>
        <w:t xml:space="preserve">, đây là một hành động sai trái, làm địa vị của </w:t>
      </w:r>
      <w:r w:rsidR="00284E43">
        <w:rPr>
          <w:lang w:val="vi-VN"/>
        </w:rPr>
        <w:t>bản thân</w:t>
      </w:r>
      <w:r w:rsidR="00726526" w:rsidRPr="005F64D6">
        <w:rPr>
          <w:lang w:val="vi-VN"/>
        </w:rPr>
        <w:t xml:space="preserve"> bị hạ thấp ở nơi Allah. Vì lẽ này, tín đồ Muslim cần đáng quan tâm đến việc tẩy sạ</w:t>
      </w:r>
      <w:r w:rsidR="00F40546">
        <w:rPr>
          <w:lang w:val="vi-VN"/>
        </w:rPr>
        <w:t>ch tâm hồn</w:t>
      </w:r>
      <w:r w:rsidR="00726526" w:rsidRPr="005F64D6">
        <w:rPr>
          <w:lang w:val="vi-VN"/>
        </w:rPr>
        <w:t xml:space="preserve"> sạch sẽ hơn nữa đến tinh khiết thuần túy.</w:t>
      </w:r>
    </w:p>
    <w:p w:rsidR="00726526" w:rsidRDefault="00726526" w:rsidP="00833AE9">
      <w:pPr>
        <w:bidi w:val="0"/>
        <w:spacing w:before="120" w:after="0" w:line="240" w:lineRule="auto"/>
        <w:ind w:firstLine="720"/>
        <w:jc w:val="both"/>
        <w:rPr>
          <w:lang w:val="vi-VN"/>
        </w:rPr>
      </w:pPr>
      <w:r>
        <w:rPr>
          <w:lang w:val="vi-VN"/>
        </w:rPr>
        <w:t>Về tẩy sạch thân thể</w:t>
      </w:r>
      <w:r w:rsidR="00794B00">
        <w:rPr>
          <w:lang w:val="vi-VN"/>
        </w:rPr>
        <w:t>, được chia thành hai loại: Tẩy rửa bằng hình thức và tẩy rửa chất dơ.</w:t>
      </w:r>
    </w:p>
    <w:p w:rsidR="00794B00" w:rsidRDefault="00794B00" w:rsidP="00833AE9">
      <w:pPr>
        <w:bidi w:val="0"/>
        <w:spacing w:before="120" w:after="0" w:line="240" w:lineRule="auto"/>
        <w:ind w:firstLine="720"/>
        <w:jc w:val="both"/>
        <w:rPr>
          <w:lang w:val="vi-VN"/>
        </w:rPr>
      </w:pPr>
      <w:r>
        <w:rPr>
          <w:lang w:val="vi-VN"/>
        </w:rPr>
        <w:t xml:space="preserve">+ </w:t>
      </w:r>
      <w:r w:rsidR="007E025B">
        <w:rPr>
          <w:lang w:val="vi-VN"/>
        </w:rPr>
        <w:t xml:space="preserve">Thứ nhất: </w:t>
      </w:r>
      <w:r>
        <w:rPr>
          <w:lang w:val="vi-VN"/>
        </w:rPr>
        <w:t xml:space="preserve">Về tẩy rửa bằng </w:t>
      </w:r>
      <w:r w:rsidR="00B24593">
        <w:rPr>
          <w:lang w:val="vi-VN"/>
        </w:rPr>
        <w:t>nghi</w:t>
      </w:r>
      <w:r>
        <w:rPr>
          <w:lang w:val="vi-VN"/>
        </w:rPr>
        <w:t xml:space="preserve"> thức là phải</w:t>
      </w:r>
      <w:r w:rsidR="00EE4A42">
        <w:rPr>
          <w:lang w:val="vi-VN"/>
        </w:rPr>
        <w:t xml:space="preserve"> rửa</w:t>
      </w:r>
      <w:r>
        <w:rPr>
          <w:lang w:val="vi-VN"/>
        </w:rPr>
        <w:t xml:space="preserve"> bốn phần của cơ thể khi bị</w:t>
      </w:r>
      <w:r w:rsidR="00C124B7">
        <w:rPr>
          <w:lang w:val="vi-VN"/>
        </w:rPr>
        <w:t xml:space="preserve"> tiểu</w:t>
      </w:r>
      <w:r>
        <w:rPr>
          <w:lang w:val="vi-VN"/>
        </w:rPr>
        <w:t xml:space="preserve"> Hadath</w:t>
      </w:r>
      <w:r w:rsidR="00097E25">
        <w:rPr>
          <w:lang w:val="vi-VN"/>
        </w:rPr>
        <w:t xml:space="preserve"> - tức tiểu tiện, đại </w:t>
      </w:r>
      <w:r w:rsidR="00097E25">
        <w:rPr>
          <w:lang w:val="vi-VN"/>
        </w:rPr>
        <w:lastRenderedPageBreak/>
        <w:t>tiện và xì hơi -</w:t>
      </w:r>
      <w:r>
        <w:rPr>
          <w:lang w:val="vi-VN"/>
        </w:rPr>
        <w:t xml:space="preserve"> và bắt buộc phải tắm bằng nước cả cơ thể khi bị</w:t>
      </w:r>
      <w:r w:rsidR="00C124B7">
        <w:rPr>
          <w:lang w:val="vi-VN"/>
        </w:rPr>
        <w:t xml:space="preserve"> đại</w:t>
      </w:r>
      <w:r>
        <w:rPr>
          <w:lang w:val="vi-VN"/>
        </w:rPr>
        <w:t xml:space="preserve"> Hadath</w:t>
      </w:r>
      <w:r w:rsidR="00097E25">
        <w:rPr>
          <w:lang w:val="vi-VN"/>
        </w:rPr>
        <w:t xml:space="preserve"> - tức xuất tinh, giao hợp, ra máu kinh nguyệt và máu hậu sản -</w:t>
      </w:r>
      <w:r>
        <w:rPr>
          <w:lang w:val="vi-VN"/>
        </w:rPr>
        <w:t>, đối với người có khả năng hoặc thay thế bằng đất tức Tayammum đối với người không thể dùng nước, với bằng chứng là lời phán của Allah:</w:t>
      </w:r>
    </w:p>
    <w:p w:rsidR="005E0DA3" w:rsidRPr="002D3AFD" w:rsidRDefault="005E0DA3" w:rsidP="00833AE9">
      <w:pPr>
        <w:spacing w:before="120" w:after="0" w:line="240" w:lineRule="auto"/>
        <w:jc w:val="both"/>
        <w:rPr>
          <w:sz w:val="26"/>
          <w:szCs w:val="26"/>
          <w:rtl/>
        </w:rPr>
      </w:pPr>
      <w:r w:rsidRPr="00071641">
        <w:rPr>
          <w:rFonts w:ascii="KFGQPC Uthman Taha Naskh" w:cs="KFGQPC Uthman Taha Naskh" w:hint="cs"/>
          <w:sz w:val="32"/>
          <w:szCs w:val="32"/>
          <w:rtl/>
          <w:lang w:bidi="ar-EG"/>
        </w:rPr>
        <w:t>﴿</w:t>
      </w:r>
      <w:r w:rsidRPr="00071641">
        <w:rPr>
          <w:rFonts w:cs="KFGQPC Uthmanic Script HAFS"/>
          <w:b/>
          <w:bCs/>
          <w:color w:val="006600"/>
          <w:sz w:val="32"/>
          <w:szCs w:val="32"/>
          <w:rtl/>
        </w:rPr>
        <w:t>يَٰٓأَيُّهَا ٱلَّذِينَ ءَامَنُوٓاْ إِذَا قُمۡتُمۡ إِلَى ٱلصَّلَوٰةِ فَٱغۡسِلُواْ وُجُوهَكُمۡ وَأَيۡدِيَكُمۡ إِلَى ٱلۡمَرَافِقِ وَٱمۡسَحُواْ بِرُءُوسِكُمۡ وَأَرۡجُلَكُمۡ إِلَى ٱلۡكَعۡبَيۡنِۚ وَإِن كُنتُمۡ جُنُب</w:t>
      </w:r>
      <w:r w:rsidRPr="00071641">
        <w:rPr>
          <w:rFonts w:ascii="Jameel Noori Nastaleeq" w:hAnsi="Jameel Noori Nastaleeq" w:cs="KFGQPC Uthmanic Script HAFS" w:hint="cs"/>
          <w:b/>
          <w:bCs/>
          <w:color w:val="006600"/>
          <w:sz w:val="32"/>
          <w:szCs w:val="32"/>
          <w:rtl/>
        </w:rPr>
        <w:t>ٗ</w:t>
      </w:r>
      <w:r w:rsidRPr="00071641">
        <w:rPr>
          <w:rFonts w:cs="KFGQPC Uthmanic Script HAFS" w:hint="cs"/>
          <w:b/>
          <w:bCs/>
          <w:color w:val="006600"/>
          <w:sz w:val="32"/>
          <w:szCs w:val="32"/>
          <w:rtl/>
        </w:rPr>
        <w:t xml:space="preserve">ا فَٱطَّهَّرُواْۚ </w:t>
      </w:r>
      <w:r w:rsidRPr="00071641">
        <w:rPr>
          <w:rFonts w:cs="KFGQPC Uthmanic Script HAFS"/>
          <w:b/>
          <w:bCs/>
          <w:color w:val="006600"/>
          <w:sz w:val="32"/>
          <w:szCs w:val="32"/>
          <w:rtl/>
        </w:rPr>
        <w:t>وَإِن كُنتُم مَّرۡضَىٰٓ أَوۡ عَلَىٰ سَفَرٍ أَوۡ جَآءَ أَحَد</w:t>
      </w:r>
      <w:r w:rsidRPr="00071641">
        <w:rPr>
          <w:rFonts w:cs="KFGQPC Uthmanic Script HAFS" w:hint="cs"/>
          <w:b/>
          <w:bCs/>
          <w:color w:val="006600"/>
          <w:sz w:val="32"/>
          <w:szCs w:val="32"/>
          <w:rtl/>
        </w:rPr>
        <w:t xml:space="preserve">ٞ مِّنكُم مِّنَ </w:t>
      </w:r>
      <w:r w:rsidRPr="00071641">
        <w:rPr>
          <w:rFonts w:cs="KFGQPC Uthmanic Script HAFS"/>
          <w:b/>
          <w:bCs/>
          <w:color w:val="006600"/>
          <w:sz w:val="32"/>
          <w:szCs w:val="32"/>
          <w:rtl/>
        </w:rPr>
        <w:t>ٱلۡغَآئِطِ أَوۡ لَٰمَسۡتُمُ ٱلنِّسَآءَ فَلَمۡ تَجِدُواْ مَآء</w:t>
      </w:r>
      <w:r w:rsidRPr="00071641">
        <w:rPr>
          <w:rFonts w:ascii="Jameel Noori Nastaleeq" w:hAnsi="Jameel Noori Nastaleeq" w:cs="KFGQPC Uthmanic Script HAFS" w:hint="cs"/>
          <w:b/>
          <w:bCs/>
          <w:color w:val="006600"/>
          <w:sz w:val="32"/>
          <w:szCs w:val="32"/>
          <w:rtl/>
        </w:rPr>
        <w:t xml:space="preserve">ٗ </w:t>
      </w:r>
      <w:r w:rsidRPr="00071641">
        <w:rPr>
          <w:rFonts w:cs="KFGQPC Uthmanic Script HAFS"/>
          <w:b/>
          <w:bCs/>
          <w:color w:val="006600"/>
          <w:sz w:val="32"/>
          <w:szCs w:val="32"/>
          <w:rtl/>
        </w:rPr>
        <w:t>فَتَيَمَّمُواْ صَعِيد</w:t>
      </w:r>
      <w:r w:rsidRPr="00071641">
        <w:rPr>
          <w:rFonts w:ascii="Jameel Noori Nastaleeq" w:hAnsi="Jameel Noori Nastaleeq" w:cs="KFGQPC Uthmanic Script HAFS" w:hint="cs"/>
          <w:b/>
          <w:bCs/>
          <w:color w:val="006600"/>
          <w:sz w:val="32"/>
          <w:szCs w:val="32"/>
          <w:rtl/>
        </w:rPr>
        <w:t>ٗ</w:t>
      </w:r>
      <w:r w:rsidRPr="00071641">
        <w:rPr>
          <w:rFonts w:cs="KFGQPC Uthmanic Script HAFS" w:hint="cs"/>
          <w:b/>
          <w:bCs/>
          <w:color w:val="006600"/>
          <w:sz w:val="32"/>
          <w:szCs w:val="32"/>
          <w:rtl/>
        </w:rPr>
        <w:t xml:space="preserve">ا </w:t>
      </w:r>
      <w:r w:rsidRPr="00071641">
        <w:rPr>
          <w:rFonts w:cs="KFGQPC Uthmanic Script HAFS"/>
          <w:b/>
          <w:bCs/>
          <w:color w:val="006600"/>
          <w:sz w:val="32"/>
          <w:szCs w:val="32"/>
          <w:rtl/>
        </w:rPr>
        <w:t>طَيِّب</w:t>
      </w:r>
      <w:r w:rsidRPr="00071641">
        <w:rPr>
          <w:rFonts w:ascii="Jameel Noori Nastaleeq" w:hAnsi="Jameel Noori Nastaleeq" w:cs="KFGQPC Uthmanic Script HAFS" w:hint="cs"/>
          <w:b/>
          <w:bCs/>
          <w:color w:val="006600"/>
          <w:sz w:val="32"/>
          <w:szCs w:val="32"/>
          <w:rtl/>
        </w:rPr>
        <w:t>ٗ</w:t>
      </w:r>
      <w:r w:rsidRPr="00071641">
        <w:rPr>
          <w:rFonts w:cs="KFGQPC Uthmanic Script HAFS" w:hint="cs"/>
          <w:b/>
          <w:bCs/>
          <w:color w:val="006600"/>
          <w:sz w:val="32"/>
          <w:szCs w:val="32"/>
          <w:rtl/>
        </w:rPr>
        <w:t>ا فَٱمۡسَحُواْ بِوُجُوهِكُمۡ وَأَيۡدِيكُم مِّنۡهُۚ مَا يُرِيدُ ٱ</w:t>
      </w:r>
      <w:r w:rsidRPr="00071641">
        <w:rPr>
          <w:rFonts w:cs="KFGQPC Uthmanic Script HAFS"/>
          <w:b/>
          <w:bCs/>
          <w:color w:val="006600"/>
          <w:sz w:val="32"/>
          <w:szCs w:val="32"/>
          <w:rtl/>
        </w:rPr>
        <w:t>للَّهُ لِيَجۡعَلَ عَلَيۡكُم مِّنۡ حَرَج</w:t>
      </w:r>
      <w:r w:rsidRPr="00071641">
        <w:rPr>
          <w:rFonts w:ascii="Jameel Noori Nastaleeq" w:hAnsi="Jameel Noori Nastaleeq" w:cs="KFGQPC Uthmanic Script HAFS" w:hint="cs"/>
          <w:b/>
          <w:bCs/>
          <w:color w:val="006600"/>
          <w:sz w:val="32"/>
          <w:szCs w:val="32"/>
          <w:rtl/>
        </w:rPr>
        <w:t>ٖ</w:t>
      </w:r>
      <w:r w:rsidRPr="00071641">
        <w:rPr>
          <w:rFonts w:cs="KFGQPC Uthmanic Script HAFS" w:hint="cs"/>
          <w:b/>
          <w:bCs/>
          <w:color w:val="006600"/>
          <w:sz w:val="32"/>
          <w:szCs w:val="32"/>
          <w:rtl/>
        </w:rPr>
        <w:t xml:space="preserve"> وَلَٰكِن يُرِيدُ لِيُطَهِّرَكُمۡ </w:t>
      </w:r>
      <w:r w:rsidRPr="00071641">
        <w:rPr>
          <w:rFonts w:cs="KFGQPC Uthmanic Script HAFS"/>
          <w:b/>
          <w:bCs/>
          <w:color w:val="006600"/>
          <w:sz w:val="32"/>
          <w:szCs w:val="32"/>
          <w:rtl/>
        </w:rPr>
        <w:t>وَلِيُتِمَّ نِعۡمَتَهُۥ عَلَيۡكُمۡ لَعَلَّكُمۡ تَشۡكُرُونَ ٦</w:t>
      </w:r>
      <w:r w:rsidRPr="00071641">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071641">
        <w:rPr>
          <w:rFonts w:cs="KFGQPC Uthman Taha Naskh"/>
          <w:sz w:val="24"/>
          <w:szCs w:val="24"/>
          <w:rtl/>
        </w:rPr>
        <w:t>المائدة:</w:t>
      </w:r>
      <w:r w:rsidRPr="00071641">
        <w:rPr>
          <w:sz w:val="24"/>
          <w:szCs w:val="24"/>
          <w:rtl/>
        </w:rPr>
        <w:t xml:space="preserve"> 6</w:t>
      </w:r>
    </w:p>
    <w:p w:rsidR="005E0DA3" w:rsidRPr="002D3AFD" w:rsidRDefault="005E0DA3" w:rsidP="00833AE9">
      <w:pPr>
        <w:bidi w:val="0"/>
        <w:spacing w:before="120" w:after="0" w:line="240" w:lineRule="auto"/>
        <w:jc w:val="lowKashida"/>
        <w:rPr>
          <w:lang w:val="vi-VN"/>
        </w:rPr>
      </w:pPr>
      <w:r w:rsidRPr="002D3AFD">
        <w:rPr>
          <w:rFonts w:cs="Traditional Arabic"/>
          <w:lang w:val="vi-VN"/>
        </w:rPr>
        <w:sym w:font="AGA Arabesque" w:char="F07B"/>
      </w:r>
      <w:r w:rsidRPr="002D3AFD">
        <w:rPr>
          <w:b/>
          <w:bCs/>
          <w:color w:val="006600"/>
          <w:lang w:val="vi-VN"/>
        </w:rPr>
        <w:t>Hỡi những người có đức tin, khi nào các ngươi muốn dâng lễ nguyện Salah thì hãy rửa mặt; rồi hai tay của các ngươi đến khỏi cùi chỏ; rồi vuốt đầu của các ngươi</w:t>
      </w:r>
      <w:r>
        <w:rPr>
          <w:b/>
          <w:bCs/>
          <w:color w:val="006600"/>
          <w:lang w:val="vi-VN"/>
        </w:rPr>
        <w:t xml:space="preserve"> bằng nước</w:t>
      </w:r>
      <w:r w:rsidRPr="002D3AFD">
        <w:rPr>
          <w:b/>
          <w:bCs/>
          <w:color w:val="006600"/>
          <w:lang w:val="vi-VN"/>
        </w:rPr>
        <w:t xml:space="preserve"> và rồi rửa hai bàn chân của các ngươi đến khỏi mắt cá; nếu trường hợp các ngươi bị Junub (do giao hợp</w:t>
      </w:r>
      <w:r>
        <w:rPr>
          <w:b/>
          <w:bCs/>
          <w:color w:val="006600"/>
          <w:lang w:val="vi-VN"/>
        </w:rPr>
        <w:t>,</w:t>
      </w:r>
      <w:r w:rsidRPr="002D3AFD">
        <w:rPr>
          <w:b/>
          <w:bCs/>
          <w:color w:val="006600"/>
          <w:lang w:val="vi-VN"/>
        </w:rPr>
        <w:t xml:space="preserve"> </w:t>
      </w:r>
      <w:r>
        <w:rPr>
          <w:b/>
          <w:bCs/>
          <w:color w:val="006600"/>
          <w:lang w:val="vi-VN"/>
        </w:rPr>
        <w:t>do</w:t>
      </w:r>
      <w:r w:rsidRPr="002D3AFD">
        <w:rPr>
          <w:b/>
          <w:bCs/>
          <w:color w:val="006600"/>
          <w:lang w:val="vi-VN"/>
        </w:rPr>
        <w:t xml:space="preserve"> xuất tinh) thì hãy tắm</w:t>
      </w:r>
      <w:r>
        <w:rPr>
          <w:b/>
          <w:bCs/>
          <w:color w:val="006600"/>
          <w:lang w:val="vi-VN"/>
        </w:rPr>
        <w:t xml:space="preserve"> toàn thân</w:t>
      </w:r>
      <w:r w:rsidRPr="002D3AFD">
        <w:rPr>
          <w:b/>
          <w:bCs/>
          <w:color w:val="006600"/>
          <w:lang w:val="vi-VN"/>
        </w:rPr>
        <w:t>; còn nếu như các ngươi bị bệnh hoặc đang đi du hành hoặc sau vệ sinh hoặc đã ăn nằm với vợ nhưng không tìm thấy nước thì các ngươi hãy Tayammum</w:t>
      </w:r>
      <w:r>
        <w:rPr>
          <w:b/>
          <w:bCs/>
          <w:color w:val="006600"/>
          <w:lang w:val="vi-VN"/>
        </w:rPr>
        <w:t xml:space="preserve"> thay thế,</w:t>
      </w:r>
      <w:r w:rsidRPr="002D3AFD">
        <w:rPr>
          <w:b/>
          <w:bCs/>
          <w:color w:val="006600"/>
          <w:lang w:val="vi-VN"/>
        </w:rPr>
        <w:t xml:space="preserve"> (</w:t>
      </w:r>
      <w:r>
        <w:rPr>
          <w:b/>
          <w:bCs/>
          <w:color w:val="006600"/>
          <w:lang w:val="vi-VN"/>
        </w:rPr>
        <w:t xml:space="preserve">bằng cách </w:t>
      </w:r>
      <w:r w:rsidRPr="002D3AFD">
        <w:rPr>
          <w:b/>
          <w:bCs/>
          <w:color w:val="006600"/>
          <w:lang w:val="vi-VN"/>
        </w:rPr>
        <w:t xml:space="preserve">vổ đôi bàn tay </w:t>
      </w:r>
      <w:r w:rsidRPr="002D3AFD">
        <w:rPr>
          <w:rFonts w:cs="Traditional Arabic"/>
          <w:b/>
          <w:bCs/>
          <w:color w:val="006600"/>
          <w:lang w:val="vi-VN"/>
        </w:rPr>
        <w:t>một lần) lên mặt đất bụi sạch rồi</w:t>
      </w:r>
      <w:r>
        <w:rPr>
          <w:rFonts w:cs="Traditional Arabic"/>
          <w:b/>
          <w:bCs/>
          <w:color w:val="006600"/>
          <w:lang w:val="vi-VN"/>
        </w:rPr>
        <w:t xml:space="preserve"> chùi đều lên gương mặt rồi chùi tiếp lên lưng </w:t>
      </w:r>
      <w:r w:rsidRPr="002D3AFD">
        <w:rPr>
          <w:rFonts w:cs="Traditional Arabic"/>
          <w:b/>
          <w:bCs/>
          <w:color w:val="006600"/>
          <w:lang w:val="vi-VN"/>
        </w:rPr>
        <w:t xml:space="preserve">đôi bàn tay của </w:t>
      </w:r>
      <w:r>
        <w:rPr>
          <w:rFonts w:cs="Traditional Arabic"/>
          <w:b/>
          <w:bCs/>
          <w:color w:val="006600"/>
          <w:lang w:val="vi-VN"/>
        </w:rPr>
        <w:t>các ngươi</w:t>
      </w:r>
      <w:r w:rsidRPr="002D3AFD">
        <w:rPr>
          <w:b/>
          <w:bCs/>
          <w:color w:val="006600"/>
          <w:lang w:val="vi-VN"/>
        </w:rPr>
        <w:t>.</w:t>
      </w:r>
      <w:r>
        <w:rPr>
          <w:b/>
          <w:bCs/>
          <w:color w:val="006600"/>
          <w:lang w:val="vi-VN"/>
        </w:rPr>
        <w:t xml:space="preserve"> Rằng</w:t>
      </w:r>
      <w:r w:rsidRPr="002D3AFD">
        <w:rPr>
          <w:b/>
          <w:bCs/>
          <w:color w:val="006600"/>
          <w:lang w:val="vi-VN"/>
        </w:rPr>
        <w:t xml:space="preserve"> </w:t>
      </w:r>
      <w:r w:rsidRPr="002D3AFD">
        <w:rPr>
          <w:rFonts w:cs="Traditional Arabic"/>
          <w:b/>
          <w:bCs/>
          <w:color w:val="006600"/>
          <w:lang w:val="vi-VN"/>
        </w:rPr>
        <w:t xml:space="preserve">Allah không muốn gây khó dễ cho các </w:t>
      </w:r>
      <w:r w:rsidRPr="002D3AFD">
        <w:rPr>
          <w:rFonts w:cs="Traditional Arabic"/>
          <w:b/>
          <w:bCs/>
          <w:color w:val="006600"/>
          <w:lang w:val="vi-VN"/>
        </w:rPr>
        <w:lastRenderedPageBreak/>
        <w:t>ngươi bao giờ,</w:t>
      </w:r>
      <w:r>
        <w:rPr>
          <w:rFonts w:cs="Traditional Arabic"/>
          <w:b/>
          <w:bCs/>
          <w:color w:val="006600"/>
          <w:lang w:val="vi-VN"/>
        </w:rPr>
        <w:t xml:space="preserve"> ngược lại</w:t>
      </w:r>
      <w:r w:rsidRPr="002D3AFD">
        <w:rPr>
          <w:rFonts w:cs="Traditional Arabic"/>
          <w:b/>
          <w:bCs/>
          <w:color w:val="006600"/>
          <w:lang w:val="vi-VN"/>
        </w:rPr>
        <w:t xml:space="preserve"> Ngài muốn dùng nó để tẩy sạch các ngươi và để ban đầy đủ thêm cho các ngươi hồng ân </w:t>
      </w:r>
      <w:r>
        <w:rPr>
          <w:rFonts w:cs="Traditional Arabic"/>
          <w:b/>
          <w:bCs/>
          <w:color w:val="006600"/>
          <w:lang w:val="vi-VN"/>
        </w:rPr>
        <w:t>nơi</w:t>
      </w:r>
      <w:r w:rsidRPr="002D3AFD">
        <w:rPr>
          <w:rFonts w:cs="Traditional Arabic"/>
          <w:b/>
          <w:bCs/>
          <w:color w:val="006600"/>
          <w:lang w:val="vi-VN"/>
        </w:rPr>
        <w:t xml:space="preserve"> Ngài, mong rằng các ngươi biết tri ân</w:t>
      </w:r>
      <w:r>
        <w:rPr>
          <w:rFonts w:cs="Traditional Arabic"/>
          <w:b/>
          <w:bCs/>
          <w:color w:val="006600"/>
          <w:lang w:val="vi-VN"/>
        </w:rPr>
        <w:t xml:space="preserve"> Ngài</w:t>
      </w:r>
      <w:r w:rsidRPr="002D3AFD">
        <w:rPr>
          <w:rFonts w:cs="Traditional Arabic"/>
          <w:b/>
          <w:bCs/>
          <w:color w:val="006600"/>
          <w:lang w:val="vi-VN"/>
        </w:rPr>
        <w:t>.</w:t>
      </w:r>
      <w:r w:rsidRPr="002D3AFD">
        <w:rPr>
          <w:rFonts w:cs="Traditional Arabic"/>
        </w:rPr>
        <w:sym w:font="AGA Arabesque" w:char="F07D"/>
      </w:r>
      <w:r w:rsidRPr="002D3AFD">
        <w:rPr>
          <w:rFonts w:cs="Traditional Arabic"/>
          <w:lang w:val="vi-VN"/>
        </w:rPr>
        <w:t xml:space="preserve"> </w:t>
      </w:r>
      <w:r w:rsidRPr="002D3AFD">
        <w:rPr>
          <w:lang w:val="vi-VN"/>
        </w:rPr>
        <w:t>Al-Maa-idah: 6</w:t>
      </w:r>
      <w:r w:rsidRPr="002D3AFD">
        <w:rPr>
          <w:b/>
          <w:bCs/>
          <w:lang w:val="vi-VN"/>
        </w:rPr>
        <w:t xml:space="preserve"> </w:t>
      </w:r>
      <w:r w:rsidRPr="002D3AFD">
        <w:rPr>
          <w:lang w:val="vi-VN"/>
        </w:rPr>
        <w:t>(Chương 5).</w:t>
      </w:r>
    </w:p>
    <w:p w:rsidR="00794B00" w:rsidRPr="007E025B" w:rsidRDefault="007E025B" w:rsidP="00833AE9">
      <w:pPr>
        <w:bidi w:val="0"/>
        <w:spacing w:before="120" w:after="0" w:line="240" w:lineRule="auto"/>
        <w:ind w:firstLine="720"/>
        <w:jc w:val="both"/>
        <w:rPr>
          <w:rFonts w:asciiTheme="majorBidi" w:eastAsia="Times New Roman" w:hAnsiTheme="majorBidi" w:cstheme="majorBidi"/>
          <w:lang w:val="vi-VN"/>
        </w:rPr>
      </w:pPr>
      <w:r>
        <w:rPr>
          <w:rFonts w:asciiTheme="majorBidi" w:eastAsia="Times New Roman" w:hAnsiTheme="majorBidi" w:cstheme="majorBidi"/>
          <w:lang w:val="vi-VN"/>
        </w:rPr>
        <w:t xml:space="preserve">+ Thứ hai: Về </w:t>
      </w:r>
      <w:r>
        <w:rPr>
          <w:lang w:val="vi-VN"/>
        </w:rPr>
        <w:t>tẩy rửa chất dơ là</w:t>
      </w:r>
      <w:r w:rsidR="00B15BC7">
        <w:rPr>
          <w:lang w:val="vi-VN"/>
        </w:rPr>
        <w:t xml:space="preserve"> tẩy sạch các chất dơ được giáo lý ra lệnh phải tẩy sạch như nước tiểu và phân hoặc những chất dơ tương tự. Giới U’lama chuyên giáo lý bảo: “</w:t>
      </w:r>
      <w:r w:rsidR="000E5B9A">
        <w:rPr>
          <w:i/>
          <w:iCs/>
          <w:lang w:val="vi-VN"/>
        </w:rPr>
        <w:t xml:space="preserve">Sạch sẽ là phải tẩy rửa bằng </w:t>
      </w:r>
      <w:r w:rsidR="00536C59">
        <w:rPr>
          <w:i/>
          <w:iCs/>
          <w:lang w:val="vi-VN"/>
        </w:rPr>
        <w:t>nghi</w:t>
      </w:r>
      <w:r w:rsidR="000E5B9A">
        <w:rPr>
          <w:i/>
          <w:iCs/>
          <w:lang w:val="vi-VN"/>
        </w:rPr>
        <w:t xml:space="preserve"> thức hoặc tẩy rửa chất dơ.</w:t>
      </w:r>
      <w:r w:rsidR="00B15BC7">
        <w:rPr>
          <w:lang w:val="vi-VN"/>
        </w:rPr>
        <w:t>”</w:t>
      </w:r>
      <w:r w:rsidR="00396D42">
        <w:rPr>
          <w:lang w:val="vi-VN"/>
        </w:rPr>
        <w:t xml:space="preserve"> Với bằng chứng là giới U’lama chuyên Hadith ghi rằng, có lần </w:t>
      </w:r>
      <w:r w:rsidR="006A71F5">
        <w:rPr>
          <w:lang w:val="vi-VN"/>
        </w:rPr>
        <w:t>Thiên Sứ</w:t>
      </w:r>
      <w:r w:rsidR="00396D42">
        <w:rPr>
          <w:lang w:val="vi-VN"/>
        </w:rPr>
        <w:t xml:space="preserve"> Muhammad </w:t>
      </w:r>
      <w:r w:rsidR="00396D42">
        <w:rPr>
          <w:rFonts w:cs="Arial Unicode MS" w:hint="eastAsia"/>
          <w:color w:val="C00000"/>
          <w:rtl/>
          <w:lang w:val="vi-VN"/>
        </w:rPr>
        <w:t>ﷺ</w:t>
      </w:r>
      <w:r w:rsidR="00396D42">
        <w:rPr>
          <w:lang w:val="vi-VN"/>
        </w:rPr>
        <w:t xml:space="preserve"> đang hành lễ Salah thì Người vội cởi bỏ dép đang mang, thế là mọi người phía sau cũng cởi dép theo. Xong lễ Salah </w:t>
      </w:r>
      <w:r w:rsidR="006A71F5">
        <w:rPr>
          <w:lang w:val="vi-VN"/>
        </w:rPr>
        <w:t>Thiên Sứ</w:t>
      </w:r>
      <w:r w:rsidR="00572EB7">
        <w:rPr>
          <w:lang w:val="vi-VN"/>
        </w:rPr>
        <w:t xml:space="preserve"> </w:t>
      </w:r>
      <w:r w:rsidR="00572EB7">
        <w:rPr>
          <w:rFonts w:cs="Arial Unicode MS" w:hint="eastAsia"/>
          <w:color w:val="C00000"/>
          <w:rtl/>
          <w:lang w:val="vi-VN"/>
        </w:rPr>
        <w:t>ﷺ</w:t>
      </w:r>
      <w:r w:rsidR="00572EB7">
        <w:rPr>
          <w:rFonts w:cs="Arial Unicode MS"/>
          <w:color w:val="C00000"/>
          <w:lang w:val="vi-VN"/>
        </w:rPr>
        <w:t xml:space="preserve"> </w:t>
      </w:r>
      <w:r w:rsidR="00572EB7">
        <w:rPr>
          <w:lang w:val="vi-VN"/>
        </w:rPr>
        <w:t xml:space="preserve">liền hỏi Sahabah:  </w:t>
      </w:r>
    </w:p>
    <w:p w:rsidR="00B74304" w:rsidRPr="00253567" w:rsidRDefault="00B74304" w:rsidP="00833AE9">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49220D">
        <w:rPr>
          <w:rFonts w:ascii="KFGQPC Uthman Taha Naskh" w:hAnsi="KFGQPC Uthman Taha Naskh" w:cs="KFGQPC Uthman Taha Naskh" w:hint="cs"/>
          <w:b/>
          <w:bCs/>
          <w:color w:val="1F3864"/>
          <w:sz w:val="32"/>
          <w:szCs w:val="32"/>
          <w:rtl/>
        </w:rPr>
        <w:t>لِمَاذَا خَلَعُوا نِعَالَهُمْ ؟</w:t>
      </w:r>
      <w:r w:rsidRPr="00505C76">
        <w:rPr>
          <w:rFonts w:ascii="KFGQPC Uthman Taha Naskh" w:hAnsi="KFGQPC Uthman Taha Naskh" w:cs="KFGQPC Uthman Taha Naskh" w:hint="cs"/>
          <w:b/>
          <w:bCs/>
          <w:color w:val="1F3864"/>
          <w:sz w:val="32"/>
          <w:szCs w:val="32"/>
          <w:rtl/>
        </w:rPr>
        <w:t>}</w:t>
      </w:r>
    </w:p>
    <w:p w:rsidR="00B74304" w:rsidRDefault="00B74304" w:rsidP="00833AE9">
      <w:pPr>
        <w:bidi w:val="0"/>
        <w:spacing w:before="120" w:after="0" w:line="240" w:lineRule="auto"/>
        <w:jc w:val="both"/>
        <w:rPr>
          <w:color w:val="1F3864"/>
          <w:lang w:val="vi-VN"/>
        </w:rPr>
      </w:pPr>
      <w:r w:rsidRPr="00505C76">
        <w:rPr>
          <w:color w:val="1F3864"/>
          <w:lang w:val="vi-VN"/>
        </w:rPr>
        <w:t>“</w:t>
      </w:r>
      <w:r>
        <w:rPr>
          <w:b/>
          <w:bCs/>
          <w:color w:val="1F3864"/>
          <w:lang w:val="vi-VN"/>
        </w:rPr>
        <w:t>Tại sao mọi người lại cởi bỏ dép của mình ?</w:t>
      </w:r>
      <w:r w:rsidRPr="00505C76">
        <w:rPr>
          <w:color w:val="1F3864"/>
          <w:lang w:val="vi-VN"/>
        </w:rPr>
        <w:t>”</w:t>
      </w:r>
      <w:r w:rsidR="0049220D">
        <w:rPr>
          <w:color w:val="1F3864"/>
          <w:lang w:val="vi-VN"/>
        </w:rPr>
        <w:t xml:space="preserve"> </w:t>
      </w:r>
      <w:r w:rsidR="0049220D" w:rsidRPr="0049220D">
        <w:rPr>
          <w:lang w:val="vi-VN"/>
        </w:rPr>
        <w:t>Sahabah đáp:</w:t>
      </w:r>
      <w:r w:rsidR="0049220D">
        <w:rPr>
          <w:color w:val="1F3864"/>
          <w:lang w:val="vi-VN"/>
        </w:rPr>
        <w:t xml:space="preserve"> “</w:t>
      </w:r>
      <w:r w:rsidR="0049220D">
        <w:rPr>
          <w:i/>
          <w:iCs/>
          <w:color w:val="1F3864"/>
          <w:lang w:val="vi-VN"/>
        </w:rPr>
        <w:t>Chúng tôi thấy Người cởi dép nên chúng tôi liền cởi dép theo.</w:t>
      </w:r>
      <w:r w:rsidR="0049220D">
        <w:rPr>
          <w:color w:val="1F3864"/>
          <w:lang w:val="vi-VN"/>
        </w:rPr>
        <w:t xml:space="preserve">” </w:t>
      </w:r>
      <w:r w:rsidR="006A71F5">
        <w:rPr>
          <w:lang w:val="vi-VN"/>
        </w:rPr>
        <w:t>Thiên Sứ</w:t>
      </w:r>
      <w:r w:rsidR="0049220D" w:rsidRPr="0049220D">
        <w:rPr>
          <w:lang w:val="vi-VN"/>
        </w:rPr>
        <w:t xml:space="preserve"> </w:t>
      </w:r>
      <w:r w:rsidR="0049220D">
        <w:rPr>
          <w:rFonts w:cs="Arial Unicode MS" w:hint="eastAsia"/>
          <w:color w:val="C00000"/>
          <w:rtl/>
          <w:lang w:val="vi-VN"/>
        </w:rPr>
        <w:t>ﷺ</w:t>
      </w:r>
      <w:r w:rsidR="0049220D" w:rsidRPr="0049220D">
        <w:rPr>
          <w:lang w:val="vi-VN"/>
        </w:rPr>
        <w:t xml:space="preserve"> nói:</w:t>
      </w:r>
    </w:p>
    <w:p w:rsidR="00B74304" w:rsidRPr="00253567" w:rsidRDefault="00B74304" w:rsidP="00833AE9">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49220D">
        <w:rPr>
          <w:rFonts w:ascii="KFGQPC Uthman Taha Naskh" w:hAnsi="KFGQPC Uthman Taha Naskh" w:cs="KFGQPC Uthman Taha Naskh" w:hint="cs"/>
          <w:b/>
          <w:bCs/>
          <w:color w:val="1F3864"/>
          <w:sz w:val="32"/>
          <w:szCs w:val="32"/>
          <w:rtl/>
        </w:rPr>
        <w:t>إِنَّ جِبْرِيْلَ أَتَانِي فَأَخْبَرَنِي أَنَّ فِيْهِمَا أَذَى</w:t>
      </w:r>
      <w:r w:rsidRPr="00505C76">
        <w:rPr>
          <w:rFonts w:ascii="KFGQPC Uthman Taha Naskh" w:hAnsi="KFGQPC Uthman Taha Naskh" w:cs="KFGQPC Uthman Taha Naskh" w:hint="cs"/>
          <w:b/>
          <w:bCs/>
          <w:color w:val="1F3864"/>
          <w:sz w:val="32"/>
          <w:szCs w:val="32"/>
          <w:rtl/>
        </w:rPr>
        <w:t>}</w:t>
      </w:r>
    </w:p>
    <w:p w:rsidR="001972B0" w:rsidRDefault="00B74304" w:rsidP="00833AE9">
      <w:pPr>
        <w:bidi w:val="0"/>
        <w:spacing w:before="120" w:after="0" w:line="240" w:lineRule="auto"/>
        <w:jc w:val="both"/>
        <w:rPr>
          <w:lang w:val="vi-VN"/>
        </w:rPr>
      </w:pPr>
      <w:r w:rsidRPr="00505C76">
        <w:rPr>
          <w:color w:val="1F3864"/>
          <w:lang w:val="vi-VN"/>
        </w:rPr>
        <w:t>“</w:t>
      </w:r>
      <w:r w:rsidR="0049220D">
        <w:rPr>
          <w:b/>
          <w:bCs/>
          <w:color w:val="1F3864"/>
          <w:lang w:val="vi-VN"/>
        </w:rPr>
        <w:t>Rằng Jibreel đã đến bảo với Ta là trong đôi dép Ta bị dính chất dơ.</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4"/>
      </w:r>
      <w:r w:rsidRPr="007E0DCE">
        <w:rPr>
          <w:rFonts w:ascii="Rockwell Extra Bold" w:hAnsi="Rockwell Extra Bold" w:cs="Traditional Arabic"/>
          <w:color w:val="C00000"/>
          <w:vertAlign w:val="superscript"/>
          <w:lang w:val="vi-VN"/>
        </w:rPr>
        <w:t>)</w:t>
      </w:r>
      <w:r w:rsidR="00E2104B">
        <w:rPr>
          <w:rFonts w:ascii="Arial" w:hAnsi="Arial" w:cs="Traditional Arabic"/>
          <w:color w:val="C00000"/>
          <w:vertAlign w:val="superscript"/>
          <w:lang w:val="vi-VN"/>
        </w:rPr>
        <w:t xml:space="preserve"> </w:t>
      </w:r>
    </w:p>
    <w:p w:rsidR="001972B0" w:rsidRDefault="001972B0" w:rsidP="00833AE9">
      <w:pPr>
        <w:bidi w:val="0"/>
        <w:spacing w:before="120" w:after="0" w:line="240" w:lineRule="auto"/>
        <w:jc w:val="both"/>
        <w:rPr>
          <w:lang w:val="vi-VN"/>
        </w:rPr>
      </w:pPr>
    </w:p>
    <w:p w:rsidR="001972B0" w:rsidRDefault="001972B0" w:rsidP="00833AE9">
      <w:pPr>
        <w:bidi w:val="0"/>
        <w:spacing w:before="120" w:after="0" w:line="240" w:lineRule="auto"/>
        <w:jc w:val="center"/>
        <w:rPr>
          <w:b/>
          <w:bCs/>
          <w:lang w:val="vi-VN"/>
        </w:rPr>
      </w:pPr>
      <w:r w:rsidRPr="001972B0">
        <w:rPr>
          <w:b/>
          <w:bCs/>
          <w:lang w:val="vi-VN"/>
        </w:rPr>
        <w:t>Nguyên thủy của việc tẩy rửa</w:t>
      </w:r>
    </w:p>
    <w:p w:rsidR="001D59EC" w:rsidRPr="001E6A20" w:rsidRDefault="001D59EC" w:rsidP="00833AE9">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lastRenderedPageBreak/>
        <w:t>Hỏi (</w:t>
      </w:r>
      <w:r>
        <w:rPr>
          <w:rFonts w:asciiTheme="majorBidi" w:hAnsiTheme="majorBidi" w:cstheme="majorBidi"/>
          <w:b/>
          <w:bCs/>
          <w:u w:val="single"/>
          <w:lang w:val="vi-VN"/>
        </w:rPr>
        <w:t>65</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B95D6D">
        <w:rPr>
          <w:rFonts w:asciiTheme="majorBidi" w:hAnsiTheme="majorBidi" w:cstheme="majorBidi"/>
          <w:b/>
          <w:bCs/>
          <w:lang w:val="vi-VN"/>
        </w:rPr>
        <w:t>trước tiên là dùng chất gì để tẩy rửa ?</w:t>
      </w:r>
    </w:p>
    <w:p w:rsidR="001D59EC" w:rsidRDefault="001D59EC" w:rsidP="00922EB0">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B95D6D">
        <w:rPr>
          <w:rFonts w:asciiTheme="majorBidi" w:hAnsiTheme="majorBidi" w:cstheme="majorBidi"/>
          <w:lang w:val="vi-VN"/>
        </w:rPr>
        <w:t xml:space="preserve">Việc tẩy rửa bằng </w:t>
      </w:r>
      <w:r w:rsidR="00B24593">
        <w:rPr>
          <w:rFonts w:asciiTheme="majorBidi" w:hAnsiTheme="majorBidi" w:cstheme="majorBidi"/>
          <w:lang w:val="vi-VN"/>
        </w:rPr>
        <w:t>nghi</w:t>
      </w:r>
      <w:r w:rsidR="00B95D6D">
        <w:rPr>
          <w:rFonts w:asciiTheme="majorBidi" w:hAnsiTheme="majorBidi" w:cstheme="majorBidi"/>
          <w:lang w:val="vi-VN"/>
        </w:rPr>
        <w:t xml:space="preserve"> thức trước tiên phải dùng nước,</w:t>
      </w:r>
      <w:r w:rsidR="007E28B3">
        <w:rPr>
          <w:rFonts w:asciiTheme="majorBidi" w:hAnsiTheme="majorBidi" w:cstheme="majorBidi"/>
          <w:lang w:val="vi-VN"/>
        </w:rPr>
        <w:t xml:space="preserve"> và</w:t>
      </w:r>
      <w:r w:rsidR="00B95D6D">
        <w:rPr>
          <w:rFonts w:asciiTheme="majorBidi" w:hAnsiTheme="majorBidi" w:cstheme="majorBidi"/>
          <w:lang w:val="vi-VN"/>
        </w:rPr>
        <w:t xml:space="preserve"> không được công nhận là sạch sẽ cho đến khi dùng nước để tẩy rửa</w:t>
      </w:r>
      <w:r w:rsidR="005531DA">
        <w:rPr>
          <w:rFonts w:asciiTheme="majorBidi" w:hAnsiTheme="majorBidi" w:cstheme="majorBidi"/>
          <w:lang w:val="vi-VN"/>
        </w:rPr>
        <w:t>, không phân biệt là nước nguyên thủy hay là nước đã bị pha lẫn chất sạch khác vào thì</w:t>
      </w:r>
      <w:r w:rsidR="00AA2606">
        <w:rPr>
          <w:rFonts w:asciiTheme="majorBidi" w:hAnsiTheme="majorBidi" w:cstheme="majorBidi"/>
          <w:lang w:val="vi-VN"/>
        </w:rPr>
        <w:t xml:space="preserve"> nước </w:t>
      </w:r>
      <w:r w:rsidR="005531DA">
        <w:rPr>
          <w:rFonts w:asciiTheme="majorBidi" w:hAnsiTheme="majorBidi" w:cstheme="majorBidi"/>
          <w:lang w:val="vi-VN"/>
        </w:rPr>
        <w:t xml:space="preserve">đó vẫn được xem là nước sạch được </w:t>
      </w:r>
      <w:r w:rsidR="00922EB0">
        <w:rPr>
          <w:rFonts w:asciiTheme="majorBidi" w:hAnsiTheme="majorBidi" w:cstheme="majorBidi"/>
          <w:lang w:val="vi-VN"/>
        </w:rPr>
        <w:t>phép</w:t>
      </w:r>
      <w:r w:rsidR="005531DA">
        <w:rPr>
          <w:rFonts w:asciiTheme="majorBidi" w:hAnsiTheme="majorBidi" w:cstheme="majorBidi"/>
          <w:lang w:val="vi-VN"/>
        </w:rPr>
        <w:t xml:space="preserve"> tẩy rửa bằng nó.</w:t>
      </w:r>
    </w:p>
    <w:p w:rsidR="000B4795" w:rsidRDefault="000B4795" w:rsidP="00833AE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Trường hợp, không tìm thấy nước hoặc không sử dụng được nước do bệnh hoặc vì lý do chính đáng nào khác thì được phép thay thế bằng đất tức dùng đôi bàn tay vổ xuống đất sạch một lần</w:t>
      </w:r>
      <w:r w:rsidR="007C38F0">
        <w:rPr>
          <w:rFonts w:asciiTheme="majorBidi" w:hAnsiTheme="majorBidi" w:cstheme="majorBidi"/>
          <w:lang w:val="vi-VN"/>
        </w:rPr>
        <w:t xml:space="preserve"> rồi vuốt đều lên mặt rồi vuốt lên lưng bàn tay phải, xong </w:t>
      </w:r>
      <w:r w:rsidR="00962CCA">
        <w:rPr>
          <w:rFonts w:asciiTheme="majorBidi" w:hAnsiTheme="majorBidi" w:cstheme="majorBidi"/>
          <w:lang w:val="vi-VN"/>
        </w:rPr>
        <w:t>vuốt lên</w:t>
      </w:r>
      <w:r w:rsidR="00416A14">
        <w:rPr>
          <w:rFonts w:asciiTheme="majorBidi" w:hAnsiTheme="majorBidi" w:cstheme="majorBidi"/>
          <w:lang w:val="vi-VN"/>
        </w:rPr>
        <w:t xml:space="preserve"> lưng</w:t>
      </w:r>
      <w:r w:rsidR="007C38F0">
        <w:rPr>
          <w:rFonts w:asciiTheme="majorBidi" w:hAnsiTheme="majorBidi" w:cstheme="majorBidi"/>
          <w:lang w:val="vi-VN"/>
        </w:rPr>
        <w:t xml:space="preserve"> bàn tay trái</w:t>
      </w:r>
      <w:r w:rsidR="006920A6">
        <w:rPr>
          <w:rFonts w:asciiTheme="majorBidi" w:hAnsiTheme="majorBidi" w:cstheme="majorBidi"/>
          <w:lang w:val="vi-VN"/>
        </w:rPr>
        <w:t>. Nghi thức này được gọi là Tayammum.</w:t>
      </w:r>
    </w:p>
    <w:p w:rsidR="00C31FDE" w:rsidRDefault="00C31FDE" w:rsidP="00833AE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Riêng trường hợp tẩy rửa chất dơ</w:t>
      </w:r>
      <w:r w:rsidR="0078142A">
        <w:rPr>
          <w:rFonts w:asciiTheme="majorBidi" w:hAnsiTheme="majorBidi" w:cstheme="majorBidi"/>
          <w:lang w:val="vi-VN"/>
        </w:rPr>
        <w:t xml:space="preserve"> thì được phép </w:t>
      </w:r>
      <w:r w:rsidR="00AE7F69">
        <w:rPr>
          <w:rFonts w:asciiTheme="majorBidi" w:hAnsiTheme="majorBidi" w:cstheme="majorBidi"/>
          <w:lang w:val="vi-VN"/>
        </w:rPr>
        <w:t>dùng bất cứ chất tẩy nào miễn tẩy được chất dơ</w:t>
      </w:r>
      <w:r w:rsidR="00F2297C">
        <w:rPr>
          <w:rFonts w:asciiTheme="majorBidi" w:hAnsiTheme="majorBidi" w:cstheme="majorBidi"/>
          <w:lang w:val="vi-VN"/>
        </w:rPr>
        <w:t xml:space="preserve"> không còn dính trên bề mặt</w:t>
      </w:r>
      <w:r w:rsidR="00AE7F69">
        <w:rPr>
          <w:rFonts w:asciiTheme="majorBidi" w:hAnsiTheme="majorBidi" w:cstheme="majorBidi"/>
          <w:lang w:val="vi-VN"/>
        </w:rPr>
        <w:t xml:space="preserve"> là được</w:t>
      </w:r>
      <w:r w:rsidR="0063257E">
        <w:rPr>
          <w:rFonts w:asciiTheme="majorBidi" w:hAnsiTheme="majorBidi" w:cstheme="majorBidi"/>
          <w:lang w:val="vi-VN"/>
        </w:rPr>
        <w:t>,</w:t>
      </w:r>
      <w:r w:rsidR="00F2297C">
        <w:rPr>
          <w:rFonts w:asciiTheme="majorBidi" w:hAnsiTheme="majorBidi" w:cstheme="majorBidi"/>
          <w:lang w:val="vi-VN"/>
        </w:rPr>
        <w:t xml:space="preserve"> có thể dùng nước hoặc </w:t>
      </w:r>
      <w:r w:rsidR="008E3321">
        <w:rPr>
          <w:rFonts w:asciiTheme="majorBidi" w:hAnsiTheme="majorBidi" w:cstheme="majorBidi"/>
          <w:lang w:val="vi-VN"/>
        </w:rPr>
        <w:t xml:space="preserve">các loại </w:t>
      </w:r>
      <w:r w:rsidR="00F2297C">
        <w:rPr>
          <w:rFonts w:asciiTheme="majorBidi" w:hAnsiTheme="majorBidi" w:cstheme="majorBidi"/>
          <w:lang w:val="vi-VN"/>
        </w:rPr>
        <w:t>chất tẩy v.v...</w:t>
      </w:r>
      <w:r w:rsidR="00B24593">
        <w:rPr>
          <w:rFonts w:asciiTheme="majorBidi" w:hAnsiTheme="majorBidi" w:cstheme="majorBidi"/>
          <w:lang w:val="vi-VN"/>
        </w:rPr>
        <w:t xml:space="preserve"> đây là hai hình thức tẩy rửa khác nhau</w:t>
      </w:r>
      <w:r w:rsidR="00D04F99">
        <w:rPr>
          <w:rFonts w:asciiTheme="majorBidi" w:hAnsiTheme="majorBidi" w:cstheme="majorBidi"/>
          <w:lang w:val="vi-VN"/>
        </w:rPr>
        <w:t xml:space="preserve"> giữa nghi thức và chất dơ.</w:t>
      </w:r>
    </w:p>
    <w:p w:rsidR="00FE52EA" w:rsidRDefault="00FE52EA" w:rsidP="00833AE9">
      <w:pPr>
        <w:bidi w:val="0"/>
        <w:spacing w:before="120" w:after="0" w:line="240" w:lineRule="auto"/>
        <w:jc w:val="both"/>
        <w:rPr>
          <w:rFonts w:asciiTheme="majorBidi" w:hAnsiTheme="majorBidi" w:cstheme="majorBidi"/>
          <w:lang w:val="vi-VN"/>
        </w:rPr>
      </w:pPr>
    </w:p>
    <w:p w:rsidR="006105FF" w:rsidRDefault="006105FF" w:rsidP="006105FF">
      <w:pPr>
        <w:bidi w:val="0"/>
        <w:spacing w:before="120" w:after="0" w:line="240" w:lineRule="auto"/>
        <w:jc w:val="both"/>
        <w:rPr>
          <w:rFonts w:asciiTheme="majorBidi" w:hAnsiTheme="majorBidi" w:cstheme="majorBidi"/>
          <w:lang w:val="vi-VN"/>
        </w:rPr>
      </w:pPr>
    </w:p>
    <w:p w:rsidR="00FE52EA" w:rsidRPr="00A430BF" w:rsidRDefault="00A423BF" w:rsidP="00833AE9">
      <w:pPr>
        <w:bidi w:val="0"/>
        <w:spacing w:before="120" w:after="0" w:line="240" w:lineRule="auto"/>
        <w:jc w:val="center"/>
        <w:rPr>
          <w:rFonts w:asciiTheme="majorBidi" w:eastAsia="Calibri" w:hAnsiTheme="majorBidi" w:cstheme="majorBidi"/>
          <w:b/>
          <w:bCs/>
          <w:sz w:val="36"/>
          <w:szCs w:val="36"/>
          <w:rtl/>
          <w:lang w:val="vi-VN"/>
        </w:rPr>
      </w:pPr>
      <w:r w:rsidRPr="00A430BF">
        <w:rPr>
          <w:rFonts w:asciiTheme="majorBidi" w:eastAsia="Calibri" w:hAnsiTheme="majorBidi" w:cstheme="majorBidi"/>
          <w:b/>
          <w:bCs/>
          <w:lang w:val="vi-VN"/>
        </w:rPr>
        <w:t>Thay thế chất nguyên thủy khi tẩy rửa</w:t>
      </w:r>
    </w:p>
    <w:p w:rsidR="00A430BF" w:rsidRPr="001E6A20" w:rsidRDefault="00A430BF" w:rsidP="00833AE9">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6E01E9">
        <w:rPr>
          <w:rFonts w:asciiTheme="majorBidi" w:hAnsiTheme="majorBidi" w:cstheme="majorBidi"/>
          <w:b/>
          <w:bCs/>
          <w:u w:val="single"/>
          <w:lang w:val="vi-VN"/>
        </w:rPr>
        <w:t>66</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C4298D">
        <w:rPr>
          <w:rFonts w:asciiTheme="majorBidi" w:hAnsiTheme="majorBidi" w:cstheme="majorBidi"/>
          <w:b/>
          <w:bCs/>
          <w:lang w:val="vi-VN"/>
        </w:rPr>
        <w:t>chất gì có thể thay thế được chất tẩy nguyên thủy đó là nước ?</w:t>
      </w:r>
    </w:p>
    <w:p w:rsidR="00A430BF" w:rsidRDefault="00A430BF" w:rsidP="00833AE9">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BD3B40">
        <w:rPr>
          <w:rFonts w:asciiTheme="majorBidi" w:hAnsiTheme="majorBidi" w:cstheme="majorBidi"/>
          <w:lang w:val="vi-VN"/>
        </w:rPr>
        <w:t>Được phép thay thế chất nguyên thủy</w:t>
      </w:r>
      <w:r w:rsidR="0053613B">
        <w:rPr>
          <w:rFonts w:asciiTheme="majorBidi" w:hAnsiTheme="majorBidi" w:cstheme="majorBidi"/>
          <w:lang w:val="vi-VN"/>
        </w:rPr>
        <w:t xml:space="preserve"> bằng đấ</w:t>
      </w:r>
      <w:r w:rsidR="007538F4">
        <w:rPr>
          <w:rFonts w:asciiTheme="majorBidi" w:hAnsiTheme="majorBidi" w:cstheme="majorBidi"/>
          <w:lang w:val="vi-VN"/>
        </w:rPr>
        <w:t xml:space="preserve">t. Một khi không dùng được nước do không có hoặc sợ bị </w:t>
      </w:r>
      <w:r w:rsidR="00DC1EB4">
        <w:rPr>
          <w:rFonts w:asciiTheme="majorBidi" w:hAnsiTheme="majorBidi" w:cstheme="majorBidi"/>
          <w:lang w:val="vi-VN"/>
        </w:rPr>
        <w:t xml:space="preserve">gây hại đến sức khỏe do bệnh thì được sử dụng chất thay thế là đất tức Tayammum, đây là hình thức thay thế </w:t>
      </w:r>
      <w:r w:rsidR="00DC1EB4">
        <w:rPr>
          <w:rFonts w:asciiTheme="majorBidi" w:hAnsiTheme="majorBidi" w:cstheme="majorBidi"/>
          <w:lang w:val="vi-VN"/>
        </w:rPr>
        <w:lastRenderedPageBreak/>
        <w:t xml:space="preserve">riêng cho trường hợp tẩy rửa bằng nghi thức. Còn việc tẩy rửa chất dơ là </w:t>
      </w:r>
      <w:r w:rsidR="00872631">
        <w:rPr>
          <w:rFonts w:asciiTheme="majorBidi" w:hAnsiTheme="majorBidi" w:cstheme="majorBidi"/>
          <w:lang w:val="vi-VN"/>
        </w:rPr>
        <w:t xml:space="preserve">tuyệt đối </w:t>
      </w:r>
      <w:r w:rsidR="00DC1EB4">
        <w:rPr>
          <w:rFonts w:asciiTheme="majorBidi" w:hAnsiTheme="majorBidi" w:cstheme="majorBidi"/>
          <w:lang w:val="vi-VN"/>
        </w:rPr>
        <w:t>không được dùng nghi thức Tayammum thay thế</w:t>
      </w:r>
      <w:r w:rsidR="004773E0">
        <w:rPr>
          <w:rFonts w:asciiTheme="majorBidi" w:hAnsiTheme="majorBidi" w:cstheme="majorBidi"/>
          <w:lang w:val="vi-VN"/>
        </w:rPr>
        <w:t>, do mục đích việc tẩy sạch chất dơ là làm mất đi cơ thể của chất dơ đó</w:t>
      </w:r>
      <w:r w:rsidR="00C85674">
        <w:rPr>
          <w:rFonts w:asciiTheme="majorBidi" w:hAnsiTheme="majorBidi" w:cstheme="majorBidi"/>
          <w:lang w:val="vi-VN"/>
        </w:rPr>
        <w:t>. Nếu mưa xối lên chổ dơ hoặc lên quần áo dích chất dơ và làm mất đi cơ thể chất dơ thì vẫn được công nhận là sạch sẽ</w:t>
      </w:r>
      <w:r w:rsidR="00A25AC3">
        <w:rPr>
          <w:rFonts w:asciiTheme="majorBidi" w:hAnsiTheme="majorBidi" w:cstheme="majorBidi"/>
          <w:lang w:val="vi-VN"/>
        </w:rPr>
        <w:t>, còn việc tẩy rửa bằng nghi thức là việc thờ phượng Allah nên cần phải có định tâm lúc thực hiện nghi thức tẩy rửa.</w:t>
      </w:r>
    </w:p>
    <w:p w:rsidR="00A25AC3" w:rsidRDefault="00A25AC3" w:rsidP="00833AE9">
      <w:pPr>
        <w:bidi w:val="0"/>
        <w:spacing w:before="120" w:after="0" w:line="240" w:lineRule="auto"/>
        <w:ind w:firstLine="720"/>
        <w:jc w:val="both"/>
        <w:rPr>
          <w:rFonts w:asciiTheme="majorBidi" w:hAnsiTheme="majorBidi" w:cstheme="majorBidi"/>
          <w:lang w:val="vi-VN"/>
        </w:rPr>
      </w:pPr>
    </w:p>
    <w:p w:rsidR="00A25AC3" w:rsidRPr="001E6A20" w:rsidRDefault="00A25AC3" w:rsidP="004E4EB4">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67</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D82BD3">
        <w:rPr>
          <w:rFonts w:asciiTheme="majorBidi" w:hAnsiTheme="majorBidi" w:cstheme="majorBidi"/>
          <w:b/>
          <w:bCs/>
          <w:lang w:val="vi-VN"/>
        </w:rPr>
        <w:t>vậy trường hợp một người bị dính chất dơ nhưng không thể tự rửa sạch</w:t>
      </w:r>
      <w:r w:rsidR="0032330F">
        <w:rPr>
          <w:rFonts w:asciiTheme="majorBidi" w:hAnsiTheme="majorBidi" w:cstheme="majorBidi"/>
          <w:b/>
          <w:bCs/>
          <w:lang w:val="vi-VN"/>
        </w:rPr>
        <w:t xml:space="preserve"> thì y không cần phải Tayammum </w:t>
      </w:r>
      <w:r w:rsidR="004E4EB4">
        <w:rPr>
          <w:rFonts w:asciiTheme="majorBidi" w:hAnsiTheme="majorBidi" w:cstheme="majorBidi"/>
          <w:b/>
          <w:bCs/>
          <w:lang w:val="vi-VN"/>
        </w:rPr>
        <w:t>hay</w:t>
      </w:r>
      <w:r w:rsidR="0032330F">
        <w:rPr>
          <w:rFonts w:asciiTheme="majorBidi" w:hAnsiTheme="majorBidi" w:cstheme="majorBidi"/>
          <w:b/>
          <w:bCs/>
          <w:lang w:val="vi-VN"/>
        </w:rPr>
        <w:t xml:space="preserve"> không ?</w:t>
      </w:r>
    </w:p>
    <w:p w:rsidR="00A25AC3" w:rsidRDefault="00A25AC3" w:rsidP="005817F5">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9A7EC0">
        <w:rPr>
          <w:rFonts w:asciiTheme="majorBidi" w:hAnsiTheme="majorBidi" w:cstheme="majorBidi"/>
          <w:lang w:val="vi-VN"/>
        </w:rPr>
        <w:t>Đúng vậy, một khi cơ thể bị dính chất dơ nhưng bất lực tẩy sạch nó thì y được phép hành lễ Salah trên hiện trạng đó. Tuy nhiên, hãy cố gắng làm giảm đi đến mức có thể như cạo bỏ chẳng hạn hoặc phải thay bộ đồ khác nếu dính trên quần áo.</w:t>
      </w:r>
    </w:p>
    <w:p w:rsidR="009A7EC0" w:rsidRDefault="009A7EC0" w:rsidP="00833AE9">
      <w:pPr>
        <w:bidi w:val="0"/>
        <w:spacing w:before="120" w:after="0" w:line="240" w:lineRule="auto"/>
        <w:jc w:val="both"/>
        <w:rPr>
          <w:rFonts w:asciiTheme="majorBidi" w:hAnsiTheme="majorBidi" w:cstheme="majorBidi"/>
          <w:lang w:val="vi-VN"/>
        </w:rPr>
      </w:pPr>
    </w:p>
    <w:p w:rsidR="009A667B" w:rsidRDefault="009A667B" w:rsidP="009A667B">
      <w:pPr>
        <w:bidi w:val="0"/>
        <w:spacing w:before="120" w:after="0" w:line="240" w:lineRule="auto"/>
        <w:jc w:val="both"/>
        <w:rPr>
          <w:rFonts w:asciiTheme="majorBidi" w:hAnsiTheme="majorBidi" w:cstheme="majorBidi"/>
          <w:lang w:val="vi-VN"/>
        </w:rPr>
      </w:pPr>
    </w:p>
    <w:p w:rsidR="009A667B" w:rsidRDefault="009A667B" w:rsidP="009A667B">
      <w:pPr>
        <w:bidi w:val="0"/>
        <w:spacing w:before="120" w:after="0" w:line="240" w:lineRule="auto"/>
        <w:jc w:val="both"/>
        <w:rPr>
          <w:rFonts w:asciiTheme="majorBidi" w:hAnsiTheme="majorBidi" w:cstheme="majorBidi"/>
          <w:lang w:val="vi-VN"/>
        </w:rPr>
      </w:pPr>
    </w:p>
    <w:p w:rsidR="009A7EC0" w:rsidRPr="00B63197" w:rsidRDefault="009A7EC0" w:rsidP="00833AE9">
      <w:pPr>
        <w:bidi w:val="0"/>
        <w:spacing w:before="120" w:after="0" w:line="240" w:lineRule="auto"/>
        <w:jc w:val="center"/>
        <w:rPr>
          <w:rFonts w:asciiTheme="majorBidi" w:eastAsia="Calibri" w:hAnsiTheme="majorBidi" w:cstheme="majorBidi"/>
          <w:b/>
          <w:bCs/>
          <w:sz w:val="36"/>
          <w:szCs w:val="36"/>
          <w:rtl/>
        </w:rPr>
      </w:pPr>
      <w:r w:rsidRPr="00B63197">
        <w:rPr>
          <w:rFonts w:asciiTheme="majorBidi" w:hAnsiTheme="majorBidi" w:cstheme="majorBidi"/>
          <w:b/>
          <w:bCs/>
          <w:lang w:val="vi-VN"/>
        </w:rPr>
        <w:t>Nghi thức Wudu</w:t>
      </w:r>
    </w:p>
    <w:p w:rsidR="00B63197" w:rsidRPr="001E6A20" w:rsidRDefault="00B63197" w:rsidP="00833AE9">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B81E75">
        <w:rPr>
          <w:rFonts w:asciiTheme="majorBidi" w:hAnsiTheme="majorBidi" w:cstheme="majorBidi"/>
          <w:b/>
          <w:bCs/>
          <w:u w:val="single"/>
          <w:lang w:val="vi-VN"/>
        </w:rPr>
        <w:t>68</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DE0158">
        <w:rPr>
          <w:rFonts w:asciiTheme="majorBidi" w:hAnsiTheme="majorBidi" w:cstheme="majorBidi"/>
          <w:b/>
          <w:bCs/>
          <w:lang w:val="vi-VN"/>
        </w:rPr>
        <w:t>nghi thức Wudu như thế nào ?</w:t>
      </w:r>
    </w:p>
    <w:p w:rsidR="00B63197" w:rsidRDefault="00B63197" w:rsidP="00833AE9">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203ABC">
        <w:rPr>
          <w:rFonts w:asciiTheme="majorBidi" w:hAnsiTheme="majorBidi" w:cstheme="majorBidi"/>
          <w:lang w:val="vi-VN"/>
        </w:rPr>
        <w:t xml:space="preserve">Nghi thức Wudu theo luật Islam gồm hai cách: </w:t>
      </w:r>
      <w:r w:rsidR="00006BC1">
        <w:rPr>
          <w:rFonts w:asciiTheme="majorBidi" w:hAnsiTheme="majorBidi" w:cstheme="majorBidi"/>
          <w:lang w:val="vi-VN"/>
        </w:rPr>
        <w:t xml:space="preserve">Nghi thức bắt buộc tối thiểu như được Allah qui định trong Qur’an: </w:t>
      </w:r>
    </w:p>
    <w:p w:rsidR="0041102F" w:rsidRPr="002D3AFD" w:rsidRDefault="0041102F" w:rsidP="00833AE9">
      <w:pPr>
        <w:spacing w:before="120" w:after="0" w:line="240" w:lineRule="auto"/>
        <w:jc w:val="both"/>
        <w:rPr>
          <w:sz w:val="26"/>
          <w:szCs w:val="26"/>
          <w:rtl/>
        </w:rPr>
      </w:pPr>
      <w:r w:rsidRPr="00071641">
        <w:rPr>
          <w:rFonts w:ascii="KFGQPC Uthman Taha Naskh" w:cs="KFGQPC Uthman Taha Naskh" w:hint="cs"/>
          <w:sz w:val="32"/>
          <w:szCs w:val="32"/>
          <w:rtl/>
          <w:lang w:bidi="ar-EG"/>
        </w:rPr>
        <w:lastRenderedPageBreak/>
        <w:t>﴿</w:t>
      </w:r>
      <w:r w:rsidRPr="00071641">
        <w:rPr>
          <w:rFonts w:cs="KFGQPC Uthmanic Script HAFS"/>
          <w:b/>
          <w:bCs/>
          <w:color w:val="006600"/>
          <w:sz w:val="32"/>
          <w:szCs w:val="32"/>
          <w:rtl/>
        </w:rPr>
        <w:t>يَٰٓأَيُّهَا ٱلَّذِينَ ءَامَنُوٓاْ إِذَا قُمۡتُمۡ إِلَى ٱلصَّلَوٰةِ فَٱغۡسِلُواْ وُجُوهَكُمۡ وَأَيۡدِيَكُمۡ إِلَى ٱلۡمَرَافِقِ وَٱمۡسَحُواْ بِرُءُوسِكُمۡ وَأَرۡجُلَكُمۡ إِلَى ٱلۡكَعۡبَيۡنِۚ</w:t>
      </w:r>
      <w:r w:rsidRPr="00071641">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071641">
        <w:rPr>
          <w:rFonts w:cs="KFGQPC Uthman Taha Naskh"/>
          <w:sz w:val="24"/>
          <w:szCs w:val="24"/>
          <w:rtl/>
        </w:rPr>
        <w:t>المائدة:</w:t>
      </w:r>
      <w:r w:rsidRPr="00071641">
        <w:rPr>
          <w:sz w:val="24"/>
          <w:szCs w:val="24"/>
          <w:rtl/>
        </w:rPr>
        <w:t xml:space="preserve"> 6</w:t>
      </w:r>
    </w:p>
    <w:p w:rsidR="00CB0036" w:rsidRDefault="0041102F" w:rsidP="00833AE9">
      <w:pPr>
        <w:bidi w:val="0"/>
        <w:spacing w:before="120" w:after="0" w:line="240" w:lineRule="auto"/>
        <w:jc w:val="both"/>
        <w:rPr>
          <w:lang w:val="vi-VN"/>
        </w:rPr>
      </w:pPr>
      <w:r w:rsidRPr="002D3AFD">
        <w:rPr>
          <w:rFonts w:cs="Traditional Arabic"/>
          <w:lang w:val="vi-VN"/>
        </w:rPr>
        <w:sym w:font="AGA Arabesque" w:char="F07B"/>
      </w:r>
      <w:r w:rsidRPr="002D3AFD">
        <w:rPr>
          <w:b/>
          <w:bCs/>
          <w:color w:val="006600"/>
          <w:lang w:val="vi-VN"/>
        </w:rPr>
        <w:t>Hỡi những người có đức tin, khi nào các ngươi muốn dâng lễ nguyện Salah thì hãy rửa mặt; rồi hai tay của các ngươi đến khỏi cùi chỏ; rồi vuốt đầu của các ngươi</w:t>
      </w:r>
      <w:r>
        <w:rPr>
          <w:b/>
          <w:bCs/>
          <w:color w:val="006600"/>
          <w:lang w:val="vi-VN"/>
        </w:rPr>
        <w:t xml:space="preserve"> bằng nước</w:t>
      </w:r>
      <w:r w:rsidRPr="002D3AFD">
        <w:rPr>
          <w:b/>
          <w:bCs/>
          <w:color w:val="006600"/>
          <w:lang w:val="vi-VN"/>
        </w:rPr>
        <w:t xml:space="preserve"> và rồi rửa hai bàn chân của các ngươi đến khỏi mắt cá</w:t>
      </w:r>
      <w:r w:rsidRPr="002D3AFD">
        <w:rPr>
          <w:rFonts w:cs="Traditional Arabic"/>
          <w:b/>
          <w:bCs/>
          <w:color w:val="006600"/>
          <w:lang w:val="vi-VN"/>
        </w:rPr>
        <w:t>.</w:t>
      </w:r>
      <w:r w:rsidRPr="002D3AFD">
        <w:rPr>
          <w:rFonts w:cs="Traditional Arabic"/>
        </w:rPr>
        <w:sym w:font="AGA Arabesque" w:char="F07D"/>
      </w:r>
      <w:r w:rsidRPr="002D3AFD">
        <w:rPr>
          <w:rFonts w:cs="Traditional Arabic"/>
          <w:lang w:val="vi-VN"/>
        </w:rPr>
        <w:t xml:space="preserve"> </w:t>
      </w:r>
      <w:r w:rsidRPr="002D3AFD">
        <w:rPr>
          <w:lang w:val="vi-VN"/>
        </w:rPr>
        <w:t>Al-Maa-idah: 6</w:t>
      </w:r>
      <w:r w:rsidRPr="002D3AFD">
        <w:rPr>
          <w:b/>
          <w:bCs/>
          <w:lang w:val="vi-VN"/>
        </w:rPr>
        <w:t xml:space="preserve"> </w:t>
      </w:r>
      <w:r w:rsidRPr="002D3AFD">
        <w:rPr>
          <w:lang w:val="vi-VN"/>
        </w:rPr>
        <w:t>(Chương 5).</w:t>
      </w:r>
      <w:r w:rsidR="00037C70">
        <w:rPr>
          <w:lang w:val="vi-VN"/>
        </w:rPr>
        <w:t xml:space="preserve"> Cụ thể</w:t>
      </w:r>
      <w:r w:rsidR="003174CD">
        <w:rPr>
          <w:lang w:val="vi-VN"/>
        </w:rPr>
        <w:t xml:space="preserve"> theo thứ tự trước sau</w:t>
      </w:r>
      <w:r w:rsidR="00037C70">
        <w:rPr>
          <w:lang w:val="vi-VN"/>
        </w:rPr>
        <w:t xml:space="preserve"> là rửa đều khuôn mặt một lần gồm việc xúc miệng và hít nước vào mủi; rửa đều đôi bàn tay một lần từ đầu ngón tay đến khỏi cù chỏ; vuốt đều lên đầu và cả đôi lổ tai; rửa đều đôi bàn chân từ đầu ngón chân đến khỏi mắt cá.</w:t>
      </w:r>
      <w:r w:rsidR="00280C66">
        <w:rPr>
          <w:lang w:val="vi-VN"/>
        </w:rPr>
        <w:t xml:space="preserve"> Đây là nghi thức bắt buộc tối thiểu.</w:t>
      </w:r>
    </w:p>
    <w:p w:rsidR="00280C66" w:rsidRDefault="00C844E3" w:rsidP="003A58C4">
      <w:pPr>
        <w:bidi w:val="0"/>
        <w:spacing w:before="120" w:after="0" w:line="240" w:lineRule="auto"/>
        <w:ind w:firstLine="720"/>
        <w:jc w:val="both"/>
        <w:rPr>
          <w:rFonts w:asciiTheme="majorBidi" w:eastAsia="Calibri" w:hAnsiTheme="majorBidi" w:cstheme="majorBidi"/>
          <w:lang w:val="vi-VN"/>
        </w:rPr>
      </w:pPr>
      <w:r>
        <w:rPr>
          <w:rFonts w:asciiTheme="majorBidi" w:eastAsia="Calibri" w:hAnsiTheme="majorBidi" w:cstheme="majorBidi"/>
          <w:lang w:val="vi-VN"/>
        </w:rPr>
        <w:t>Về n</w:t>
      </w:r>
      <w:r w:rsidR="00B76619">
        <w:rPr>
          <w:rFonts w:asciiTheme="majorBidi" w:eastAsia="Calibri" w:hAnsiTheme="majorBidi" w:cstheme="majorBidi"/>
          <w:lang w:val="vi-VN"/>
        </w:rPr>
        <w:t>ghi thức Wudu hoàn chỉnh</w:t>
      </w:r>
      <w:r>
        <w:rPr>
          <w:rFonts w:asciiTheme="majorBidi" w:eastAsia="Calibri" w:hAnsiTheme="majorBidi" w:cstheme="majorBidi"/>
          <w:lang w:val="vi-VN"/>
        </w:rPr>
        <w:t xml:space="preserve">: Đây là hình thức Wudu khuyến khích tín đồ áp dụng thường xuyên hơn, đó là: </w:t>
      </w:r>
      <w:r w:rsidR="00640586">
        <w:rPr>
          <w:rFonts w:asciiTheme="majorBidi" w:eastAsia="Calibri" w:hAnsiTheme="majorBidi" w:cstheme="majorBidi"/>
          <w:lang w:val="vi-VN"/>
        </w:rPr>
        <w:t>Trước tiên đọc Bis-mil-lah khi lấy Wudu; rồi rửa đôi bàn tay ba lần; rồi xúc miệng và mủi cùng lúc bằng ba lần lấy nước; rồi rửa đều khuôn mặt ba lần; rồi rửa đều đôi cánh tay đến khỏi cù chỏ ba lầ</w:t>
      </w:r>
      <w:r w:rsidR="0088345B">
        <w:rPr>
          <w:rFonts w:asciiTheme="majorBidi" w:eastAsia="Calibri" w:hAnsiTheme="majorBidi" w:cstheme="majorBidi"/>
          <w:lang w:val="vi-VN"/>
        </w:rPr>
        <w:t>n, bắt đầ</w:t>
      </w:r>
      <w:r w:rsidR="00894742">
        <w:rPr>
          <w:rFonts w:asciiTheme="majorBidi" w:eastAsia="Calibri" w:hAnsiTheme="majorBidi" w:cstheme="majorBidi"/>
          <w:lang w:val="vi-VN"/>
        </w:rPr>
        <w:t xml:space="preserve">u tay </w:t>
      </w:r>
      <w:r w:rsidR="0088345B">
        <w:rPr>
          <w:rFonts w:asciiTheme="majorBidi" w:eastAsia="Calibri" w:hAnsiTheme="majorBidi" w:cstheme="majorBidi"/>
          <w:lang w:val="vi-VN"/>
        </w:rPr>
        <w:t xml:space="preserve">phải trước, xong đến </w:t>
      </w:r>
      <w:r w:rsidR="003A58C4">
        <w:rPr>
          <w:rFonts w:asciiTheme="majorBidi" w:eastAsia="Calibri" w:hAnsiTheme="majorBidi" w:cstheme="majorBidi"/>
          <w:lang w:val="vi-VN"/>
        </w:rPr>
        <w:t>tay</w:t>
      </w:r>
      <w:r w:rsidR="0088345B">
        <w:rPr>
          <w:rFonts w:asciiTheme="majorBidi" w:eastAsia="Calibri" w:hAnsiTheme="majorBidi" w:cstheme="majorBidi"/>
          <w:lang w:val="vi-VN"/>
        </w:rPr>
        <w:t xml:space="preserve"> trái; rồi vuốt đều đầu</w:t>
      </w:r>
      <w:r w:rsidR="00007AC2">
        <w:rPr>
          <w:rFonts w:asciiTheme="majorBidi" w:eastAsia="Calibri" w:hAnsiTheme="majorBidi" w:cstheme="majorBidi"/>
          <w:lang w:val="vi-VN"/>
        </w:rPr>
        <w:t xml:space="preserve"> và hai lổ tai chỉ</w:t>
      </w:r>
      <w:r w:rsidR="0088345B">
        <w:rPr>
          <w:rFonts w:asciiTheme="majorBidi" w:eastAsia="Calibri" w:hAnsiTheme="majorBidi" w:cstheme="majorBidi"/>
          <w:lang w:val="vi-VN"/>
        </w:rPr>
        <w:t xml:space="preserve"> một lần duy nhấ</w:t>
      </w:r>
      <w:r w:rsidR="00054460">
        <w:rPr>
          <w:rFonts w:asciiTheme="majorBidi" w:eastAsia="Calibri" w:hAnsiTheme="majorBidi" w:cstheme="majorBidi"/>
          <w:lang w:val="vi-VN"/>
        </w:rPr>
        <w:t>t, bắt đầu</w:t>
      </w:r>
      <w:r w:rsidR="00E474FB">
        <w:rPr>
          <w:rFonts w:asciiTheme="majorBidi" w:eastAsia="Calibri" w:hAnsiTheme="majorBidi" w:cstheme="majorBidi"/>
          <w:lang w:val="vi-VN"/>
        </w:rPr>
        <w:t xml:space="preserve"> vuốt phần tóc giáp trán vuốt dài ra phía sau, xong vuốt ngược lại vị trí bắt đầu, </w:t>
      </w:r>
      <w:r w:rsidR="00D126CA">
        <w:rPr>
          <w:rFonts w:asciiTheme="majorBidi" w:eastAsia="Calibri" w:hAnsiTheme="majorBidi" w:cstheme="majorBidi"/>
          <w:lang w:val="vi-VN"/>
        </w:rPr>
        <w:t>rồi</w:t>
      </w:r>
      <w:r w:rsidR="00E474FB">
        <w:rPr>
          <w:rFonts w:asciiTheme="majorBidi" w:eastAsia="Calibri" w:hAnsiTheme="majorBidi" w:cstheme="majorBidi"/>
          <w:lang w:val="vi-VN"/>
        </w:rPr>
        <w:t xml:space="preserve"> dùng hai ngón trỏ đặt vào vành tai trong và hai ngón cái đặt vành tai ngoài, xong vuốt từ trái tai vuốt ngược lên phía trên</w:t>
      </w:r>
      <w:r w:rsidR="00535F41">
        <w:rPr>
          <w:rFonts w:asciiTheme="majorBidi" w:eastAsia="Calibri" w:hAnsiTheme="majorBidi" w:cstheme="majorBidi"/>
          <w:lang w:val="vi-VN"/>
        </w:rPr>
        <w:t xml:space="preserve">; </w:t>
      </w:r>
      <w:r w:rsidR="00B847A9">
        <w:rPr>
          <w:rFonts w:asciiTheme="majorBidi" w:eastAsia="Calibri" w:hAnsiTheme="majorBidi" w:cstheme="majorBidi"/>
          <w:lang w:val="vi-VN"/>
        </w:rPr>
        <w:t xml:space="preserve">rồi rửa đều bàn chân lên khỏi mắt cá ba lần, bắt đầu từ chân phải, xong đến chân trái. Kết thúc nghi thức Wudu bằng câu cầu xin: </w:t>
      </w:r>
    </w:p>
    <w:p w:rsidR="00FC5DDB" w:rsidRPr="00EB229F" w:rsidRDefault="00FC5DDB" w:rsidP="00833AE9">
      <w:pPr>
        <w:spacing w:before="120" w:after="0" w:line="240" w:lineRule="auto"/>
        <w:jc w:val="both"/>
        <w:rPr>
          <w:rFonts w:cs="KFGQPC Uthman Taha Naskh"/>
          <w:b/>
          <w:bCs/>
          <w:color w:val="1F3864"/>
          <w:sz w:val="32"/>
          <w:szCs w:val="32"/>
          <w:rtl/>
        </w:rPr>
      </w:pPr>
      <w:r w:rsidRPr="00EB229F">
        <w:rPr>
          <w:rFonts w:ascii="Traditional Arabic" w:cs="KFGQPC Uthman Taha Naskh" w:hint="cs"/>
          <w:b/>
          <w:bCs/>
          <w:color w:val="1F3864"/>
          <w:sz w:val="32"/>
          <w:szCs w:val="32"/>
          <w:rtl/>
        </w:rPr>
        <w:lastRenderedPageBreak/>
        <w:t xml:space="preserve">{أَشْـهَدُ أَنْ </w:t>
      </w:r>
      <w:r>
        <w:rPr>
          <w:rFonts w:ascii="Traditional Arabic" w:cs="KFGQPC Uthman Taha Naskh" w:hint="eastAsia"/>
          <w:b/>
          <w:bCs/>
          <w:color w:val="1F3864"/>
          <w:sz w:val="32"/>
          <w:szCs w:val="32"/>
          <w:rtl/>
        </w:rPr>
        <w:t>لَا</w:t>
      </w:r>
      <w:r w:rsidRPr="00EB229F">
        <w:rPr>
          <w:rFonts w:ascii="Traditional Arabic" w:cs="KFGQPC Uthman Taha Naskh"/>
          <w:b/>
          <w:bCs/>
          <w:color w:val="1F3864"/>
          <w:sz w:val="32"/>
          <w:szCs w:val="32"/>
          <w:rtl/>
        </w:rPr>
        <w:t xml:space="preserve"> </w:t>
      </w:r>
      <w:r w:rsidRPr="00EB229F">
        <w:rPr>
          <w:rFonts w:cs="KFGQPC Uthman Taha Naskh"/>
          <w:b/>
          <w:bCs/>
          <w:color w:val="1F3864"/>
          <w:sz w:val="32"/>
          <w:szCs w:val="32"/>
          <w:rtl/>
        </w:rPr>
        <w:t>إِلَـٰهَ</w:t>
      </w:r>
      <w:r w:rsidRPr="00EB229F">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EB229F">
        <w:rPr>
          <w:rFonts w:ascii="Traditional Arabic" w:cs="KFGQPC Uthman Taha Naskh"/>
          <w:b/>
          <w:bCs/>
          <w:color w:val="1F3864"/>
          <w:sz w:val="32"/>
          <w:szCs w:val="32"/>
          <w:rtl/>
        </w:rPr>
        <w:t xml:space="preserve"> </w:t>
      </w:r>
      <w:r w:rsidRPr="00EB229F">
        <w:rPr>
          <w:rFonts w:ascii="Traditional Arabic" w:cs="KFGQPC Uthman Taha Naskh" w:hint="eastAsia"/>
          <w:b/>
          <w:bCs/>
          <w:color w:val="1F3864"/>
          <w:sz w:val="32"/>
          <w:szCs w:val="32"/>
          <w:rtl/>
        </w:rPr>
        <w:t>الل</w:t>
      </w:r>
      <w:r w:rsidRPr="00EB229F">
        <w:rPr>
          <w:rFonts w:ascii="Traditional Arabic" w:cs="KFGQPC Uthman Taha Naskh" w:hint="cs"/>
          <w:b/>
          <w:bCs/>
          <w:color w:val="1F3864"/>
          <w:sz w:val="32"/>
          <w:szCs w:val="32"/>
          <w:rtl/>
        </w:rPr>
        <w:t>هُ</w:t>
      </w:r>
      <w:r w:rsidRPr="00EB229F">
        <w:rPr>
          <w:rFonts w:ascii="Traditional Arabic" w:cs="KFGQPC Uthman Taha Naskh"/>
          <w:b/>
          <w:bCs/>
          <w:color w:val="1F3864"/>
          <w:sz w:val="32"/>
          <w:szCs w:val="32"/>
          <w:rtl/>
        </w:rPr>
        <w:t xml:space="preserve"> </w:t>
      </w:r>
      <w:r w:rsidRPr="00EB229F">
        <w:rPr>
          <w:rFonts w:ascii="Traditional Arabic" w:cs="KFGQPC Uthman Taha Naskh" w:hint="eastAsia"/>
          <w:b/>
          <w:bCs/>
          <w:color w:val="1F3864"/>
          <w:sz w:val="32"/>
          <w:szCs w:val="32"/>
          <w:rtl/>
        </w:rPr>
        <w:t>وَحْ</w:t>
      </w:r>
      <w:r w:rsidRPr="00EB229F">
        <w:rPr>
          <w:rFonts w:ascii="Traditional Arabic" w:cs="KFGQPC Uthman Taha Naskh" w:hint="cs"/>
          <w:b/>
          <w:bCs/>
          <w:color w:val="1F3864"/>
          <w:sz w:val="32"/>
          <w:szCs w:val="32"/>
          <w:rtl/>
        </w:rPr>
        <w:t>ـ</w:t>
      </w:r>
      <w:r w:rsidRPr="00EB229F">
        <w:rPr>
          <w:rFonts w:ascii="Traditional Arabic" w:cs="KFGQPC Uthman Taha Naskh" w:hint="eastAsia"/>
          <w:b/>
          <w:bCs/>
          <w:color w:val="1F3864"/>
          <w:sz w:val="32"/>
          <w:szCs w:val="32"/>
          <w:rtl/>
        </w:rPr>
        <w:t>دَهُ</w:t>
      </w:r>
      <w:r w:rsidRPr="00EB229F">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EB229F">
        <w:rPr>
          <w:rFonts w:ascii="Traditional Arabic" w:cs="KFGQPC Uthman Taha Naskh"/>
          <w:b/>
          <w:bCs/>
          <w:color w:val="1F3864"/>
          <w:sz w:val="32"/>
          <w:szCs w:val="32"/>
          <w:rtl/>
        </w:rPr>
        <w:t xml:space="preserve"> </w:t>
      </w:r>
      <w:r w:rsidRPr="00EB229F">
        <w:rPr>
          <w:rFonts w:ascii="Traditional Arabic" w:cs="KFGQPC Uthman Taha Naskh" w:hint="eastAsia"/>
          <w:b/>
          <w:bCs/>
          <w:color w:val="1F3864"/>
          <w:sz w:val="32"/>
          <w:szCs w:val="32"/>
          <w:rtl/>
        </w:rPr>
        <w:t>شَرِيكَ</w:t>
      </w:r>
      <w:r w:rsidRPr="00EB229F">
        <w:rPr>
          <w:rFonts w:ascii="Traditional Arabic" w:cs="KFGQPC Uthman Taha Naskh"/>
          <w:b/>
          <w:bCs/>
          <w:color w:val="1F3864"/>
          <w:sz w:val="32"/>
          <w:szCs w:val="32"/>
          <w:rtl/>
        </w:rPr>
        <w:t xml:space="preserve"> </w:t>
      </w:r>
      <w:r w:rsidRPr="00EB229F">
        <w:rPr>
          <w:rFonts w:ascii="Traditional Arabic" w:cs="KFGQPC Uthman Taha Naskh" w:hint="eastAsia"/>
          <w:b/>
          <w:bCs/>
          <w:color w:val="1F3864"/>
          <w:sz w:val="32"/>
          <w:szCs w:val="32"/>
          <w:rtl/>
        </w:rPr>
        <w:t>لَهُ</w:t>
      </w:r>
      <w:r w:rsidRPr="00EB229F">
        <w:rPr>
          <w:rFonts w:cs="KFGQPC Uthman Taha Naskh" w:hint="cs"/>
          <w:b/>
          <w:bCs/>
          <w:color w:val="1F3864"/>
          <w:sz w:val="32"/>
          <w:szCs w:val="32"/>
          <w:rtl/>
        </w:rPr>
        <w:t>، وَأَشْـهَدُ أَنَّ مُحَمَّداً عَبْـدُهُ وَرَسُولُهُ}</w:t>
      </w:r>
    </w:p>
    <w:p w:rsidR="00FC5DDB" w:rsidRPr="003A7974" w:rsidRDefault="00FC5DDB" w:rsidP="00833AE9">
      <w:pPr>
        <w:bidi w:val="0"/>
        <w:spacing w:before="120" w:after="0" w:line="240" w:lineRule="auto"/>
        <w:jc w:val="both"/>
      </w:pPr>
      <w:r>
        <w:rPr>
          <w:b/>
          <w:bCs/>
          <w:color w:val="1F497D"/>
        </w:rPr>
        <w:t>“Ash ha du al laa i laa ha il lol lo hu wah da hu laa sha ri ka lah, wa ash ha du an na mu ham ma dan a’b du hu wa ra su luh</w:t>
      </w:r>
      <w:proofErr w:type="gramStart"/>
      <w:r>
        <w:rPr>
          <w:b/>
          <w:bCs/>
          <w:color w:val="1F497D"/>
        </w:rPr>
        <w:t>”</w:t>
      </w:r>
      <w:r w:rsidRPr="00C77F18">
        <w:rPr>
          <w:rFonts w:ascii="Rockwell Extra Bold" w:hAnsi="Rockwell Extra Bold" w:cs="Traditional Arabic"/>
          <w:color w:val="C00000"/>
          <w:vertAlign w:val="superscript"/>
        </w:rPr>
        <w:t>(</w:t>
      </w:r>
      <w:proofErr w:type="gramEnd"/>
      <w:r w:rsidRPr="00C77F18">
        <w:rPr>
          <w:rStyle w:val="FootnoteReference"/>
          <w:rFonts w:ascii="Rockwell Extra Bold" w:hAnsi="Rockwell Extra Bold" w:cs="Traditional Arabic"/>
          <w:color w:val="C00000"/>
        </w:rPr>
        <w:footnoteReference w:id="5"/>
      </w:r>
      <w:r w:rsidRPr="00C77F18">
        <w:rPr>
          <w:rFonts w:ascii="Rockwell Extra Bold" w:hAnsi="Rockwell Extra Bold" w:cs="Traditional Arabic"/>
          <w:color w:val="C00000"/>
          <w:vertAlign w:val="superscript"/>
        </w:rPr>
        <w:t>)</w:t>
      </w:r>
      <w:r>
        <w:rPr>
          <w:b/>
          <w:bCs/>
          <w:color w:val="1F497D"/>
        </w:rPr>
        <w:t xml:space="preserve"> </w:t>
      </w:r>
      <w:r w:rsidRPr="006D2175">
        <w:rPr>
          <w:b/>
          <w:bCs/>
          <w:color w:val="1F497D"/>
        </w:rPr>
        <w:t>sau khi lấy Wudu</w:t>
      </w:r>
      <w:r w:rsidRPr="006D2175">
        <w:rPr>
          <w:color w:val="1F497D"/>
        </w:rPr>
        <w:t xml:space="preserve"> </w:t>
      </w:r>
      <w:r w:rsidRPr="006D2175">
        <w:rPr>
          <w:b/>
          <w:bCs/>
          <w:color w:val="1F497D"/>
        </w:rPr>
        <w:t>sẽ được mở tám cánh cửa của thiên đàng, y đi vào bất cứ cửa nào muốn</w:t>
      </w:r>
      <w:r w:rsidRPr="006D2175">
        <w:rPr>
          <w:color w:val="1F497D"/>
        </w:rPr>
        <w:t>.</w:t>
      </w:r>
      <w:r w:rsidRPr="003A7974">
        <w:t xml:space="preserve">” </w:t>
      </w:r>
      <w:r>
        <w:t>Hadith</w:t>
      </w:r>
      <w:r w:rsidRPr="003A7974">
        <w:t xml:space="preserve"> do Muslim </w:t>
      </w:r>
      <w:r>
        <w:t>ghi</w:t>
      </w:r>
      <w:r w:rsidRPr="003A7974">
        <w:t>.</w:t>
      </w:r>
    </w:p>
    <w:p w:rsidR="00FC5DDB" w:rsidRPr="00EE138C" w:rsidRDefault="00FC5DDB" w:rsidP="00833AE9">
      <w:pPr>
        <w:spacing w:before="120" w:after="0" w:line="240" w:lineRule="auto"/>
        <w:jc w:val="center"/>
        <w:rPr>
          <w:rFonts w:ascii="Traditional Arabic" w:cs="KFGQPC Uthman Taha Naskh"/>
          <w:b/>
          <w:bCs/>
          <w:color w:val="1F3864"/>
          <w:sz w:val="32"/>
          <w:szCs w:val="32"/>
          <w:rtl/>
        </w:rPr>
      </w:pPr>
      <w:r w:rsidRPr="00EE138C">
        <w:rPr>
          <w:rFonts w:ascii="Traditional Arabic" w:cs="KFGQPC Uthman Taha Naskh" w:hint="cs"/>
          <w:b/>
          <w:bCs/>
          <w:color w:val="1F3864"/>
          <w:sz w:val="32"/>
          <w:szCs w:val="32"/>
          <w:rtl/>
        </w:rPr>
        <w:t>{</w:t>
      </w:r>
      <w:r w:rsidRPr="00EE138C">
        <w:rPr>
          <w:rFonts w:ascii="Traditional Arabic" w:cs="KFGQPC Uthman Taha Naskh" w:hint="eastAsia"/>
          <w:b/>
          <w:bCs/>
          <w:color w:val="1F3864"/>
          <w:sz w:val="32"/>
          <w:szCs w:val="32"/>
          <w:rtl/>
        </w:rPr>
        <w:t>اللَّهُ</w:t>
      </w:r>
      <w:r w:rsidRPr="00EE138C">
        <w:rPr>
          <w:rFonts w:ascii="Traditional Arabic" w:cs="KFGQPC Uthman Taha Naskh" w:hint="cs"/>
          <w:b/>
          <w:bCs/>
          <w:color w:val="1F3864"/>
          <w:sz w:val="32"/>
          <w:szCs w:val="32"/>
          <w:rtl/>
        </w:rPr>
        <w:t>ـ</w:t>
      </w:r>
      <w:r w:rsidRPr="00EE138C">
        <w:rPr>
          <w:rFonts w:ascii="Traditional Arabic" w:cs="KFGQPC Uthman Taha Naskh" w:hint="eastAsia"/>
          <w:b/>
          <w:bCs/>
          <w:color w:val="1F3864"/>
          <w:sz w:val="32"/>
          <w:szCs w:val="32"/>
          <w:rtl/>
        </w:rPr>
        <w:t>مَّ</w:t>
      </w:r>
      <w:r w:rsidRPr="00EE138C">
        <w:rPr>
          <w:rFonts w:ascii="Traditional Arabic" w:cs="KFGQPC Uthman Taha Naskh"/>
          <w:b/>
          <w:bCs/>
          <w:color w:val="1F3864"/>
          <w:sz w:val="32"/>
          <w:szCs w:val="32"/>
          <w:rtl/>
        </w:rPr>
        <w:t xml:space="preserve"> </w:t>
      </w:r>
      <w:r w:rsidRPr="00EE138C">
        <w:rPr>
          <w:rFonts w:ascii="Traditional Arabic" w:cs="KFGQPC Uthman Taha Naskh" w:hint="eastAsia"/>
          <w:b/>
          <w:bCs/>
          <w:color w:val="1F3864"/>
          <w:sz w:val="32"/>
          <w:szCs w:val="32"/>
          <w:rtl/>
        </w:rPr>
        <w:t>اجْعَلْنِ</w:t>
      </w:r>
      <w:r w:rsidRPr="00EE138C">
        <w:rPr>
          <w:rFonts w:ascii="Traditional Arabic" w:cs="KFGQPC Uthman Taha Naskh" w:hint="cs"/>
          <w:b/>
          <w:bCs/>
          <w:color w:val="1F3864"/>
          <w:sz w:val="32"/>
          <w:szCs w:val="32"/>
          <w:rtl/>
        </w:rPr>
        <w:t>ـ</w:t>
      </w:r>
      <w:r w:rsidRPr="00EE138C">
        <w:rPr>
          <w:rFonts w:ascii="Traditional Arabic" w:cs="KFGQPC Uthman Taha Naskh" w:hint="eastAsia"/>
          <w:b/>
          <w:bCs/>
          <w:color w:val="1F3864"/>
          <w:sz w:val="32"/>
          <w:szCs w:val="32"/>
          <w:rtl/>
        </w:rPr>
        <w:t>ي</w:t>
      </w:r>
      <w:r w:rsidRPr="00EE138C">
        <w:rPr>
          <w:rFonts w:ascii="Traditional Arabic" w:cs="KFGQPC Uthman Taha Naskh"/>
          <w:b/>
          <w:bCs/>
          <w:color w:val="1F3864"/>
          <w:sz w:val="32"/>
          <w:szCs w:val="32"/>
          <w:rtl/>
        </w:rPr>
        <w:t xml:space="preserve"> </w:t>
      </w:r>
      <w:r w:rsidRPr="00EE138C">
        <w:rPr>
          <w:rFonts w:ascii="Traditional Arabic" w:cs="KFGQPC Uthman Taha Naskh" w:hint="eastAsia"/>
          <w:b/>
          <w:bCs/>
          <w:color w:val="1F3864"/>
          <w:sz w:val="32"/>
          <w:szCs w:val="32"/>
          <w:rtl/>
        </w:rPr>
        <w:t>مِ</w:t>
      </w:r>
      <w:r w:rsidRPr="00EE138C">
        <w:rPr>
          <w:rFonts w:ascii="Traditional Arabic" w:cs="KFGQPC Uthman Taha Naskh" w:hint="cs"/>
          <w:b/>
          <w:bCs/>
          <w:color w:val="1F3864"/>
          <w:sz w:val="32"/>
          <w:szCs w:val="32"/>
          <w:rtl/>
        </w:rPr>
        <w:t>ـ</w:t>
      </w:r>
      <w:r w:rsidRPr="00EE138C">
        <w:rPr>
          <w:rFonts w:ascii="Traditional Arabic" w:cs="KFGQPC Uthman Taha Naskh" w:hint="eastAsia"/>
          <w:b/>
          <w:bCs/>
          <w:color w:val="1F3864"/>
          <w:sz w:val="32"/>
          <w:szCs w:val="32"/>
          <w:rtl/>
        </w:rPr>
        <w:t>ن</w:t>
      </w:r>
      <w:r w:rsidRPr="00EE138C">
        <w:rPr>
          <w:rFonts w:ascii="Traditional Arabic" w:cs="KFGQPC Uthman Taha Naskh" w:hint="cs"/>
          <w:b/>
          <w:bCs/>
          <w:color w:val="1F3864"/>
          <w:sz w:val="32"/>
          <w:szCs w:val="32"/>
          <w:rtl/>
        </w:rPr>
        <w:t>َ</w:t>
      </w:r>
      <w:r w:rsidRPr="00EE138C">
        <w:rPr>
          <w:rFonts w:ascii="Traditional Arabic" w:cs="KFGQPC Uthman Taha Naskh"/>
          <w:b/>
          <w:bCs/>
          <w:color w:val="1F3864"/>
          <w:sz w:val="32"/>
          <w:szCs w:val="32"/>
          <w:rtl/>
        </w:rPr>
        <w:t xml:space="preserve"> </w:t>
      </w:r>
      <w:r w:rsidRPr="00EE138C">
        <w:rPr>
          <w:rFonts w:ascii="Traditional Arabic" w:cs="KFGQPC Uthman Taha Naskh" w:hint="eastAsia"/>
          <w:b/>
          <w:bCs/>
          <w:color w:val="1F3864"/>
          <w:sz w:val="32"/>
          <w:szCs w:val="32"/>
          <w:rtl/>
        </w:rPr>
        <w:t>التَّوَّابِينَ</w:t>
      </w:r>
      <w:r w:rsidRPr="00EE138C">
        <w:rPr>
          <w:rFonts w:ascii="Traditional Arabic" w:cs="KFGQPC Uthman Taha Naskh"/>
          <w:b/>
          <w:bCs/>
          <w:color w:val="1F3864"/>
          <w:sz w:val="32"/>
          <w:szCs w:val="32"/>
          <w:rtl/>
        </w:rPr>
        <w:t xml:space="preserve"> </w:t>
      </w:r>
      <w:r w:rsidRPr="00EE138C">
        <w:rPr>
          <w:rFonts w:ascii="Traditional Arabic" w:cs="KFGQPC Uthman Taha Naskh" w:hint="eastAsia"/>
          <w:b/>
          <w:bCs/>
          <w:color w:val="1F3864"/>
          <w:sz w:val="32"/>
          <w:szCs w:val="32"/>
          <w:rtl/>
        </w:rPr>
        <w:t>وَاجْعَلْنِ</w:t>
      </w:r>
      <w:r w:rsidRPr="00EE138C">
        <w:rPr>
          <w:rFonts w:ascii="Traditional Arabic" w:cs="KFGQPC Uthman Taha Naskh" w:hint="cs"/>
          <w:b/>
          <w:bCs/>
          <w:color w:val="1F3864"/>
          <w:sz w:val="32"/>
          <w:szCs w:val="32"/>
          <w:rtl/>
        </w:rPr>
        <w:t>ـ</w:t>
      </w:r>
      <w:r w:rsidRPr="00EE138C">
        <w:rPr>
          <w:rFonts w:ascii="Traditional Arabic" w:cs="KFGQPC Uthman Taha Naskh" w:hint="eastAsia"/>
          <w:b/>
          <w:bCs/>
          <w:color w:val="1F3864"/>
          <w:sz w:val="32"/>
          <w:szCs w:val="32"/>
          <w:rtl/>
        </w:rPr>
        <w:t>ي</w:t>
      </w:r>
      <w:r w:rsidRPr="00EE138C">
        <w:rPr>
          <w:rFonts w:ascii="Traditional Arabic" w:cs="KFGQPC Uthman Taha Naskh"/>
          <w:b/>
          <w:bCs/>
          <w:color w:val="1F3864"/>
          <w:sz w:val="32"/>
          <w:szCs w:val="32"/>
          <w:rtl/>
        </w:rPr>
        <w:t xml:space="preserve"> </w:t>
      </w:r>
      <w:r w:rsidRPr="00EE138C">
        <w:rPr>
          <w:rFonts w:ascii="Traditional Arabic" w:cs="KFGQPC Uthman Taha Naskh" w:hint="eastAsia"/>
          <w:b/>
          <w:bCs/>
          <w:color w:val="1F3864"/>
          <w:sz w:val="32"/>
          <w:szCs w:val="32"/>
          <w:rtl/>
        </w:rPr>
        <w:t>مِ</w:t>
      </w:r>
      <w:r w:rsidRPr="00EE138C">
        <w:rPr>
          <w:rFonts w:ascii="Traditional Arabic" w:cs="KFGQPC Uthman Taha Naskh" w:hint="cs"/>
          <w:b/>
          <w:bCs/>
          <w:color w:val="1F3864"/>
          <w:sz w:val="32"/>
          <w:szCs w:val="32"/>
          <w:rtl/>
        </w:rPr>
        <w:t>ـ</w:t>
      </w:r>
      <w:r w:rsidRPr="00EE138C">
        <w:rPr>
          <w:rFonts w:ascii="Traditional Arabic" w:cs="KFGQPC Uthman Taha Naskh" w:hint="eastAsia"/>
          <w:b/>
          <w:bCs/>
          <w:color w:val="1F3864"/>
          <w:sz w:val="32"/>
          <w:szCs w:val="32"/>
          <w:rtl/>
        </w:rPr>
        <w:t>ن</w:t>
      </w:r>
      <w:r w:rsidRPr="00EE138C">
        <w:rPr>
          <w:rFonts w:ascii="Traditional Arabic" w:cs="KFGQPC Uthman Taha Naskh" w:hint="cs"/>
          <w:b/>
          <w:bCs/>
          <w:color w:val="1F3864"/>
          <w:sz w:val="32"/>
          <w:szCs w:val="32"/>
          <w:rtl/>
        </w:rPr>
        <w:t>َ</w:t>
      </w:r>
      <w:r w:rsidRPr="00EE138C">
        <w:rPr>
          <w:rFonts w:ascii="Traditional Arabic" w:cs="KFGQPC Uthman Taha Naskh"/>
          <w:b/>
          <w:bCs/>
          <w:color w:val="1F3864"/>
          <w:sz w:val="32"/>
          <w:szCs w:val="32"/>
          <w:rtl/>
        </w:rPr>
        <w:t xml:space="preserve"> </w:t>
      </w:r>
      <w:r w:rsidRPr="00EE138C">
        <w:rPr>
          <w:rFonts w:ascii="Traditional Arabic" w:cs="KFGQPC Uthman Taha Naskh" w:hint="eastAsia"/>
          <w:b/>
          <w:bCs/>
          <w:color w:val="1F3864"/>
          <w:sz w:val="32"/>
          <w:szCs w:val="32"/>
          <w:rtl/>
        </w:rPr>
        <w:t>الْمُتَطَه</w:t>
      </w:r>
      <w:r>
        <w:rPr>
          <w:rFonts w:ascii="Traditional Arabic" w:cs="KFGQPC Uthman Taha Naskh" w:hint="cs"/>
          <w:b/>
          <w:bCs/>
          <w:color w:val="1F3864"/>
          <w:sz w:val="32"/>
          <w:szCs w:val="32"/>
          <w:rtl/>
        </w:rPr>
        <w:t>ِّ</w:t>
      </w:r>
      <w:r w:rsidRPr="00EE138C">
        <w:rPr>
          <w:rFonts w:ascii="Traditional Arabic" w:cs="KFGQPC Uthman Taha Naskh" w:hint="eastAsia"/>
          <w:b/>
          <w:bCs/>
          <w:color w:val="1F3864"/>
          <w:sz w:val="32"/>
          <w:szCs w:val="32"/>
          <w:rtl/>
        </w:rPr>
        <w:t>رِينَ</w:t>
      </w:r>
      <w:r w:rsidRPr="00EE138C">
        <w:rPr>
          <w:rFonts w:ascii="Traditional Arabic" w:cs="KFGQPC Uthman Taha Naskh" w:hint="cs"/>
          <w:b/>
          <w:bCs/>
          <w:color w:val="1F3864"/>
          <w:sz w:val="32"/>
          <w:szCs w:val="32"/>
          <w:rtl/>
        </w:rPr>
        <w:t>}</w:t>
      </w:r>
    </w:p>
    <w:p w:rsidR="00FC5DDB" w:rsidRPr="002523CA" w:rsidRDefault="00FC5DDB" w:rsidP="00833AE9">
      <w:pPr>
        <w:bidi w:val="0"/>
        <w:spacing w:before="120" w:after="0" w:line="240" w:lineRule="auto"/>
        <w:jc w:val="both"/>
        <w:rPr>
          <w:rFonts w:asciiTheme="majorBidi" w:eastAsia="Calibri" w:hAnsiTheme="majorBidi" w:cstheme="majorBidi"/>
          <w:rtl/>
          <w:lang w:val="vi-VN"/>
        </w:rPr>
      </w:pPr>
      <w:r w:rsidRPr="00EE138C">
        <w:rPr>
          <w:rFonts w:cs="Traditional Arabic"/>
        </w:rPr>
        <w:t>“</w:t>
      </w:r>
      <w:r>
        <w:rPr>
          <w:b/>
          <w:bCs/>
          <w:color w:val="1F497D"/>
        </w:rPr>
        <w:t xml:space="preserve">Ol lo hum maj a’l </w:t>
      </w:r>
      <w:proofErr w:type="gramStart"/>
      <w:r>
        <w:rPr>
          <w:b/>
          <w:bCs/>
          <w:color w:val="1F497D"/>
        </w:rPr>
        <w:t>ni</w:t>
      </w:r>
      <w:proofErr w:type="gramEnd"/>
      <w:r>
        <w:rPr>
          <w:b/>
          <w:bCs/>
          <w:color w:val="1F497D"/>
        </w:rPr>
        <w:t xml:space="preserve"> mi nat taw waa bin, waj a’l ni mi nal mu ta toh hi rin.</w:t>
      </w:r>
      <w:r w:rsidRPr="00EE138C">
        <w:rPr>
          <w:rFonts w:cs="Traditional Arabic"/>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6"/>
      </w:r>
      <w:r w:rsidRPr="00C77F18">
        <w:rPr>
          <w:rFonts w:ascii="Rockwell Extra Bold" w:hAnsi="Rockwell Extra Bold" w:cs="Traditional Arabic"/>
          <w:color w:val="C00000"/>
          <w:vertAlign w:val="superscript"/>
        </w:rPr>
        <w:t>)</w:t>
      </w:r>
      <w:r>
        <w:rPr>
          <w:rFonts w:cs="Traditional Arabic"/>
        </w:rPr>
        <w:t xml:space="preserve"> </w:t>
      </w:r>
      <w:r w:rsidRPr="00EE138C">
        <w:t xml:space="preserve">Hadith do Al-Tirmizhi </w:t>
      </w:r>
      <w:r>
        <w:t>ghi</w:t>
      </w:r>
      <w:r w:rsidRPr="00EE138C">
        <w:t>.</w:t>
      </w:r>
      <w:r w:rsidR="002523CA">
        <w:rPr>
          <w:lang w:val="vi-VN"/>
        </w:rPr>
        <w:t xml:space="preserve"> Ai lấy Wudu chỉnh chu như thế này thì tám cánh của thiên đàng được mở toan chờ đón y</w:t>
      </w:r>
      <w:r w:rsidR="002429AA">
        <w:rPr>
          <w:lang w:val="vi-VN"/>
        </w:rPr>
        <w:t>, y được vào bất cứ cửa nào muốn</w:t>
      </w:r>
      <w:r w:rsidR="00470038">
        <w:rPr>
          <w:lang w:val="vi-VN"/>
        </w:rPr>
        <w:t>. Đây cung cách</w:t>
      </w:r>
      <w:r w:rsidR="004320EB">
        <w:rPr>
          <w:lang w:val="vi-VN"/>
        </w:rPr>
        <w:t xml:space="preserve"> Wudu</w:t>
      </w:r>
      <w:r w:rsidR="00470038">
        <w:rPr>
          <w:lang w:val="vi-VN"/>
        </w:rPr>
        <w:t xml:space="preserve"> được </w:t>
      </w:r>
      <w:r w:rsidR="004320EB">
        <w:rPr>
          <w:lang w:val="vi-VN"/>
        </w:rPr>
        <w:t>truyền lại từ Hadith của U’</w:t>
      </w:r>
      <w:r w:rsidR="00573E25">
        <w:rPr>
          <w:lang w:val="vi-VN"/>
        </w:rPr>
        <w:t>mar</w:t>
      </w:r>
      <w:r w:rsidR="00DD0BE3">
        <w:rPr>
          <w:lang w:val="vi-VN"/>
        </w:rPr>
        <w:t xml:space="preserve"> </w:t>
      </w:r>
      <w:r w:rsidR="00DD0BE3" w:rsidRPr="003B5A9C">
        <w:rPr>
          <w:rFonts w:cs="KFGQPC Uthman Taha Naskh"/>
          <w:color w:val="FF0000"/>
        </w:rPr>
        <w:sym w:font="AGA Arabesque" w:char="F074"/>
      </w:r>
      <w:r w:rsidR="00573E25">
        <w:rPr>
          <w:lang w:val="vi-VN"/>
        </w:rPr>
        <w:t xml:space="preserve"> dẫn lời Thiên Sứ Muhammad </w:t>
      </w:r>
      <w:r w:rsidR="00573E25">
        <w:rPr>
          <w:rFonts w:cs="Arial Unicode MS" w:hint="eastAsia"/>
          <w:color w:val="C00000"/>
          <w:rtl/>
          <w:lang w:val="vi-VN"/>
        </w:rPr>
        <w:t>ﷺ</w:t>
      </w:r>
      <w:r w:rsidR="00573E25">
        <w:rPr>
          <w:lang w:val="vi-VN"/>
        </w:rPr>
        <w:t>:</w:t>
      </w:r>
    </w:p>
    <w:p w:rsidR="001A4764" w:rsidRPr="00253567" w:rsidRDefault="001A4764" w:rsidP="00833AE9">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797A0E" w:rsidRPr="00797A0E">
        <w:rPr>
          <w:rFonts w:ascii="Traditional Arabic" w:cs="KFGQPC Uthman Taha Naskh" w:hint="cs"/>
          <w:b/>
          <w:bCs/>
          <w:color w:val="1F3864"/>
          <w:sz w:val="32"/>
          <w:szCs w:val="32"/>
          <w:rtl/>
        </w:rPr>
        <w:t>مَنْ</w:t>
      </w:r>
      <w:r w:rsidR="00797A0E" w:rsidRPr="00797A0E">
        <w:rPr>
          <w:rFonts w:ascii="Traditional Arabic" w:cs="KFGQPC Uthman Taha Naskh"/>
          <w:b/>
          <w:bCs/>
          <w:color w:val="1F3864"/>
          <w:sz w:val="32"/>
          <w:szCs w:val="32"/>
          <w:rtl/>
        </w:rPr>
        <w:t xml:space="preserve"> </w:t>
      </w:r>
      <w:r w:rsidR="00797A0E" w:rsidRPr="00797A0E">
        <w:rPr>
          <w:rFonts w:ascii="Traditional Arabic" w:cs="KFGQPC Uthman Taha Naskh" w:hint="cs"/>
          <w:b/>
          <w:bCs/>
          <w:color w:val="1F3864"/>
          <w:sz w:val="32"/>
          <w:szCs w:val="32"/>
          <w:rtl/>
        </w:rPr>
        <w:t>تَوَضَّأَ</w:t>
      </w:r>
      <w:r w:rsidR="00797A0E" w:rsidRPr="00797A0E">
        <w:rPr>
          <w:rFonts w:ascii="Traditional Arabic" w:cs="KFGQPC Uthman Taha Naskh"/>
          <w:b/>
          <w:bCs/>
          <w:color w:val="1F3864"/>
          <w:sz w:val="32"/>
          <w:szCs w:val="32"/>
          <w:rtl/>
        </w:rPr>
        <w:t xml:space="preserve"> </w:t>
      </w:r>
      <w:r w:rsidR="00797A0E" w:rsidRPr="00797A0E">
        <w:rPr>
          <w:rFonts w:ascii="Traditional Arabic" w:cs="KFGQPC Uthman Taha Naskh" w:hint="cs"/>
          <w:b/>
          <w:bCs/>
          <w:color w:val="1F3864"/>
          <w:sz w:val="32"/>
          <w:szCs w:val="32"/>
          <w:rtl/>
        </w:rPr>
        <w:t>فَأَحْسَنَ</w:t>
      </w:r>
      <w:r w:rsidR="00797A0E" w:rsidRPr="00797A0E">
        <w:rPr>
          <w:rFonts w:ascii="Traditional Arabic" w:cs="KFGQPC Uthman Taha Naskh"/>
          <w:b/>
          <w:bCs/>
          <w:color w:val="1F3864"/>
          <w:sz w:val="32"/>
          <w:szCs w:val="32"/>
          <w:rtl/>
        </w:rPr>
        <w:t xml:space="preserve"> </w:t>
      </w:r>
      <w:r w:rsidR="00797A0E" w:rsidRPr="00797A0E">
        <w:rPr>
          <w:rFonts w:ascii="Traditional Arabic" w:cs="KFGQPC Uthman Taha Naskh" w:hint="cs"/>
          <w:b/>
          <w:bCs/>
          <w:color w:val="1F3864"/>
          <w:sz w:val="32"/>
          <w:szCs w:val="32"/>
          <w:rtl/>
        </w:rPr>
        <w:t>الْوُضُوءَ</w:t>
      </w:r>
      <w:r w:rsidR="00797A0E" w:rsidRPr="00797A0E">
        <w:rPr>
          <w:rFonts w:ascii="Traditional Arabic" w:cs="KFGQPC Uthman Taha Naskh"/>
          <w:b/>
          <w:bCs/>
          <w:color w:val="1F3864"/>
          <w:sz w:val="32"/>
          <w:szCs w:val="32"/>
          <w:rtl/>
        </w:rPr>
        <w:t xml:space="preserve"> </w:t>
      </w:r>
      <w:r w:rsidR="00797A0E" w:rsidRPr="00797A0E">
        <w:rPr>
          <w:rFonts w:ascii="Traditional Arabic" w:cs="KFGQPC Uthman Taha Naskh" w:hint="cs"/>
          <w:b/>
          <w:bCs/>
          <w:color w:val="1F3864"/>
          <w:sz w:val="32"/>
          <w:szCs w:val="32"/>
          <w:rtl/>
        </w:rPr>
        <w:t>ثُمَّ</w:t>
      </w:r>
      <w:r w:rsidR="00797A0E" w:rsidRPr="00797A0E">
        <w:rPr>
          <w:rFonts w:ascii="Traditional Arabic" w:cs="KFGQPC Uthman Taha Naskh"/>
          <w:b/>
          <w:bCs/>
          <w:color w:val="1F3864"/>
          <w:sz w:val="32"/>
          <w:szCs w:val="32"/>
          <w:rtl/>
        </w:rPr>
        <w:t xml:space="preserve"> </w:t>
      </w:r>
      <w:r w:rsidR="00797A0E" w:rsidRPr="00797A0E">
        <w:rPr>
          <w:rFonts w:ascii="Traditional Arabic" w:cs="KFGQPC Uthman Taha Naskh" w:hint="cs"/>
          <w:b/>
          <w:bCs/>
          <w:color w:val="1F3864"/>
          <w:sz w:val="32"/>
          <w:szCs w:val="32"/>
          <w:rtl/>
        </w:rPr>
        <w:t>قَالَ</w:t>
      </w:r>
      <w:r w:rsidR="00387AE8">
        <w:rPr>
          <w:rFonts w:ascii="Traditional Arabic" w:cs="KFGQPC Uthman Taha Naskh" w:hint="cs"/>
          <w:b/>
          <w:bCs/>
          <w:color w:val="1F3864"/>
          <w:sz w:val="32"/>
          <w:szCs w:val="32"/>
          <w:rtl/>
        </w:rPr>
        <w:t>:</w:t>
      </w:r>
      <w:r w:rsidR="00797A0E" w:rsidRPr="00797A0E">
        <w:rPr>
          <w:rFonts w:ascii="Traditional Arabic" w:cs="KFGQPC Uthman Taha Naskh"/>
          <w:b/>
          <w:bCs/>
          <w:color w:val="1F3864"/>
          <w:sz w:val="32"/>
          <w:szCs w:val="32"/>
          <w:rtl/>
        </w:rPr>
        <w:t xml:space="preserve"> </w:t>
      </w:r>
      <w:r w:rsidR="00797A0E" w:rsidRPr="00797A0E">
        <w:rPr>
          <w:rFonts w:ascii="Traditional Arabic" w:cs="KFGQPC Uthman Taha Naskh" w:hint="cs"/>
          <w:b/>
          <w:bCs/>
          <w:color w:val="1F3864"/>
          <w:sz w:val="32"/>
          <w:szCs w:val="32"/>
          <w:rtl/>
        </w:rPr>
        <w:t>أَشْهَدُ</w:t>
      </w:r>
      <w:r w:rsidR="00797A0E" w:rsidRPr="00797A0E">
        <w:rPr>
          <w:rFonts w:ascii="Traditional Arabic" w:cs="KFGQPC Uthman Taha Naskh"/>
          <w:b/>
          <w:bCs/>
          <w:color w:val="1F3864"/>
          <w:sz w:val="32"/>
          <w:szCs w:val="32"/>
          <w:rtl/>
        </w:rPr>
        <w:t xml:space="preserve"> </w:t>
      </w:r>
      <w:r w:rsidR="00797A0E" w:rsidRPr="00797A0E">
        <w:rPr>
          <w:rFonts w:ascii="Traditional Arabic" w:cs="KFGQPC Uthman Taha Naskh" w:hint="cs"/>
          <w:b/>
          <w:bCs/>
          <w:color w:val="1F3864"/>
          <w:sz w:val="32"/>
          <w:szCs w:val="32"/>
          <w:rtl/>
        </w:rPr>
        <w:t>أَنْ</w:t>
      </w:r>
      <w:r w:rsidR="00797A0E" w:rsidRPr="00797A0E">
        <w:rPr>
          <w:rFonts w:ascii="Traditional Arabic" w:cs="KFGQPC Uthman Taha Naskh"/>
          <w:b/>
          <w:bCs/>
          <w:color w:val="1F3864"/>
          <w:sz w:val="32"/>
          <w:szCs w:val="32"/>
          <w:rtl/>
        </w:rPr>
        <w:t xml:space="preserve"> </w:t>
      </w:r>
      <w:r w:rsidR="00797A0E" w:rsidRPr="00797A0E">
        <w:rPr>
          <w:rFonts w:ascii="Traditional Arabic" w:cs="KFGQPC Uthman Taha Naskh" w:hint="cs"/>
          <w:b/>
          <w:bCs/>
          <w:color w:val="1F3864"/>
          <w:sz w:val="32"/>
          <w:szCs w:val="32"/>
          <w:rtl/>
        </w:rPr>
        <w:t>لاَ</w:t>
      </w:r>
      <w:r w:rsidR="00797A0E" w:rsidRPr="00797A0E">
        <w:rPr>
          <w:rFonts w:ascii="Traditional Arabic" w:cs="KFGQPC Uthman Taha Naskh"/>
          <w:b/>
          <w:bCs/>
          <w:color w:val="1F3864"/>
          <w:sz w:val="32"/>
          <w:szCs w:val="32"/>
          <w:rtl/>
        </w:rPr>
        <w:t xml:space="preserve"> </w:t>
      </w:r>
      <w:r w:rsidR="009A36B4" w:rsidRPr="00EB229F">
        <w:rPr>
          <w:rFonts w:cs="KFGQPC Uthman Taha Naskh"/>
          <w:b/>
          <w:bCs/>
          <w:color w:val="1F3864"/>
          <w:sz w:val="32"/>
          <w:szCs w:val="32"/>
          <w:rtl/>
        </w:rPr>
        <w:t>إِلَـٰهَ</w:t>
      </w:r>
      <w:r w:rsidR="00797A0E" w:rsidRPr="00797A0E">
        <w:rPr>
          <w:rFonts w:ascii="Traditional Arabic" w:cs="KFGQPC Uthman Taha Naskh"/>
          <w:b/>
          <w:bCs/>
          <w:color w:val="1F3864"/>
          <w:sz w:val="32"/>
          <w:szCs w:val="32"/>
          <w:rtl/>
        </w:rPr>
        <w:t xml:space="preserve"> </w:t>
      </w:r>
      <w:r w:rsidR="00797A0E" w:rsidRPr="00797A0E">
        <w:rPr>
          <w:rFonts w:ascii="Traditional Arabic" w:cs="KFGQPC Uthman Taha Naskh" w:hint="cs"/>
          <w:b/>
          <w:bCs/>
          <w:color w:val="1F3864"/>
          <w:sz w:val="32"/>
          <w:szCs w:val="32"/>
          <w:rtl/>
        </w:rPr>
        <w:t>إِلاَّ</w:t>
      </w:r>
      <w:r w:rsidR="00797A0E" w:rsidRPr="00797A0E">
        <w:rPr>
          <w:rFonts w:ascii="Traditional Arabic" w:cs="KFGQPC Uthman Taha Naskh"/>
          <w:b/>
          <w:bCs/>
          <w:color w:val="1F3864"/>
          <w:sz w:val="32"/>
          <w:szCs w:val="32"/>
          <w:rtl/>
        </w:rPr>
        <w:t xml:space="preserve"> </w:t>
      </w:r>
      <w:r w:rsidR="00797A0E" w:rsidRPr="00797A0E">
        <w:rPr>
          <w:rFonts w:ascii="Traditional Arabic" w:cs="KFGQPC Uthman Taha Naskh" w:hint="cs"/>
          <w:b/>
          <w:bCs/>
          <w:color w:val="1F3864"/>
          <w:sz w:val="32"/>
          <w:szCs w:val="32"/>
          <w:rtl/>
        </w:rPr>
        <w:t>اللَّهُ</w:t>
      </w:r>
      <w:r w:rsidR="00797A0E" w:rsidRPr="00797A0E">
        <w:rPr>
          <w:rFonts w:ascii="Traditional Arabic" w:cs="KFGQPC Uthman Taha Naskh"/>
          <w:b/>
          <w:bCs/>
          <w:color w:val="1F3864"/>
          <w:sz w:val="32"/>
          <w:szCs w:val="32"/>
          <w:rtl/>
        </w:rPr>
        <w:t xml:space="preserve"> </w:t>
      </w:r>
      <w:r w:rsidR="00797A0E" w:rsidRPr="00797A0E">
        <w:rPr>
          <w:rFonts w:ascii="Traditional Arabic" w:cs="KFGQPC Uthman Taha Naskh" w:hint="cs"/>
          <w:b/>
          <w:bCs/>
          <w:color w:val="1F3864"/>
          <w:sz w:val="32"/>
          <w:szCs w:val="32"/>
          <w:rtl/>
        </w:rPr>
        <w:t>وَحْدَهُ</w:t>
      </w:r>
      <w:r w:rsidR="00797A0E" w:rsidRPr="00797A0E">
        <w:rPr>
          <w:rFonts w:ascii="Traditional Arabic" w:cs="KFGQPC Uthman Taha Naskh"/>
          <w:b/>
          <w:bCs/>
          <w:color w:val="1F3864"/>
          <w:sz w:val="32"/>
          <w:szCs w:val="32"/>
          <w:rtl/>
        </w:rPr>
        <w:t xml:space="preserve"> </w:t>
      </w:r>
      <w:r w:rsidR="00797A0E" w:rsidRPr="00797A0E">
        <w:rPr>
          <w:rFonts w:ascii="Traditional Arabic" w:cs="KFGQPC Uthman Taha Naskh" w:hint="cs"/>
          <w:b/>
          <w:bCs/>
          <w:color w:val="1F3864"/>
          <w:sz w:val="32"/>
          <w:szCs w:val="32"/>
          <w:rtl/>
        </w:rPr>
        <w:t>لاَ</w:t>
      </w:r>
      <w:r w:rsidR="00797A0E" w:rsidRPr="00797A0E">
        <w:rPr>
          <w:rFonts w:ascii="Traditional Arabic" w:cs="KFGQPC Uthman Taha Naskh"/>
          <w:b/>
          <w:bCs/>
          <w:color w:val="1F3864"/>
          <w:sz w:val="32"/>
          <w:szCs w:val="32"/>
          <w:rtl/>
        </w:rPr>
        <w:t xml:space="preserve"> </w:t>
      </w:r>
      <w:r w:rsidR="00797A0E" w:rsidRPr="00797A0E">
        <w:rPr>
          <w:rFonts w:ascii="Traditional Arabic" w:cs="KFGQPC Uthman Taha Naskh" w:hint="cs"/>
          <w:b/>
          <w:bCs/>
          <w:color w:val="1F3864"/>
          <w:sz w:val="32"/>
          <w:szCs w:val="32"/>
          <w:rtl/>
        </w:rPr>
        <w:t>شَرِيكَ</w:t>
      </w:r>
      <w:r w:rsidR="00797A0E" w:rsidRPr="00797A0E">
        <w:rPr>
          <w:rFonts w:ascii="Traditional Arabic" w:cs="KFGQPC Uthman Taha Naskh"/>
          <w:b/>
          <w:bCs/>
          <w:color w:val="1F3864"/>
          <w:sz w:val="32"/>
          <w:szCs w:val="32"/>
          <w:rtl/>
        </w:rPr>
        <w:t xml:space="preserve"> </w:t>
      </w:r>
      <w:r w:rsidR="00797A0E" w:rsidRPr="00797A0E">
        <w:rPr>
          <w:rFonts w:ascii="Traditional Arabic" w:cs="KFGQPC Uthman Taha Naskh" w:hint="cs"/>
          <w:b/>
          <w:bCs/>
          <w:color w:val="1F3864"/>
          <w:sz w:val="32"/>
          <w:szCs w:val="32"/>
          <w:rtl/>
        </w:rPr>
        <w:t>لَهُ</w:t>
      </w:r>
      <w:r w:rsidR="00797A0E" w:rsidRPr="00797A0E">
        <w:rPr>
          <w:rFonts w:ascii="Traditional Arabic" w:cs="KFGQPC Uthman Taha Naskh"/>
          <w:b/>
          <w:bCs/>
          <w:color w:val="1F3864"/>
          <w:sz w:val="32"/>
          <w:szCs w:val="32"/>
          <w:rtl/>
        </w:rPr>
        <w:t xml:space="preserve"> </w:t>
      </w:r>
      <w:r w:rsidR="00797A0E" w:rsidRPr="00797A0E">
        <w:rPr>
          <w:rFonts w:ascii="Traditional Arabic" w:cs="KFGQPC Uthman Taha Naskh" w:hint="cs"/>
          <w:b/>
          <w:bCs/>
          <w:color w:val="1F3864"/>
          <w:sz w:val="32"/>
          <w:szCs w:val="32"/>
          <w:rtl/>
        </w:rPr>
        <w:t>وَأَشْهَدُ</w:t>
      </w:r>
      <w:r w:rsidR="00797A0E" w:rsidRPr="00797A0E">
        <w:rPr>
          <w:rFonts w:ascii="Traditional Arabic" w:cs="KFGQPC Uthman Taha Naskh"/>
          <w:b/>
          <w:bCs/>
          <w:color w:val="1F3864"/>
          <w:sz w:val="32"/>
          <w:szCs w:val="32"/>
          <w:rtl/>
        </w:rPr>
        <w:t xml:space="preserve"> </w:t>
      </w:r>
      <w:r w:rsidR="00797A0E" w:rsidRPr="00797A0E">
        <w:rPr>
          <w:rFonts w:ascii="Traditional Arabic" w:cs="KFGQPC Uthman Taha Naskh" w:hint="cs"/>
          <w:b/>
          <w:bCs/>
          <w:color w:val="1F3864"/>
          <w:sz w:val="32"/>
          <w:szCs w:val="32"/>
          <w:rtl/>
        </w:rPr>
        <w:t>أَنَّ</w:t>
      </w:r>
      <w:r w:rsidR="00797A0E" w:rsidRPr="00797A0E">
        <w:rPr>
          <w:rFonts w:ascii="Traditional Arabic" w:cs="KFGQPC Uthman Taha Naskh"/>
          <w:b/>
          <w:bCs/>
          <w:color w:val="1F3864"/>
          <w:sz w:val="32"/>
          <w:szCs w:val="32"/>
          <w:rtl/>
        </w:rPr>
        <w:t xml:space="preserve"> </w:t>
      </w:r>
      <w:r w:rsidR="00797A0E" w:rsidRPr="00797A0E">
        <w:rPr>
          <w:rFonts w:ascii="Traditional Arabic" w:cs="KFGQPC Uthman Taha Naskh" w:hint="cs"/>
          <w:b/>
          <w:bCs/>
          <w:color w:val="1F3864"/>
          <w:sz w:val="32"/>
          <w:szCs w:val="32"/>
          <w:rtl/>
        </w:rPr>
        <w:t>مُحَمَّدًا</w:t>
      </w:r>
      <w:r w:rsidR="00797A0E" w:rsidRPr="00797A0E">
        <w:rPr>
          <w:rFonts w:ascii="Traditional Arabic" w:cs="KFGQPC Uthman Taha Naskh"/>
          <w:b/>
          <w:bCs/>
          <w:color w:val="1F3864"/>
          <w:sz w:val="32"/>
          <w:szCs w:val="32"/>
          <w:rtl/>
        </w:rPr>
        <w:t xml:space="preserve"> </w:t>
      </w:r>
      <w:r w:rsidR="00797A0E" w:rsidRPr="00797A0E">
        <w:rPr>
          <w:rFonts w:ascii="Traditional Arabic" w:cs="KFGQPC Uthman Taha Naskh" w:hint="cs"/>
          <w:b/>
          <w:bCs/>
          <w:color w:val="1F3864"/>
          <w:sz w:val="32"/>
          <w:szCs w:val="32"/>
          <w:rtl/>
        </w:rPr>
        <w:t>عَبْدُهُ</w:t>
      </w:r>
      <w:r w:rsidR="00797A0E" w:rsidRPr="00797A0E">
        <w:rPr>
          <w:rFonts w:ascii="Traditional Arabic" w:cs="KFGQPC Uthman Taha Naskh"/>
          <w:b/>
          <w:bCs/>
          <w:color w:val="1F3864"/>
          <w:sz w:val="32"/>
          <w:szCs w:val="32"/>
          <w:rtl/>
        </w:rPr>
        <w:t xml:space="preserve"> </w:t>
      </w:r>
      <w:r w:rsidR="00797A0E" w:rsidRPr="00797A0E">
        <w:rPr>
          <w:rFonts w:ascii="Traditional Arabic" w:cs="KFGQPC Uthman Taha Naskh" w:hint="cs"/>
          <w:b/>
          <w:bCs/>
          <w:color w:val="1F3864"/>
          <w:sz w:val="32"/>
          <w:szCs w:val="32"/>
          <w:rtl/>
        </w:rPr>
        <w:t>وَرَسُولُهُ</w:t>
      </w:r>
      <w:r w:rsidR="00387AE8">
        <w:rPr>
          <w:rFonts w:ascii="Traditional Arabic" w:cs="KFGQPC Uthman Taha Naskh" w:hint="cs"/>
          <w:b/>
          <w:bCs/>
          <w:color w:val="1F3864"/>
          <w:sz w:val="32"/>
          <w:szCs w:val="32"/>
          <w:rtl/>
        </w:rPr>
        <w:t>،</w:t>
      </w:r>
      <w:r w:rsidR="00797A0E" w:rsidRPr="00797A0E">
        <w:rPr>
          <w:rFonts w:ascii="Traditional Arabic" w:cs="KFGQPC Uthman Taha Naskh"/>
          <w:b/>
          <w:bCs/>
          <w:color w:val="1F3864"/>
          <w:sz w:val="32"/>
          <w:szCs w:val="32"/>
          <w:rtl/>
        </w:rPr>
        <w:t xml:space="preserve"> </w:t>
      </w:r>
      <w:r w:rsidR="00797A0E" w:rsidRPr="00797A0E">
        <w:rPr>
          <w:rFonts w:ascii="Traditional Arabic" w:cs="KFGQPC Uthman Taha Naskh" w:hint="cs"/>
          <w:b/>
          <w:bCs/>
          <w:color w:val="1F3864"/>
          <w:sz w:val="32"/>
          <w:szCs w:val="32"/>
          <w:rtl/>
        </w:rPr>
        <w:t>اللَّهُمَّ</w:t>
      </w:r>
      <w:r w:rsidR="00797A0E" w:rsidRPr="00797A0E">
        <w:rPr>
          <w:rFonts w:ascii="Traditional Arabic" w:cs="KFGQPC Uthman Taha Naskh"/>
          <w:b/>
          <w:bCs/>
          <w:color w:val="1F3864"/>
          <w:sz w:val="32"/>
          <w:szCs w:val="32"/>
          <w:rtl/>
        </w:rPr>
        <w:t xml:space="preserve"> </w:t>
      </w:r>
      <w:r w:rsidR="00797A0E" w:rsidRPr="00797A0E">
        <w:rPr>
          <w:rFonts w:ascii="Traditional Arabic" w:cs="KFGQPC Uthman Taha Naskh" w:hint="cs"/>
          <w:b/>
          <w:bCs/>
          <w:color w:val="1F3864"/>
          <w:sz w:val="32"/>
          <w:szCs w:val="32"/>
          <w:rtl/>
        </w:rPr>
        <w:t>اجْعَلْنِى</w:t>
      </w:r>
      <w:r w:rsidR="00797A0E" w:rsidRPr="00797A0E">
        <w:rPr>
          <w:rFonts w:ascii="Traditional Arabic" w:cs="KFGQPC Uthman Taha Naskh"/>
          <w:b/>
          <w:bCs/>
          <w:color w:val="1F3864"/>
          <w:sz w:val="32"/>
          <w:szCs w:val="32"/>
          <w:rtl/>
        </w:rPr>
        <w:t xml:space="preserve"> </w:t>
      </w:r>
      <w:r w:rsidR="00797A0E" w:rsidRPr="00797A0E">
        <w:rPr>
          <w:rFonts w:ascii="Traditional Arabic" w:cs="KFGQPC Uthman Taha Naskh" w:hint="cs"/>
          <w:b/>
          <w:bCs/>
          <w:color w:val="1F3864"/>
          <w:sz w:val="32"/>
          <w:szCs w:val="32"/>
          <w:rtl/>
        </w:rPr>
        <w:t>مِنَ</w:t>
      </w:r>
      <w:r w:rsidR="00797A0E" w:rsidRPr="00797A0E">
        <w:rPr>
          <w:rFonts w:ascii="Traditional Arabic" w:cs="KFGQPC Uthman Taha Naskh"/>
          <w:b/>
          <w:bCs/>
          <w:color w:val="1F3864"/>
          <w:sz w:val="32"/>
          <w:szCs w:val="32"/>
          <w:rtl/>
        </w:rPr>
        <w:t xml:space="preserve"> </w:t>
      </w:r>
      <w:r w:rsidR="00797A0E" w:rsidRPr="00797A0E">
        <w:rPr>
          <w:rFonts w:ascii="Traditional Arabic" w:cs="KFGQPC Uthman Taha Naskh" w:hint="cs"/>
          <w:b/>
          <w:bCs/>
          <w:color w:val="1F3864"/>
          <w:sz w:val="32"/>
          <w:szCs w:val="32"/>
          <w:rtl/>
        </w:rPr>
        <w:t>التَّوَّابِينَ</w:t>
      </w:r>
      <w:r w:rsidR="00797A0E" w:rsidRPr="00797A0E">
        <w:rPr>
          <w:rFonts w:ascii="Traditional Arabic" w:cs="KFGQPC Uthman Taha Naskh"/>
          <w:b/>
          <w:bCs/>
          <w:color w:val="1F3864"/>
          <w:sz w:val="32"/>
          <w:szCs w:val="32"/>
          <w:rtl/>
        </w:rPr>
        <w:t xml:space="preserve"> </w:t>
      </w:r>
      <w:r w:rsidR="00797A0E" w:rsidRPr="00797A0E">
        <w:rPr>
          <w:rFonts w:ascii="Traditional Arabic" w:cs="KFGQPC Uthman Taha Naskh" w:hint="cs"/>
          <w:b/>
          <w:bCs/>
          <w:color w:val="1F3864"/>
          <w:sz w:val="32"/>
          <w:szCs w:val="32"/>
          <w:rtl/>
        </w:rPr>
        <w:lastRenderedPageBreak/>
        <w:t>وَاجْعَلْنِى</w:t>
      </w:r>
      <w:r w:rsidR="00797A0E" w:rsidRPr="00797A0E">
        <w:rPr>
          <w:rFonts w:ascii="Traditional Arabic" w:cs="KFGQPC Uthman Taha Naskh"/>
          <w:b/>
          <w:bCs/>
          <w:color w:val="1F3864"/>
          <w:sz w:val="32"/>
          <w:szCs w:val="32"/>
          <w:rtl/>
        </w:rPr>
        <w:t xml:space="preserve"> </w:t>
      </w:r>
      <w:r w:rsidR="00797A0E" w:rsidRPr="00797A0E">
        <w:rPr>
          <w:rFonts w:ascii="Traditional Arabic" w:cs="KFGQPC Uthman Taha Naskh" w:hint="cs"/>
          <w:b/>
          <w:bCs/>
          <w:color w:val="1F3864"/>
          <w:sz w:val="32"/>
          <w:szCs w:val="32"/>
          <w:rtl/>
        </w:rPr>
        <w:t>مِنَ</w:t>
      </w:r>
      <w:r w:rsidR="00797A0E" w:rsidRPr="00797A0E">
        <w:rPr>
          <w:rFonts w:ascii="Traditional Arabic" w:cs="KFGQPC Uthman Taha Naskh"/>
          <w:b/>
          <w:bCs/>
          <w:color w:val="1F3864"/>
          <w:sz w:val="32"/>
          <w:szCs w:val="32"/>
          <w:rtl/>
        </w:rPr>
        <w:t xml:space="preserve"> </w:t>
      </w:r>
      <w:r w:rsidR="00797A0E" w:rsidRPr="00797A0E">
        <w:rPr>
          <w:rFonts w:ascii="Traditional Arabic" w:cs="KFGQPC Uthman Taha Naskh" w:hint="cs"/>
          <w:b/>
          <w:bCs/>
          <w:color w:val="1F3864"/>
          <w:sz w:val="32"/>
          <w:szCs w:val="32"/>
          <w:rtl/>
        </w:rPr>
        <w:t>الْمُتَطَهِّرِينَ</w:t>
      </w:r>
      <w:r w:rsidR="00713B06">
        <w:rPr>
          <w:rFonts w:ascii="Traditional Arabic" w:cs="KFGQPC Uthman Taha Naskh" w:hint="cs"/>
          <w:b/>
          <w:bCs/>
          <w:color w:val="1F3864"/>
          <w:sz w:val="32"/>
          <w:szCs w:val="32"/>
          <w:rtl/>
        </w:rPr>
        <w:t>،</w:t>
      </w:r>
      <w:r w:rsidR="00797A0E" w:rsidRPr="00797A0E">
        <w:rPr>
          <w:rFonts w:ascii="Traditional Arabic" w:cs="KFGQPC Uthman Taha Naskh"/>
          <w:b/>
          <w:bCs/>
          <w:color w:val="1F3864"/>
          <w:sz w:val="32"/>
          <w:szCs w:val="32"/>
          <w:rtl/>
        </w:rPr>
        <w:t xml:space="preserve"> </w:t>
      </w:r>
      <w:r w:rsidR="00797A0E" w:rsidRPr="00797A0E">
        <w:rPr>
          <w:rFonts w:ascii="Traditional Arabic" w:cs="KFGQPC Uthman Taha Naskh" w:hint="cs"/>
          <w:b/>
          <w:bCs/>
          <w:color w:val="1F3864"/>
          <w:sz w:val="32"/>
          <w:szCs w:val="32"/>
          <w:rtl/>
        </w:rPr>
        <w:t>فُتِحَتْ</w:t>
      </w:r>
      <w:r w:rsidR="00797A0E" w:rsidRPr="00797A0E">
        <w:rPr>
          <w:rFonts w:ascii="Traditional Arabic" w:cs="KFGQPC Uthman Taha Naskh"/>
          <w:b/>
          <w:bCs/>
          <w:color w:val="1F3864"/>
          <w:sz w:val="32"/>
          <w:szCs w:val="32"/>
          <w:rtl/>
        </w:rPr>
        <w:t xml:space="preserve"> </w:t>
      </w:r>
      <w:r w:rsidR="00797A0E" w:rsidRPr="00797A0E">
        <w:rPr>
          <w:rFonts w:ascii="Traditional Arabic" w:cs="KFGQPC Uthman Taha Naskh" w:hint="cs"/>
          <w:b/>
          <w:bCs/>
          <w:color w:val="1F3864"/>
          <w:sz w:val="32"/>
          <w:szCs w:val="32"/>
          <w:rtl/>
        </w:rPr>
        <w:t>لَهُ</w:t>
      </w:r>
      <w:r w:rsidR="00797A0E" w:rsidRPr="00797A0E">
        <w:rPr>
          <w:rFonts w:ascii="Traditional Arabic" w:cs="KFGQPC Uthman Taha Naskh"/>
          <w:b/>
          <w:bCs/>
          <w:color w:val="1F3864"/>
          <w:sz w:val="32"/>
          <w:szCs w:val="32"/>
          <w:rtl/>
        </w:rPr>
        <w:t xml:space="preserve"> </w:t>
      </w:r>
      <w:r w:rsidR="00797A0E" w:rsidRPr="00797A0E">
        <w:rPr>
          <w:rFonts w:ascii="Traditional Arabic" w:cs="KFGQPC Uthman Taha Naskh" w:hint="cs"/>
          <w:b/>
          <w:bCs/>
          <w:color w:val="1F3864"/>
          <w:sz w:val="32"/>
          <w:szCs w:val="32"/>
          <w:rtl/>
        </w:rPr>
        <w:t>ثَمَانِيَةُ</w:t>
      </w:r>
      <w:r w:rsidR="00797A0E" w:rsidRPr="00797A0E">
        <w:rPr>
          <w:rFonts w:ascii="Traditional Arabic" w:cs="KFGQPC Uthman Taha Naskh"/>
          <w:b/>
          <w:bCs/>
          <w:color w:val="1F3864"/>
          <w:sz w:val="32"/>
          <w:szCs w:val="32"/>
          <w:rtl/>
        </w:rPr>
        <w:t xml:space="preserve"> </w:t>
      </w:r>
      <w:r w:rsidR="00797A0E" w:rsidRPr="00797A0E">
        <w:rPr>
          <w:rFonts w:ascii="Traditional Arabic" w:cs="KFGQPC Uthman Taha Naskh" w:hint="cs"/>
          <w:b/>
          <w:bCs/>
          <w:color w:val="1F3864"/>
          <w:sz w:val="32"/>
          <w:szCs w:val="32"/>
          <w:rtl/>
        </w:rPr>
        <w:t>أَبْوَابِ</w:t>
      </w:r>
      <w:r w:rsidR="00797A0E" w:rsidRPr="00797A0E">
        <w:rPr>
          <w:rFonts w:ascii="Traditional Arabic" w:cs="KFGQPC Uthman Taha Naskh"/>
          <w:b/>
          <w:bCs/>
          <w:color w:val="1F3864"/>
          <w:sz w:val="32"/>
          <w:szCs w:val="32"/>
          <w:rtl/>
        </w:rPr>
        <w:t xml:space="preserve"> </w:t>
      </w:r>
      <w:r w:rsidR="00797A0E" w:rsidRPr="00797A0E">
        <w:rPr>
          <w:rFonts w:ascii="Traditional Arabic" w:cs="KFGQPC Uthman Taha Naskh" w:hint="cs"/>
          <w:b/>
          <w:bCs/>
          <w:color w:val="1F3864"/>
          <w:sz w:val="32"/>
          <w:szCs w:val="32"/>
          <w:rtl/>
        </w:rPr>
        <w:t>الْجَنَّةِ</w:t>
      </w:r>
      <w:r w:rsidR="00797A0E" w:rsidRPr="00797A0E">
        <w:rPr>
          <w:rFonts w:ascii="Traditional Arabic" w:cs="KFGQPC Uthman Taha Naskh"/>
          <w:b/>
          <w:bCs/>
          <w:color w:val="1F3864"/>
          <w:sz w:val="32"/>
          <w:szCs w:val="32"/>
          <w:rtl/>
        </w:rPr>
        <w:t xml:space="preserve"> </w:t>
      </w:r>
      <w:r w:rsidR="00797A0E" w:rsidRPr="00797A0E">
        <w:rPr>
          <w:rFonts w:ascii="Traditional Arabic" w:cs="KFGQPC Uthman Taha Naskh" w:hint="cs"/>
          <w:b/>
          <w:bCs/>
          <w:color w:val="1F3864"/>
          <w:sz w:val="32"/>
          <w:szCs w:val="32"/>
          <w:rtl/>
        </w:rPr>
        <w:t>يَدْخُلُ</w:t>
      </w:r>
      <w:r w:rsidR="00797A0E" w:rsidRPr="00797A0E">
        <w:rPr>
          <w:rFonts w:ascii="Traditional Arabic" w:cs="KFGQPC Uthman Taha Naskh"/>
          <w:b/>
          <w:bCs/>
          <w:color w:val="1F3864"/>
          <w:sz w:val="32"/>
          <w:szCs w:val="32"/>
          <w:rtl/>
        </w:rPr>
        <w:t xml:space="preserve"> </w:t>
      </w:r>
      <w:r w:rsidR="00797A0E" w:rsidRPr="00797A0E">
        <w:rPr>
          <w:rFonts w:ascii="Traditional Arabic" w:cs="KFGQPC Uthman Taha Naskh" w:hint="cs"/>
          <w:b/>
          <w:bCs/>
          <w:color w:val="1F3864"/>
          <w:sz w:val="32"/>
          <w:szCs w:val="32"/>
          <w:rtl/>
        </w:rPr>
        <w:t>مِنْ</w:t>
      </w:r>
      <w:r w:rsidR="00797A0E" w:rsidRPr="00797A0E">
        <w:rPr>
          <w:rFonts w:ascii="Traditional Arabic" w:cs="KFGQPC Uthman Taha Naskh"/>
          <w:b/>
          <w:bCs/>
          <w:color w:val="1F3864"/>
          <w:sz w:val="32"/>
          <w:szCs w:val="32"/>
          <w:rtl/>
        </w:rPr>
        <w:t xml:space="preserve"> </w:t>
      </w:r>
      <w:r w:rsidR="00797A0E" w:rsidRPr="00797A0E">
        <w:rPr>
          <w:rFonts w:ascii="Traditional Arabic" w:cs="KFGQPC Uthman Taha Naskh" w:hint="cs"/>
          <w:b/>
          <w:bCs/>
          <w:color w:val="1F3864"/>
          <w:sz w:val="32"/>
          <w:szCs w:val="32"/>
          <w:rtl/>
        </w:rPr>
        <w:t>أَيِّهَا</w:t>
      </w:r>
      <w:r w:rsidR="00797A0E" w:rsidRPr="00797A0E">
        <w:rPr>
          <w:rFonts w:ascii="Traditional Arabic" w:cs="KFGQPC Uthman Taha Naskh"/>
          <w:b/>
          <w:bCs/>
          <w:color w:val="1F3864"/>
          <w:sz w:val="32"/>
          <w:szCs w:val="32"/>
          <w:rtl/>
        </w:rPr>
        <w:t xml:space="preserve"> </w:t>
      </w:r>
      <w:r w:rsidR="00797A0E" w:rsidRPr="00797A0E">
        <w:rPr>
          <w:rFonts w:ascii="Traditional Arabic" w:cs="KFGQPC Uthman Taha Naskh" w:hint="cs"/>
          <w:b/>
          <w:bCs/>
          <w:color w:val="1F3864"/>
          <w:sz w:val="32"/>
          <w:szCs w:val="32"/>
          <w:rtl/>
        </w:rPr>
        <w:t>شَاءَ</w:t>
      </w:r>
      <w:r w:rsidRPr="00505C76">
        <w:rPr>
          <w:rFonts w:ascii="KFGQPC Uthman Taha Naskh" w:hAnsi="KFGQPC Uthman Taha Naskh" w:cs="KFGQPC Uthman Taha Naskh" w:hint="cs"/>
          <w:b/>
          <w:bCs/>
          <w:color w:val="1F3864"/>
          <w:sz w:val="32"/>
          <w:szCs w:val="32"/>
          <w:rtl/>
        </w:rPr>
        <w:t>}</w:t>
      </w:r>
    </w:p>
    <w:p w:rsidR="002E61BF" w:rsidRDefault="001A4764" w:rsidP="00833AE9">
      <w:pPr>
        <w:bidi w:val="0"/>
        <w:spacing w:before="120" w:after="0" w:line="240" w:lineRule="auto"/>
        <w:jc w:val="both"/>
        <w:rPr>
          <w:b/>
          <w:bCs/>
          <w:color w:val="1F3864"/>
          <w:lang w:val="vi-VN"/>
        </w:rPr>
      </w:pPr>
      <w:r w:rsidRPr="00505C76">
        <w:rPr>
          <w:color w:val="1F3864"/>
          <w:lang w:val="vi-VN"/>
        </w:rPr>
        <w:t>“</w:t>
      </w:r>
      <w:r w:rsidR="00AF730C">
        <w:rPr>
          <w:b/>
          <w:bCs/>
          <w:color w:val="1F3864"/>
          <w:lang w:val="vi-VN"/>
        </w:rPr>
        <w:t xml:space="preserve">Ai chỉnh chu nước Wudu xong nói: </w:t>
      </w:r>
    </w:p>
    <w:p w:rsidR="002E61BF" w:rsidRPr="002E61BF" w:rsidRDefault="002E61BF" w:rsidP="00833AE9">
      <w:pPr>
        <w:spacing w:before="120" w:after="0" w:line="240" w:lineRule="auto"/>
        <w:jc w:val="both"/>
        <w:rPr>
          <w:rFonts w:ascii="Arial" w:hAnsi="Arial"/>
          <w:b/>
          <w:bCs/>
          <w:color w:val="1F3864"/>
          <w:lang w:val="vi-VN"/>
        </w:rPr>
      </w:pPr>
      <w:r w:rsidRPr="00797A0E">
        <w:rPr>
          <w:rFonts w:ascii="Traditional Arabic" w:cs="KFGQPC Uthman Taha Naskh" w:hint="cs"/>
          <w:b/>
          <w:bCs/>
          <w:color w:val="1F3864"/>
          <w:sz w:val="32"/>
          <w:szCs w:val="32"/>
          <w:rtl/>
        </w:rPr>
        <w:t>أَشْهَدُ</w:t>
      </w:r>
      <w:r w:rsidRPr="00797A0E">
        <w:rPr>
          <w:rFonts w:ascii="Traditional Arabic" w:cs="KFGQPC Uthman Taha Naskh"/>
          <w:b/>
          <w:bCs/>
          <w:color w:val="1F3864"/>
          <w:sz w:val="32"/>
          <w:szCs w:val="32"/>
          <w:rtl/>
        </w:rPr>
        <w:t xml:space="preserve"> </w:t>
      </w:r>
      <w:r w:rsidRPr="00797A0E">
        <w:rPr>
          <w:rFonts w:ascii="Traditional Arabic" w:cs="KFGQPC Uthman Taha Naskh" w:hint="cs"/>
          <w:b/>
          <w:bCs/>
          <w:color w:val="1F3864"/>
          <w:sz w:val="32"/>
          <w:szCs w:val="32"/>
          <w:rtl/>
        </w:rPr>
        <w:t>أَنْ</w:t>
      </w:r>
      <w:r w:rsidRPr="00797A0E">
        <w:rPr>
          <w:rFonts w:ascii="Traditional Arabic" w:cs="KFGQPC Uthman Taha Naskh"/>
          <w:b/>
          <w:bCs/>
          <w:color w:val="1F3864"/>
          <w:sz w:val="32"/>
          <w:szCs w:val="32"/>
          <w:rtl/>
        </w:rPr>
        <w:t xml:space="preserve"> </w:t>
      </w:r>
      <w:r w:rsidRPr="00797A0E">
        <w:rPr>
          <w:rFonts w:ascii="Traditional Arabic" w:cs="KFGQPC Uthman Taha Naskh" w:hint="cs"/>
          <w:b/>
          <w:bCs/>
          <w:color w:val="1F3864"/>
          <w:sz w:val="32"/>
          <w:szCs w:val="32"/>
          <w:rtl/>
        </w:rPr>
        <w:t>لاَ</w:t>
      </w:r>
      <w:r w:rsidRPr="00797A0E">
        <w:rPr>
          <w:rFonts w:ascii="Traditional Arabic" w:cs="KFGQPC Uthman Taha Naskh"/>
          <w:b/>
          <w:bCs/>
          <w:color w:val="1F3864"/>
          <w:sz w:val="32"/>
          <w:szCs w:val="32"/>
          <w:rtl/>
        </w:rPr>
        <w:t xml:space="preserve"> </w:t>
      </w:r>
      <w:r w:rsidRPr="00EB229F">
        <w:rPr>
          <w:rFonts w:cs="KFGQPC Uthman Taha Naskh"/>
          <w:b/>
          <w:bCs/>
          <w:color w:val="1F3864"/>
          <w:sz w:val="32"/>
          <w:szCs w:val="32"/>
          <w:rtl/>
        </w:rPr>
        <w:t>إِلَـٰهَ</w:t>
      </w:r>
      <w:r w:rsidRPr="00797A0E">
        <w:rPr>
          <w:rFonts w:ascii="Traditional Arabic" w:cs="KFGQPC Uthman Taha Naskh"/>
          <w:b/>
          <w:bCs/>
          <w:color w:val="1F3864"/>
          <w:sz w:val="32"/>
          <w:szCs w:val="32"/>
          <w:rtl/>
        </w:rPr>
        <w:t xml:space="preserve"> </w:t>
      </w:r>
      <w:r w:rsidRPr="00797A0E">
        <w:rPr>
          <w:rFonts w:ascii="Traditional Arabic" w:cs="KFGQPC Uthman Taha Naskh" w:hint="cs"/>
          <w:b/>
          <w:bCs/>
          <w:color w:val="1F3864"/>
          <w:sz w:val="32"/>
          <w:szCs w:val="32"/>
          <w:rtl/>
        </w:rPr>
        <w:t>إِلاَّ</w:t>
      </w:r>
      <w:r w:rsidRPr="00797A0E">
        <w:rPr>
          <w:rFonts w:ascii="Traditional Arabic" w:cs="KFGQPC Uthman Taha Naskh"/>
          <w:b/>
          <w:bCs/>
          <w:color w:val="1F3864"/>
          <w:sz w:val="32"/>
          <w:szCs w:val="32"/>
          <w:rtl/>
        </w:rPr>
        <w:t xml:space="preserve"> </w:t>
      </w:r>
      <w:r w:rsidRPr="00797A0E">
        <w:rPr>
          <w:rFonts w:ascii="Traditional Arabic" w:cs="KFGQPC Uthman Taha Naskh" w:hint="cs"/>
          <w:b/>
          <w:bCs/>
          <w:color w:val="1F3864"/>
          <w:sz w:val="32"/>
          <w:szCs w:val="32"/>
          <w:rtl/>
        </w:rPr>
        <w:t>اللَّهُ</w:t>
      </w:r>
      <w:r w:rsidRPr="00797A0E">
        <w:rPr>
          <w:rFonts w:ascii="Traditional Arabic" w:cs="KFGQPC Uthman Taha Naskh"/>
          <w:b/>
          <w:bCs/>
          <w:color w:val="1F3864"/>
          <w:sz w:val="32"/>
          <w:szCs w:val="32"/>
          <w:rtl/>
        </w:rPr>
        <w:t xml:space="preserve"> </w:t>
      </w:r>
      <w:r w:rsidRPr="00797A0E">
        <w:rPr>
          <w:rFonts w:ascii="Traditional Arabic" w:cs="KFGQPC Uthman Taha Naskh" w:hint="cs"/>
          <w:b/>
          <w:bCs/>
          <w:color w:val="1F3864"/>
          <w:sz w:val="32"/>
          <w:szCs w:val="32"/>
          <w:rtl/>
        </w:rPr>
        <w:t>وَحْدَهُ</w:t>
      </w:r>
      <w:r w:rsidRPr="00797A0E">
        <w:rPr>
          <w:rFonts w:ascii="Traditional Arabic" w:cs="KFGQPC Uthman Taha Naskh"/>
          <w:b/>
          <w:bCs/>
          <w:color w:val="1F3864"/>
          <w:sz w:val="32"/>
          <w:szCs w:val="32"/>
          <w:rtl/>
        </w:rPr>
        <w:t xml:space="preserve"> </w:t>
      </w:r>
      <w:r w:rsidRPr="00797A0E">
        <w:rPr>
          <w:rFonts w:ascii="Traditional Arabic" w:cs="KFGQPC Uthman Taha Naskh" w:hint="cs"/>
          <w:b/>
          <w:bCs/>
          <w:color w:val="1F3864"/>
          <w:sz w:val="32"/>
          <w:szCs w:val="32"/>
          <w:rtl/>
        </w:rPr>
        <w:t>لاَ</w:t>
      </w:r>
      <w:r w:rsidRPr="00797A0E">
        <w:rPr>
          <w:rFonts w:ascii="Traditional Arabic" w:cs="KFGQPC Uthman Taha Naskh"/>
          <w:b/>
          <w:bCs/>
          <w:color w:val="1F3864"/>
          <w:sz w:val="32"/>
          <w:szCs w:val="32"/>
          <w:rtl/>
        </w:rPr>
        <w:t xml:space="preserve"> </w:t>
      </w:r>
      <w:r w:rsidRPr="00797A0E">
        <w:rPr>
          <w:rFonts w:ascii="Traditional Arabic" w:cs="KFGQPC Uthman Taha Naskh" w:hint="cs"/>
          <w:b/>
          <w:bCs/>
          <w:color w:val="1F3864"/>
          <w:sz w:val="32"/>
          <w:szCs w:val="32"/>
          <w:rtl/>
        </w:rPr>
        <w:t>شَرِيكَ</w:t>
      </w:r>
      <w:r w:rsidRPr="00797A0E">
        <w:rPr>
          <w:rFonts w:ascii="Traditional Arabic" w:cs="KFGQPC Uthman Taha Naskh"/>
          <w:b/>
          <w:bCs/>
          <w:color w:val="1F3864"/>
          <w:sz w:val="32"/>
          <w:szCs w:val="32"/>
          <w:rtl/>
        </w:rPr>
        <w:t xml:space="preserve"> </w:t>
      </w:r>
      <w:r w:rsidRPr="00797A0E">
        <w:rPr>
          <w:rFonts w:ascii="Traditional Arabic" w:cs="KFGQPC Uthman Taha Naskh" w:hint="cs"/>
          <w:b/>
          <w:bCs/>
          <w:color w:val="1F3864"/>
          <w:sz w:val="32"/>
          <w:szCs w:val="32"/>
          <w:rtl/>
        </w:rPr>
        <w:t>لَهُ</w:t>
      </w:r>
      <w:r w:rsidRPr="00797A0E">
        <w:rPr>
          <w:rFonts w:ascii="Traditional Arabic" w:cs="KFGQPC Uthman Taha Naskh"/>
          <w:b/>
          <w:bCs/>
          <w:color w:val="1F3864"/>
          <w:sz w:val="32"/>
          <w:szCs w:val="32"/>
          <w:rtl/>
        </w:rPr>
        <w:t xml:space="preserve"> </w:t>
      </w:r>
      <w:r w:rsidRPr="00797A0E">
        <w:rPr>
          <w:rFonts w:ascii="Traditional Arabic" w:cs="KFGQPC Uthman Taha Naskh" w:hint="cs"/>
          <w:b/>
          <w:bCs/>
          <w:color w:val="1F3864"/>
          <w:sz w:val="32"/>
          <w:szCs w:val="32"/>
          <w:rtl/>
        </w:rPr>
        <w:t>وَأَشْهَدُ</w:t>
      </w:r>
      <w:r w:rsidRPr="00797A0E">
        <w:rPr>
          <w:rFonts w:ascii="Traditional Arabic" w:cs="KFGQPC Uthman Taha Naskh"/>
          <w:b/>
          <w:bCs/>
          <w:color w:val="1F3864"/>
          <w:sz w:val="32"/>
          <w:szCs w:val="32"/>
          <w:rtl/>
        </w:rPr>
        <w:t xml:space="preserve"> </w:t>
      </w:r>
      <w:r w:rsidRPr="00797A0E">
        <w:rPr>
          <w:rFonts w:ascii="Traditional Arabic" w:cs="KFGQPC Uthman Taha Naskh" w:hint="cs"/>
          <w:b/>
          <w:bCs/>
          <w:color w:val="1F3864"/>
          <w:sz w:val="32"/>
          <w:szCs w:val="32"/>
          <w:rtl/>
        </w:rPr>
        <w:t>أَنَّ</w:t>
      </w:r>
      <w:r w:rsidRPr="00797A0E">
        <w:rPr>
          <w:rFonts w:ascii="Traditional Arabic" w:cs="KFGQPC Uthman Taha Naskh"/>
          <w:b/>
          <w:bCs/>
          <w:color w:val="1F3864"/>
          <w:sz w:val="32"/>
          <w:szCs w:val="32"/>
          <w:rtl/>
        </w:rPr>
        <w:t xml:space="preserve"> </w:t>
      </w:r>
      <w:r w:rsidRPr="00797A0E">
        <w:rPr>
          <w:rFonts w:ascii="Traditional Arabic" w:cs="KFGQPC Uthman Taha Naskh" w:hint="cs"/>
          <w:b/>
          <w:bCs/>
          <w:color w:val="1F3864"/>
          <w:sz w:val="32"/>
          <w:szCs w:val="32"/>
          <w:rtl/>
        </w:rPr>
        <w:t>مُحَمَّدًا</w:t>
      </w:r>
      <w:r w:rsidRPr="00797A0E">
        <w:rPr>
          <w:rFonts w:ascii="Traditional Arabic" w:cs="KFGQPC Uthman Taha Naskh"/>
          <w:b/>
          <w:bCs/>
          <w:color w:val="1F3864"/>
          <w:sz w:val="32"/>
          <w:szCs w:val="32"/>
          <w:rtl/>
        </w:rPr>
        <w:t xml:space="preserve"> </w:t>
      </w:r>
      <w:r w:rsidRPr="00797A0E">
        <w:rPr>
          <w:rFonts w:ascii="Traditional Arabic" w:cs="KFGQPC Uthman Taha Naskh" w:hint="cs"/>
          <w:b/>
          <w:bCs/>
          <w:color w:val="1F3864"/>
          <w:sz w:val="32"/>
          <w:szCs w:val="32"/>
          <w:rtl/>
        </w:rPr>
        <w:t>عَبْدُهُ</w:t>
      </w:r>
      <w:r w:rsidRPr="00797A0E">
        <w:rPr>
          <w:rFonts w:ascii="Traditional Arabic" w:cs="KFGQPC Uthman Taha Naskh"/>
          <w:b/>
          <w:bCs/>
          <w:color w:val="1F3864"/>
          <w:sz w:val="32"/>
          <w:szCs w:val="32"/>
          <w:rtl/>
        </w:rPr>
        <w:t xml:space="preserve"> </w:t>
      </w:r>
      <w:r w:rsidRPr="00797A0E">
        <w:rPr>
          <w:rFonts w:ascii="Traditional Arabic" w:cs="KFGQPC Uthman Taha Naskh" w:hint="cs"/>
          <w:b/>
          <w:bCs/>
          <w:color w:val="1F3864"/>
          <w:sz w:val="32"/>
          <w:szCs w:val="32"/>
          <w:rtl/>
        </w:rPr>
        <w:t>وَرَسُولُهُ</w:t>
      </w:r>
      <w:r>
        <w:rPr>
          <w:rFonts w:ascii="Traditional Arabic" w:cs="KFGQPC Uthman Taha Naskh" w:hint="cs"/>
          <w:b/>
          <w:bCs/>
          <w:color w:val="1F3864"/>
          <w:sz w:val="32"/>
          <w:szCs w:val="32"/>
          <w:rtl/>
        </w:rPr>
        <w:t>،</w:t>
      </w:r>
      <w:r w:rsidRPr="00797A0E">
        <w:rPr>
          <w:rFonts w:ascii="Traditional Arabic" w:cs="KFGQPC Uthman Taha Naskh"/>
          <w:b/>
          <w:bCs/>
          <w:color w:val="1F3864"/>
          <w:sz w:val="32"/>
          <w:szCs w:val="32"/>
          <w:rtl/>
        </w:rPr>
        <w:t xml:space="preserve"> </w:t>
      </w:r>
      <w:r w:rsidRPr="00797A0E">
        <w:rPr>
          <w:rFonts w:ascii="Traditional Arabic" w:cs="KFGQPC Uthman Taha Naskh" w:hint="cs"/>
          <w:b/>
          <w:bCs/>
          <w:color w:val="1F3864"/>
          <w:sz w:val="32"/>
          <w:szCs w:val="32"/>
          <w:rtl/>
        </w:rPr>
        <w:t>اللَّهُمَّ</w:t>
      </w:r>
      <w:r w:rsidRPr="00797A0E">
        <w:rPr>
          <w:rFonts w:ascii="Traditional Arabic" w:cs="KFGQPC Uthman Taha Naskh"/>
          <w:b/>
          <w:bCs/>
          <w:color w:val="1F3864"/>
          <w:sz w:val="32"/>
          <w:szCs w:val="32"/>
          <w:rtl/>
        </w:rPr>
        <w:t xml:space="preserve"> </w:t>
      </w:r>
      <w:r w:rsidRPr="00797A0E">
        <w:rPr>
          <w:rFonts w:ascii="Traditional Arabic" w:cs="KFGQPC Uthman Taha Naskh" w:hint="cs"/>
          <w:b/>
          <w:bCs/>
          <w:color w:val="1F3864"/>
          <w:sz w:val="32"/>
          <w:szCs w:val="32"/>
          <w:rtl/>
        </w:rPr>
        <w:t>اجْعَلْنِى</w:t>
      </w:r>
      <w:r w:rsidRPr="00797A0E">
        <w:rPr>
          <w:rFonts w:ascii="Traditional Arabic" w:cs="KFGQPC Uthman Taha Naskh"/>
          <w:b/>
          <w:bCs/>
          <w:color w:val="1F3864"/>
          <w:sz w:val="32"/>
          <w:szCs w:val="32"/>
          <w:rtl/>
        </w:rPr>
        <w:t xml:space="preserve"> </w:t>
      </w:r>
      <w:r w:rsidRPr="00797A0E">
        <w:rPr>
          <w:rFonts w:ascii="Traditional Arabic" w:cs="KFGQPC Uthman Taha Naskh" w:hint="cs"/>
          <w:b/>
          <w:bCs/>
          <w:color w:val="1F3864"/>
          <w:sz w:val="32"/>
          <w:szCs w:val="32"/>
          <w:rtl/>
        </w:rPr>
        <w:t>مِنَ</w:t>
      </w:r>
      <w:r w:rsidRPr="00797A0E">
        <w:rPr>
          <w:rFonts w:ascii="Traditional Arabic" w:cs="KFGQPC Uthman Taha Naskh"/>
          <w:b/>
          <w:bCs/>
          <w:color w:val="1F3864"/>
          <w:sz w:val="32"/>
          <w:szCs w:val="32"/>
          <w:rtl/>
        </w:rPr>
        <w:t xml:space="preserve"> </w:t>
      </w:r>
      <w:r w:rsidRPr="00797A0E">
        <w:rPr>
          <w:rFonts w:ascii="Traditional Arabic" w:cs="KFGQPC Uthman Taha Naskh" w:hint="cs"/>
          <w:b/>
          <w:bCs/>
          <w:color w:val="1F3864"/>
          <w:sz w:val="32"/>
          <w:szCs w:val="32"/>
          <w:rtl/>
        </w:rPr>
        <w:t>التَّوَّابِينَ</w:t>
      </w:r>
      <w:r w:rsidRPr="00797A0E">
        <w:rPr>
          <w:rFonts w:ascii="Traditional Arabic" w:cs="KFGQPC Uthman Taha Naskh"/>
          <w:b/>
          <w:bCs/>
          <w:color w:val="1F3864"/>
          <w:sz w:val="32"/>
          <w:szCs w:val="32"/>
          <w:rtl/>
        </w:rPr>
        <w:t xml:space="preserve"> </w:t>
      </w:r>
      <w:r w:rsidRPr="00797A0E">
        <w:rPr>
          <w:rFonts w:ascii="Traditional Arabic" w:cs="KFGQPC Uthman Taha Naskh" w:hint="cs"/>
          <w:b/>
          <w:bCs/>
          <w:color w:val="1F3864"/>
          <w:sz w:val="32"/>
          <w:szCs w:val="32"/>
          <w:rtl/>
        </w:rPr>
        <w:t>وَاجْعَلْنِى</w:t>
      </w:r>
      <w:r w:rsidRPr="00797A0E">
        <w:rPr>
          <w:rFonts w:ascii="Traditional Arabic" w:cs="KFGQPC Uthman Taha Naskh"/>
          <w:b/>
          <w:bCs/>
          <w:color w:val="1F3864"/>
          <w:sz w:val="32"/>
          <w:szCs w:val="32"/>
          <w:rtl/>
        </w:rPr>
        <w:t xml:space="preserve"> </w:t>
      </w:r>
      <w:r w:rsidRPr="00797A0E">
        <w:rPr>
          <w:rFonts w:ascii="Traditional Arabic" w:cs="KFGQPC Uthman Taha Naskh" w:hint="cs"/>
          <w:b/>
          <w:bCs/>
          <w:color w:val="1F3864"/>
          <w:sz w:val="32"/>
          <w:szCs w:val="32"/>
          <w:rtl/>
        </w:rPr>
        <w:t>مِنَ</w:t>
      </w:r>
      <w:r w:rsidRPr="00797A0E">
        <w:rPr>
          <w:rFonts w:ascii="Traditional Arabic" w:cs="KFGQPC Uthman Taha Naskh"/>
          <w:b/>
          <w:bCs/>
          <w:color w:val="1F3864"/>
          <w:sz w:val="32"/>
          <w:szCs w:val="32"/>
          <w:rtl/>
        </w:rPr>
        <w:t xml:space="preserve"> </w:t>
      </w:r>
      <w:r w:rsidRPr="00797A0E">
        <w:rPr>
          <w:rFonts w:ascii="Traditional Arabic" w:cs="KFGQPC Uthman Taha Naskh" w:hint="cs"/>
          <w:b/>
          <w:bCs/>
          <w:color w:val="1F3864"/>
          <w:sz w:val="32"/>
          <w:szCs w:val="32"/>
          <w:rtl/>
        </w:rPr>
        <w:t>الْمُتَطَهِّرِينَ</w:t>
      </w:r>
    </w:p>
    <w:p w:rsidR="00A25AC3" w:rsidRPr="00AF730C" w:rsidRDefault="002E61BF" w:rsidP="00833AE9">
      <w:pPr>
        <w:bidi w:val="0"/>
        <w:spacing w:before="120" w:after="0" w:line="240" w:lineRule="auto"/>
        <w:jc w:val="both"/>
        <w:rPr>
          <w:rFonts w:ascii="Arial" w:eastAsia="Calibri" w:hAnsi="Arial" w:cstheme="majorBidi"/>
          <w:sz w:val="36"/>
          <w:szCs w:val="36"/>
          <w:rtl/>
        </w:rPr>
      </w:pPr>
      <w:r>
        <w:rPr>
          <w:b/>
          <w:bCs/>
          <w:color w:val="1F3864"/>
          <w:lang w:val="vi-VN"/>
        </w:rPr>
        <w:t>Lập tức y được mở cho tám cánh cửa thiên đàng để y vào bất cứ của nào muốn.</w:t>
      </w:r>
      <w:r w:rsidR="001A4764" w:rsidRPr="00505C76">
        <w:rPr>
          <w:color w:val="1F3864"/>
          <w:lang w:val="vi-VN"/>
        </w:rPr>
        <w:t>”</w:t>
      </w:r>
      <w:r w:rsidR="001A4764" w:rsidRPr="007E0DCE">
        <w:rPr>
          <w:rFonts w:ascii="Rockwell Extra Bold" w:hAnsi="Rockwell Extra Bold" w:cs="Traditional Arabic"/>
          <w:color w:val="C00000"/>
          <w:vertAlign w:val="superscript"/>
          <w:lang w:val="vi-VN"/>
        </w:rPr>
        <w:t>(</w:t>
      </w:r>
      <w:r w:rsidR="001A4764" w:rsidRPr="00C77F18">
        <w:rPr>
          <w:rStyle w:val="FootnoteReference"/>
          <w:rFonts w:ascii="Rockwell Extra Bold" w:hAnsi="Rockwell Extra Bold" w:cs="Traditional Arabic"/>
          <w:color w:val="C00000"/>
        </w:rPr>
        <w:footnoteReference w:id="7"/>
      </w:r>
      <w:r w:rsidR="001A4764" w:rsidRPr="007E0DCE">
        <w:rPr>
          <w:rFonts w:ascii="Rockwell Extra Bold" w:hAnsi="Rockwell Extra Bold" w:cs="Traditional Arabic"/>
          <w:color w:val="C00000"/>
          <w:vertAlign w:val="superscript"/>
          <w:lang w:val="vi-VN"/>
        </w:rPr>
        <w:t>)</w:t>
      </w:r>
    </w:p>
    <w:p w:rsidR="001D59EC" w:rsidRDefault="001D59EC" w:rsidP="00833AE9">
      <w:pPr>
        <w:bidi w:val="0"/>
        <w:spacing w:before="120" w:after="0" w:line="240" w:lineRule="auto"/>
        <w:jc w:val="center"/>
        <w:rPr>
          <w:b/>
          <w:bCs/>
          <w:lang w:val="vi-VN"/>
        </w:rPr>
      </w:pPr>
    </w:p>
    <w:p w:rsidR="00A61291" w:rsidRPr="001E6A20" w:rsidRDefault="00A61291" w:rsidP="00833AE9">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69</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656FBB">
        <w:rPr>
          <w:rFonts w:asciiTheme="majorBidi" w:hAnsiTheme="majorBidi" w:cstheme="majorBidi"/>
          <w:b/>
          <w:bCs/>
          <w:lang w:val="vi-VN"/>
        </w:rPr>
        <w:t>riêng về đôi lổ tai có cần lấy nước thêm lần nữa khi vuốt hay là vuốt cùng với nước vuốt đầu ?</w:t>
      </w:r>
    </w:p>
    <w:p w:rsidR="00A61291" w:rsidRPr="001E6A20" w:rsidRDefault="00A61291" w:rsidP="00833AE9">
      <w:pPr>
        <w:bidi w:val="0"/>
        <w:spacing w:before="120" w:after="0" w:line="240" w:lineRule="auto"/>
        <w:ind w:firstLine="720"/>
        <w:jc w:val="both"/>
        <w:rPr>
          <w:rFonts w:asciiTheme="majorBidi" w:eastAsia="Calibri" w:hAnsiTheme="majorBidi" w:cstheme="majorBidi"/>
          <w:sz w:val="36"/>
          <w:szCs w:val="36"/>
          <w:rtl/>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8F285B">
        <w:rPr>
          <w:rFonts w:asciiTheme="majorBidi" w:hAnsiTheme="majorBidi" w:cstheme="majorBidi"/>
          <w:lang w:val="vi-VN"/>
        </w:rPr>
        <w:t xml:space="preserve">Không bắt buộc và cũng không khuyến khích lấy nước mới khi vuốt đôi lổ tai, bởi tất cả những ai miêu tả về cách lấy Wudu của Thiên Sứ </w:t>
      </w:r>
      <w:r w:rsidR="008F285B">
        <w:rPr>
          <w:rFonts w:cs="Arial Unicode MS" w:hint="eastAsia"/>
          <w:color w:val="C00000"/>
          <w:rtl/>
          <w:lang w:val="vi-VN"/>
        </w:rPr>
        <w:t>ﷺ</w:t>
      </w:r>
      <w:r w:rsidR="008F285B">
        <w:rPr>
          <w:rFonts w:asciiTheme="majorBidi" w:hAnsiTheme="majorBidi" w:cstheme="majorBidi"/>
          <w:lang w:val="vi-VN"/>
        </w:rPr>
        <w:t xml:space="preserve"> đều không hề nhắc là Người đã lấy nước mới khi vuốt đôi lổ tai</w:t>
      </w:r>
      <w:r w:rsidR="00D86189">
        <w:rPr>
          <w:rFonts w:asciiTheme="majorBidi" w:hAnsiTheme="majorBidi" w:cstheme="majorBidi"/>
          <w:lang w:val="vi-VN"/>
        </w:rPr>
        <w:t>. Tốt nhất là vuốt luôn đôi lổ tai sau khi đã vuốt xong phần đầu.</w:t>
      </w:r>
    </w:p>
    <w:p w:rsidR="00A61291" w:rsidRDefault="00A61291" w:rsidP="00833AE9">
      <w:pPr>
        <w:bidi w:val="0"/>
        <w:spacing w:before="120" w:after="0" w:line="240" w:lineRule="auto"/>
        <w:jc w:val="center"/>
        <w:rPr>
          <w:b/>
          <w:bCs/>
          <w:lang w:val="vi-VN"/>
        </w:rPr>
      </w:pPr>
    </w:p>
    <w:p w:rsidR="00D8041E" w:rsidRPr="001972B0" w:rsidRDefault="00D8041E" w:rsidP="00833AE9">
      <w:pPr>
        <w:bidi w:val="0"/>
        <w:spacing w:before="120" w:after="0" w:line="240" w:lineRule="auto"/>
        <w:jc w:val="center"/>
        <w:rPr>
          <w:b/>
          <w:bCs/>
          <w:lang w:val="vi-VN"/>
        </w:rPr>
      </w:pPr>
      <w:r>
        <w:rPr>
          <w:b/>
          <w:bCs/>
          <w:lang w:val="vi-VN"/>
        </w:rPr>
        <w:t>Những điều làm hư Wudu</w:t>
      </w:r>
    </w:p>
    <w:p w:rsidR="00D8041E" w:rsidRPr="001E6A20" w:rsidRDefault="00D8041E" w:rsidP="00833AE9">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70 - 71</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FD5A2A">
        <w:rPr>
          <w:rFonts w:asciiTheme="majorBidi" w:hAnsiTheme="majorBidi" w:cstheme="majorBidi"/>
          <w:b/>
          <w:bCs/>
          <w:lang w:val="vi-VN"/>
        </w:rPr>
        <w:t>những điều nào làm hư Wudu ?</w:t>
      </w:r>
    </w:p>
    <w:p w:rsidR="00D8041E" w:rsidRDefault="00D8041E" w:rsidP="00DB7341">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lastRenderedPageBreak/>
        <w:t>Đáp</w:t>
      </w:r>
      <w:r w:rsidRPr="001E6A20">
        <w:rPr>
          <w:rFonts w:asciiTheme="majorBidi" w:hAnsiTheme="majorBidi" w:cstheme="majorBidi"/>
          <w:b/>
          <w:bCs/>
          <w:lang w:val="vi-VN"/>
        </w:rPr>
        <w:t xml:space="preserve">: </w:t>
      </w:r>
      <w:r w:rsidR="00E13E6B">
        <w:rPr>
          <w:rFonts w:asciiTheme="majorBidi" w:hAnsiTheme="majorBidi" w:cstheme="majorBidi"/>
          <w:lang w:val="vi-VN"/>
        </w:rPr>
        <w:t>Trước khi trả lờ</w:t>
      </w:r>
      <w:r w:rsidR="00B85978">
        <w:rPr>
          <w:rFonts w:asciiTheme="majorBidi" w:hAnsiTheme="majorBidi" w:cstheme="majorBidi"/>
          <w:lang w:val="vi-VN"/>
        </w:rPr>
        <w:t xml:space="preserve">i câu hỏi tôi muốn lưu ý một điều có rất nhiều người hiểu nhầm, đó là việc rửa hoặc chùi sau khi vệ sinh là điều kiện bắt buộc lúc Wudu, vì vậy có những người thường hay hỏi: Có một người hư Wudu vào đầu buổi sáng nhưng không lấy Wudu, đến </w:t>
      </w:r>
      <w:r w:rsidR="00A4270F">
        <w:rPr>
          <w:rFonts w:asciiTheme="majorBidi" w:hAnsiTheme="majorBidi" w:cstheme="majorBidi"/>
          <w:lang w:val="vi-VN"/>
        </w:rPr>
        <w:t xml:space="preserve">giờ Zhuhr có cần </w:t>
      </w:r>
      <w:r w:rsidR="00184009">
        <w:rPr>
          <w:rFonts w:asciiTheme="majorBidi" w:hAnsiTheme="majorBidi" w:cstheme="majorBidi"/>
          <w:lang w:val="vi-VN"/>
        </w:rPr>
        <w:t>rửa</w:t>
      </w:r>
      <w:r w:rsidR="00A4270F">
        <w:rPr>
          <w:rFonts w:asciiTheme="majorBidi" w:hAnsiTheme="majorBidi" w:cstheme="majorBidi"/>
          <w:lang w:val="vi-VN"/>
        </w:rPr>
        <w:t xml:space="preserve"> bộ phận sinh dục </w:t>
      </w:r>
      <w:r w:rsidR="00184009">
        <w:rPr>
          <w:rFonts w:asciiTheme="majorBidi" w:hAnsiTheme="majorBidi" w:cstheme="majorBidi"/>
          <w:lang w:val="vi-VN"/>
        </w:rPr>
        <w:t>trước khi lấy Wudu</w:t>
      </w:r>
      <w:r w:rsidR="00A4270F">
        <w:rPr>
          <w:rFonts w:asciiTheme="majorBidi" w:hAnsiTheme="majorBidi" w:cstheme="majorBidi"/>
          <w:lang w:val="vi-VN"/>
        </w:rPr>
        <w:t xml:space="preserve"> không? Câu trả lời là không cần</w:t>
      </w:r>
      <w:r w:rsidR="00E851F2">
        <w:rPr>
          <w:rFonts w:asciiTheme="majorBidi" w:hAnsiTheme="majorBidi" w:cstheme="majorBidi"/>
          <w:lang w:val="vi-VN"/>
        </w:rPr>
        <w:t xml:space="preserve">, bởi việc </w:t>
      </w:r>
      <w:r w:rsidR="00184EE0">
        <w:rPr>
          <w:rFonts w:asciiTheme="majorBidi" w:hAnsiTheme="majorBidi" w:cstheme="majorBidi"/>
          <w:lang w:val="vi-VN"/>
        </w:rPr>
        <w:t>rửa đó</w:t>
      </w:r>
      <w:r w:rsidR="00E851F2">
        <w:rPr>
          <w:rFonts w:asciiTheme="majorBidi" w:hAnsiTheme="majorBidi" w:cstheme="majorBidi"/>
          <w:lang w:val="vi-VN"/>
        </w:rPr>
        <w:t xml:space="preserve"> chỉ bắt buộc lúc tiểu tiện hoặc đại tiện mà thôi</w:t>
      </w:r>
      <w:r w:rsidR="00184009">
        <w:rPr>
          <w:rFonts w:asciiTheme="majorBidi" w:hAnsiTheme="majorBidi" w:cstheme="majorBidi"/>
          <w:lang w:val="vi-VN"/>
        </w:rPr>
        <w:t>. Cho nên, việc rửa hoặc chùi sau vệ sinh</w:t>
      </w:r>
      <w:r w:rsidR="00184EE0">
        <w:rPr>
          <w:rFonts w:asciiTheme="majorBidi" w:hAnsiTheme="majorBidi" w:cstheme="majorBidi"/>
          <w:lang w:val="vi-VN"/>
        </w:rPr>
        <w:t xml:space="preserve"> hoàn toàn không liên quan đến việc lấy nước Wudu</w:t>
      </w:r>
      <w:r w:rsidR="00C52816">
        <w:rPr>
          <w:rFonts w:asciiTheme="majorBidi" w:hAnsiTheme="majorBidi" w:cstheme="majorBidi"/>
          <w:lang w:val="vi-VN"/>
        </w:rPr>
        <w:t>. Đây là điều tôi muốn lưu ý một số anh em mắc phải.</w:t>
      </w:r>
    </w:p>
    <w:p w:rsidR="00C52816" w:rsidRDefault="0081203F" w:rsidP="00833AE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w:t>
      </w:r>
      <w:r w:rsidR="00C52816">
        <w:rPr>
          <w:rFonts w:asciiTheme="majorBidi" w:hAnsiTheme="majorBidi" w:cstheme="majorBidi"/>
          <w:lang w:val="vi-VN"/>
        </w:rPr>
        <w:t>Về những điều làm hư Wudu</w:t>
      </w:r>
      <w:r w:rsidR="003A4B04">
        <w:rPr>
          <w:rFonts w:asciiTheme="majorBidi" w:hAnsiTheme="majorBidi" w:cstheme="majorBidi"/>
          <w:lang w:val="vi-VN"/>
        </w:rPr>
        <w:t xml:space="preserve"> gồm tiểu tiện, đại tiện, xì hơi, ngủ và ăn thịt lạc đà.</w:t>
      </w:r>
    </w:p>
    <w:p w:rsidR="003A4B04" w:rsidRDefault="0081203F" w:rsidP="00833AE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w:t>
      </w:r>
      <w:r w:rsidR="003A4B04">
        <w:rPr>
          <w:rFonts w:asciiTheme="majorBidi" w:hAnsiTheme="majorBidi" w:cstheme="majorBidi"/>
          <w:lang w:val="vi-VN"/>
        </w:rPr>
        <w:t xml:space="preserve">Về tiểu tiện, đại tiện và ngủ được dẫn chứng bởi Hadith Safwaan bin </w:t>
      </w:r>
      <w:r w:rsidR="00DC36AF">
        <w:rPr>
          <w:rFonts w:asciiTheme="majorBidi" w:hAnsiTheme="majorBidi" w:cstheme="majorBidi"/>
          <w:lang w:val="vi-VN"/>
        </w:rPr>
        <w:t>A’ssaal</w:t>
      </w:r>
      <w:r w:rsidR="00B7764E">
        <w:rPr>
          <w:rFonts w:asciiTheme="majorBidi" w:hAnsiTheme="majorBidi" w:cstheme="majorBidi"/>
          <w:lang w:val="vi-VN"/>
        </w:rPr>
        <w:t xml:space="preserve"> </w:t>
      </w:r>
      <w:r w:rsidR="00B7764E" w:rsidRPr="003B5A9C">
        <w:rPr>
          <w:rFonts w:cs="KFGQPC Uthman Taha Naskh"/>
          <w:color w:val="FF0000"/>
        </w:rPr>
        <w:sym w:font="AGA Arabesque" w:char="F074"/>
      </w:r>
      <w:r w:rsidR="00DC36AF">
        <w:rPr>
          <w:rFonts w:asciiTheme="majorBidi" w:hAnsiTheme="majorBidi" w:cstheme="majorBidi"/>
          <w:lang w:val="vi-VN"/>
        </w:rPr>
        <w:t xml:space="preserve"> kể: “</w:t>
      </w:r>
      <w:r w:rsidR="00B7764E" w:rsidRPr="00B7764E">
        <w:rPr>
          <w:rFonts w:asciiTheme="majorBidi" w:hAnsiTheme="majorBidi" w:cstheme="majorBidi"/>
          <w:i/>
          <w:iCs/>
          <w:color w:val="1F3864"/>
          <w:lang w:val="vi-VN"/>
        </w:rPr>
        <w:t>Thiên Sứ</w:t>
      </w:r>
      <w:r w:rsidR="00B7764E">
        <w:rPr>
          <w:rFonts w:asciiTheme="majorBidi" w:hAnsiTheme="majorBidi" w:cstheme="majorBidi"/>
          <w:i/>
          <w:iCs/>
          <w:color w:val="1F3864"/>
          <w:lang w:val="vi-VN"/>
        </w:rPr>
        <w:t xml:space="preserve"> </w:t>
      </w:r>
      <w:r w:rsidR="00B7764E" w:rsidRPr="00B7764E">
        <w:rPr>
          <w:rFonts w:cs="Arial Unicode MS" w:hint="eastAsia"/>
          <w:i/>
          <w:iCs/>
          <w:color w:val="C00000"/>
          <w:rtl/>
          <w:lang w:val="vi-VN"/>
        </w:rPr>
        <w:t>ﷺ</w:t>
      </w:r>
      <w:r w:rsidR="00B7764E">
        <w:rPr>
          <w:rFonts w:asciiTheme="majorBidi" w:hAnsiTheme="majorBidi" w:cstheme="majorBidi"/>
          <w:i/>
          <w:iCs/>
          <w:color w:val="1F3864"/>
          <w:lang w:val="vi-VN"/>
        </w:rPr>
        <w:t xml:space="preserve"> của Allah đã bảo chúng tôi đừng cởi K</w:t>
      </w:r>
      <w:r w:rsidR="000C7DDD">
        <w:rPr>
          <w:rFonts w:asciiTheme="majorBidi" w:hAnsiTheme="majorBidi" w:cstheme="majorBidi"/>
          <w:i/>
          <w:iCs/>
          <w:color w:val="1F3864"/>
          <w:lang w:val="vi-VN"/>
        </w:rPr>
        <w:t>h</w:t>
      </w:r>
      <w:r w:rsidR="00B7764E">
        <w:rPr>
          <w:rFonts w:asciiTheme="majorBidi" w:hAnsiTheme="majorBidi" w:cstheme="majorBidi"/>
          <w:i/>
          <w:iCs/>
          <w:color w:val="1F3864"/>
          <w:lang w:val="vi-VN"/>
        </w:rPr>
        <w:t>uf</w:t>
      </w:r>
      <w:r w:rsidR="00ED5CC4">
        <w:rPr>
          <w:rFonts w:asciiTheme="majorBidi" w:hAnsiTheme="majorBidi" w:cstheme="majorBidi"/>
          <w:i/>
          <w:iCs/>
          <w:color w:val="1F3864"/>
          <w:lang w:val="vi-VN"/>
        </w:rPr>
        <w:t xml:space="preserve"> – loại giầy lót tựa như vớ chân - </w:t>
      </w:r>
      <w:r w:rsidR="00B7764E">
        <w:rPr>
          <w:rFonts w:asciiTheme="majorBidi" w:hAnsiTheme="majorBidi" w:cstheme="majorBidi"/>
          <w:i/>
          <w:iCs/>
          <w:color w:val="1F3864"/>
          <w:lang w:val="vi-VN"/>
        </w:rPr>
        <w:t>đang mang</w:t>
      </w:r>
      <w:r w:rsidR="00ED5CC4">
        <w:rPr>
          <w:rFonts w:asciiTheme="majorBidi" w:hAnsiTheme="majorBidi" w:cstheme="majorBidi"/>
          <w:i/>
          <w:iCs/>
          <w:color w:val="1F3864"/>
          <w:lang w:val="vi-VN"/>
        </w:rPr>
        <w:t xml:space="preserve"> trong lúc đang đi đường với thời gian là ba ngày ba đêm, ngoại trừ bị Junub, riêng tiểu tiện, đại tiện và ngủ phải lấy Wudu.</w:t>
      </w:r>
      <w:r w:rsidR="00DC36AF">
        <w:rPr>
          <w:rFonts w:asciiTheme="majorBidi" w:hAnsiTheme="majorBidi" w:cstheme="majorBidi"/>
          <w:lang w:val="vi-VN"/>
        </w:rPr>
        <w:t>”</w:t>
      </w:r>
      <w:r w:rsidR="00ED5CC4" w:rsidRPr="007E0DCE">
        <w:rPr>
          <w:rFonts w:ascii="Rockwell Extra Bold" w:hAnsi="Rockwell Extra Bold" w:cs="Traditional Arabic"/>
          <w:color w:val="C00000"/>
          <w:vertAlign w:val="superscript"/>
          <w:lang w:val="vi-VN"/>
        </w:rPr>
        <w:t>(</w:t>
      </w:r>
      <w:r w:rsidR="00ED5CC4" w:rsidRPr="00C77F18">
        <w:rPr>
          <w:rStyle w:val="FootnoteReference"/>
          <w:rFonts w:ascii="Rockwell Extra Bold" w:hAnsi="Rockwell Extra Bold" w:cs="Traditional Arabic"/>
          <w:color w:val="C00000"/>
        </w:rPr>
        <w:footnoteReference w:id="8"/>
      </w:r>
      <w:r w:rsidR="00ED5CC4" w:rsidRPr="007E0DCE">
        <w:rPr>
          <w:rFonts w:ascii="Rockwell Extra Bold" w:hAnsi="Rockwell Extra Bold" w:cs="Traditional Arabic"/>
          <w:color w:val="C00000"/>
          <w:vertAlign w:val="superscript"/>
          <w:lang w:val="vi-VN"/>
        </w:rPr>
        <w:t>)</w:t>
      </w:r>
      <w:r w:rsidR="00ED5CC4">
        <w:rPr>
          <w:rFonts w:asciiTheme="majorBidi" w:hAnsiTheme="majorBidi" w:cstheme="majorBidi"/>
          <w:lang w:val="vi-VN"/>
        </w:rPr>
        <w:t xml:space="preserve"> </w:t>
      </w:r>
      <w:r w:rsidR="001C1392">
        <w:rPr>
          <w:rFonts w:asciiTheme="majorBidi" w:hAnsiTheme="majorBidi" w:cstheme="majorBidi"/>
          <w:lang w:val="vi-VN"/>
        </w:rPr>
        <w:t>Hadith được hổ trợ bởi câu Kinh bắt buộc lấy Wudu</w:t>
      </w:r>
      <w:r w:rsidR="00ED5CC4">
        <w:rPr>
          <w:rFonts w:asciiTheme="majorBidi" w:hAnsiTheme="majorBidi" w:cstheme="majorBidi"/>
          <w:lang w:val="vi-VN"/>
        </w:rPr>
        <w:t xml:space="preserve"> </w:t>
      </w:r>
      <w:r w:rsidR="001C1392">
        <w:rPr>
          <w:rFonts w:asciiTheme="majorBidi" w:hAnsiTheme="majorBidi" w:cstheme="majorBidi"/>
          <w:lang w:val="vi-VN"/>
        </w:rPr>
        <w:t>khi đại tiện, Allah phán:</w:t>
      </w:r>
    </w:p>
    <w:p w:rsidR="00217540" w:rsidRPr="006B040D" w:rsidRDefault="00217540" w:rsidP="00833AE9">
      <w:pPr>
        <w:spacing w:before="120" w:after="0" w:line="240" w:lineRule="auto"/>
        <w:jc w:val="both"/>
        <w:rPr>
          <w:rFonts w:cs="KFGQPC Uthman Taha Naskh"/>
          <w:sz w:val="26"/>
          <w:szCs w:val="26"/>
          <w:rtl/>
          <w:lang w:val="vi-VN"/>
        </w:rPr>
      </w:pPr>
      <w:r w:rsidRPr="00560FD8">
        <w:rPr>
          <w:rFonts w:ascii="KFGQPC Uthman Taha Naskh" w:cs="KFGQPC Uthman Taha Naskh" w:hint="cs"/>
          <w:sz w:val="32"/>
          <w:szCs w:val="32"/>
          <w:rtl/>
          <w:lang w:bidi="ar-EG"/>
        </w:rPr>
        <w:t>﴿</w:t>
      </w:r>
      <w:r w:rsidRPr="00560FD8">
        <w:rPr>
          <w:rFonts w:cs="KFGQPC Uthmanic Script HAFS"/>
          <w:b/>
          <w:bCs/>
          <w:color w:val="006600"/>
          <w:sz w:val="32"/>
          <w:szCs w:val="32"/>
          <w:rtl/>
        </w:rPr>
        <w:t>وَإِن كُنتُم مَّرۡضَىٰٓ أَوۡ عَلَىٰ سَفَرٍ أَوۡ جَآءَ أَحَد</w:t>
      </w:r>
      <w:r w:rsidRPr="00560FD8">
        <w:rPr>
          <w:rFonts w:cs="KFGQPC Uthmanic Script HAFS" w:hint="cs"/>
          <w:b/>
          <w:bCs/>
          <w:color w:val="006600"/>
          <w:sz w:val="32"/>
          <w:szCs w:val="32"/>
          <w:rtl/>
        </w:rPr>
        <w:t>ٞ مِّنكُم مِّنَ ٱلۡغَآئِطِ أَوۡ لَٰمَسۡتُمُ ٱلنِّسَ</w:t>
      </w:r>
      <w:r w:rsidRPr="00560FD8">
        <w:rPr>
          <w:rFonts w:cs="KFGQPC Uthmanic Script HAFS"/>
          <w:b/>
          <w:bCs/>
          <w:color w:val="006600"/>
          <w:sz w:val="32"/>
          <w:szCs w:val="32"/>
          <w:rtl/>
        </w:rPr>
        <w:t>آءَ فَلَمۡ تَجِدُواْ مَآء</w:t>
      </w:r>
      <w:r w:rsidRPr="00560FD8">
        <w:rPr>
          <w:rFonts w:ascii="Jameel Noori Nastaleeq" w:hAnsi="Jameel Noori Nastaleeq" w:cs="KFGQPC Uthmanic Script HAFS" w:hint="cs"/>
          <w:b/>
          <w:bCs/>
          <w:color w:val="006600"/>
          <w:sz w:val="32"/>
          <w:szCs w:val="32"/>
          <w:rtl/>
        </w:rPr>
        <w:t xml:space="preserve">ٗ </w:t>
      </w:r>
      <w:r w:rsidRPr="00560FD8">
        <w:rPr>
          <w:rFonts w:cs="KFGQPC Uthmanic Script HAFS"/>
          <w:b/>
          <w:bCs/>
          <w:color w:val="006600"/>
          <w:sz w:val="32"/>
          <w:szCs w:val="32"/>
          <w:rtl/>
        </w:rPr>
        <w:t>فَتَيَمَّمُواْ صَعِيد</w:t>
      </w:r>
      <w:r w:rsidRPr="00560FD8">
        <w:rPr>
          <w:rFonts w:ascii="Jameel Noori Nastaleeq" w:hAnsi="Jameel Noori Nastaleeq" w:cs="KFGQPC Uthmanic Script HAFS" w:hint="cs"/>
          <w:b/>
          <w:bCs/>
          <w:color w:val="006600"/>
          <w:sz w:val="32"/>
          <w:szCs w:val="32"/>
          <w:rtl/>
        </w:rPr>
        <w:t>ٗ</w:t>
      </w:r>
      <w:r w:rsidRPr="00560FD8">
        <w:rPr>
          <w:rFonts w:cs="KFGQPC Uthmanic Script HAFS" w:hint="cs"/>
          <w:b/>
          <w:bCs/>
          <w:color w:val="006600"/>
          <w:sz w:val="32"/>
          <w:szCs w:val="32"/>
          <w:rtl/>
        </w:rPr>
        <w:t>ا طَيِّب</w:t>
      </w:r>
      <w:r w:rsidRPr="00560FD8">
        <w:rPr>
          <w:rFonts w:ascii="Jameel Noori Nastaleeq" w:hAnsi="Jameel Noori Nastaleeq" w:cs="KFGQPC Uthmanic Script HAFS" w:hint="cs"/>
          <w:b/>
          <w:bCs/>
          <w:color w:val="006600"/>
          <w:sz w:val="32"/>
          <w:szCs w:val="32"/>
          <w:rtl/>
        </w:rPr>
        <w:t>ٗ</w:t>
      </w:r>
      <w:r w:rsidRPr="00560FD8">
        <w:rPr>
          <w:rFonts w:cs="KFGQPC Uthmanic Script HAFS" w:hint="cs"/>
          <w:b/>
          <w:bCs/>
          <w:color w:val="006600"/>
          <w:sz w:val="32"/>
          <w:szCs w:val="32"/>
          <w:rtl/>
        </w:rPr>
        <w:t>ا فَٱمۡسَحُواْ بِوُجُوهِكُمۡ وَأَيۡدِيكُمۡۗ</w:t>
      </w:r>
      <w:r w:rsidRPr="00560FD8">
        <w:rPr>
          <w:rFonts w:ascii="KFGQPC Uthman Taha Naskh" w:cs="KFGQPC Uthman Taha Naskh" w:hint="cs"/>
          <w:sz w:val="32"/>
          <w:szCs w:val="32"/>
          <w:rtl/>
          <w:lang w:bidi="ar-EG"/>
        </w:rPr>
        <w:t>﴾</w:t>
      </w:r>
      <w:r w:rsidRPr="006B040D">
        <w:rPr>
          <w:rFonts w:ascii="Calibri" w:hAnsi="Calibri" w:cs="QCF_BSML"/>
          <w:sz w:val="30"/>
          <w:szCs w:val="30"/>
          <w:lang w:val="vi-VN"/>
        </w:rPr>
        <w:t xml:space="preserve"> </w:t>
      </w:r>
      <w:r w:rsidRPr="00560FD8">
        <w:rPr>
          <w:rFonts w:cs="KFGQPC Uthman Taha Naskh" w:hint="cs"/>
          <w:sz w:val="24"/>
          <w:szCs w:val="24"/>
          <w:rtl/>
        </w:rPr>
        <w:t xml:space="preserve">النساء: </w:t>
      </w:r>
      <w:r w:rsidRPr="00560FD8">
        <w:rPr>
          <w:rFonts w:asciiTheme="majorBidi" w:hAnsiTheme="majorBidi" w:cstheme="majorBidi"/>
          <w:sz w:val="24"/>
          <w:szCs w:val="24"/>
          <w:rtl/>
          <w:lang w:val="vi-VN"/>
        </w:rPr>
        <w:t>43</w:t>
      </w:r>
    </w:p>
    <w:p w:rsidR="00217540" w:rsidRPr="006B040D" w:rsidRDefault="00217540" w:rsidP="00833AE9">
      <w:pPr>
        <w:bidi w:val="0"/>
        <w:spacing w:before="120" w:after="0" w:line="240" w:lineRule="auto"/>
        <w:jc w:val="both"/>
        <w:rPr>
          <w:rFonts w:cs="Traditional Arabic"/>
          <w:lang w:val="vi-VN"/>
        </w:rPr>
      </w:pPr>
      <w:r w:rsidRPr="006B040D">
        <w:lastRenderedPageBreak/>
        <w:sym w:font="AGA Arabesque" w:char="007B"/>
      </w:r>
      <w:r w:rsidRPr="006B040D">
        <w:rPr>
          <w:b/>
          <w:bCs/>
          <w:color w:val="006600"/>
          <w:lang w:val="vi-VN"/>
        </w:rPr>
        <w:t>Còn nếu các ngươi đang bệnh hoặc đang du hành xa hoặc các ngươi đi vệ sinh hoặc đã gần gủi với vợ nhưng không tìm thấy nước thì các ngươi hãy Tayammum bằng đất bụi sạch mà chùi lên mặt và đôi bàn tay của các ngươi.</w:t>
      </w:r>
      <w:r w:rsidRPr="006B040D">
        <w:sym w:font="AGA Arabesque" w:char="007D"/>
      </w:r>
      <w:r w:rsidRPr="006B040D">
        <w:rPr>
          <w:lang w:val="vi-VN"/>
        </w:rPr>
        <w:t xml:space="preserve"> </w:t>
      </w:r>
      <w:r w:rsidRPr="006B040D">
        <w:rPr>
          <w:rFonts w:cs="Traditional Arabic"/>
          <w:lang w:val="vi-VN"/>
        </w:rPr>
        <w:t>Al-Nisa: 43 (chương 4).</w:t>
      </w:r>
    </w:p>
    <w:p w:rsidR="001C1392" w:rsidRPr="0081203F" w:rsidRDefault="0081203F" w:rsidP="00833AE9">
      <w:pPr>
        <w:bidi w:val="0"/>
        <w:spacing w:before="120" w:after="0" w:line="240" w:lineRule="auto"/>
        <w:ind w:firstLine="720"/>
        <w:jc w:val="both"/>
        <w:rPr>
          <w:rFonts w:asciiTheme="majorBidi" w:eastAsia="Calibri" w:hAnsiTheme="majorBidi" w:cstheme="majorBidi"/>
          <w:rtl/>
          <w:lang w:val="vi-VN"/>
        </w:rPr>
      </w:pPr>
      <w:r>
        <w:rPr>
          <w:rFonts w:asciiTheme="majorBidi" w:eastAsia="Calibri" w:hAnsiTheme="majorBidi" w:cstheme="majorBidi"/>
          <w:lang w:val="vi-VN"/>
        </w:rPr>
        <w:t xml:space="preserve">+ Về </w:t>
      </w:r>
      <w:r w:rsidR="00982998">
        <w:rPr>
          <w:rFonts w:asciiTheme="majorBidi" w:eastAsia="Calibri" w:hAnsiTheme="majorBidi" w:cstheme="majorBidi"/>
          <w:lang w:val="vi-VN"/>
        </w:rPr>
        <w:t>xì hơi với bằng chứng là Hadith của Abdullah bin Zaid</w:t>
      </w:r>
      <w:r w:rsidR="006B2856">
        <w:rPr>
          <w:rFonts w:asciiTheme="majorBidi" w:eastAsia="Calibri" w:hAnsiTheme="majorBidi" w:cstheme="majorBidi"/>
          <w:lang w:val="vi-VN"/>
        </w:rPr>
        <w:t xml:space="preserve"> </w:t>
      </w:r>
      <w:r w:rsidR="006B2856" w:rsidRPr="003B5A9C">
        <w:rPr>
          <w:rFonts w:cs="KFGQPC Uthman Taha Naskh"/>
          <w:color w:val="FF0000"/>
        </w:rPr>
        <w:sym w:font="AGA Arabesque" w:char="F074"/>
      </w:r>
      <w:r w:rsidR="00982998">
        <w:rPr>
          <w:rFonts w:asciiTheme="majorBidi" w:eastAsia="Calibri" w:hAnsiTheme="majorBidi" w:cstheme="majorBidi"/>
          <w:lang w:val="vi-VN"/>
        </w:rPr>
        <w:t xml:space="preserve"> và Abu Huroiroh</w:t>
      </w:r>
      <w:r w:rsidR="006B2856">
        <w:rPr>
          <w:rFonts w:asciiTheme="majorBidi" w:eastAsia="Calibri" w:hAnsiTheme="majorBidi" w:cstheme="majorBidi"/>
          <w:lang w:val="vi-VN"/>
        </w:rPr>
        <w:t xml:space="preserve"> </w:t>
      </w:r>
      <w:r w:rsidR="006B2856" w:rsidRPr="003B5A9C">
        <w:rPr>
          <w:rFonts w:cs="KFGQPC Uthman Taha Naskh"/>
          <w:color w:val="FF0000"/>
        </w:rPr>
        <w:sym w:font="AGA Arabesque" w:char="F074"/>
      </w:r>
      <w:r w:rsidR="00982998">
        <w:rPr>
          <w:rFonts w:asciiTheme="majorBidi" w:eastAsia="Calibri" w:hAnsiTheme="majorBidi" w:cstheme="majorBidi"/>
          <w:lang w:val="vi-VN"/>
        </w:rPr>
        <w:t xml:space="preserve"> đồng kể về </w:t>
      </w:r>
      <w:r w:rsidR="006B2856">
        <w:rPr>
          <w:rFonts w:asciiTheme="majorBidi" w:eastAsia="Calibri" w:hAnsiTheme="majorBidi" w:cstheme="majorBidi"/>
          <w:lang w:val="vi-VN"/>
        </w:rPr>
        <w:t xml:space="preserve">một người đàn ông đã tự nghi ngờ rằng mình đã xì hơi hay chưa thì Thiên Sứ Muhammad </w:t>
      </w:r>
      <w:r w:rsidR="006B2856">
        <w:rPr>
          <w:rFonts w:cs="Arial Unicode MS" w:hint="eastAsia"/>
          <w:color w:val="C00000"/>
          <w:rtl/>
          <w:lang w:val="vi-VN"/>
        </w:rPr>
        <w:t>ﷺ</w:t>
      </w:r>
      <w:r w:rsidR="006B2856">
        <w:rPr>
          <w:rFonts w:asciiTheme="majorBidi" w:eastAsia="Calibri" w:hAnsiTheme="majorBidi" w:cstheme="majorBidi"/>
          <w:lang w:val="vi-VN"/>
        </w:rPr>
        <w:t xml:space="preserve"> bảo: </w:t>
      </w:r>
    </w:p>
    <w:p w:rsidR="006B2856" w:rsidRPr="00253567" w:rsidRDefault="006B2856" w:rsidP="00833AE9">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197628">
        <w:rPr>
          <w:rFonts w:ascii="Traditional Arabic" w:cs="KFGQPC Uthman Taha Naskh" w:hint="cs"/>
          <w:b/>
          <w:bCs/>
          <w:color w:val="1F3864"/>
          <w:sz w:val="32"/>
          <w:szCs w:val="32"/>
          <w:rtl/>
        </w:rPr>
        <w:t>لَا يَنْصَرِفُ أَوْ لَا</w:t>
      </w:r>
      <w:r w:rsidR="00197628" w:rsidRPr="00197628">
        <w:rPr>
          <w:rFonts w:ascii="Traditional Arabic" w:cs="KFGQPC Uthman Taha Naskh"/>
          <w:b/>
          <w:bCs/>
          <w:color w:val="1F3864"/>
          <w:sz w:val="32"/>
          <w:szCs w:val="32"/>
          <w:rtl/>
        </w:rPr>
        <w:t xml:space="preserve"> </w:t>
      </w:r>
      <w:r w:rsidR="00197628" w:rsidRPr="00197628">
        <w:rPr>
          <w:rFonts w:ascii="Traditional Arabic" w:cs="KFGQPC Uthman Taha Naskh" w:hint="cs"/>
          <w:b/>
          <w:bCs/>
          <w:color w:val="1F3864"/>
          <w:sz w:val="32"/>
          <w:szCs w:val="32"/>
          <w:rtl/>
        </w:rPr>
        <w:t>يَخْرُجَنَّ</w:t>
      </w:r>
      <w:r w:rsidR="00197628" w:rsidRPr="00197628">
        <w:rPr>
          <w:rFonts w:ascii="Traditional Arabic" w:cs="KFGQPC Uthman Taha Naskh"/>
          <w:b/>
          <w:bCs/>
          <w:color w:val="1F3864"/>
          <w:sz w:val="32"/>
          <w:szCs w:val="32"/>
          <w:rtl/>
        </w:rPr>
        <w:t xml:space="preserve"> </w:t>
      </w:r>
      <w:r w:rsidR="00197628" w:rsidRPr="00197628">
        <w:rPr>
          <w:rFonts w:ascii="Traditional Arabic" w:cs="KFGQPC Uthman Taha Naskh" w:hint="cs"/>
          <w:b/>
          <w:bCs/>
          <w:color w:val="1F3864"/>
          <w:sz w:val="32"/>
          <w:szCs w:val="32"/>
          <w:rtl/>
        </w:rPr>
        <w:t>مِنَ</w:t>
      </w:r>
      <w:r w:rsidR="00197628" w:rsidRPr="00197628">
        <w:rPr>
          <w:rFonts w:ascii="Traditional Arabic" w:cs="KFGQPC Uthman Taha Naskh"/>
          <w:b/>
          <w:bCs/>
          <w:color w:val="1F3864"/>
          <w:sz w:val="32"/>
          <w:szCs w:val="32"/>
          <w:rtl/>
        </w:rPr>
        <w:t xml:space="preserve"> </w:t>
      </w:r>
      <w:r w:rsidR="00197628" w:rsidRPr="00197628">
        <w:rPr>
          <w:rFonts w:ascii="Traditional Arabic" w:cs="KFGQPC Uthman Taha Naskh" w:hint="cs"/>
          <w:b/>
          <w:bCs/>
          <w:color w:val="1F3864"/>
          <w:sz w:val="32"/>
          <w:szCs w:val="32"/>
          <w:rtl/>
        </w:rPr>
        <w:t>الْمَسْجِدِ</w:t>
      </w:r>
      <w:r w:rsidR="00197628" w:rsidRPr="00197628">
        <w:rPr>
          <w:rFonts w:ascii="Traditional Arabic" w:cs="KFGQPC Uthman Taha Naskh"/>
          <w:b/>
          <w:bCs/>
          <w:color w:val="1F3864"/>
          <w:sz w:val="32"/>
          <w:szCs w:val="32"/>
          <w:rtl/>
        </w:rPr>
        <w:t xml:space="preserve"> </w:t>
      </w:r>
      <w:r w:rsidR="00197628" w:rsidRPr="00197628">
        <w:rPr>
          <w:rFonts w:ascii="Traditional Arabic" w:cs="KFGQPC Uthman Taha Naskh" w:hint="cs"/>
          <w:b/>
          <w:bCs/>
          <w:color w:val="1F3864"/>
          <w:sz w:val="32"/>
          <w:szCs w:val="32"/>
          <w:rtl/>
        </w:rPr>
        <w:t>حَتَّى</w:t>
      </w:r>
      <w:r w:rsidR="00197628" w:rsidRPr="00197628">
        <w:rPr>
          <w:rFonts w:ascii="Traditional Arabic" w:cs="KFGQPC Uthman Taha Naskh"/>
          <w:b/>
          <w:bCs/>
          <w:color w:val="1F3864"/>
          <w:sz w:val="32"/>
          <w:szCs w:val="32"/>
          <w:rtl/>
        </w:rPr>
        <w:t xml:space="preserve"> </w:t>
      </w:r>
      <w:r w:rsidR="00197628" w:rsidRPr="00197628">
        <w:rPr>
          <w:rFonts w:ascii="Traditional Arabic" w:cs="KFGQPC Uthman Taha Naskh" w:hint="cs"/>
          <w:b/>
          <w:bCs/>
          <w:color w:val="1F3864"/>
          <w:sz w:val="32"/>
          <w:szCs w:val="32"/>
          <w:rtl/>
        </w:rPr>
        <w:t>يَسْمَعَ</w:t>
      </w:r>
      <w:r w:rsidR="00197628" w:rsidRPr="00197628">
        <w:rPr>
          <w:rFonts w:ascii="Traditional Arabic" w:cs="KFGQPC Uthman Taha Naskh"/>
          <w:b/>
          <w:bCs/>
          <w:color w:val="1F3864"/>
          <w:sz w:val="32"/>
          <w:szCs w:val="32"/>
          <w:rtl/>
        </w:rPr>
        <w:t xml:space="preserve"> </w:t>
      </w:r>
      <w:r w:rsidR="00197628" w:rsidRPr="00197628">
        <w:rPr>
          <w:rFonts w:ascii="Traditional Arabic" w:cs="KFGQPC Uthman Taha Naskh" w:hint="cs"/>
          <w:b/>
          <w:bCs/>
          <w:color w:val="1F3864"/>
          <w:sz w:val="32"/>
          <w:szCs w:val="32"/>
          <w:rtl/>
        </w:rPr>
        <w:t>صَوْتًا</w:t>
      </w:r>
      <w:r w:rsidR="00197628" w:rsidRPr="00197628">
        <w:rPr>
          <w:rFonts w:ascii="Traditional Arabic" w:cs="KFGQPC Uthman Taha Naskh"/>
          <w:b/>
          <w:bCs/>
          <w:color w:val="1F3864"/>
          <w:sz w:val="32"/>
          <w:szCs w:val="32"/>
          <w:rtl/>
        </w:rPr>
        <w:t xml:space="preserve"> </w:t>
      </w:r>
      <w:r w:rsidR="00197628" w:rsidRPr="00197628">
        <w:rPr>
          <w:rFonts w:ascii="Traditional Arabic" w:cs="KFGQPC Uthman Taha Naskh" w:hint="cs"/>
          <w:b/>
          <w:bCs/>
          <w:color w:val="1F3864"/>
          <w:sz w:val="32"/>
          <w:szCs w:val="32"/>
          <w:rtl/>
        </w:rPr>
        <w:t>أَوْ</w:t>
      </w:r>
      <w:r w:rsidR="00197628" w:rsidRPr="00197628">
        <w:rPr>
          <w:rFonts w:ascii="Traditional Arabic" w:cs="KFGQPC Uthman Taha Naskh"/>
          <w:b/>
          <w:bCs/>
          <w:color w:val="1F3864"/>
          <w:sz w:val="32"/>
          <w:szCs w:val="32"/>
          <w:rtl/>
        </w:rPr>
        <w:t xml:space="preserve"> </w:t>
      </w:r>
      <w:r w:rsidR="00197628" w:rsidRPr="00197628">
        <w:rPr>
          <w:rFonts w:ascii="Traditional Arabic" w:cs="KFGQPC Uthman Taha Naskh" w:hint="cs"/>
          <w:b/>
          <w:bCs/>
          <w:color w:val="1F3864"/>
          <w:sz w:val="32"/>
          <w:szCs w:val="32"/>
          <w:rtl/>
        </w:rPr>
        <w:t>يَجِدَ</w:t>
      </w:r>
      <w:r w:rsidR="00197628" w:rsidRPr="00197628">
        <w:rPr>
          <w:rFonts w:ascii="Traditional Arabic" w:cs="KFGQPC Uthman Taha Naskh"/>
          <w:b/>
          <w:bCs/>
          <w:color w:val="1F3864"/>
          <w:sz w:val="32"/>
          <w:szCs w:val="32"/>
          <w:rtl/>
        </w:rPr>
        <w:t xml:space="preserve"> </w:t>
      </w:r>
      <w:r w:rsidR="00197628" w:rsidRPr="00197628">
        <w:rPr>
          <w:rFonts w:ascii="Traditional Arabic" w:cs="KFGQPC Uthman Taha Naskh" w:hint="cs"/>
          <w:b/>
          <w:bCs/>
          <w:color w:val="1F3864"/>
          <w:sz w:val="32"/>
          <w:szCs w:val="32"/>
          <w:rtl/>
        </w:rPr>
        <w:t>رِيحًا</w:t>
      </w:r>
      <w:r w:rsidRPr="00505C76">
        <w:rPr>
          <w:rFonts w:ascii="KFGQPC Uthman Taha Naskh" w:hAnsi="KFGQPC Uthman Taha Naskh" w:cs="KFGQPC Uthman Taha Naskh" w:hint="cs"/>
          <w:b/>
          <w:bCs/>
          <w:color w:val="1F3864"/>
          <w:sz w:val="32"/>
          <w:szCs w:val="32"/>
          <w:rtl/>
        </w:rPr>
        <w:t>}</w:t>
      </w:r>
    </w:p>
    <w:p w:rsidR="00D8041E" w:rsidRDefault="006B2856" w:rsidP="00833AE9">
      <w:pPr>
        <w:bidi w:val="0"/>
        <w:spacing w:before="120" w:after="0" w:line="240" w:lineRule="auto"/>
        <w:jc w:val="both"/>
        <w:rPr>
          <w:rFonts w:asciiTheme="majorBidi" w:eastAsia="Calibri" w:hAnsiTheme="majorBidi" w:cstheme="majorBidi"/>
          <w:lang w:val="vi-VN"/>
        </w:rPr>
      </w:pPr>
      <w:r w:rsidRPr="00505C76">
        <w:rPr>
          <w:color w:val="1F3864"/>
          <w:lang w:val="vi-VN"/>
        </w:rPr>
        <w:t>“</w:t>
      </w:r>
      <w:r w:rsidR="00197628">
        <w:rPr>
          <w:b/>
          <w:bCs/>
          <w:color w:val="1F3864"/>
          <w:lang w:val="vi-VN"/>
        </w:rPr>
        <w:t>Không được bỏ hàng hoặc không được rời Masjid cho đến khi nghe được tiếng xì hơi hoặc ngủi thấy được mùi.</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9"/>
      </w:r>
      <w:r w:rsidRPr="007E0DCE">
        <w:rPr>
          <w:rFonts w:ascii="Rockwell Extra Bold" w:hAnsi="Rockwell Extra Bold" w:cs="Traditional Arabic"/>
          <w:color w:val="C00000"/>
          <w:vertAlign w:val="superscript"/>
          <w:lang w:val="vi-VN"/>
        </w:rPr>
        <w:t>)</w:t>
      </w:r>
      <w:r w:rsidR="00CA3C5D">
        <w:rPr>
          <w:rFonts w:ascii="Arial" w:hAnsi="Arial" w:cs="Traditional Arabic"/>
          <w:color w:val="C00000"/>
          <w:vertAlign w:val="superscript"/>
          <w:lang w:val="vi-VN"/>
        </w:rPr>
        <w:t xml:space="preserve"> </w:t>
      </w:r>
      <w:r w:rsidR="00795779">
        <w:rPr>
          <w:rFonts w:asciiTheme="majorBidi" w:eastAsia="Calibri" w:hAnsiTheme="majorBidi" w:cstheme="majorBidi"/>
          <w:lang w:val="vi-VN"/>
        </w:rPr>
        <w:t>Đây là những bằng chứng khẳng định Wudu bị hư bởi nước tiểu, phân, xì hơi và ngủ.</w:t>
      </w:r>
    </w:p>
    <w:p w:rsidR="00D92FB0" w:rsidRDefault="00D92FB0" w:rsidP="003C6CEE">
      <w:pPr>
        <w:bidi w:val="0"/>
        <w:spacing w:before="120" w:after="0" w:line="240" w:lineRule="auto"/>
        <w:ind w:firstLine="720"/>
        <w:jc w:val="both"/>
        <w:rPr>
          <w:rFonts w:asciiTheme="majorBidi" w:eastAsia="Calibri" w:hAnsiTheme="majorBidi" w:cstheme="majorBidi"/>
          <w:lang w:val="vi-VN"/>
        </w:rPr>
      </w:pPr>
      <w:r>
        <w:rPr>
          <w:rFonts w:asciiTheme="majorBidi" w:eastAsia="Calibri" w:hAnsiTheme="majorBidi" w:cstheme="majorBidi"/>
          <w:lang w:val="vi-VN"/>
        </w:rPr>
        <w:t>Tuy nhiên, ngủ không hoàn toàn làm hư Wudu ngoại trừ ngủ sâu, ngủ không còn cảm giác bất cứ gì xung quanh và không kiểm soát được cơ thể</w:t>
      </w:r>
      <w:r w:rsidR="00A638B8">
        <w:rPr>
          <w:rFonts w:asciiTheme="majorBidi" w:eastAsia="Calibri" w:hAnsiTheme="majorBidi" w:cstheme="majorBidi"/>
          <w:lang w:val="vi-VN"/>
        </w:rPr>
        <w:t>. Lưu ý, việc mệt mỏi không làm hư Wudu, cho dù có ngáp liên tiếp, có người dựa lưng, nằm nghỉ mệt cũng không làm hư Wudu, bởi c</w:t>
      </w:r>
      <w:r w:rsidR="00DB7341">
        <w:rPr>
          <w:rFonts w:asciiTheme="majorBidi" w:eastAsia="Calibri" w:hAnsiTheme="majorBidi" w:cstheme="majorBidi"/>
          <w:lang w:val="vi-VN"/>
        </w:rPr>
        <w:t>ó</w:t>
      </w:r>
      <w:r w:rsidR="00A638B8">
        <w:rPr>
          <w:rFonts w:asciiTheme="majorBidi" w:eastAsia="Calibri" w:hAnsiTheme="majorBidi" w:cstheme="majorBidi"/>
          <w:lang w:val="vi-VN"/>
        </w:rPr>
        <w:t xml:space="preserve"> hư</w:t>
      </w:r>
      <w:r w:rsidR="003C6CEE">
        <w:rPr>
          <w:rFonts w:asciiTheme="majorBidi" w:eastAsia="Calibri" w:hAnsiTheme="majorBidi" w:cstheme="majorBidi"/>
          <w:lang w:val="vi-VN"/>
        </w:rPr>
        <w:t xml:space="preserve"> Wudu</w:t>
      </w:r>
      <w:r w:rsidR="00A638B8">
        <w:rPr>
          <w:rFonts w:asciiTheme="majorBidi" w:eastAsia="Calibri" w:hAnsiTheme="majorBidi" w:cstheme="majorBidi"/>
          <w:lang w:val="vi-VN"/>
        </w:rPr>
        <w:t xml:space="preserve"> hay không là dựa vào cảm giảc thức hay ngủ chứ không dựa vào trạng thái ngồi hay nằm.</w:t>
      </w:r>
    </w:p>
    <w:p w:rsidR="00A638B8" w:rsidRDefault="00A638B8" w:rsidP="00203C28">
      <w:pPr>
        <w:bidi w:val="0"/>
        <w:spacing w:before="120" w:after="0" w:line="240" w:lineRule="auto"/>
        <w:ind w:firstLine="720"/>
        <w:jc w:val="both"/>
        <w:rPr>
          <w:rFonts w:asciiTheme="majorBidi" w:eastAsia="Calibri" w:hAnsiTheme="majorBidi" w:cstheme="majorBidi"/>
          <w:lang w:val="vi-VN"/>
        </w:rPr>
      </w:pPr>
      <w:r>
        <w:rPr>
          <w:rFonts w:asciiTheme="majorBidi" w:eastAsia="Calibri" w:hAnsiTheme="majorBidi" w:cstheme="majorBidi"/>
          <w:lang w:val="vi-VN"/>
        </w:rPr>
        <w:t xml:space="preserve">+ </w:t>
      </w:r>
      <w:r w:rsidR="00F22931">
        <w:rPr>
          <w:rFonts w:asciiTheme="majorBidi" w:eastAsia="Calibri" w:hAnsiTheme="majorBidi" w:cstheme="majorBidi"/>
          <w:lang w:val="vi-VN"/>
        </w:rPr>
        <w:t xml:space="preserve">Về điều thứ năm làm hư Wudu là ăn thịt lạc đà, bởi được truyền lại chính xác từ </w:t>
      </w:r>
      <w:r w:rsidR="00B0280F">
        <w:rPr>
          <w:rFonts w:asciiTheme="majorBidi" w:eastAsia="Calibri" w:hAnsiTheme="majorBidi" w:cstheme="majorBidi"/>
          <w:lang w:val="vi-VN"/>
        </w:rPr>
        <w:t>Thiên Sứ</w:t>
      </w:r>
      <w:r w:rsidR="00F22931">
        <w:rPr>
          <w:rFonts w:asciiTheme="majorBidi" w:eastAsia="Calibri" w:hAnsiTheme="majorBidi" w:cstheme="majorBidi"/>
          <w:lang w:val="vi-VN"/>
        </w:rPr>
        <w:t xml:space="preserve"> Muhammad</w:t>
      </w:r>
      <w:r w:rsidR="006537A0">
        <w:rPr>
          <w:rFonts w:asciiTheme="majorBidi" w:eastAsia="Calibri" w:hAnsiTheme="majorBidi" w:cstheme="majorBidi"/>
          <w:lang w:val="vi-VN"/>
        </w:rPr>
        <w:t xml:space="preserve"> </w:t>
      </w:r>
      <w:r w:rsidR="006537A0">
        <w:rPr>
          <w:rFonts w:cs="Arial Unicode MS" w:hint="eastAsia"/>
          <w:color w:val="C00000"/>
          <w:rtl/>
          <w:lang w:val="vi-VN"/>
        </w:rPr>
        <w:t>ﷺ</w:t>
      </w:r>
      <w:r w:rsidR="00F22931">
        <w:rPr>
          <w:rFonts w:asciiTheme="majorBidi" w:eastAsia="Calibri" w:hAnsiTheme="majorBidi" w:cstheme="majorBidi"/>
          <w:lang w:val="vi-VN"/>
        </w:rPr>
        <w:t xml:space="preserve"> rằng có người đã hỏi: “</w:t>
      </w:r>
      <w:r w:rsidR="00F22931" w:rsidRPr="00F22931">
        <w:rPr>
          <w:rFonts w:asciiTheme="majorBidi" w:eastAsia="Calibri" w:hAnsiTheme="majorBidi" w:cstheme="majorBidi"/>
          <w:i/>
          <w:iCs/>
          <w:color w:val="1F3864"/>
          <w:lang w:val="vi-VN"/>
        </w:rPr>
        <w:t xml:space="preserve">Có cần lấy Wudu khi ăn thịt </w:t>
      </w:r>
      <w:r w:rsidR="00F22931" w:rsidRPr="00F22931">
        <w:rPr>
          <w:rFonts w:asciiTheme="majorBidi" w:eastAsia="Calibri" w:hAnsiTheme="majorBidi" w:cstheme="majorBidi"/>
          <w:i/>
          <w:iCs/>
          <w:color w:val="1F3864"/>
          <w:lang w:val="vi-VN"/>
        </w:rPr>
        <w:lastRenderedPageBreak/>
        <w:t>lạc đà không ?</w:t>
      </w:r>
      <w:r w:rsidR="00F22931">
        <w:rPr>
          <w:rFonts w:asciiTheme="majorBidi" w:eastAsia="Calibri" w:hAnsiTheme="majorBidi" w:cstheme="majorBidi"/>
          <w:lang w:val="vi-VN"/>
        </w:rPr>
        <w:t>” Người</w:t>
      </w:r>
      <w:r w:rsidR="006537A0">
        <w:rPr>
          <w:rFonts w:asciiTheme="majorBidi" w:eastAsia="Calibri" w:hAnsiTheme="majorBidi" w:cstheme="majorBidi"/>
          <w:lang w:val="vi-VN"/>
        </w:rPr>
        <w:t xml:space="preserve"> </w:t>
      </w:r>
      <w:r w:rsidR="006537A0">
        <w:rPr>
          <w:rFonts w:cs="Arial Unicode MS" w:hint="eastAsia"/>
          <w:color w:val="C00000"/>
          <w:rtl/>
          <w:lang w:val="vi-VN"/>
        </w:rPr>
        <w:t>ﷺ</w:t>
      </w:r>
      <w:r w:rsidR="00F22931">
        <w:rPr>
          <w:rFonts w:asciiTheme="majorBidi" w:eastAsia="Calibri" w:hAnsiTheme="majorBidi" w:cstheme="majorBidi"/>
          <w:lang w:val="vi-VN"/>
        </w:rPr>
        <w:t xml:space="preserve"> bảo: “</w:t>
      </w:r>
      <w:r w:rsidR="00F22931" w:rsidRPr="00F22931">
        <w:rPr>
          <w:rFonts w:asciiTheme="majorBidi" w:eastAsia="Calibri" w:hAnsiTheme="majorBidi" w:cstheme="majorBidi"/>
          <w:b/>
          <w:bCs/>
          <w:color w:val="1F3864"/>
          <w:lang w:val="vi-VN"/>
        </w:rPr>
        <w:t>Có.</w:t>
      </w:r>
      <w:r w:rsidR="00F22931">
        <w:rPr>
          <w:rFonts w:asciiTheme="majorBidi" w:eastAsia="Calibri" w:hAnsiTheme="majorBidi" w:cstheme="majorBidi"/>
          <w:lang w:val="vi-VN"/>
        </w:rPr>
        <w:t>”</w:t>
      </w:r>
      <w:r w:rsidR="00EF3E78">
        <w:rPr>
          <w:rFonts w:asciiTheme="majorBidi" w:eastAsia="Calibri" w:hAnsiTheme="majorBidi" w:cstheme="majorBidi"/>
          <w:lang w:val="vi-VN"/>
        </w:rPr>
        <w:t xml:space="preserve"> </w:t>
      </w:r>
      <w:r w:rsidR="007A4E6A">
        <w:rPr>
          <w:rFonts w:asciiTheme="majorBidi" w:eastAsia="Calibri" w:hAnsiTheme="majorBidi" w:cstheme="majorBidi"/>
          <w:lang w:val="vi-VN"/>
        </w:rPr>
        <w:t>Người đàn ông hỏi tiếp: “</w:t>
      </w:r>
      <w:r w:rsidR="007A4E6A" w:rsidRPr="00F22931">
        <w:rPr>
          <w:rFonts w:asciiTheme="majorBidi" w:eastAsia="Calibri" w:hAnsiTheme="majorBidi" w:cstheme="majorBidi"/>
          <w:i/>
          <w:iCs/>
          <w:color w:val="1F3864"/>
          <w:lang w:val="vi-VN"/>
        </w:rPr>
        <w:t xml:space="preserve">Có cần lấy Wudu khi ăn thịt </w:t>
      </w:r>
      <w:r w:rsidR="007A4E6A">
        <w:rPr>
          <w:rFonts w:asciiTheme="majorBidi" w:eastAsia="Calibri" w:hAnsiTheme="majorBidi" w:cstheme="majorBidi"/>
          <w:i/>
          <w:iCs/>
          <w:color w:val="1F3864"/>
          <w:lang w:val="vi-VN"/>
        </w:rPr>
        <w:t>cừu và dê</w:t>
      </w:r>
      <w:r w:rsidR="007A4E6A" w:rsidRPr="00F22931">
        <w:rPr>
          <w:rFonts w:asciiTheme="majorBidi" w:eastAsia="Calibri" w:hAnsiTheme="majorBidi" w:cstheme="majorBidi"/>
          <w:i/>
          <w:iCs/>
          <w:color w:val="1F3864"/>
          <w:lang w:val="vi-VN"/>
        </w:rPr>
        <w:t xml:space="preserve"> không ?</w:t>
      </w:r>
      <w:r w:rsidR="007A4E6A">
        <w:rPr>
          <w:rFonts w:asciiTheme="majorBidi" w:eastAsia="Calibri" w:hAnsiTheme="majorBidi" w:cstheme="majorBidi"/>
          <w:lang w:val="vi-VN"/>
        </w:rPr>
        <w:t>”</w:t>
      </w:r>
      <w:r w:rsidR="00E87885">
        <w:rPr>
          <w:rFonts w:asciiTheme="majorBidi" w:eastAsia="Calibri" w:hAnsiTheme="majorBidi" w:cstheme="majorBidi"/>
          <w:lang w:val="vi-VN"/>
        </w:rPr>
        <w:t xml:space="preserve"> Người </w:t>
      </w:r>
      <w:r w:rsidR="00E87885">
        <w:rPr>
          <w:rFonts w:cs="Arial Unicode MS" w:hint="eastAsia"/>
          <w:color w:val="C00000"/>
          <w:rtl/>
          <w:lang w:val="vi-VN"/>
        </w:rPr>
        <w:t>ﷺ</w:t>
      </w:r>
      <w:r w:rsidR="00E87885">
        <w:rPr>
          <w:rFonts w:asciiTheme="majorBidi" w:eastAsia="Calibri" w:hAnsiTheme="majorBidi" w:cstheme="majorBidi"/>
          <w:lang w:val="vi-VN"/>
        </w:rPr>
        <w:t xml:space="preserve"> bảo: “</w:t>
      </w:r>
      <w:r w:rsidR="00E87885">
        <w:rPr>
          <w:rFonts w:asciiTheme="majorBidi" w:eastAsia="Calibri" w:hAnsiTheme="majorBidi" w:cstheme="majorBidi"/>
          <w:b/>
          <w:bCs/>
          <w:color w:val="1F3864"/>
          <w:lang w:val="vi-VN"/>
        </w:rPr>
        <w:t>Tùy anh</w:t>
      </w:r>
      <w:r w:rsidR="00E87885" w:rsidRPr="00F22931">
        <w:rPr>
          <w:rFonts w:asciiTheme="majorBidi" w:eastAsia="Calibri" w:hAnsiTheme="majorBidi" w:cstheme="majorBidi"/>
          <w:b/>
          <w:bCs/>
          <w:color w:val="1F3864"/>
          <w:lang w:val="vi-VN"/>
        </w:rPr>
        <w:t>.</w:t>
      </w:r>
      <w:r w:rsidR="00E87885">
        <w:rPr>
          <w:rFonts w:asciiTheme="majorBidi" w:eastAsia="Calibri" w:hAnsiTheme="majorBidi" w:cstheme="majorBidi"/>
          <w:lang w:val="vi-VN"/>
        </w:rPr>
        <w:t>”</w:t>
      </w:r>
      <w:r w:rsidR="007B2EF1" w:rsidRPr="007E0DCE">
        <w:rPr>
          <w:rFonts w:ascii="Rockwell Extra Bold" w:hAnsi="Rockwell Extra Bold" w:cs="Traditional Arabic"/>
          <w:color w:val="C00000"/>
          <w:vertAlign w:val="superscript"/>
          <w:lang w:val="vi-VN"/>
        </w:rPr>
        <w:t>(</w:t>
      </w:r>
      <w:r w:rsidR="007B2EF1" w:rsidRPr="00C77F18">
        <w:rPr>
          <w:rStyle w:val="FootnoteReference"/>
          <w:rFonts w:ascii="Rockwell Extra Bold" w:hAnsi="Rockwell Extra Bold" w:cs="Traditional Arabic"/>
          <w:color w:val="C00000"/>
        </w:rPr>
        <w:footnoteReference w:id="10"/>
      </w:r>
      <w:r w:rsidR="007B2EF1" w:rsidRPr="007E0DCE">
        <w:rPr>
          <w:rFonts w:ascii="Rockwell Extra Bold" w:hAnsi="Rockwell Extra Bold" w:cs="Traditional Arabic"/>
          <w:color w:val="C00000"/>
          <w:vertAlign w:val="superscript"/>
          <w:lang w:val="vi-VN"/>
        </w:rPr>
        <w:t>)</w:t>
      </w:r>
      <w:r w:rsidR="007B2EF1">
        <w:rPr>
          <w:rFonts w:asciiTheme="majorBidi" w:eastAsia="Calibri" w:hAnsiTheme="majorBidi" w:cstheme="majorBidi"/>
          <w:lang w:val="vi-VN"/>
        </w:rPr>
        <w:t xml:space="preserve"> </w:t>
      </w:r>
      <w:r w:rsidR="005C2B0A">
        <w:rPr>
          <w:rFonts w:asciiTheme="majorBidi" w:eastAsia="Calibri" w:hAnsiTheme="majorBidi" w:cstheme="majorBidi"/>
          <w:lang w:val="vi-VN"/>
        </w:rPr>
        <w:t xml:space="preserve">câu trả lời của </w:t>
      </w:r>
      <w:r w:rsidR="00B0280F">
        <w:rPr>
          <w:rFonts w:asciiTheme="majorBidi" w:eastAsia="Calibri" w:hAnsiTheme="majorBidi" w:cstheme="majorBidi"/>
          <w:lang w:val="vi-VN"/>
        </w:rPr>
        <w:t>Thiên Sứ</w:t>
      </w:r>
      <w:r w:rsidR="00BB3924">
        <w:rPr>
          <w:rFonts w:asciiTheme="majorBidi" w:eastAsia="Calibri" w:hAnsiTheme="majorBidi" w:cstheme="majorBidi"/>
          <w:lang w:val="vi-VN"/>
        </w:rPr>
        <w:t xml:space="preserve"> </w:t>
      </w:r>
      <w:r w:rsidR="00BB3924">
        <w:rPr>
          <w:rFonts w:cs="Arial Unicode MS" w:hint="eastAsia"/>
          <w:color w:val="C00000"/>
          <w:rtl/>
          <w:lang w:val="vi-VN"/>
        </w:rPr>
        <w:t>ﷺ</w:t>
      </w:r>
      <w:r w:rsidR="007B2EF1">
        <w:rPr>
          <w:rFonts w:asciiTheme="majorBidi" w:eastAsia="Calibri" w:hAnsiTheme="majorBidi" w:cstheme="majorBidi"/>
          <w:lang w:val="vi-VN"/>
        </w:rPr>
        <w:t xml:space="preserve"> </w:t>
      </w:r>
      <w:r w:rsidR="00EA5794">
        <w:rPr>
          <w:rFonts w:asciiTheme="majorBidi" w:eastAsia="Calibri" w:hAnsiTheme="majorBidi" w:cstheme="majorBidi"/>
          <w:lang w:val="vi-VN"/>
        </w:rPr>
        <w:t xml:space="preserve">rằng </w:t>
      </w:r>
      <w:r w:rsidR="00193D00">
        <w:rPr>
          <w:rFonts w:asciiTheme="majorBidi" w:eastAsia="Calibri" w:hAnsiTheme="majorBidi" w:cstheme="majorBidi"/>
          <w:lang w:val="vi-VN"/>
        </w:rPr>
        <w:t>“</w:t>
      </w:r>
      <w:r w:rsidR="00EA5794" w:rsidRPr="00193D00">
        <w:rPr>
          <w:rFonts w:asciiTheme="majorBidi" w:eastAsia="Calibri" w:hAnsiTheme="majorBidi" w:cstheme="majorBidi"/>
          <w:b/>
          <w:bCs/>
          <w:lang w:val="vi-VN"/>
        </w:rPr>
        <w:t>có</w:t>
      </w:r>
      <w:r w:rsidR="00193D00">
        <w:rPr>
          <w:rFonts w:asciiTheme="majorBidi" w:eastAsia="Calibri" w:hAnsiTheme="majorBidi" w:cstheme="majorBidi"/>
          <w:lang w:val="vi-VN"/>
        </w:rPr>
        <w:t>”</w:t>
      </w:r>
      <w:r w:rsidR="00EA5794">
        <w:rPr>
          <w:rFonts w:asciiTheme="majorBidi" w:eastAsia="Calibri" w:hAnsiTheme="majorBidi" w:cstheme="majorBidi"/>
          <w:lang w:val="vi-VN"/>
        </w:rPr>
        <w:t xml:space="preserve"> khi hỏi về Wudu ăn thịt lạc đà và trả lời </w:t>
      </w:r>
      <w:r w:rsidR="00193D00">
        <w:rPr>
          <w:rFonts w:asciiTheme="majorBidi" w:eastAsia="Calibri" w:hAnsiTheme="majorBidi" w:cstheme="majorBidi"/>
          <w:lang w:val="vi-VN"/>
        </w:rPr>
        <w:t>“</w:t>
      </w:r>
      <w:r w:rsidR="00EA5794" w:rsidRPr="00193D00">
        <w:rPr>
          <w:rFonts w:asciiTheme="majorBidi" w:eastAsia="Calibri" w:hAnsiTheme="majorBidi" w:cstheme="majorBidi"/>
          <w:b/>
          <w:bCs/>
          <w:lang w:val="vi-VN"/>
        </w:rPr>
        <w:t>tùy anh</w:t>
      </w:r>
      <w:r w:rsidR="00193D00">
        <w:rPr>
          <w:rFonts w:asciiTheme="majorBidi" w:eastAsia="Calibri" w:hAnsiTheme="majorBidi" w:cstheme="majorBidi"/>
          <w:lang w:val="vi-VN"/>
        </w:rPr>
        <w:t>”</w:t>
      </w:r>
      <w:r w:rsidR="00EA5794">
        <w:rPr>
          <w:rFonts w:asciiTheme="majorBidi" w:eastAsia="Calibri" w:hAnsiTheme="majorBidi" w:cstheme="majorBidi"/>
          <w:lang w:val="vi-VN"/>
        </w:rPr>
        <w:t xml:space="preserve"> được hỏi về ăn thịt cừu và dê</w:t>
      </w:r>
      <w:r w:rsidR="0050047F">
        <w:rPr>
          <w:rFonts w:asciiTheme="majorBidi" w:eastAsia="Calibri" w:hAnsiTheme="majorBidi" w:cstheme="majorBidi"/>
          <w:lang w:val="vi-VN"/>
        </w:rPr>
        <w:t xml:space="preserve"> là bằng chứng khẳng định</w:t>
      </w:r>
      <w:r w:rsidR="007A206D">
        <w:rPr>
          <w:rFonts w:asciiTheme="majorBidi" w:eastAsia="Calibri" w:hAnsiTheme="majorBidi" w:cstheme="majorBidi"/>
          <w:lang w:val="vi-VN"/>
        </w:rPr>
        <w:t xml:space="preserve"> việc lấy Wudu sau khi ăn thịt lạc đà không nằm ở ý muốn của người ăn mà đó là lệnh bắt buộc phải lấy Wudu</w:t>
      </w:r>
      <w:r w:rsidR="006A601A">
        <w:rPr>
          <w:rFonts w:asciiTheme="majorBidi" w:eastAsia="Calibri" w:hAnsiTheme="majorBidi" w:cstheme="majorBidi"/>
          <w:lang w:val="vi-VN"/>
        </w:rPr>
        <w:t>, bởi có Hadith Soheeh khác: “</w:t>
      </w:r>
      <w:r w:rsidR="006A601A">
        <w:rPr>
          <w:rFonts w:asciiTheme="majorBidi" w:eastAsia="Calibri" w:hAnsiTheme="majorBidi" w:cstheme="majorBidi"/>
          <w:i/>
          <w:iCs/>
          <w:color w:val="1F3864"/>
          <w:lang w:val="vi-VN"/>
        </w:rPr>
        <w:t xml:space="preserve">Thiên Sứ </w:t>
      </w:r>
      <w:r w:rsidR="006A601A" w:rsidRPr="006A601A">
        <w:rPr>
          <w:rFonts w:cs="Arial Unicode MS" w:hint="eastAsia"/>
          <w:i/>
          <w:iCs/>
          <w:color w:val="C00000"/>
          <w:rtl/>
          <w:lang w:val="vi-VN"/>
        </w:rPr>
        <w:t>ﷺ</w:t>
      </w:r>
      <w:r w:rsidR="006A601A">
        <w:rPr>
          <w:rFonts w:asciiTheme="majorBidi" w:eastAsia="Calibri" w:hAnsiTheme="majorBidi" w:cstheme="majorBidi"/>
          <w:i/>
          <w:iCs/>
          <w:color w:val="1F3864"/>
          <w:lang w:val="vi-VN"/>
        </w:rPr>
        <w:t xml:space="preserve"> của Allah</w:t>
      </w:r>
      <w:r w:rsidR="003164F1">
        <w:rPr>
          <w:rFonts w:asciiTheme="majorBidi" w:eastAsia="Calibri" w:hAnsiTheme="majorBidi" w:cstheme="majorBidi"/>
          <w:i/>
          <w:iCs/>
          <w:color w:val="1F3864"/>
          <w:lang w:val="vi-VN"/>
        </w:rPr>
        <w:t xml:space="preserve"> đã ra lệnh phải lấy Wudu khi ăn thịt lạc đà.</w:t>
      </w:r>
      <w:r w:rsidR="006A601A">
        <w:rPr>
          <w:rFonts w:asciiTheme="majorBidi" w:eastAsia="Calibri" w:hAnsiTheme="majorBidi" w:cstheme="majorBidi"/>
          <w:lang w:val="vi-VN"/>
        </w:rPr>
        <w:t>”</w:t>
      </w:r>
      <w:r w:rsidR="003164F1" w:rsidRPr="007E0DCE">
        <w:rPr>
          <w:rFonts w:ascii="Rockwell Extra Bold" w:hAnsi="Rockwell Extra Bold" w:cs="Traditional Arabic"/>
          <w:color w:val="C00000"/>
          <w:vertAlign w:val="superscript"/>
          <w:lang w:val="vi-VN"/>
        </w:rPr>
        <w:t>(</w:t>
      </w:r>
      <w:r w:rsidR="003164F1" w:rsidRPr="00C77F18">
        <w:rPr>
          <w:rStyle w:val="FootnoteReference"/>
          <w:rFonts w:ascii="Rockwell Extra Bold" w:hAnsi="Rockwell Extra Bold" w:cs="Traditional Arabic"/>
          <w:color w:val="C00000"/>
        </w:rPr>
        <w:footnoteReference w:id="11"/>
      </w:r>
      <w:r w:rsidR="003164F1" w:rsidRPr="007E0DCE">
        <w:rPr>
          <w:rFonts w:ascii="Rockwell Extra Bold" w:hAnsi="Rockwell Extra Bold" w:cs="Traditional Arabic"/>
          <w:color w:val="C00000"/>
          <w:vertAlign w:val="superscript"/>
          <w:lang w:val="vi-VN"/>
        </w:rPr>
        <w:t>)</w:t>
      </w:r>
      <w:r w:rsidR="003164F1">
        <w:rPr>
          <w:rFonts w:asciiTheme="majorBidi" w:eastAsia="Calibri" w:hAnsiTheme="majorBidi" w:cstheme="majorBidi"/>
          <w:lang w:val="vi-VN"/>
        </w:rPr>
        <w:t xml:space="preserve"> </w:t>
      </w:r>
      <w:r w:rsidR="008730A4">
        <w:rPr>
          <w:rFonts w:asciiTheme="majorBidi" w:eastAsia="Calibri" w:hAnsiTheme="majorBidi" w:cstheme="majorBidi"/>
          <w:lang w:val="vi-VN"/>
        </w:rPr>
        <w:t>dựa vào lệnh này thì một khi ăn bất cứ bộ phận nào của cơ thể lạc đà dù thịt, da, gan, tim, ruột, phổi, thận v.v.. không phân biệt ăn ít hay nhiều đều phải lấy Wudu, bởi đây là lệnh chung không phân biệt bộ phận này với bộ phận khác</w:t>
      </w:r>
      <w:r w:rsidR="008957C9">
        <w:rPr>
          <w:rFonts w:asciiTheme="majorBidi" w:eastAsia="Calibri" w:hAnsiTheme="majorBidi" w:cstheme="majorBidi"/>
          <w:lang w:val="vi-VN"/>
        </w:rPr>
        <w:t xml:space="preserve">, </w:t>
      </w:r>
      <w:r w:rsidR="00203C28">
        <w:rPr>
          <w:rFonts w:asciiTheme="majorBidi" w:eastAsia="Calibri" w:hAnsiTheme="majorBidi" w:cstheme="majorBidi"/>
          <w:lang w:val="vi-VN"/>
        </w:rPr>
        <w:t xml:space="preserve">giống </w:t>
      </w:r>
      <w:r w:rsidR="008957C9">
        <w:rPr>
          <w:rFonts w:asciiTheme="majorBidi" w:eastAsia="Calibri" w:hAnsiTheme="majorBidi" w:cstheme="majorBidi"/>
          <w:lang w:val="vi-VN"/>
        </w:rPr>
        <w:t>như lệnh cấm ăn thịt heo khi Allah phán:</w:t>
      </w:r>
    </w:p>
    <w:p w:rsidR="003E3338" w:rsidRPr="002D3AFD" w:rsidRDefault="003E3338" w:rsidP="00833AE9">
      <w:pPr>
        <w:autoSpaceDE w:val="0"/>
        <w:autoSpaceDN w:val="0"/>
        <w:adjustRightInd w:val="0"/>
        <w:spacing w:before="120" w:after="0" w:line="240" w:lineRule="auto"/>
        <w:jc w:val="lowKashida"/>
        <w:rPr>
          <w:rFonts w:ascii="Traditional Arabic" w:hAnsi="Traditional Arabic" w:cs="Traditional Arabic"/>
          <w:sz w:val="26"/>
          <w:szCs w:val="26"/>
          <w:rtl/>
          <w:lang w:val="vi-VN"/>
        </w:rPr>
      </w:pPr>
      <w:r w:rsidRPr="00E7626B">
        <w:rPr>
          <w:rFonts w:ascii="KFGQPC Uthman Taha Naskh" w:cs="KFGQPC Uthman Taha Naskh" w:hint="cs"/>
          <w:sz w:val="32"/>
          <w:szCs w:val="32"/>
          <w:rtl/>
          <w:lang w:bidi="ar-EG"/>
        </w:rPr>
        <w:t>﴿</w:t>
      </w:r>
      <w:r w:rsidRPr="00E7626B">
        <w:rPr>
          <w:rFonts w:cs="KFGQPC Uthmanic Script HAFS"/>
          <w:b/>
          <w:bCs/>
          <w:color w:val="006600"/>
          <w:sz w:val="32"/>
          <w:szCs w:val="32"/>
          <w:rtl/>
        </w:rPr>
        <w:t>حُرِّمَتۡ عَلَيۡكُمُ ٱلۡمَيۡتَةُ وَٱلدَّمُ وَلَحۡمُ ٱلۡخِنزِيرِ</w:t>
      </w:r>
      <w:r w:rsidRPr="00E7626B">
        <w:rPr>
          <w:rFonts w:ascii="KFGQPC Uthman Taha Naskh" w:cs="KFGQPC Uthman Taha Naskh" w:hint="cs"/>
          <w:sz w:val="32"/>
          <w:szCs w:val="32"/>
          <w:rtl/>
          <w:lang w:bidi="ar-EG"/>
        </w:rPr>
        <w:t>﴾</w:t>
      </w:r>
      <w:r w:rsidRPr="003E3338">
        <w:rPr>
          <w:rFonts w:ascii="KFGQPC Uthman Taha Naskh" w:cs="KFGQPC Uthman Taha Naskh" w:hint="cs"/>
          <w:sz w:val="26"/>
          <w:szCs w:val="26"/>
          <w:rtl/>
          <w:lang w:bidi="ar-EG"/>
        </w:rPr>
        <w:t xml:space="preserve"> </w:t>
      </w:r>
      <w:r w:rsidRPr="003E3338">
        <w:rPr>
          <w:rFonts w:ascii="Arial" w:hAnsi="Arial" w:cs="KFGQPC Uthman Taha Naskh"/>
          <w:sz w:val="24"/>
          <w:szCs w:val="24"/>
          <w:rtl/>
        </w:rPr>
        <w:t xml:space="preserve">المائدة: </w:t>
      </w:r>
      <w:r w:rsidRPr="003E3338">
        <w:rPr>
          <w:sz w:val="24"/>
          <w:szCs w:val="24"/>
          <w:lang w:val="vi-VN"/>
        </w:rPr>
        <w:t>3</w:t>
      </w:r>
    </w:p>
    <w:p w:rsidR="003E3338" w:rsidRDefault="003E3338" w:rsidP="00833AE9">
      <w:pPr>
        <w:autoSpaceDE w:val="0"/>
        <w:autoSpaceDN w:val="0"/>
        <w:bidi w:val="0"/>
        <w:adjustRightInd w:val="0"/>
        <w:spacing w:before="120" w:after="0" w:line="240" w:lineRule="auto"/>
        <w:jc w:val="lowKashida"/>
        <w:rPr>
          <w:rFonts w:cs="KFGQPC Uthman Taha Naskh"/>
          <w:lang w:val="vi-VN"/>
        </w:rPr>
      </w:pPr>
      <w:r w:rsidRPr="002D3AFD">
        <w:rPr>
          <w:rFonts w:cs="Traditional Arabic"/>
        </w:rPr>
        <w:sym w:font="AGA Arabesque" w:char="F07B"/>
      </w:r>
      <w:r w:rsidRPr="002D3AFD">
        <w:rPr>
          <w:b/>
          <w:bCs/>
          <w:color w:val="006600"/>
          <w:lang w:val="vi-VN"/>
        </w:rPr>
        <w:t>Các ngươi bị cấm dùng (thịt của) xác chết, máu, thịt heo</w:t>
      </w:r>
      <w:r w:rsidRPr="002D3AFD">
        <w:rPr>
          <w:rFonts w:cs="KFGQPC Uthman Taha Naskh"/>
          <w:b/>
          <w:bCs/>
          <w:color w:val="006600"/>
          <w:lang w:val="vi-VN"/>
        </w:rPr>
        <w:t>.</w:t>
      </w:r>
      <w:r w:rsidRPr="002D3AFD">
        <w:rPr>
          <w:rFonts w:cs="Traditional Arabic"/>
          <w:lang w:val="vi-VN"/>
        </w:rPr>
        <w:sym w:font="AGA Arabesque" w:char="F07D"/>
      </w:r>
      <w:r w:rsidRPr="002D3AFD">
        <w:rPr>
          <w:rFonts w:cs="KFGQPC Uthman Taha Naskh"/>
          <w:lang w:val="vi-VN"/>
        </w:rPr>
        <w:t xml:space="preserve"> Ma-i-dah: 3 (Chương 5).</w:t>
      </w:r>
    </w:p>
    <w:p w:rsidR="00446515" w:rsidRPr="0081203F" w:rsidRDefault="00CD6600" w:rsidP="00833AE9">
      <w:pPr>
        <w:bidi w:val="0"/>
        <w:spacing w:before="120" w:after="0" w:line="240" w:lineRule="auto"/>
        <w:ind w:firstLine="720"/>
        <w:jc w:val="both"/>
        <w:rPr>
          <w:rFonts w:asciiTheme="majorBidi" w:eastAsia="Calibri" w:hAnsiTheme="majorBidi" w:cstheme="majorBidi"/>
          <w:rtl/>
          <w:lang w:val="vi-VN"/>
        </w:rPr>
      </w:pPr>
      <w:r>
        <w:rPr>
          <w:rFonts w:cs="KFGQPC Uthman Taha Naskh"/>
          <w:lang w:val="vi-VN"/>
        </w:rPr>
        <w:t>Đối với trường hợp một người tự nghi ngờ hư Wudu</w:t>
      </w:r>
      <w:r w:rsidR="00061AB5">
        <w:rPr>
          <w:rFonts w:cs="KFGQPC Uthman Taha Naskh"/>
          <w:lang w:val="vi-VN"/>
        </w:rPr>
        <w:t xml:space="preserve"> thí dụ như không biết có xì hơi</w:t>
      </w:r>
      <w:r w:rsidR="00000F37">
        <w:rPr>
          <w:rFonts w:cs="KFGQPC Uthman Taha Naskh"/>
          <w:lang w:val="vi-VN"/>
        </w:rPr>
        <w:t xml:space="preserve"> chưa</w:t>
      </w:r>
      <w:r w:rsidR="00061AB5">
        <w:rPr>
          <w:rFonts w:cs="KFGQPC Uthman Taha Naskh"/>
          <w:lang w:val="vi-VN"/>
        </w:rPr>
        <w:t>, có tiểu</w:t>
      </w:r>
      <w:r w:rsidR="00000F37">
        <w:rPr>
          <w:rFonts w:cs="KFGQPC Uthman Taha Naskh"/>
          <w:lang w:val="vi-VN"/>
        </w:rPr>
        <w:t xml:space="preserve"> chưa hoặc không biết thịt đã ăn là thịt lạc đà hay thịt cừu,</w:t>
      </w:r>
      <w:r w:rsidR="00D661B6">
        <w:rPr>
          <w:rFonts w:cs="KFGQPC Uthman Taha Naskh"/>
          <w:lang w:val="vi-VN"/>
        </w:rPr>
        <w:t xml:space="preserve"> thì</w:t>
      </w:r>
      <w:r w:rsidR="00000F37">
        <w:rPr>
          <w:rFonts w:cs="KFGQPC Uthman Taha Naskh"/>
          <w:lang w:val="vi-VN"/>
        </w:rPr>
        <w:t xml:space="preserve"> lúc này y vẫn còn Wudu</w:t>
      </w:r>
      <w:r w:rsidR="00AA70BC">
        <w:rPr>
          <w:rFonts w:cs="KFGQPC Uthman Taha Naskh"/>
          <w:lang w:val="vi-VN"/>
        </w:rPr>
        <w:t>, bởi có một người đàn ông cảm thấy khó chịu lúc hành lễ</w:t>
      </w:r>
      <w:r w:rsidR="00446515">
        <w:rPr>
          <w:rFonts w:cs="KFGQPC Uthman Taha Naskh"/>
          <w:lang w:val="vi-VN"/>
        </w:rPr>
        <w:t xml:space="preserve"> Salah thì </w:t>
      </w:r>
      <w:r w:rsidR="00446515">
        <w:rPr>
          <w:rFonts w:asciiTheme="majorBidi" w:eastAsia="Calibri" w:hAnsiTheme="majorBidi" w:cstheme="majorBidi"/>
          <w:lang w:val="vi-VN"/>
        </w:rPr>
        <w:t xml:space="preserve">Thiên Sứ Muhammad </w:t>
      </w:r>
      <w:r w:rsidR="00446515">
        <w:rPr>
          <w:rFonts w:cs="Arial Unicode MS" w:hint="eastAsia"/>
          <w:color w:val="C00000"/>
          <w:rtl/>
          <w:lang w:val="vi-VN"/>
        </w:rPr>
        <w:t>ﷺ</w:t>
      </w:r>
      <w:r w:rsidR="00446515">
        <w:rPr>
          <w:rFonts w:asciiTheme="majorBidi" w:eastAsia="Calibri" w:hAnsiTheme="majorBidi" w:cstheme="majorBidi"/>
          <w:lang w:val="vi-VN"/>
        </w:rPr>
        <w:t xml:space="preserve"> bảo: </w:t>
      </w:r>
    </w:p>
    <w:p w:rsidR="00446515" w:rsidRPr="00253567" w:rsidRDefault="00446515" w:rsidP="00833AE9">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lastRenderedPageBreak/>
        <w:t>{</w:t>
      </w:r>
      <w:r>
        <w:rPr>
          <w:rFonts w:ascii="Traditional Arabic" w:cs="KFGQPC Uthman Taha Naskh" w:hint="cs"/>
          <w:b/>
          <w:bCs/>
          <w:color w:val="1F3864"/>
          <w:sz w:val="32"/>
          <w:szCs w:val="32"/>
          <w:rtl/>
        </w:rPr>
        <w:t xml:space="preserve">لَا يَنْصَرِفُ </w:t>
      </w:r>
      <w:r w:rsidRPr="00197628">
        <w:rPr>
          <w:rFonts w:ascii="Traditional Arabic" w:cs="KFGQPC Uthman Taha Naskh" w:hint="cs"/>
          <w:b/>
          <w:bCs/>
          <w:color w:val="1F3864"/>
          <w:sz w:val="32"/>
          <w:szCs w:val="32"/>
          <w:rtl/>
        </w:rPr>
        <w:t>حَتَّى</w:t>
      </w:r>
      <w:r w:rsidRPr="00197628">
        <w:rPr>
          <w:rFonts w:ascii="Traditional Arabic" w:cs="KFGQPC Uthman Taha Naskh"/>
          <w:b/>
          <w:bCs/>
          <w:color w:val="1F3864"/>
          <w:sz w:val="32"/>
          <w:szCs w:val="32"/>
          <w:rtl/>
        </w:rPr>
        <w:t xml:space="preserve"> </w:t>
      </w:r>
      <w:r w:rsidRPr="00197628">
        <w:rPr>
          <w:rFonts w:ascii="Traditional Arabic" w:cs="KFGQPC Uthman Taha Naskh" w:hint="cs"/>
          <w:b/>
          <w:bCs/>
          <w:color w:val="1F3864"/>
          <w:sz w:val="32"/>
          <w:szCs w:val="32"/>
          <w:rtl/>
        </w:rPr>
        <w:t>يَسْمَعَ</w:t>
      </w:r>
      <w:r w:rsidRPr="00197628">
        <w:rPr>
          <w:rFonts w:ascii="Traditional Arabic" w:cs="KFGQPC Uthman Taha Naskh"/>
          <w:b/>
          <w:bCs/>
          <w:color w:val="1F3864"/>
          <w:sz w:val="32"/>
          <w:szCs w:val="32"/>
          <w:rtl/>
        </w:rPr>
        <w:t xml:space="preserve"> </w:t>
      </w:r>
      <w:r w:rsidRPr="00197628">
        <w:rPr>
          <w:rFonts w:ascii="Traditional Arabic" w:cs="KFGQPC Uthman Taha Naskh" w:hint="cs"/>
          <w:b/>
          <w:bCs/>
          <w:color w:val="1F3864"/>
          <w:sz w:val="32"/>
          <w:szCs w:val="32"/>
          <w:rtl/>
        </w:rPr>
        <w:t>صَوْتًا</w:t>
      </w:r>
      <w:r w:rsidRPr="00197628">
        <w:rPr>
          <w:rFonts w:ascii="Traditional Arabic" w:cs="KFGQPC Uthman Taha Naskh"/>
          <w:b/>
          <w:bCs/>
          <w:color w:val="1F3864"/>
          <w:sz w:val="32"/>
          <w:szCs w:val="32"/>
          <w:rtl/>
        </w:rPr>
        <w:t xml:space="preserve"> </w:t>
      </w:r>
      <w:r w:rsidRPr="00197628">
        <w:rPr>
          <w:rFonts w:ascii="Traditional Arabic" w:cs="KFGQPC Uthman Taha Naskh" w:hint="cs"/>
          <w:b/>
          <w:bCs/>
          <w:color w:val="1F3864"/>
          <w:sz w:val="32"/>
          <w:szCs w:val="32"/>
          <w:rtl/>
        </w:rPr>
        <w:t>أَوْ</w:t>
      </w:r>
      <w:r w:rsidRPr="00197628">
        <w:rPr>
          <w:rFonts w:ascii="Traditional Arabic" w:cs="KFGQPC Uthman Taha Naskh"/>
          <w:b/>
          <w:bCs/>
          <w:color w:val="1F3864"/>
          <w:sz w:val="32"/>
          <w:szCs w:val="32"/>
          <w:rtl/>
        </w:rPr>
        <w:t xml:space="preserve"> </w:t>
      </w:r>
      <w:r w:rsidRPr="00197628">
        <w:rPr>
          <w:rFonts w:ascii="Traditional Arabic" w:cs="KFGQPC Uthman Taha Naskh" w:hint="cs"/>
          <w:b/>
          <w:bCs/>
          <w:color w:val="1F3864"/>
          <w:sz w:val="32"/>
          <w:szCs w:val="32"/>
          <w:rtl/>
        </w:rPr>
        <w:t>يَجِدَ</w:t>
      </w:r>
      <w:r w:rsidRPr="00197628">
        <w:rPr>
          <w:rFonts w:ascii="Traditional Arabic" w:cs="KFGQPC Uthman Taha Naskh"/>
          <w:b/>
          <w:bCs/>
          <w:color w:val="1F3864"/>
          <w:sz w:val="32"/>
          <w:szCs w:val="32"/>
          <w:rtl/>
        </w:rPr>
        <w:t xml:space="preserve"> </w:t>
      </w:r>
      <w:r w:rsidRPr="00197628">
        <w:rPr>
          <w:rFonts w:ascii="Traditional Arabic" w:cs="KFGQPC Uthman Taha Naskh" w:hint="cs"/>
          <w:b/>
          <w:bCs/>
          <w:color w:val="1F3864"/>
          <w:sz w:val="32"/>
          <w:szCs w:val="32"/>
          <w:rtl/>
        </w:rPr>
        <w:t>رِيحًا</w:t>
      </w:r>
      <w:r w:rsidRPr="00505C76">
        <w:rPr>
          <w:rFonts w:ascii="KFGQPC Uthman Taha Naskh" w:hAnsi="KFGQPC Uthman Taha Naskh" w:cs="KFGQPC Uthman Taha Naskh" w:hint="cs"/>
          <w:b/>
          <w:bCs/>
          <w:color w:val="1F3864"/>
          <w:sz w:val="32"/>
          <w:szCs w:val="32"/>
          <w:rtl/>
        </w:rPr>
        <w:t>}</w:t>
      </w:r>
    </w:p>
    <w:p w:rsidR="00CD6600" w:rsidRPr="002D3AFD" w:rsidRDefault="00446515" w:rsidP="00833AE9">
      <w:pPr>
        <w:autoSpaceDE w:val="0"/>
        <w:autoSpaceDN w:val="0"/>
        <w:bidi w:val="0"/>
        <w:adjustRightInd w:val="0"/>
        <w:spacing w:before="120" w:after="0" w:line="240" w:lineRule="auto"/>
        <w:jc w:val="lowKashida"/>
        <w:rPr>
          <w:rFonts w:cs="KFGQPC Uthman Taha Naskh"/>
          <w:lang w:val="vi-VN"/>
        </w:rPr>
      </w:pPr>
      <w:r w:rsidRPr="00505C76">
        <w:rPr>
          <w:color w:val="1F3864"/>
          <w:lang w:val="vi-VN"/>
        </w:rPr>
        <w:t>“</w:t>
      </w:r>
      <w:r>
        <w:rPr>
          <w:b/>
          <w:bCs/>
          <w:color w:val="1F3864"/>
          <w:lang w:val="vi-VN"/>
        </w:rPr>
        <w:t>Không được bỏ hàng cho đến khi nghe được tiếng xì hơi hoặc ngủi thấy được mùi.</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12"/>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3D2573">
        <w:rPr>
          <w:rFonts w:asciiTheme="majorBidi" w:eastAsia="Calibri" w:hAnsiTheme="majorBidi" w:cstheme="majorBidi"/>
          <w:lang w:val="vi-VN"/>
        </w:rPr>
        <w:t>nghĩa là</w:t>
      </w:r>
      <w:r w:rsidR="003567CC">
        <w:rPr>
          <w:rFonts w:asciiTheme="majorBidi" w:eastAsia="Calibri" w:hAnsiTheme="majorBidi" w:cstheme="majorBidi"/>
          <w:lang w:val="vi-VN"/>
        </w:rPr>
        <w:t xml:space="preserve"> khi nào khẳng định đã hư hoặc có cảm giác thật sự thì lúc đó mới hư Wudu, bằng không</w:t>
      </w:r>
      <w:r w:rsidR="00110224">
        <w:rPr>
          <w:rFonts w:asciiTheme="majorBidi" w:eastAsia="Calibri" w:hAnsiTheme="majorBidi" w:cstheme="majorBidi"/>
          <w:lang w:val="vi-VN"/>
        </w:rPr>
        <w:t xml:space="preserve"> theo nguyên lý mọi thứ đều ở trên chính hiện trạng của nó cho đến khi </w:t>
      </w:r>
      <w:r w:rsidR="00765C19">
        <w:rPr>
          <w:rFonts w:asciiTheme="majorBidi" w:eastAsia="Calibri" w:hAnsiTheme="majorBidi" w:cstheme="majorBidi"/>
          <w:lang w:val="vi-VN"/>
        </w:rPr>
        <w:t>nhận biết rõ nó bị thay đổi, theo nguyên lý này thì Wudu vẫn còn hiệu lực đến khi khẳng định đã bị hư.</w:t>
      </w:r>
    </w:p>
    <w:p w:rsidR="001B76B7" w:rsidRDefault="001B76B7" w:rsidP="00833AE9">
      <w:pPr>
        <w:bidi w:val="0"/>
        <w:spacing w:before="120" w:after="0" w:line="240" w:lineRule="auto"/>
        <w:ind w:firstLine="720"/>
        <w:jc w:val="lowKashida"/>
        <w:rPr>
          <w:rFonts w:asciiTheme="majorBidi" w:hAnsiTheme="majorBidi" w:cstheme="majorBidi"/>
          <w:b/>
          <w:bCs/>
          <w:u w:val="single"/>
          <w:lang w:val="vi-VN"/>
        </w:rPr>
      </w:pPr>
    </w:p>
    <w:p w:rsidR="001B76B7" w:rsidRPr="001E6A20" w:rsidRDefault="001B76B7" w:rsidP="00833AE9">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BD01AA">
        <w:rPr>
          <w:rFonts w:asciiTheme="majorBidi" w:hAnsiTheme="majorBidi" w:cstheme="majorBidi"/>
          <w:b/>
          <w:bCs/>
          <w:u w:val="single"/>
          <w:lang w:val="vi-VN"/>
        </w:rPr>
        <w:t>72</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7F04CF">
        <w:rPr>
          <w:rFonts w:asciiTheme="majorBidi" w:hAnsiTheme="majorBidi" w:cstheme="majorBidi"/>
          <w:b/>
          <w:bCs/>
          <w:lang w:val="vi-VN"/>
        </w:rPr>
        <w:t>riêng về vấn đề ngủ có phân biệt ngủ ban ngày và ban đêm không ?</w:t>
      </w:r>
    </w:p>
    <w:p w:rsidR="001B76B7" w:rsidRPr="001E6A20" w:rsidRDefault="001B76B7" w:rsidP="00833AE9">
      <w:pPr>
        <w:bidi w:val="0"/>
        <w:spacing w:before="120" w:after="0" w:line="240" w:lineRule="auto"/>
        <w:ind w:firstLine="720"/>
        <w:jc w:val="both"/>
        <w:rPr>
          <w:rFonts w:asciiTheme="majorBidi" w:eastAsia="Calibri" w:hAnsiTheme="majorBidi" w:cstheme="majorBidi"/>
          <w:sz w:val="36"/>
          <w:szCs w:val="36"/>
          <w:rtl/>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F82C80">
        <w:rPr>
          <w:rFonts w:asciiTheme="majorBidi" w:hAnsiTheme="majorBidi" w:cstheme="majorBidi"/>
          <w:lang w:val="vi-VN"/>
        </w:rPr>
        <w:t>Không phân biệt là ngủ ban ngày hay ban đêm bởi nguyên nhân làm hư Wudu là mất cảm giác, một khi cơ thể không còn cảm nhận được xung quanh lúc ngủ thì đã hư Wudu.</w:t>
      </w:r>
    </w:p>
    <w:p w:rsidR="008957C9" w:rsidRDefault="008957C9" w:rsidP="00833AE9">
      <w:pPr>
        <w:bidi w:val="0"/>
        <w:spacing w:before="120" w:after="0" w:line="240" w:lineRule="auto"/>
        <w:jc w:val="both"/>
        <w:rPr>
          <w:rFonts w:asciiTheme="majorBidi" w:eastAsia="Calibri" w:hAnsiTheme="majorBidi" w:cstheme="majorBidi"/>
          <w:lang w:val="vi-VN"/>
        </w:rPr>
      </w:pPr>
    </w:p>
    <w:p w:rsidR="00E2171D" w:rsidRDefault="00E2171D" w:rsidP="00E2171D">
      <w:pPr>
        <w:bidi w:val="0"/>
        <w:spacing w:before="120" w:after="0" w:line="240" w:lineRule="auto"/>
        <w:jc w:val="both"/>
        <w:rPr>
          <w:rFonts w:asciiTheme="majorBidi" w:eastAsia="Calibri" w:hAnsiTheme="majorBidi" w:cstheme="majorBidi"/>
          <w:lang w:val="vi-VN"/>
        </w:rPr>
      </w:pPr>
    </w:p>
    <w:p w:rsidR="00F82C80" w:rsidRPr="00F82C80" w:rsidRDefault="00F82C80" w:rsidP="00833AE9">
      <w:pPr>
        <w:bidi w:val="0"/>
        <w:spacing w:before="120" w:after="0" w:line="240" w:lineRule="auto"/>
        <w:jc w:val="center"/>
        <w:rPr>
          <w:rFonts w:asciiTheme="majorBidi" w:eastAsia="Calibri" w:hAnsiTheme="majorBidi" w:cstheme="majorBidi"/>
          <w:b/>
          <w:bCs/>
          <w:lang w:val="vi-VN"/>
        </w:rPr>
      </w:pPr>
      <w:r w:rsidRPr="00F82C80">
        <w:rPr>
          <w:rFonts w:asciiTheme="majorBidi" w:eastAsia="Calibri" w:hAnsiTheme="majorBidi" w:cstheme="majorBidi"/>
          <w:b/>
          <w:bCs/>
          <w:lang w:val="vi-VN"/>
        </w:rPr>
        <w:t>Những điều bắt buộc tắm</w:t>
      </w:r>
    </w:p>
    <w:p w:rsidR="00F82C80" w:rsidRPr="001E6A20" w:rsidRDefault="00F82C80" w:rsidP="00833AE9">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73</w:t>
      </w:r>
      <w:r w:rsidRPr="001E6A20">
        <w:rPr>
          <w:rFonts w:asciiTheme="majorBidi" w:hAnsiTheme="majorBidi" w:cstheme="majorBidi"/>
          <w:b/>
          <w:bCs/>
          <w:u w:val="single"/>
          <w:lang w:val="vi-VN"/>
        </w:rPr>
        <w:t>)</w:t>
      </w:r>
      <w:r w:rsidRPr="001E6A20">
        <w:rPr>
          <w:rFonts w:asciiTheme="majorBidi" w:hAnsiTheme="majorBidi" w:cstheme="majorBidi"/>
          <w:b/>
          <w:bCs/>
          <w:lang w:val="vi-VN"/>
        </w:rPr>
        <w:t>: Quí Sheikh,</w:t>
      </w:r>
      <w:r w:rsidR="004B6D14">
        <w:rPr>
          <w:rFonts w:asciiTheme="majorBidi" w:hAnsiTheme="majorBidi" w:cstheme="majorBidi"/>
          <w:b/>
          <w:bCs/>
          <w:lang w:val="vi-VN"/>
        </w:rPr>
        <w:t xml:space="preserve"> đâu là những điều bắt buộc phải tắm và cách tắm như thế nào ?</w:t>
      </w:r>
      <w:r w:rsidRPr="001E6A20">
        <w:rPr>
          <w:rFonts w:asciiTheme="majorBidi" w:hAnsiTheme="majorBidi" w:cstheme="majorBidi"/>
          <w:b/>
          <w:bCs/>
          <w:lang w:val="vi-VN"/>
        </w:rPr>
        <w:t xml:space="preserve"> </w:t>
      </w:r>
    </w:p>
    <w:p w:rsidR="00F82C80" w:rsidRPr="003969B9" w:rsidRDefault="00F82C80" w:rsidP="00833AE9">
      <w:pPr>
        <w:bidi w:val="0"/>
        <w:spacing w:before="120" w:after="0" w:line="240" w:lineRule="auto"/>
        <w:ind w:firstLine="720"/>
        <w:jc w:val="both"/>
        <w:rPr>
          <w:rFonts w:asciiTheme="majorBidi" w:hAnsiTheme="majorBidi" w:cstheme="majorBidi"/>
          <w:b/>
          <w:bCs/>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3C7C95" w:rsidRPr="003969B9">
        <w:rPr>
          <w:rFonts w:asciiTheme="majorBidi" w:hAnsiTheme="majorBidi" w:cstheme="majorBidi"/>
          <w:b/>
          <w:bCs/>
          <w:lang w:val="vi-VN"/>
        </w:rPr>
        <w:t xml:space="preserve">Về hình thức tắm thì có hai hình thức: </w:t>
      </w:r>
    </w:p>
    <w:p w:rsidR="003C7C95" w:rsidRDefault="003C7C95" w:rsidP="00833AE9">
      <w:pPr>
        <w:bidi w:val="0"/>
        <w:spacing w:before="120" w:after="0" w:line="240" w:lineRule="auto"/>
        <w:ind w:firstLine="720"/>
        <w:jc w:val="both"/>
        <w:rPr>
          <w:rFonts w:asciiTheme="majorBidi" w:hAnsiTheme="majorBidi" w:cstheme="majorBidi"/>
          <w:lang w:val="vi-VN"/>
        </w:rPr>
      </w:pPr>
      <w:r w:rsidRPr="003C7C95">
        <w:rPr>
          <w:rFonts w:asciiTheme="majorBidi" w:hAnsiTheme="majorBidi" w:cstheme="majorBidi"/>
          <w:b/>
          <w:bCs/>
          <w:lang w:val="vi-VN"/>
        </w:rPr>
        <w:t>+ Hình thức bắt buộc:</w:t>
      </w:r>
      <w:r w:rsidRPr="003C7C95">
        <w:rPr>
          <w:rFonts w:asciiTheme="majorBidi" w:hAnsiTheme="majorBidi" w:cstheme="majorBidi"/>
          <w:lang w:val="vi-VN"/>
        </w:rPr>
        <w:t xml:space="preserve"> Chỉ cần tắm toàn th</w:t>
      </w:r>
      <w:r>
        <w:rPr>
          <w:rFonts w:asciiTheme="majorBidi" w:hAnsiTheme="majorBidi" w:cstheme="majorBidi"/>
          <w:lang w:val="vi-VN"/>
        </w:rPr>
        <w:t>ân bằng nước, kèm theo súc miệng và mủi, như thế là đã được công nhận đã sạch sẽ.</w:t>
      </w:r>
    </w:p>
    <w:p w:rsidR="003C7C95" w:rsidRDefault="003C7C95" w:rsidP="00833AE9">
      <w:pPr>
        <w:bidi w:val="0"/>
        <w:spacing w:before="120" w:after="0" w:line="240" w:lineRule="auto"/>
        <w:ind w:firstLine="720"/>
        <w:jc w:val="both"/>
        <w:rPr>
          <w:rFonts w:asciiTheme="majorBidi" w:hAnsiTheme="majorBidi" w:cstheme="majorBidi"/>
          <w:lang w:val="vi-VN"/>
        </w:rPr>
      </w:pPr>
      <w:r w:rsidRPr="003C7C95">
        <w:rPr>
          <w:rFonts w:asciiTheme="majorBidi" w:hAnsiTheme="majorBidi" w:cstheme="majorBidi"/>
          <w:b/>
          <w:bCs/>
          <w:lang w:val="vi-VN"/>
        </w:rPr>
        <w:lastRenderedPageBreak/>
        <w:t>+ Hình thức hoàn hảo:</w:t>
      </w:r>
      <w:r>
        <w:rPr>
          <w:rFonts w:asciiTheme="majorBidi" w:hAnsiTheme="majorBidi" w:cstheme="majorBidi"/>
          <w:lang w:val="vi-VN"/>
        </w:rPr>
        <w:t xml:space="preserve"> </w:t>
      </w:r>
      <w:r w:rsidR="00DA73B0">
        <w:rPr>
          <w:rFonts w:asciiTheme="majorBidi" w:hAnsiTheme="majorBidi" w:cstheme="majorBidi"/>
          <w:lang w:val="vi-VN"/>
        </w:rPr>
        <w:t xml:space="preserve">Là tắm theo cách mà Thiên Sứ Muhammad </w:t>
      </w:r>
      <w:r w:rsidR="00DA73B0">
        <w:rPr>
          <w:rFonts w:cs="Arial Unicode MS" w:hint="eastAsia"/>
          <w:color w:val="C00000"/>
          <w:rtl/>
          <w:lang w:val="vi-VN"/>
        </w:rPr>
        <w:t>ﷺ</w:t>
      </w:r>
      <w:r w:rsidR="00DA73B0">
        <w:rPr>
          <w:rFonts w:asciiTheme="majorBidi" w:hAnsiTheme="majorBidi" w:cstheme="majorBidi"/>
          <w:lang w:val="vi-VN"/>
        </w:rPr>
        <w:t xml:space="preserve"> đã tắm</w:t>
      </w:r>
      <w:r w:rsidR="009A6127">
        <w:rPr>
          <w:rFonts w:asciiTheme="majorBidi" w:hAnsiTheme="majorBidi" w:cstheme="majorBidi"/>
          <w:lang w:val="vi-VN"/>
        </w:rPr>
        <w:t>. Khi muốn tắm Junub là Người bắt đầu bằng rửa đôi bàn tay ba lần, rồi rửa bộ phận sinh dục sạch khỏi tinh dịch, rồi Người lấy Wudu như Wudu của Salah</w:t>
      </w:r>
      <w:r w:rsidR="00151D08">
        <w:rPr>
          <w:rFonts w:asciiTheme="majorBidi" w:hAnsiTheme="majorBidi" w:cstheme="majorBidi"/>
          <w:lang w:val="vi-VN"/>
        </w:rPr>
        <w:t>, rồi Người hốt ba bụm nước xối lên đầu, rồi người tắm toàn thân bắt đầu từ bên phải.</w:t>
      </w:r>
    </w:p>
    <w:p w:rsidR="00151D08" w:rsidRPr="003969B9" w:rsidRDefault="00151D08" w:rsidP="00096CC3">
      <w:pPr>
        <w:bidi w:val="0"/>
        <w:spacing w:before="120" w:after="0" w:line="240" w:lineRule="auto"/>
        <w:ind w:firstLine="720"/>
        <w:jc w:val="both"/>
        <w:rPr>
          <w:rFonts w:asciiTheme="majorBidi" w:hAnsiTheme="majorBidi" w:cstheme="majorBidi"/>
          <w:b/>
          <w:bCs/>
          <w:lang w:val="vi-VN"/>
        </w:rPr>
      </w:pPr>
      <w:r w:rsidRPr="003969B9">
        <w:rPr>
          <w:rFonts w:asciiTheme="majorBidi" w:hAnsiTheme="majorBidi" w:cstheme="majorBidi"/>
          <w:b/>
          <w:bCs/>
          <w:lang w:val="vi-VN"/>
        </w:rPr>
        <w:t xml:space="preserve">Về những </w:t>
      </w:r>
      <w:r w:rsidR="00096CC3">
        <w:rPr>
          <w:rFonts w:asciiTheme="majorBidi" w:hAnsiTheme="majorBidi" w:cstheme="majorBidi"/>
          <w:b/>
          <w:bCs/>
          <w:lang w:val="vi-VN"/>
        </w:rPr>
        <w:t>lý do</w:t>
      </w:r>
      <w:r w:rsidRPr="003969B9">
        <w:rPr>
          <w:rFonts w:asciiTheme="majorBidi" w:hAnsiTheme="majorBidi" w:cstheme="majorBidi"/>
          <w:b/>
          <w:bCs/>
          <w:lang w:val="vi-VN"/>
        </w:rPr>
        <w:t xml:space="preserve"> bắt buộc tắm Junub:</w:t>
      </w:r>
    </w:p>
    <w:p w:rsidR="003969B9" w:rsidRDefault="003969B9" w:rsidP="00833AE9">
      <w:pPr>
        <w:bidi w:val="0"/>
        <w:spacing w:before="120" w:after="0" w:line="240" w:lineRule="auto"/>
        <w:ind w:firstLine="720"/>
        <w:jc w:val="both"/>
        <w:rPr>
          <w:rFonts w:asciiTheme="majorBidi" w:hAnsiTheme="majorBidi" w:cstheme="majorBidi"/>
          <w:lang w:val="vi-VN"/>
        </w:rPr>
      </w:pPr>
      <w:r w:rsidRPr="00A03100">
        <w:rPr>
          <w:rFonts w:asciiTheme="majorBidi" w:hAnsiTheme="majorBidi" w:cstheme="majorBidi"/>
          <w:b/>
          <w:bCs/>
          <w:lang w:val="vi-VN"/>
        </w:rPr>
        <w:t>+</w:t>
      </w:r>
      <w:r w:rsidR="00444D68" w:rsidRPr="00A03100">
        <w:rPr>
          <w:rFonts w:asciiTheme="majorBidi" w:hAnsiTheme="majorBidi" w:cstheme="majorBidi"/>
          <w:b/>
          <w:bCs/>
          <w:lang w:val="vi-VN"/>
        </w:rPr>
        <w:t xml:space="preserve"> Xuất tinh</w:t>
      </w:r>
      <w:r w:rsidR="00444D68">
        <w:rPr>
          <w:rFonts w:asciiTheme="majorBidi" w:hAnsiTheme="majorBidi" w:cstheme="majorBidi"/>
          <w:lang w:val="vi-VN"/>
        </w:rPr>
        <w:t xml:space="preserve"> </w:t>
      </w:r>
      <w:r w:rsidR="00AD65AE">
        <w:rPr>
          <w:rFonts w:asciiTheme="majorBidi" w:hAnsiTheme="majorBidi" w:cstheme="majorBidi"/>
          <w:lang w:val="vi-VN"/>
        </w:rPr>
        <w:t>bằng mọi cách kể cả ngủ mộng tinh, chỉ cần phát hiện mình đã xuất tinh sau khi thức dậy là đã bắt buộc tắm.</w:t>
      </w:r>
    </w:p>
    <w:p w:rsidR="00AD65AE" w:rsidRDefault="00AD65AE" w:rsidP="00E7183C">
      <w:pPr>
        <w:bidi w:val="0"/>
        <w:spacing w:before="120" w:after="0" w:line="240" w:lineRule="auto"/>
        <w:ind w:firstLine="720"/>
        <w:jc w:val="both"/>
        <w:rPr>
          <w:rFonts w:asciiTheme="majorBidi" w:hAnsiTheme="majorBidi" w:cstheme="majorBidi"/>
          <w:lang w:val="vi-VN"/>
        </w:rPr>
      </w:pPr>
      <w:r w:rsidRPr="00A03100">
        <w:rPr>
          <w:rFonts w:asciiTheme="majorBidi" w:hAnsiTheme="majorBidi" w:cstheme="majorBidi"/>
          <w:b/>
          <w:bCs/>
          <w:lang w:val="vi-VN"/>
        </w:rPr>
        <w:t xml:space="preserve">+ </w:t>
      </w:r>
      <w:r w:rsidR="0081375F" w:rsidRPr="00A03100">
        <w:rPr>
          <w:rFonts w:asciiTheme="majorBidi" w:hAnsiTheme="majorBidi" w:cstheme="majorBidi"/>
          <w:b/>
          <w:bCs/>
          <w:lang w:val="vi-VN"/>
        </w:rPr>
        <w:t>Giao hợp</w:t>
      </w:r>
      <w:r w:rsidR="00A03100">
        <w:rPr>
          <w:rFonts w:asciiTheme="majorBidi" w:hAnsiTheme="majorBidi" w:cstheme="majorBidi"/>
          <w:b/>
          <w:bCs/>
          <w:lang w:val="vi-VN"/>
        </w:rPr>
        <w:t>,</w:t>
      </w:r>
      <w:r w:rsidR="0081375F">
        <w:rPr>
          <w:rFonts w:asciiTheme="majorBidi" w:hAnsiTheme="majorBidi" w:cstheme="majorBidi"/>
          <w:lang w:val="vi-VN"/>
        </w:rPr>
        <w:t xml:space="preserve"> </w:t>
      </w:r>
      <w:r w:rsidR="00A03100">
        <w:rPr>
          <w:rFonts w:asciiTheme="majorBidi" w:hAnsiTheme="majorBidi" w:cstheme="majorBidi"/>
          <w:lang w:val="vi-VN"/>
        </w:rPr>
        <w:t>k</w:t>
      </w:r>
      <w:r w:rsidR="004B0F85">
        <w:rPr>
          <w:rFonts w:asciiTheme="majorBidi" w:hAnsiTheme="majorBidi" w:cstheme="majorBidi"/>
          <w:lang w:val="vi-VN"/>
        </w:rPr>
        <w:t xml:space="preserve">hi hai vợ chồng giao hợp nhau là bắt buộc cả hai phải tắm Junub và bắt buộc tắm trong trường hợp không xuất tinh, </w:t>
      </w:r>
      <w:r w:rsidR="00E7183C">
        <w:rPr>
          <w:rFonts w:asciiTheme="majorBidi" w:hAnsiTheme="majorBidi" w:cstheme="majorBidi"/>
          <w:lang w:val="vi-VN"/>
        </w:rPr>
        <w:t xml:space="preserve">tức </w:t>
      </w:r>
      <w:r w:rsidR="004B0F85">
        <w:rPr>
          <w:rFonts w:asciiTheme="majorBidi" w:hAnsiTheme="majorBidi" w:cstheme="majorBidi"/>
          <w:lang w:val="vi-VN"/>
        </w:rPr>
        <w:t>chỉ cần đầu khất dương vật nằm ẩn vào âm đạo là rơi vào bắt buộc tắm, bởi Sứ Giả Muhammad</w:t>
      </w:r>
      <w:r w:rsidR="00AB59A6">
        <w:rPr>
          <w:rFonts w:asciiTheme="majorBidi" w:hAnsiTheme="majorBidi" w:cstheme="majorBidi"/>
          <w:lang w:val="vi-VN"/>
        </w:rPr>
        <w:t xml:space="preserve"> </w:t>
      </w:r>
      <w:r w:rsidR="00AB59A6">
        <w:rPr>
          <w:rFonts w:cs="Arial Unicode MS" w:hint="eastAsia"/>
          <w:color w:val="C00000"/>
          <w:rtl/>
          <w:lang w:val="vi-VN"/>
        </w:rPr>
        <w:t>ﷺ</w:t>
      </w:r>
      <w:r w:rsidR="004B0F85">
        <w:rPr>
          <w:rFonts w:asciiTheme="majorBidi" w:hAnsiTheme="majorBidi" w:cstheme="majorBidi"/>
          <w:lang w:val="vi-VN"/>
        </w:rPr>
        <w:t xml:space="preserve"> nói: </w:t>
      </w:r>
    </w:p>
    <w:p w:rsidR="00AB59A6" w:rsidRPr="00253567" w:rsidRDefault="00AB59A6" w:rsidP="00833AE9">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F473B5" w:rsidRPr="00F473B5">
        <w:rPr>
          <w:rFonts w:asciiTheme="majorBidi" w:hAnsiTheme="majorBidi" w:cs="KFGQPC Uthman Taha Naskh"/>
          <w:b/>
          <w:bCs/>
          <w:color w:val="1F3864"/>
          <w:sz w:val="32"/>
          <w:szCs w:val="32"/>
          <w:rtl/>
        </w:rPr>
        <w:t>الْمَاءُ مِنَ الْمَاءِ</w:t>
      </w:r>
      <w:r w:rsidRPr="00505C76">
        <w:rPr>
          <w:rFonts w:ascii="KFGQPC Uthman Taha Naskh" w:hAnsi="KFGQPC Uthman Taha Naskh" w:cs="KFGQPC Uthman Taha Naskh" w:hint="cs"/>
          <w:b/>
          <w:bCs/>
          <w:color w:val="1F3864"/>
          <w:sz w:val="32"/>
          <w:szCs w:val="32"/>
          <w:rtl/>
        </w:rPr>
        <w:t>}</w:t>
      </w:r>
    </w:p>
    <w:p w:rsidR="004B0F85" w:rsidRPr="0091449E" w:rsidRDefault="00AB59A6" w:rsidP="00833AE9">
      <w:pPr>
        <w:bidi w:val="0"/>
        <w:spacing w:before="120" w:after="0" w:line="240" w:lineRule="auto"/>
        <w:jc w:val="both"/>
        <w:rPr>
          <w:rFonts w:ascii="Arial" w:eastAsia="Calibri" w:hAnsi="Arial" w:cstheme="majorBidi"/>
          <w:sz w:val="36"/>
          <w:szCs w:val="36"/>
          <w:rtl/>
          <w:lang w:val="vi-VN"/>
        </w:rPr>
      </w:pPr>
      <w:r w:rsidRPr="00505C76">
        <w:rPr>
          <w:color w:val="1F3864"/>
          <w:lang w:val="vi-VN"/>
        </w:rPr>
        <w:t>“</w:t>
      </w:r>
      <w:r w:rsidR="0091449E">
        <w:rPr>
          <w:b/>
          <w:bCs/>
          <w:color w:val="1F3864"/>
          <w:lang w:val="vi-VN"/>
        </w:rPr>
        <w:t>Nước phải bằng nước.</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13"/>
      </w:r>
      <w:r w:rsidRPr="007E0DCE">
        <w:rPr>
          <w:rFonts w:ascii="Rockwell Extra Bold" w:hAnsi="Rockwell Extra Bold" w:cs="Traditional Arabic"/>
          <w:color w:val="C00000"/>
          <w:vertAlign w:val="superscript"/>
          <w:lang w:val="vi-VN"/>
        </w:rPr>
        <w:t>)</w:t>
      </w:r>
      <w:r w:rsidR="0091449E">
        <w:rPr>
          <w:rFonts w:ascii="Arial" w:hAnsi="Arial" w:cs="Traditional Arabic"/>
          <w:color w:val="C00000"/>
          <w:vertAlign w:val="superscript"/>
          <w:lang w:val="vi-VN"/>
        </w:rPr>
        <w:t xml:space="preserve"> </w:t>
      </w:r>
      <w:r w:rsidR="0091449E">
        <w:rPr>
          <w:rFonts w:asciiTheme="majorBidi" w:hAnsiTheme="majorBidi" w:cstheme="majorBidi"/>
          <w:lang w:val="vi-VN"/>
        </w:rPr>
        <w:t xml:space="preserve">nghĩa là một khi xuất tinh là phải tắm Junub. Và thứ hai, </w:t>
      </w:r>
      <w:r w:rsidR="00B0280F">
        <w:rPr>
          <w:rFonts w:asciiTheme="majorBidi" w:hAnsiTheme="majorBidi" w:cstheme="majorBidi"/>
          <w:lang w:val="vi-VN"/>
        </w:rPr>
        <w:t>Thiên Sứ</w:t>
      </w:r>
      <w:r w:rsidR="00DF4ED0">
        <w:rPr>
          <w:rFonts w:asciiTheme="majorBidi" w:hAnsiTheme="majorBidi" w:cstheme="majorBidi"/>
          <w:lang w:val="vi-VN"/>
        </w:rPr>
        <w:t xml:space="preserve"> </w:t>
      </w:r>
      <w:r w:rsidR="00DF4ED0">
        <w:rPr>
          <w:rFonts w:cs="Arial Unicode MS" w:hint="eastAsia"/>
          <w:color w:val="C00000"/>
          <w:rtl/>
          <w:lang w:val="vi-VN"/>
        </w:rPr>
        <w:t>ﷺ</w:t>
      </w:r>
      <w:r w:rsidR="0091449E">
        <w:rPr>
          <w:rFonts w:asciiTheme="majorBidi" w:hAnsiTheme="majorBidi" w:cstheme="majorBidi"/>
          <w:lang w:val="vi-VN"/>
        </w:rPr>
        <w:t xml:space="preserve"> nói:</w:t>
      </w:r>
    </w:p>
    <w:p w:rsidR="00DF4ED0" w:rsidRPr="00253567" w:rsidRDefault="00DF4ED0" w:rsidP="00833AE9">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277998" w:rsidRPr="00277998">
        <w:rPr>
          <w:rFonts w:ascii="Traditional Arabic" w:cs="KFGQPC Uthman Taha Naskh" w:hint="cs"/>
          <w:b/>
          <w:bCs/>
          <w:color w:val="1F3864"/>
          <w:sz w:val="32"/>
          <w:szCs w:val="32"/>
          <w:rtl/>
        </w:rPr>
        <w:t>إِذَا</w:t>
      </w:r>
      <w:r w:rsidR="00277998" w:rsidRPr="00277998">
        <w:rPr>
          <w:rFonts w:ascii="Traditional Arabic" w:cs="KFGQPC Uthman Taha Naskh"/>
          <w:b/>
          <w:bCs/>
          <w:color w:val="1F3864"/>
          <w:sz w:val="32"/>
          <w:szCs w:val="32"/>
          <w:rtl/>
        </w:rPr>
        <w:t xml:space="preserve"> </w:t>
      </w:r>
      <w:r w:rsidR="00277998" w:rsidRPr="00277998">
        <w:rPr>
          <w:rFonts w:ascii="Traditional Arabic" w:cs="KFGQPC Uthman Taha Naskh" w:hint="cs"/>
          <w:b/>
          <w:bCs/>
          <w:color w:val="1F3864"/>
          <w:sz w:val="32"/>
          <w:szCs w:val="32"/>
          <w:rtl/>
        </w:rPr>
        <w:t>جَلَسَ</w:t>
      </w:r>
      <w:r w:rsidR="00277998" w:rsidRPr="00277998">
        <w:rPr>
          <w:rFonts w:ascii="Traditional Arabic" w:cs="KFGQPC Uthman Taha Naskh"/>
          <w:b/>
          <w:bCs/>
          <w:color w:val="1F3864"/>
          <w:sz w:val="32"/>
          <w:szCs w:val="32"/>
          <w:rtl/>
        </w:rPr>
        <w:t xml:space="preserve"> </w:t>
      </w:r>
      <w:r w:rsidR="00277998" w:rsidRPr="00277998">
        <w:rPr>
          <w:rFonts w:ascii="Traditional Arabic" w:cs="KFGQPC Uthman Taha Naskh" w:hint="cs"/>
          <w:b/>
          <w:bCs/>
          <w:color w:val="1F3864"/>
          <w:sz w:val="32"/>
          <w:szCs w:val="32"/>
          <w:rtl/>
        </w:rPr>
        <w:t>بَيْنَ</w:t>
      </w:r>
      <w:r w:rsidR="00277998" w:rsidRPr="00277998">
        <w:rPr>
          <w:rFonts w:ascii="Traditional Arabic" w:cs="KFGQPC Uthman Taha Naskh"/>
          <w:b/>
          <w:bCs/>
          <w:color w:val="1F3864"/>
          <w:sz w:val="32"/>
          <w:szCs w:val="32"/>
          <w:rtl/>
        </w:rPr>
        <w:t xml:space="preserve"> </w:t>
      </w:r>
      <w:r w:rsidR="00277998" w:rsidRPr="00277998">
        <w:rPr>
          <w:rFonts w:ascii="Traditional Arabic" w:cs="KFGQPC Uthman Taha Naskh" w:hint="cs"/>
          <w:b/>
          <w:bCs/>
          <w:color w:val="1F3864"/>
          <w:sz w:val="32"/>
          <w:szCs w:val="32"/>
          <w:rtl/>
        </w:rPr>
        <w:t>شُعَبِهَا</w:t>
      </w:r>
      <w:r w:rsidR="00277998" w:rsidRPr="00277998">
        <w:rPr>
          <w:rFonts w:ascii="Traditional Arabic" w:cs="KFGQPC Uthman Taha Naskh"/>
          <w:b/>
          <w:bCs/>
          <w:color w:val="1F3864"/>
          <w:sz w:val="32"/>
          <w:szCs w:val="32"/>
          <w:rtl/>
        </w:rPr>
        <w:t xml:space="preserve"> </w:t>
      </w:r>
      <w:r w:rsidR="00277998" w:rsidRPr="00277998">
        <w:rPr>
          <w:rFonts w:ascii="Traditional Arabic" w:cs="KFGQPC Uthman Taha Naskh" w:hint="cs"/>
          <w:b/>
          <w:bCs/>
          <w:color w:val="1F3864"/>
          <w:sz w:val="32"/>
          <w:szCs w:val="32"/>
          <w:rtl/>
        </w:rPr>
        <w:t>الأَرْبَعِ</w:t>
      </w:r>
      <w:r w:rsidR="00277998" w:rsidRPr="00277998">
        <w:rPr>
          <w:rFonts w:ascii="Traditional Arabic" w:cs="KFGQPC Uthman Taha Naskh"/>
          <w:b/>
          <w:bCs/>
          <w:color w:val="1F3864"/>
          <w:sz w:val="32"/>
          <w:szCs w:val="32"/>
          <w:rtl/>
        </w:rPr>
        <w:t xml:space="preserve"> </w:t>
      </w:r>
      <w:r w:rsidR="00277998" w:rsidRPr="00277998">
        <w:rPr>
          <w:rFonts w:ascii="Traditional Arabic" w:cs="KFGQPC Uthman Taha Naskh" w:hint="cs"/>
          <w:b/>
          <w:bCs/>
          <w:color w:val="1F3864"/>
          <w:sz w:val="32"/>
          <w:szCs w:val="32"/>
          <w:rtl/>
        </w:rPr>
        <w:t>ثُمَّ</w:t>
      </w:r>
      <w:r w:rsidR="00277998" w:rsidRPr="00277998">
        <w:rPr>
          <w:rFonts w:ascii="Traditional Arabic" w:cs="KFGQPC Uthman Taha Naskh"/>
          <w:b/>
          <w:bCs/>
          <w:color w:val="1F3864"/>
          <w:sz w:val="32"/>
          <w:szCs w:val="32"/>
          <w:rtl/>
        </w:rPr>
        <w:t xml:space="preserve"> </w:t>
      </w:r>
      <w:r w:rsidR="00277998" w:rsidRPr="00277998">
        <w:rPr>
          <w:rFonts w:ascii="Traditional Arabic" w:cs="KFGQPC Uthman Taha Naskh" w:hint="cs"/>
          <w:b/>
          <w:bCs/>
          <w:color w:val="1F3864"/>
          <w:sz w:val="32"/>
          <w:szCs w:val="32"/>
          <w:rtl/>
        </w:rPr>
        <w:t>جَهَدَهَا</w:t>
      </w:r>
      <w:r w:rsidR="00277998" w:rsidRPr="00277998">
        <w:rPr>
          <w:rFonts w:ascii="Traditional Arabic" w:cs="KFGQPC Uthman Taha Naskh"/>
          <w:b/>
          <w:bCs/>
          <w:color w:val="1F3864"/>
          <w:sz w:val="32"/>
          <w:szCs w:val="32"/>
          <w:rtl/>
        </w:rPr>
        <w:t xml:space="preserve"> </w:t>
      </w:r>
      <w:r w:rsidR="00277998" w:rsidRPr="00277998">
        <w:rPr>
          <w:rFonts w:ascii="Traditional Arabic" w:cs="KFGQPC Uthman Taha Naskh" w:hint="cs"/>
          <w:b/>
          <w:bCs/>
          <w:color w:val="1F3864"/>
          <w:sz w:val="32"/>
          <w:szCs w:val="32"/>
          <w:rtl/>
        </w:rPr>
        <w:t>فَقَدْ</w:t>
      </w:r>
      <w:r w:rsidR="00277998" w:rsidRPr="00277998">
        <w:rPr>
          <w:rFonts w:ascii="Traditional Arabic" w:cs="KFGQPC Uthman Taha Naskh"/>
          <w:b/>
          <w:bCs/>
          <w:color w:val="1F3864"/>
          <w:sz w:val="32"/>
          <w:szCs w:val="32"/>
          <w:rtl/>
        </w:rPr>
        <w:t xml:space="preserve"> </w:t>
      </w:r>
      <w:r w:rsidR="00277998" w:rsidRPr="00277998">
        <w:rPr>
          <w:rFonts w:ascii="Traditional Arabic" w:cs="KFGQPC Uthman Taha Naskh" w:hint="cs"/>
          <w:b/>
          <w:bCs/>
          <w:color w:val="1F3864"/>
          <w:sz w:val="32"/>
          <w:szCs w:val="32"/>
          <w:rtl/>
        </w:rPr>
        <w:t>وَجَبَ</w:t>
      </w:r>
      <w:r w:rsidR="00277998" w:rsidRPr="00277998">
        <w:rPr>
          <w:rFonts w:ascii="Traditional Arabic" w:cs="KFGQPC Uthman Taha Naskh"/>
          <w:b/>
          <w:bCs/>
          <w:color w:val="1F3864"/>
          <w:sz w:val="32"/>
          <w:szCs w:val="32"/>
          <w:rtl/>
        </w:rPr>
        <w:t xml:space="preserve"> </w:t>
      </w:r>
      <w:r w:rsidR="00277998" w:rsidRPr="00277998">
        <w:rPr>
          <w:rFonts w:ascii="Traditional Arabic" w:cs="KFGQPC Uthman Taha Naskh" w:hint="cs"/>
          <w:b/>
          <w:bCs/>
          <w:color w:val="1F3864"/>
          <w:sz w:val="32"/>
          <w:szCs w:val="32"/>
          <w:rtl/>
        </w:rPr>
        <w:t>عَلَيْهِ</w:t>
      </w:r>
      <w:r w:rsidR="00277998" w:rsidRPr="00277998">
        <w:rPr>
          <w:rFonts w:ascii="Traditional Arabic" w:cs="KFGQPC Uthman Taha Naskh"/>
          <w:b/>
          <w:bCs/>
          <w:color w:val="1F3864"/>
          <w:sz w:val="32"/>
          <w:szCs w:val="32"/>
          <w:rtl/>
        </w:rPr>
        <w:t xml:space="preserve"> </w:t>
      </w:r>
      <w:r w:rsidR="00277998" w:rsidRPr="00277998">
        <w:rPr>
          <w:rFonts w:ascii="Traditional Arabic" w:cs="KFGQPC Uthman Taha Naskh" w:hint="cs"/>
          <w:b/>
          <w:bCs/>
          <w:color w:val="1F3864"/>
          <w:sz w:val="32"/>
          <w:szCs w:val="32"/>
          <w:rtl/>
        </w:rPr>
        <w:t>الْغُسْلُ</w:t>
      </w:r>
      <w:r w:rsidR="00277998" w:rsidRPr="00277998">
        <w:rPr>
          <w:rFonts w:ascii="Traditional Arabic" w:cs="KFGQPC Uthman Taha Naskh"/>
          <w:b/>
          <w:bCs/>
          <w:color w:val="1F3864"/>
          <w:sz w:val="32"/>
          <w:szCs w:val="32"/>
          <w:rtl/>
        </w:rPr>
        <w:t xml:space="preserve"> </w:t>
      </w:r>
      <w:r w:rsidR="00277998" w:rsidRPr="00277998">
        <w:rPr>
          <w:rFonts w:ascii="Traditional Arabic" w:cs="KFGQPC Uthman Taha Naskh" w:hint="cs"/>
          <w:b/>
          <w:bCs/>
          <w:color w:val="1F3864"/>
          <w:sz w:val="32"/>
          <w:szCs w:val="32"/>
          <w:rtl/>
        </w:rPr>
        <w:t>وَإِنْ</w:t>
      </w:r>
      <w:r w:rsidR="00277998" w:rsidRPr="00277998">
        <w:rPr>
          <w:rFonts w:ascii="Traditional Arabic" w:cs="KFGQPC Uthman Taha Naskh"/>
          <w:b/>
          <w:bCs/>
          <w:color w:val="1F3864"/>
          <w:sz w:val="32"/>
          <w:szCs w:val="32"/>
          <w:rtl/>
        </w:rPr>
        <w:t xml:space="preserve"> </w:t>
      </w:r>
      <w:r w:rsidR="00277998" w:rsidRPr="00277998">
        <w:rPr>
          <w:rFonts w:ascii="Traditional Arabic" w:cs="KFGQPC Uthman Taha Naskh" w:hint="cs"/>
          <w:b/>
          <w:bCs/>
          <w:color w:val="1F3864"/>
          <w:sz w:val="32"/>
          <w:szCs w:val="32"/>
          <w:rtl/>
        </w:rPr>
        <w:t>لَمْ</w:t>
      </w:r>
      <w:r w:rsidR="00277998" w:rsidRPr="00277998">
        <w:rPr>
          <w:rFonts w:ascii="Traditional Arabic" w:cs="KFGQPC Uthman Taha Naskh"/>
          <w:b/>
          <w:bCs/>
          <w:color w:val="1F3864"/>
          <w:sz w:val="32"/>
          <w:szCs w:val="32"/>
          <w:rtl/>
        </w:rPr>
        <w:t xml:space="preserve"> </w:t>
      </w:r>
      <w:r w:rsidR="00277998" w:rsidRPr="00277998">
        <w:rPr>
          <w:rFonts w:ascii="Traditional Arabic" w:cs="KFGQPC Uthman Taha Naskh" w:hint="cs"/>
          <w:b/>
          <w:bCs/>
          <w:color w:val="1F3864"/>
          <w:sz w:val="32"/>
          <w:szCs w:val="32"/>
          <w:rtl/>
        </w:rPr>
        <w:t>يُنْزِلْ</w:t>
      </w:r>
      <w:r w:rsidRPr="00505C76">
        <w:rPr>
          <w:rFonts w:ascii="KFGQPC Uthman Taha Naskh" w:hAnsi="KFGQPC Uthman Taha Naskh" w:cs="KFGQPC Uthman Taha Naskh" w:hint="cs"/>
          <w:b/>
          <w:bCs/>
          <w:color w:val="1F3864"/>
          <w:sz w:val="32"/>
          <w:szCs w:val="32"/>
          <w:rtl/>
        </w:rPr>
        <w:t>}</w:t>
      </w:r>
    </w:p>
    <w:p w:rsidR="00197628" w:rsidRDefault="00DF4ED0" w:rsidP="00833AE9">
      <w:pPr>
        <w:bidi w:val="0"/>
        <w:spacing w:before="120" w:after="0" w:line="240" w:lineRule="auto"/>
        <w:jc w:val="both"/>
        <w:rPr>
          <w:rFonts w:asciiTheme="majorBidi" w:hAnsiTheme="majorBidi" w:cstheme="majorBidi"/>
          <w:lang w:val="vi-VN"/>
        </w:rPr>
      </w:pPr>
      <w:r w:rsidRPr="00505C76">
        <w:rPr>
          <w:color w:val="1F3864"/>
          <w:lang w:val="vi-VN"/>
        </w:rPr>
        <w:t>“</w:t>
      </w:r>
      <w:r w:rsidR="00277998">
        <w:rPr>
          <w:b/>
          <w:bCs/>
          <w:color w:val="1F3864"/>
          <w:lang w:val="vi-VN"/>
        </w:rPr>
        <w:t>Khi ngồi lên người của nàng và đã dùng sức là bắt buộc phải tắm, kể cả lúc không xuất tinh.</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14"/>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p>
    <w:p w:rsidR="002E19D3" w:rsidRDefault="002E19D3" w:rsidP="00833AE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Lưu ý, có một số </w:t>
      </w:r>
      <w:r w:rsidR="006866BC">
        <w:rPr>
          <w:rFonts w:asciiTheme="majorBidi" w:hAnsiTheme="majorBidi" w:cstheme="majorBidi"/>
          <w:lang w:val="vi-VN"/>
        </w:rPr>
        <w:t xml:space="preserve">anh em, đúng hơn là có rất nhiều tín đồ Muslim không biết rõ về giáo lý khi giao hợp không xuất tinh cũng phải tắm, thấy rằng có người kéo dài hàng tuần hoặc hàng tháng họ không tắm Junub do nghĩ mình không xuất tinh. </w:t>
      </w:r>
      <w:r w:rsidR="006E1FA1">
        <w:rPr>
          <w:rFonts w:asciiTheme="majorBidi" w:hAnsiTheme="majorBidi" w:cstheme="majorBidi"/>
          <w:lang w:val="vi-VN"/>
        </w:rPr>
        <w:t xml:space="preserve">Đây là điều tệ hại đến nguy hiểm, bởi mỗi </w:t>
      </w:r>
      <w:r w:rsidR="006866BC">
        <w:rPr>
          <w:rFonts w:asciiTheme="majorBidi" w:hAnsiTheme="majorBidi" w:cstheme="majorBidi"/>
          <w:lang w:val="vi-VN"/>
        </w:rPr>
        <w:t>tín đồ Muslim cần phải tự trao dồi giáo lý</w:t>
      </w:r>
      <w:r w:rsidR="006E1FA1">
        <w:rPr>
          <w:rFonts w:asciiTheme="majorBidi" w:hAnsiTheme="majorBidi" w:cstheme="majorBidi"/>
          <w:lang w:val="vi-VN"/>
        </w:rPr>
        <w:t xml:space="preserve"> Islam</w:t>
      </w:r>
      <w:r w:rsidR="006866BC">
        <w:rPr>
          <w:rFonts w:asciiTheme="majorBidi" w:hAnsiTheme="majorBidi" w:cstheme="majorBidi"/>
          <w:lang w:val="vi-VN"/>
        </w:rPr>
        <w:t xml:space="preserve"> để thực hiện đúng bổn phận với Allah</w:t>
      </w:r>
      <w:r w:rsidR="006E1FA1">
        <w:rPr>
          <w:rFonts w:asciiTheme="majorBidi" w:hAnsiTheme="majorBidi" w:cstheme="majorBidi"/>
          <w:lang w:val="vi-VN"/>
        </w:rPr>
        <w:t>. Nhắc lại, là hễ khi giao hợp là bắt buộc cả hai phải tắm Junub kể cả lúc không xuất tinh</w:t>
      </w:r>
      <w:r w:rsidR="00F77D5B">
        <w:rPr>
          <w:rFonts w:asciiTheme="majorBidi" w:hAnsiTheme="majorBidi" w:cstheme="majorBidi"/>
          <w:lang w:val="vi-VN"/>
        </w:rPr>
        <w:t>, với bằng chứng là Hadith ở trên.</w:t>
      </w:r>
    </w:p>
    <w:p w:rsidR="00A03100" w:rsidRDefault="00A03100" w:rsidP="00833AE9">
      <w:pPr>
        <w:bidi w:val="0"/>
        <w:spacing w:before="120" w:after="0" w:line="240" w:lineRule="auto"/>
        <w:ind w:firstLine="720"/>
        <w:jc w:val="both"/>
        <w:rPr>
          <w:rFonts w:asciiTheme="majorBidi" w:hAnsiTheme="majorBidi" w:cstheme="majorBidi"/>
          <w:lang w:val="vi-VN"/>
        </w:rPr>
      </w:pPr>
      <w:r w:rsidRPr="00F907F5">
        <w:rPr>
          <w:rFonts w:asciiTheme="majorBidi" w:hAnsiTheme="majorBidi" w:cstheme="majorBidi"/>
          <w:b/>
          <w:bCs/>
          <w:lang w:val="vi-VN"/>
        </w:rPr>
        <w:t xml:space="preserve">+ </w:t>
      </w:r>
      <w:r w:rsidR="00F907F5" w:rsidRPr="00F907F5">
        <w:rPr>
          <w:rFonts w:asciiTheme="majorBidi" w:hAnsiTheme="majorBidi" w:cstheme="majorBidi"/>
          <w:b/>
          <w:bCs/>
          <w:lang w:val="vi-VN"/>
        </w:rPr>
        <w:t>Ra máu kinh nguyệt và máu hậu sản,</w:t>
      </w:r>
      <w:r w:rsidR="00F907F5">
        <w:rPr>
          <w:rFonts w:asciiTheme="majorBidi" w:hAnsiTheme="majorBidi" w:cstheme="majorBidi"/>
          <w:lang w:val="vi-VN"/>
        </w:rPr>
        <w:t xml:space="preserve"> </w:t>
      </w:r>
      <w:r w:rsidR="00FD0BF8">
        <w:rPr>
          <w:rFonts w:asciiTheme="majorBidi" w:hAnsiTheme="majorBidi" w:cstheme="majorBidi"/>
          <w:lang w:val="vi-VN"/>
        </w:rPr>
        <w:t>mỗi khi phụ nữ dứt chu kỳ kinh</w:t>
      </w:r>
      <w:r w:rsidR="003617BB">
        <w:rPr>
          <w:rFonts w:asciiTheme="majorBidi" w:hAnsiTheme="majorBidi" w:cstheme="majorBidi"/>
          <w:lang w:val="vi-VN"/>
        </w:rPr>
        <w:t xml:space="preserve"> là bắt buộc phải tắm, bởi Allah phán:</w:t>
      </w:r>
    </w:p>
    <w:p w:rsidR="00CF4EBA" w:rsidRPr="005900E9" w:rsidRDefault="00CF4EBA" w:rsidP="00833AE9">
      <w:pPr>
        <w:spacing w:before="120" w:after="0" w:line="240" w:lineRule="auto"/>
        <w:jc w:val="lowKashida"/>
        <w:rPr>
          <w:rFonts w:ascii="KFGQPC Uthman Taha Naskh" w:hAnsi="KFGQPC Uthman Taha Naskh" w:cs="KFGQPC Uthman Taha Naskh"/>
          <w:sz w:val="26"/>
          <w:szCs w:val="26"/>
          <w:lang w:val="vi-VN"/>
        </w:rPr>
      </w:pPr>
      <w:r w:rsidRPr="00C55B15">
        <w:rPr>
          <w:rFonts w:ascii="KFGQPC Uthman Taha Naskh" w:cs="KFGQPC Uthman Taha Naskh" w:hint="cs"/>
          <w:sz w:val="32"/>
          <w:szCs w:val="32"/>
          <w:rtl/>
          <w:lang w:bidi="ar-EG"/>
        </w:rPr>
        <w:t>﴿</w:t>
      </w:r>
      <w:r w:rsidRPr="00C55B15">
        <w:rPr>
          <w:rFonts w:cs="KFGQPC Uthmanic Script HAFS" w:hint="cs"/>
          <w:b/>
          <w:bCs/>
          <w:color w:val="006600"/>
          <w:sz w:val="32"/>
          <w:szCs w:val="32"/>
          <w:rtl/>
        </w:rPr>
        <w:t>فَٱعۡتَزِلُواْ ٱلنِّسَ</w:t>
      </w:r>
      <w:r w:rsidRPr="00C55B15">
        <w:rPr>
          <w:rFonts w:cs="KFGQPC Uthmanic Script HAFS"/>
          <w:b/>
          <w:bCs/>
          <w:color w:val="006600"/>
          <w:sz w:val="32"/>
          <w:szCs w:val="32"/>
          <w:rtl/>
        </w:rPr>
        <w:t>آءَ فِي ٱلۡمَحِيضِ وَلَا تَقۡرَبُوهُنَّ حَتَّىٰ يَطۡهُرۡنَۖ فَإِذَا تَطَهَّرۡنَ فَأۡتُوهُنَّ مِنۡ حَيۡثُ أَمَرَكُمُ ٱللَّهُۚ</w:t>
      </w:r>
      <w:r w:rsidRPr="00C55B15">
        <w:rPr>
          <w:rFonts w:ascii="KFGQPC Uthman Taha Naskh" w:cs="KFGQPC Uthman Taha Naskh" w:hint="cs"/>
          <w:sz w:val="32"/>
          <w:szCs w:val="32"/>
          <w:rtl/>
          <w:lang w:bidi="ar-EG"/>
        </w:rPr>
        <w:t>﴾</w:t>
      </w:r>
      <w:r w:rsidRPr="00CF4EBA">
        <w:rPr>
          <w:rFonts w:ascii="KFGQPC Uthman Taha Naskh" w:cs="KFGQPC Uthman Taha Naskh" w:hint="cs"/>
          <w:rtl/>
          <w:lang w:bidi="ar-EG"/>
        </w:rPr>
        <w:t xml:space="preserve"> </w:t>
      </w:r>
      <w:r w:rsidRPr="00CF4EBA">
        <w:rPr>
          <w:rFonts w:ascii="Arial" w:hAnsi="Arial" w:cs="KFGQPC Uthman Taha Naskh"/>
          <w:sz w:val="24"/>
          <w:szCs w:val="24"/>
          <w:rtl/>
        </w:rPr>
        <w:t>البقرة:</w:t>
      </w:r>
      <w:r w:rsidRPr="00E83A7A">
        <w:rPr>
          <w:rFonts w:asciiTheme="majorBidi" w:hAnsiTheme="majorBidi" w:cstheme="majorBidi"/>
          <w:sz w:val="24"/>
          <w:szCs w:val="24"/>
          <w:rtl/>
        </w:rPr>
        <w:t xml:space="preserve"> </w:t>
      </w:r>
      <w:r w:rsidRPr="00E83A7A">
        <w:rPr>
          <w:rFonts w:asciiTheme="majorBidi" w:hAnsiTheme="majorBidi" w:cstheme="majorBidi"/>
          <w:sz w:val="24"/>
          <w:szCs w:val="24"/>
          <w:lang w:val="vi-VN"/>
        </w:rPr>
        <w:t>222</w:t>
      </w:r>
    </w:p>
    <w:p w:rsidR="00CF4EBA" w:rsidRPr="005900E9" w:rsidRDefault="00CF4EBA" w:rsidP="00833AE9">
      <w:pPr>
        <w:bidi w:val="0"/>
        <w:spacing w:before="120" w:after="0" w:line="240" w:lineRule="auto"/>
        <w:jc w:val="lowKashida"/>
        <w:rPr>
          <w:rFonts w:cs="KFGQPC Uthman Taha Naskh"/>
          <w:lang w:val="vi-VN"/>
        </w:rPr>
      </w:pPr>
      <w:r w:rsidRPr="005900E9">
        <w:rPr>
          <w:rFonts w:cs="KFGQPC Uthman Taha Naskh"/>
        </w:rPr>
        <w:sym w:font="AGA Arabesque" w:char="F07B"/>
      </w:r>
      <w:r w:rsidRPr="00CF4EBA">
        <w:rPr>
          <w:rFonts w:cs="KFGQPC Uthman Taha Naskh"/>
          <w:b/>
          <w:bCs/>
          <w:color w:val="006600"/>
          <w:lang w:val="vi-VN"/>
        </w:rPr>
        <w:t>Cho nên cấm các ngươi giao hợp với các bà vợ trong suốt thời gian kinh nguyệt cho đến khi các bà chấm đứt chu kỳ. Sau khi các bà đã tắm (</w:t>
      </w:r>
      <w:r w:rsidR="00B70069">
        <w:rPr>
          <w:rFonts w:cs="KFGQPC Uthman Taha Naskh"/>
          <w:b/>
          <w:bCs/>
          <w:color w:val="006600"/>
          <w:lang w:val="vi-VN"/>
        </w:rPr>
        <w:t xml:space="preserve">dứt </w:t>
      </w:r>
      <w:r w:rsidRPr="00CF4EBA">
        <w:rPr>
          <w:rFonts w:cs="KFGQPC Uthman Taha Naskh"/>
          <w:b/>
          <w:bCs/>
          <w:color w:val="006600"/>
          <w:lang w:val="vi-VN"/>
        </w:rPr>
        <w:t>chu kỳ) thì các ngươi được phép giao hợp với các bà như Allah đã cho phép các ngươi</w:t>
      </w:r>
      <w:r>
        <w:rPr>
          <w:rFonts w:cs="KFGQPC Uthman Taha Naskh"/>
          <w:b/>
          <w:bCs/>
          <w:color w:val="006600"/>
          <w:lang w:val="vi-VN"/>
        </w:rPr>
        <w:t>.</w:t>
      </w:r>
      <w:r w:rsidRPr="005900E9">
        <w:rPr>
          <w:rFonts w:cs="KFGQPC Uthman Taha Naskh"/>
        </w:rPr>
        <w:sym w:font="AGA Arabesque" w:char="F07D"/>
      </w:r>
      <w:r w:rsidRPr="005900E9">
        <w:rPr>
          <w:rFonts w:cs="KFGQPC Uthman Taha Naskh"/>
          <w:lang w:val="vi-VN"/>
        </w:rPr>
        <w:t xml:space="preserve"> Al-Baqarah: 222 (chương 2).</w:t>
      </w:r>
    </w:p>
    <w:p w:rsidR="003617BB" w:rsidRDefault="00BA45C6" w:rsidP="00833AE9">
      <w:pPr>
        <w:bidi w:val="0"/>
        <w:spacing w:before="120" w:after="0" w:line="240" w:lineRule="auto"/>
        <w:ind w:firstLine="720"/>
        <w:jc w:val="both"/>
        <w:rPr>
          <w:rFonts w:asciiTheme="majorBidi" w:hAnsiTheme="majorBidi" w:cstheme="majorBidi"/>
          <w:lang w:val="vi-VN"/>
        </w:rPr>
      </w:pPr>
      <w:r w:rsidRPr="00BA45C6">
        <w:rPr>
          <w:rFonts w:asciiTheme="majorBidi" w:hAnsiTheme="majorBidi" w:cstheme="majorBidi"/>
          <w:lang w:val="vi-VN"/>
        </w:rPr>
        <w:t>Và bởi</w:t>
      </w:r>
      <w:r>
        <w:rPr>
          <w:rFonts w:asciiTheme="majorBidi" w:hAnsiTheme="majorBidi" w:cstheme="majorBidi"/>
          <w:lang w:val="vi-VN"/>
        </w:rPr>
        <w:t xml:space="preserve"> Sứ Giả Muhammad </w:t>
      </w:r>
      <w:r>
        <w:rPr>
          <w:rFonts w:cs="Arial Unicode MS" w:hint="eastAsia"/>
          <w:color w:val="C00000"/>
          <w:rtl/>
          <w:lang w:val="vi-VN"/>
        </w:rPr>
        <w:t>ﷺ</w:t>
      </w:r>
      <w:r>
        <w:rPr>
          <w:rFonts w:asciiTheme="majorBidi" w:hAnsiTheme="majorBidi" w:cstheme="majorBidi"/>
          <w:lang w:val="vi-VN"/>
        </w:rPr>
        <w:t xml:space="preserve"> đã bảo phụ nữ bị bệnh rong kinh ngưng lễ Salah tương ứng số ngày chu kỳ thông thường rồi tắm</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15"/>
      </w:r>
      <w:r w:rsidRPr="007E0DCE">
        <w:rPr>
          <w:rFonts w:ascii="Rockwell Extra Bold" w:hAnsi="Rockwell Extra Bold" w:cs="Traditional Arabic"/>
          <w:color w:val="C00000"/>
          <w:vertAlign w:val="superscript"/>
          <w:lang w:val="vi-VN"/>
        </w:rPr>
        <w:t>)</w:t>
      </w:r>
      <w:r w:rsidR="00E66211" w:rsidRPr="005018A4">
        <w:rPr>
          <w:rFonts w:asciiTheme="majorBidi" w:hAnsiTheme="majorBidi" w:cstheme="majorBidi"/>
          <w:lang w:val="vi-VN"/>
        </w:rPr>
        <w:t xml:space="preserve"> mà hành lễ đạo trở lại</w:t>
      </w:r>
      <w:r w:rsidR="005018A4" w:rsidRPr="005018A4">
        <w:rPr>
          <w:rFonts w:asciiTheme="majorBidi" w:hAnsiTheme="majorBidi" w:cstheme="majorBidi"/>
          <w:lang w:val="vi-VN"/>
        </w:rPr>
        <w:t>;</w:t>
      </w:r>
      <w:r>
        <w:rPr>
          <w:rFonts w:asciiTheme="majorBidi" w:hAnsiTheme="majorBidi" w:cstheme="majorBidi"/>
          <w:lang w:val="vi-VN"/>
        </w:rPr>
        <w:t xml:space="preserve"> và phụ nữ ra máu hậu sản tương tự như bị kinh nguyệt, tức phải tắm</w:t>
      </w:r>
      <w:r w:rsidR="005018A4" w:rsidRPr="00CF15B0">
        <w:rPr>
          <w:rFonts w:asciiTheme="majorBidi" w:hAnsiTheme="majorBidi" w:cstheme="majorBidi"/>
          <w:lang w:val="vi-VN"/>
        </w:rPr>
        <w:t xml:space="preserve"> sau khi ngừng ra máu hoặc đã đủ bốn mươi ngày</w:t>
      </w:r>
      <w:r w:rsidR="007A1B75">
        <w:rPr>
          <w:rFonts w:asciiTheme="majorBidi" w:hAnsiTheme="majorBidi" w:cstheme="majorBidi"/>
          <w:lang w:val="vi-VN"/>
        </w:rPr>
        <w:t>.</w:t>
      </w:r>
    </w:p>
    <w:p w:rsidR="00F07A26" w:rsidRDefault="00F07A26" w:rsidP="00833AE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Cách tắ</w:t>
      </w:r>
      <w:r w:rsidR="003672CF">
        <w:rPr>
          <w:rFonts w:asciiTheme="majorBidi" w:hAnsiTheme="majorBidi" w:cstheme="majorBidi"/>
          <w:lang w:val="vi-VN"/>
        </w:rPr>
        <w:t>m hậu sạch kinh và máu hậu sản hoàn toàn giống như tắm bị Junub vậy</w:t>
      </w:r>
      <w:r w:rsidR="009371CA">
        <w:rPr>
          <w:rFonts w:asciiTheme="majorBidi" w:hAnsiTheme="majorBidi" w:cstheme="majorBidi"/>
          <w:lang w:val="vi-VN"/>
        </w:rPr>
        <w:t>, có điều một số U’lama khuyến khích nên tắm với nước pha lá táo để được sạch sẽ hơn.</w:t>
      </w:r>
    </w:p>
    <w:p w:rsidR="00643703" w:rsidRDefault="00643703" w:rsidP="00833AE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Ngoài ra, có một số U’lama còn cho rằng bắt buộc phải tắm cho thi hài</w:t>
      </w:r>
      <w:r w:rsidR="00724FA8">
        <w:rPr>
          <w:rFonts w:asciiTheme="majorBidi" w:hAnsiTheme="majorBidi" w:cstheme="majorBidi"/>
          <w:lang w:val="vi-VN"/>
        </w:rPr>
        <w:t xml:space="preserve">, với bằng chứng là lệnh Thiên Sứ </w:t>
      </w:r>
      <w:r w:rsidR="00724FA8">
        <w:rPr>
          <w:rFonts w:cs="Arial Unicode MS" w:hint="eastAsia"/>
          <w:color w:val="C00000"/>
          <w:rtl/>
          <w:lang w:val="vi-VN"/>
        </w:rPr>
        <w:t>ﷺ</w:t>
      </w:r>
      <w:r w:rsidR="00724FA8">
        <w:rPr>
          <w:rFonts w:asciiTheme="majorBidi" w:hAnsiTheme="majorBidi" w:cstheme="majorBidi"/>
          <w:lang w:val="vi-VN"/>
        </w:rPr>
        <w:t xml:space="preserve"> đã bảo nhóm phụ nữ</w:t>
      </w:r>
      <w:r w:rsidR="005E3E9A">
        <w:rPr>
          <w:rFonts w:asciiTheme="majorBidi" w:hAnsiTheme="majorBidi" w:cstheme="majorBidi"/>
          <w:lang w:val="vi-VN"/>
        </w:rPr>
        <w:t xml:space="preserve"> tắm cho con gái Người: </w:t>
      </w:r>
    </w:p>
    <w:p w:rsidR="005E3E9A" w:rsidRPr="00253567" w:rsidRDefault="005E3E9A" w:rsidP="00833AE9">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D916A7" w:rsidRPr="00D916A7">
        <w:rPr>
          <w:rFonts w:ascii="Traditional Arabic" w:cs="KFGQPC Uthman Taha Naskh" w:hint="cs"/>
          <w:b/>
          <w:bCs/>
          <w:color w:val="1F3864"/>
          <w:sz w:val="32"/>
          <w:szCs w:val="32"/>
          <w:rtl/>
        </w:rPr>
        <w:t>اغْسِلْنَهَا</w:t>
      </w:r>
      <w:r w:rsidR="00D916A7" w:rsidRPr="00D916A7">
        <w:rPr>
          <w:rFonts w:ascii="Traditional Arabic" w:cs="KFGQPC Uthman Taha Naskh"/>
          <w:b/>
          <w:bCs/>
          <w:color w:val="1F3864"/>
          <w:sz w:val="32"/>
          <w:szCs w:val="32"/>
          <w:rtl/>
        </w:rPr>
        <w:t xml:space="preserve"> </w:t>
      </w:r>
      <w:r w:rsidR="00D916A7" w:rsidRPr="00D916A7">
        <w:rPr>
          <w:rFonts w:ascii="Traditional Arabic" w:cs="KFGQPC Uthman Taha Naskh" w:hint="cs"/>
          <w:b/>
          <w:bCs/>
          <w:color w:val="1F3864"/>
          <w:sz w:val="32"/>
          <w:szCs w:val="32"/>
          <w:rtl/>
        </w:rPr>
        <w:t>ثَلاَثًا</w:t>
      </w:r>
      <w:r w:rsidR="00D916A7" w:rsidRPr="00D916A7">
        <w:rPr>
          <w:rFonts w:ascii="Traditional Arabic" w:cs="KFGQPC Uthman Taha Naskh"/>
          <w:b/>
          <w:bCs/>
          <w:color w:val="1F3864"/>
          <w:sz w:val="32"/>
          <w:szCs w:val="32"/>
          <w:rtl/>
        </w:rPr>
        <w:t xml:space="preserve"> </w:t>
      </w:r>
      <w:r w:rsidR="00D916A7" w:rsidRPr="00D916A7">
        <w:rPr>
          <w:rFonts w:ascii="Traditional Arabic" w:cs="KFGQPC Uthman Taha Naskh" w:hint="cs"/>
          <w:b/>
          <w:bCs/>
          <w:color w:val="1F3864"/>
          <w:sz w:val="32"/>
          <w:szCs w:val="32"/>
          <w:rtl/>
        </w:rPr>
        <w:t>أَوْ</w:t>
      </w:r>
      <w:r w:rsidR="00D916A7" w:rsidRPr="00D916A7">
        <w:rPr>
          <w:rFonts w:ascii="Traditional Arabic" w:cs="KFGQPC Uthman Taha Naskh"/>
          <w:b/>
          <w:bCs/>
          <w:color w:val="1F3864"/>
          <w:sz w:val="32"/>
          <w:szCs w:val="32"/>
          <w:rtl/>
        </w:rPr>
        <w:t xml:space="preserve"> </w:t>
      </w:r>
      <w:r w:rsidR="00D916A7" w:rsidRPr="00D916A7">
        <w:rPr>
          <w:rFonts w:ascii="Traditional Arabic" w:cs="KFGQPC Uthman Taha Naskh" w:hint="cs"/>
          <w:b/>
          <w:bCs/>
          <w:color w:val="1F3864"/>
          <w:sz w:val="32"/>
          <w:szCs w:val="32"/>
          <w:rtl/>
        </w:rPr>
        <w:t>خَمْسًا</w:t>
      </w:r>
      <w:r w:rsidR="00D916A7" w:rsidRPr="00D916A7">
        <w:rPr>
          <w:rFonts w:ascii="Traditional Arabic" w:cs="KFGQPC Uthman Taha Naskh"/>
          <w:b/>
          <w:bCs/>
          <w:color w:val="1F3864"/>
          <w:sz w:val="32"/>
          <w:szCs w:val="32"/>
          <w:rtl/>
        </w:rPr>
        <w:t xml:space="preserve"> </w:t>
      </w:r>
      <w:r w:rsidR="00D916A7" w:rsidRPr="00D916A7">
        <w:rPr>
          <w:rFonts w:ascii="Traditional Arabic" w:cs="KFGQPC Uthman Taha Naskh" w:hint="cs"/>
          <w:b/>
          <w:bCs/>
          <w:color w:val="1F3864"/>
          <w:sz w:val="32"/>
          <w:szCs w:val="32"/>
          <w:rtl/>
        </w:rPr>
        <w:t>أَوْ</w:t>
      </w:r>
      <w:r w:rsidR="00D916A7">
        <w:rPr>
          <w:rFonts w:ascii="Traditional Arabic" w:cs="KFGQPC Uthman Taha Naskh" w:hint="cs"/>
          <w:b/>
          <w:bCs/>
          <w:color w:val="1F3864"/>
          <w:sz w:val="32"/>
          <w:szCs w:val="32"/>
          <w:rtl/>
        </w:rPr>
        <w:t xml:space="preserve"> سَبْعاً أَوْ</w:t>
      </w:r>
      <w:r w:rsidR="00D916A7" w:rsidRPr="00D916A7">
        <w:rPr>
          <w:rFonts w:ascii="Traditional Arabic" w:cs="KFGQPC Uthman Taha Naskh"/>
          <w:b/>
          <w:bCs/>
          <w:color w:val="1F3864"/>
          <w:sz w:val="32"/>
          <w:szCs w:val="32"/>
          <w:rtl/>
        </w:rPr>
        <w:t xml:space="preserve"> </w:t>
      </w:r>
      <w:r w:rsidR="00D916A7" w:rsidRPr="00D916A7">
        <w:rPr>
          <w:rFonts w:ascii="Traditional Arabic" w:cs="KFGQPC Uthman Taha Naskh" w:hint="cs"/>
          <w:b/>
          <w:bCs/>
          <w:color w:val="1F3864"/>
          <w:sz w:val="32"/>
          <w:szCs w:val="32"/>
          <w:rtl/>
        </w:rPr>
        <w:t>أَكْثَرَ</w:t>
      </w:r>
      <w:r w:rsidR="00D916A7" w:rsidRPr="00D916A7">
        <w:rPr>
          <w:rFonts w:ascii="Traditional Arabic" w:cs="KFGQPC Uthman Taha Naskh"/>
          <w:b/>
          <w:bCs/>
          <w:color w:val="1F3864"/>
          <w:sz w:val="32"/>
          <w:szCs w:val="32"/>
          <w:rtl/>
        </w:rPr>
        <w:t xml:space="preserve"> </w:t>
      </w:r>
      <w:r w:rsidR="00D916A7" w:rsidRPr="00D916A7">
        <w:rPr>
          <w:rFonts w:ascii="Traditional Arabic" w:cs="KFGQPC Uthman Taha Naskh" w:hint="cs"/>
          <w:b/>
          <w:bCs/>
          <w:color w:val="1F3864"/>
          <w:sz w:val="32"/>
          <w:szCs w:val="32"/>
          <w:rtl/>
        </w:rPr>
        <w:t>مِنْ</w:t>
      </w:r>
      <w:r w:rsidR="00D916A7" w:rsidRPr="00D916A7">
        <w:rPr>
          <w:rFonts w:ascii="Traditional Arabic" w:cs="KFGQPC Uthman Taha Naskh"/>
          <w:b/>
          <w:bCs/>
          <w:color w:val="1F3864"/>
          <w:sz w:val="32"/>
          <w:szCs w:val="32"/>
          <w:rtl/>
        </w:rPr>
        <w:t xml:space="preserve"> </w:t>
      </w:r>
      <w:r w:rsidR="00D916A7" w:rsidRPr="00D916A7">
        <w:rPr>
          <w:rFonts w:ascii="Traditional Arabic" w:cs="KFGQPC Uthman Taha Naskh" w:hint="cs"/>
          <w:b/>
          <w:bCs/>
          <w:color w:val="1F3864"/>
          <w:sz w:val="32"/>
          <w:szCs w:val="32"/>
          <w:rtl/>
        </w:rPr>
        <w:t>ذَلِكَ</w:t>
      </w:r>
      <w:r w:rsidR="00D916A7" w:rsidRPr="00D916A7">
        <w:rPr>
          <w:rFonts w:ascii="Traditional Arabic" w:cs="KFGQPC Uthman Taha Naskh"/>
          <w:b/>
          <w:bCs/>
          <w:color w:val="1F3864"/>
          <w:sz w:val="32"/>
          <w:szCs w:val="32"/>
          <w:rtl/>
        </w:rPr>
        <w:t xml:space="preserve"> </w:t>
      </w:r>
      <w:r w:rsidR="00D916A7" w:rsidRPr="00D916A7">
        <w:rPr>
          <w:rFonts w:ascii="Traditional Arabic" w:cs="KFGQPC Uthman Taha Naskh" w:hint="cs"/>
          <w:b/>
          <w:bCs/>
          <w:color w:val="1F3864"/>
          <w:sz w:val="32"/>
          <w:szCs w:val="32"/>
          <w:rtl/>
        </w:rPr>
        <w:t>إِنْ</w:t>
      </w:r>
      <w:r w:rsidR="00D916A7" w:rsidRPr="00D916A7">
        <w:rPr>
          <w:rFonts w:ascii="Traditional Arabic" w:cs="KFGQPC Uthman Taha Naskh"/>
          <w:b/>
          <w:bCs/>
          <w:color w:val="1F3864"/>
          <w:sz w:val="32"/>
          <w:szCs w:val="32"/>
          <w:rtl/>
        </w:rPr>
        <w:t xml:space="preserve"> </w:t>
      </w:r>
      <w:r w:rsidR="00D916A7" w:rsidRPr="00D916A7">
        <w:rPr>
          <w:rFonts w:ascii="Traditional Arabic" w:cs="KFGQPC Uthman Taha Naskh" w:hint="cs"/>
          <w:b/>
          <w:bCs/>
          <w:color w:val="1F3864"/>
          <w:sz w:val="32"/>
          <w:szCs w:val="32"/>
          <w:rtl/>
        </w:rPr>
        <w:t>رَأَيْتُنَّ</w:t>
      </w:r>
      <w:r w:rsidR="00D916A7" w:rsidRPr="00D916A7">
        <w:rPr>
          <w:rFonts w:ascii="Traditional Arabic" w:cs="KFGQPC Uthman Taha Naskh"/>
          <w:b/>
          <w:bCs/>
          <w:color w:val="1F3864"/>
          <w:sz w:val="32"/>
          <w:szCs w:val="32"/>
          <w:rtl/>
        </w:rPr>
        <w:t xml:space="preserve"> </w:t>
      </w:r>
      <w:r w:rsidR="00D916A7" w:rsidRPr="00D916A7">
        <w:rPr>
          <w:rFonts w:ascii="Traditional Arabic" w:cs="KFGQPC Uthman Taha Naskh" w:hint="cs"/>
          <w:b/>
          <w:bCs/>
          <w:color w:val="1F3864"/>
          <w:sz w:val="32"/>
          <w:szCs w:val="32"/>
          <w:rtl/>
        </w:rPr>
        <w:t>ذَلِكَ</w:t>
      </w:r>
      <w:r w:rsidRPr="00505C76">
        <w:rPr>
          <w:rFonts w:ascii="KFGQPC Uthman Taha Naskh" w:hAnsi="KFGQPC Uthman Taha Naskh" w:cs="KFGQPC Uthman Taha Naskh" w:hint="cs"/>
          <w:b/>
          <w:bCs/>
          <w:color w:val="1F3864"/>
          <w:sz w:val="32"/>
          <w:szCs w:val="32"/>
          <w:rtl/>
        </w:rPr>
        <w:t>}</w:t>
      </w:r>
    </w:p>
    <w:p w:rsidR="005E3E9A" w:rsidRDefault="005E3E9A" w:rsidP="006E4C76">
      <w:pPr>
        <w:bidi w:val="0"/>
        <w:spacing w:before="120" w:after="0" w:line="240" w:lineRule="auto"/>
        <w:jc w:val="both"/>
        <w:rPr>
          <w:rFonts w:asciiTheme="majorBidi" w:hAnsiTheme="majorBidi" w:cstheme="majorBidi"/>
          <w:lang w:val="vi-VN"/>
        </w:rPr>
      </w:pPr>
      <w:r w:rsidRPr="007A5D75">
        <w:rPr>
          <w:color w:val="1F3864"/>
          <w:lang w:val="vi-VN"/>
        </w:rPr>
        <w:t>“</w:t>
      </w:r>
      <w:r w:rsidR="00E7272C" w:rsidRPr="007A5D75">
        <w:rPr>
          <w:b/>
          <w:bCs/>
          <w:color w:val="1F3864"/>
          <w:lang w:val="vi-VN"/>
        </w:rPr>
        <w:t>Các nàng hãy tắm nó ba lần hoặc năm lần hoặc bảy lần hoặc nhiều hơn nếu thấy cần thiết.</w:t>
      </w:r>
      <w:r w:rsidRPr="007A5D75">
        <w:rPr>
          <w:color w:val="1F3864"/>
          <w:lang w:val="vi-VN"/>
        </w:rPr>
        <w:t>”</w:t>
      </w:r>
      <w:r w:rsidRPr="007A5D75">
        <w:rPr>
          <w:rFonts w:ascii="Rockwell Extra Bold" w:hAnsi="Rockwell Extra Bold" w:cs="Traditional Arabic"/>
          <w:color w:val="C00000"/>
          <w:vertAlign w:val="superscript"/>
          <w:lang w:val="vi-VN"/>
        </w:rPr>
        <w:t>(</w:t>
      </w:r>
      <w:r w:rsidRPr="007A5D75">
        <w:rPr>
          <w:rStyle w:val="FootnoteReference"/>
          <w:rFonts w:ascii="Rockwell Extra Bold" w:hAnsi="Rockwell Extra Bold" w:cs="Traditional Arabic"/>
          <w:color w:val="C00000"/>
        </w:rPr>
        <w:footnoteReference w:id="16"/>
      </w:r>
      <w:r w:rsidRPr="007A5D75">
        <w:rPr>
          <w:rFonts w:ascii="Rockwell Extra Bold" w:hAnsi="Rockwell Extra Bold" w:cs="Traditional Arabic"/>
          <w:color w:val="C00000"/>
          <w:vertAlign w:val="superscript"/>
          <w:lang w:val="vi-VN"/>
        </w:rPr>
        <w:t>)</w:t>
      </w:r>
      <w:r w:rsidRPr="007A5D75">
        <w:rPr>
          <w:rFonts w:ascii="Arial" w:hAnsi="Arial" w:cs="Traditional Arabic"/>
          <w:color w:val="C00000"/>
          <w:vertAlign w:val="superscript"/>
          <w:lang w:val="vi-VN"/>
        </w:rPr>
        <w:t xml:space="preserve"> </w:t>
      </w:r>
      <w:r w:rsidR="00AF7FA6" w:rsidRPr="007A5D75">
        <w:rPr>
          <w:rFonts w:asciiTheme="majorBidi" w:hAnsiTheme="majorBidi" w:cstheme="majorBidi"/>
          <w:lang w:val="vi-VN"/>
        </w:rPr>
        <w:t>và Thiên Sứ</w:t>
      </w:r>
      <w:r w:rsidR="006E4C76" w:rsidRPr="007A5D75">
        <w:rPr>
          <w:rFonts w:asciiTheme="majorBidi" w:hAnsiTheme="majorBidi" w:cstheme="majorBidi"/>
          <w:lang w:val="vi-VN"/>
        </w:rPr>
        <w:t xml:space="preserve"> </w:t>
      </w:r>
      <w:r w:rsidR="006E4C76" w:rsidRPr="007A5D75">
        <w:rPr>
          <w:rFonts w:cs="Arial Unicode MS" w:hint="eastAsia"/>
          <w:color w:val="C00000"/>
          <w:rtl/>
          <w:lang w:val="vi-VN"/>
        </w:rPr>
        <w:t>ﷺ</w:t>
      </w:r>
      <w:r w:rsidR="00AF7FA6" w:rsidRPr="007A5D75">
        <w:rPr>
          <w:rFonts w:asciiTheme="majorBidi" w:hAnsiTheme="majorBidi" w:cstheme="majorBidi"/>
          <w:lang w:val="vi-VN"/>
        </w:rPr>
        <w:t xml:space="preserve"> đã bảo mọi người tắm cho người đàn ông bị rơi chết tại A’rofah lúc đang hành hương Hajj</w:t>
      </w:r>
      <w:r w:rsidR="001E0234" w:rsidRPr="007A5D75">
        <w:rPr>
          <w:rFonts w:asciiTheme="majorBidi" w:hAnsiTheme="majorBidi" w:cstheme="majorBidi"/>
          <w:lang w:val="vi-VN"/>
        </w:rPr>
        <w:t>:</w:t>
      </w:r>
    </w:p>
    <w:p w:rsidR="001E0234" w:rsidRPr="00253567" w:rsidRDefault="001E0234" w:rsidP="00833AE9">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345C53" w:rsidRPr="00345C53">
        <w:rPr>
          <w:rFonts w:ascii="Traditional Arabic" w:cs="KFGQPC Uthman Taha Naskh" w:hint="cs"/>
          <w:b/>
          <w:bCs/>
          <w:color w:val="1F3864"/>
          <w:sz w:val="32"/>
          <w:szCs w:val="32"/>
          <w:rtl/>
        </w:rPr>
        <w:t>اغْسِلُوهُ</w:t>
      </w:r>
      <w:r w:rsidR="00345C53" w:rsidRPr="00345C53">
        <w:rPr>
          <w:rFonts w:ascii="Traditional Arabic" w:cs="KFGQPC Uthman Taha Naskh"/>
          <w:b/>
          <w:bCs/>
          <w:color w:val="1F3864"/>
          <w:sz w:val="32"/>
          <w:szCs w:val="32"/>
          <w:rtl/>
        </w:rPr>
        <w:t xml:space="preserve"> </w:t>
      </w:r>
      <w:r w:rsidR="00345C53" w:rsidRPr="00345C53">
        <w:rPr>
          <w:rFonts w:ascii="Traditional Arabic" w:cs="KFGQPC Uthman Taha Naskh" w:hint="cs"/>
          <w:b/>
          <w:bCs/>
          <w:color w:val="1F3864"/>
          <w:sz w:val="32"/>
          <w:szCs w:val="32"/>
          <w:rtl/>
        </w:rPr>
        <w:t>بِمَاءٍ</w:t>
      </w:r>
      <w:r w:rsidR="00345C53" w:rsidRPr="00345C53">
        <w:rPr>
          <w:rFonts w:ascii="Traditional Arabic" w:cs="KFGQPC Uthman Taha Naskh"/>
          <w:b/>
          <w:bCs/>
          <w:color w:val="1F3864"/>
          <w:sz w:val="32"/>
          <w:szCs w:val="32"/>
          <w:rtl/>
        </w:rPr>
        <w:t xml:space="preserve"> </w:t>
      </w:r>
      <w:r w:rsidR="00345C53" w:rsidRPr="00345C53">
        <w:rPr>
          <w:rFonts w:ascii="Traditional Arabic" w:cs="KFGQPC Uthman Taha Naskh" w:hint="cs"/>
          <w:b/>
          <w:bCs/>
          <w:color w:val="1F3864"/>
          <w:sz w:val="32"/>
          <w:szCs w:val="32"/>
          <w:rtl/>
        </w:rPr>
        <w:t>وَسِدْرٍ،</w:t>
      </w:r>
      <w:r w:rsidR="00345C53" w:rsidRPr="00345C53">
        <w:rPr>
          <w:rFonts w:ascii="Traditional Arabic" w:cs="KFGQPC Uthman Taha Naskh"/>
          <w:b/>
          <w:bCs/>
          <w:color w:val="1F3864"/>
          <w:sz w:val="32"/>
          <w:szCs w:val="32"/>
          <w:rtl/>
        </w:rPr>
        <w:t xml:space="preserve"> </w:t>
      </w:r>
      <w:r w:rsidR="00345C53" w:rsidRPr="00345C53">
        <w:rPr>
          <w:rFonts w:ascii="Traditional Arabic" w:cs="KFGQPC Uthman Taha Naskh" w:hint="cs"/>
          <w:b/>
          <w:bCs/>
          <w:color w:val="1F3864"/>
          <w:sz w:val="32"/>
          <w:szCs w:val="32"/>
          <w:rtl/>
        </w:rPr>
        <w:t>وَكَفِّنُوهُ</w:t>
      </w:r>
      <w:r w:rsidR="00345C53" w:rsidRPr="00345C53">
        <w:rPr>
          <w:rFonts w:ascii="Traditional Arabic" w:cs="KFGQPC Uthman Taha Naskh"/>
          <w:b/>
          <w:bCs/>
          <w:color w:val="1F3864"/>
          <w:sz w:val="32"/>
          <w:szCs w:val="32"/>
          <w:rtl/>
        </w:rPr>
        <w:t xml:space="preserve"> </w:t>
      </w:r>
      <w:r w:rsidR="00345C53" w:rsidRPr="00345C53">
        <w:rPr>
          <w:rFonts w:ascii="Traditional Arabic" w:cs="KFGQPC Uthman Taha Naskh" w:hint="cs"/>
          <w:b/>
          <w:bCs/>
          <w:color w:val="1F3864"/>
          <w:sz w:val="32"/>
          <w:szCs w:val="32"/>
          <w:rtl/>
        </w:rPr>
        <w:t>فِى</w:t>
      </w:r>
      <w:r w:rsidR="00345C53" w:rsidRPr="00345C53">
        <w:rPr>
          <w:rFonts w:ascii="Traditional Arabic" w:cs="KFGQPC Uthman Taha Naskh"/>
          <w:b/>
          <w:bCs/>
          <w:color w:val="1F3864"/>
          <w:sz w:val="32"/>
          <w:szCs w:val="32"/>
          <w:rtl/>
        </w:rPr>
        <w:t xml:space="preserve"> </w:t>
      </w:r>
      <w:r w:rsidR="00345C53" w:rsidRPr="00345C53">
        <w:rPr>
          <w:rFonts w:ascii="Traditional Arabic" w:cs="KFGQPC Uthman Taha Naskh" w:hint="cs"/>
          <w:b/>
          <w:bCs/>
          <w:color w:val="1F3864"/>
          <w:sz w:val="32"/>
          <w:szCs w:val="32"/>
          <w:rtl/>
        </w:rPr>
        <w:t>ثَوْبَيْنِ</w:t>
      </w:r>
      <w:r w:rsidRPr="00505C76">
        <w:rPr>
          <w:rFonts w:ascii="KFGQPC Uthman Taha Naskh" w:hAnsi="KFGQPC Uthman Taha Naskh" w:cs="KFGQPC Uthman Taha Naskh" w:hint="cs"/>
          <w:b/>
          <w:bCs/>
          <w:color w:val="1F3864"/>
          <w:sz w:val="32"/>
          <w:szCs w:val="32"/>
          <w:rtl/>
        </w:rPr>
        <w:t>}</w:t>
      </w:r>
    </w:p>
    <w:p w:rsidR="001E0234" w:rsidRDefault="001E0234" w:rsidP="00833AE9">
      <w:pPr>
        <w:bidi w:val="0"/>
        <w:spacing w:before="120" w:after="0" w:line="240" w:lineRule="auto"/>
        <w:jc w:val="both"/>
        <w:rPr>
          <w:rFonts w:asciiTheme="majorBidi" w:hAnsiTheme="majorBidi" w:cstheme="majorBidi"/>
          <w:lang w:val="vi-VN"/>
        </w:rPr>
      </w:pPr>
      <w:r w:rsidRPr="00505C76">
        <w:rPr>
          <w:color w:val="1F3864"/>
          <w:lang w:val="vi-VN"/>
        </w:rPr>
        <w:t>“</w:t>
      </w:r>
      <w:r w:rsidR="00750175">
        <w:rPr>
          <w:b/>
          <w:bCs/>
          <w:color w:val="1F3864"/>
          <w:lang w:val="vi-VN"/>
        </w:rPr>
        <w:t>Các ngươi hãy tắm cho y bằng nước pha lá táo và liệm y bằng hai mãnh vải.</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17"/>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555A98">
        <w:rPr>
          <w:rFonts w:asciiTheme="majorBidi" w:hAnsiTheme="majorBidi" w:cstheme="majorBidi"/>
          <w:lang w:val="vi-VN"/>
        </w:rPr>
        <w:t>Số U’lama nói: “</w:t>
      </w:r>
      <w:r w:rsidR="00555A98">
        <w:rPr>
          <w:rFonts w:asciiTheme="majorBidi" w:hAnsiTheme="majorBidi" w:cstheme="majorBidi"/>
          <w:i/>
          <w:iCs/>
          <w:lang w:val="vi-VN"/>
        </w:rPr>
        <w:t>Bắt buộc người sống phải tắm thi hài bởi người chết đã hoàn toàn không thể tự tắm</w:t>
      </w:r>
      <w:r w:rsidR="003012A4">
        <w:rPr>
          <w:rFonts w:asciiTheme="majorBidi" w:hAnsiTheme="majorBidi" w:cstheme="majorBidi"/>
          <w:i/>
          <w:iCs/>
          <w:lang w:val="vi-VN"/>
        </w:rPr>
        <w:t>.</w:t>
      </w:r>
      <w:r w:rsidR="00555A98">
        <w:rPr>
          <w:rFonts w:asciiTheme="majorBidi" w:hAnsiTheme="majorBidi" w:cstheme="majorBidi"/>
          <w:lang w:val="vi-VN"/>
        </w:rPr>
        <w:t>”</w:t>
      </w:r>
    </w:p>
    <w:p w:rsidR="00B17B4A" w:rsidRDefault="00B17B4A" w:rsidP="00833AE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Tắm là quyền lợi của người chết bắt buộc người còn sống phải thực hiện, bởi đây là lệnh của </w:t>
      </w:r>
      <w:r w:rsidR="00B0280F">
        <w:rPr>
          <w:rFonts w:asciiTheme="majorBidi" w:hAnsiTheme="majorBidi" w:cstheme="majorBidi"/>
          <w:lang w:val="vi-VN"/>
        </w:rPr>
        <w:t>Thiên Sứ</w:t>
      </w:r>
      <w:r>
        <w:rPr>
          <w:rFonts w:asciiTheme="majorBidi" w:hAnsiTheme="majorBidi" w:cstheme="majorBidi"/>
          <w:lang w:val="vi-VN"/>
        </w:rPr>
        <w:t xml:space="preserve"> Muhammad </w:t>
      </w:r>
      <w:r>
        <w:rPr>
          <w:rFonts w:cs="Arial Unicode MS" w:hint="eastAsia"/>
          <w:color w:val="C00000"/>
          <w:rtl/>
          <w:lang w:val="vi-VN"/>
        </w:rPr>
        <w:t>ﷺ</w:t>
      </w:r>
      <w:r>
        <w:rPr>
          <w:rFonts w:asciiTheme="majorBidi" w:hAnsiTheme="majorBidi" w:cstheme="majorBidi"/>
          <w:lang w:val="vi-VN"/>
        </w:rPr>
        <w:t>.</w:t>
      </w:r>
    </w:p>
    <w:p w:rsidR="004E7E2E" w:rsidRDefault="004E7E2E" w:rsidP="00833AE9">
      <w:pPr>
        <w:bidi w:val="0"/>
        <w:spacing w:before="120" w:after="0" w:line="240" w:lineRule="auto"/>
        <w:jc w:val="center"/>
        <w:rPr>
          <w:rFonts w:asciiTheme="majorBidi" w:hAnsiTheme="majorBidi" w:cstheme="majorBidi"/>
          <w:lang w:val="vi-VN"/>
        </w:rPr>
      </w:pPr>
    </w:p>
    <w:p w:rsidR="00E10CE4" w:rsidRPr="00062CB5" w:rsidRDefault="00062CB5" w:rsidP="00833AE9">
      <w:pPr>
        <w:bidi w:val="0"/>
        <w:spacing w:before="120" w:after="0" w:line="240" w:lineRule="auto"/>
        <w:jc w:val="center"/>
        <w:rPr>
          <w:rFonts w:asciiTheme="majorBidi" w:hAnsiTheme="majorBidi" w:cstheme="majorBidi"/>
          <w:b/>
          <w:bCs/>
          <w:lang w:val="vi-VN"/>
        </w:rPr>
      </w:pPr>
      <w:r w:rsidRPr="00AA4386">
        <w:rPr>
          <w:rFonts w:asciiTheme="majorBidi" w:hAnsiTheme="majorBidi" w:cstheme="majorBidi"/>
          <w:b/>
          <w:bCs/>
          <w:lang w:val="vi-VN"/>
        </w:rPr>
        <w:t>Giáo lý chùi lên Khuf - giầy lót - và các điều kiện</w:t>
      </w:r>
    </w:p>
    <w:p w:rsidR="006A7D2D" w:rsidRPr="001E6A20" w:rsidRDefault="006A7D2D" w:rsidP="00833AE9">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lastRenderedPageBreak/>
        <w:t>Hỏi (</w:t>
      </w:r>
      <w:r w:rsidR="004D7829">
        <w:rPr>
          <w:rFonts w:asciiTheme="majorBidi" w:hAnsiTheme="majorBidi" w:cstheme="majorBidi"/>
          <w:b/>
          <w:bCs/>
          <w:u w:val="single"/>
          <w:lang w:val="vi-VN"/>
        </w:rPr>
        <w:t>74</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4D7829">
        <w:rPr>
          <w:rFonts w:asciiTheme="majorBidi" w:hAnsiTheme="majorBidi" w:cstheme="majorBidi"/>
          <w:b/>
          <w:bCs/>
          <w:lang w:val="vi-VN"/>
        </w:rPr>
        <w:t>giáo lý ra sao việc chùi lên Khuf và điều kiện ra sao ?</w:t>
      </w:r>
    </w:p>
    <w:p w:rsidR="006A7D2D" w:rsidRDefault="006A7D2D" w:rsidP="00833AE9">
      <w:pPr>
        <w:tabs>
          <w:tab w:val="left" w:pos="2242"/>
        </w:tabs>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996F1E">
        <w:rPr>
          <w:rFonts w:asciiTheme="majorBidi" w:hAnsiTheme="majorBidi" w:cstheme="majorBidi"/>
          <w:lang w:val="vi-VN"/>
        </w:rPr>
        <w:t>Việc chùi lên Khuf là được phép trong Islam, bởi có rất nhiều bằng chứng từ Qur’an và Sunnah cho việc này:</w:t>
      </w:r>
    </w:p>
    <w:p w:rsidR="00996F1E" w:rsidRDefault="00996F1E" w:rsidP="00833AE9">
      <w:pPr>
        <w:tabs>
          <w:tab w:val="left" w:pos="2242"/>
        </w:tabs>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Từ Qur’an: </w:t>
      </w:r>
    </w:p>
    <w:p w:rsidR="007A18E2" w:rsidRPr="002D3AFD" w:rsidRDefault="007A18E2" w:rsidP="00833AE9">
      <w:pPr>
        <w:spacing w:before="120" w:after="0" w:line="240" w:lineRule="auto"/>
        <w:jc w:val="both"/>
        <w:rPr>
          <w:sz w:val="26"/>
          <w:szCs w:val="26"/>
          <w:rtl/>
        </w:rPr>
      </w:pPr>
      <w:r w:rsidRPr="00071641">
        <w:rPr>
          <w:rFonts w:ascii="KFGQPC Uthman Taha Naskh" w:cs="KFGQPC Uthman Taha Naskh" w:hint="cs"/>
          <w:sz w:val="32"/>
          <w:szCs w:val="32"/>
          <w:rtl/>
          <w:lang w:bidi="ar-EG"/>
        </w:rPr>
        <w:t>﴿</w:t>
      </w:r>
      <w:r w:rsidRPr="00071641">
        <w:rPr>
          <w:rFonts w:cs="KFGQPC Uthmanic Script HAFS"/>
          <w:b/>
          <w:bCs/>
          <w:color w:val="006600"/>
          <w:sz w:val="32"/>
          <w:szCs w:val="32"/>
          <w:rtl/>
        </w:rPr>
        <w:t>فَٱغۡسِلُواْ وُجُوهَكُمۡ وَأَيۡدِيَكُمۡ إِلَى ٱلۡمَرَافِقِ وَٱمۡسَحُواْ بِرُءُوسِكُمۡ وَأَرۡجُلَكُمۡ إِلَى ٱلۡكَعۡبَيۡنِۚ</w:t>
      </w:r>
      <w:r w:rsidRPr="00071641">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7A18E2">
        <w:rPr>
          <w:rFonts w:cs="KFGQPC Uthman Taha Naskh"/>
          <w:sz w:val="24"/>
          <w:szCs w:val="24"/>
          <w:rtl/>
        </w:rPr>
        <w:t>المائدة:</w:t>
      </w:r>
      <w:r w:rsidRPr="007A18E2">
        <w:rPr>
          <w:sz w:val="24"/>
          <w:szCs w:val="24"/>
          <w:rtl/>
        </w:rPr>
        <w:t xml:space="preserve"> 6</w:t>
      </w:r>
    </w:p>
    <w:p w:rsidR="0084418B" w:rsidRDefault="007A18E2" w:rsidP="00833AE9">
      <w:pPr>
        <w:bidi w:val="0"/>
        <w:spacing w:before="120" w:after="0" w:line="240" w:lineRule="auto"/>
        <w:jc w:val="both"/>
        <w:rPr>
          <w:lang w:val="vi-VN"/>
        </w:rPr>
      </w:pPr>
      <w:r w:rsidRPr="002D3AFD">
        <w:rPr>
          <w:rFonts w:cs="Traditional Arabic"/>
          <w:lang w:val="vi-VN"/>
        </w:rPr>
        <w:sym w:font="AGA Arabesque" w:char="F07B"/>
      </w:r>
      <w:r>
        <w:rPr>
          <w:b/>
          <w:bCs/>
          <w:color w:val="006600"/>
          <w:lang w:val="vi-VN"/>
        </w:rPr>
        <w:t>T</w:t>
      </w:r>
      <w:r w:rsidRPr="002D3AFD">
        <w:rPr>
          <w:b/>
          <w:bCs/>
          <w:color w:val="006600"/>
          <w:lang w:val="vi-VN"/>
        </w:rPr>
        <w:t>hì hãy rửa mặt; rồi hai tay của các ngươi đến khỏi cùi chỏ; rồi vuốt đầu của các ngươi</w:t>
      </w:r>
      <w:r>
        <w:rPr>
          <w:b/>
          <w:bCs/>
          <w:color w:val="006600"/>
          <w:lang w:val="vi-VN"/>
        </w:rPr>
        <w:t xml:space="preserve"> bằng nước</w:t>
      </w:r>
      <w:r w:rsidRPr="002D3AFD">
        <w:rPr>
          <w:b/>
          <w:bCs/>
          <w:color w:val="006600"/>
          <w:lang w:val="vi-VN"/>
        </w:rPr>
        <w:t xml:space="preserve"> và rồi rửa hai bàn chân của các ngươi đến khỏi mắt cá</w:t>
      </w:r>
      <w:r w:rsidRPr="002D3AFD">
        <w:rPr>
          <w:rFonts w:cs="Traditional Arabic"/>
          <w:b/>
          <w:bCs/>
          <w:color w:val="006600"/>
          <w:lang w:val="vi-VN"/>
        </w:rPr>
        <w:t>.</w:t>
      </w:r>
      <w:r w:rsidRPr="002D3AFD">
        <w:rPr>
          <w:rFonts w:cs="Traditional Arabic"/>
        </w:rPr>
        <w:sym w:font="AGA Arabesque" w:char="F07D"/>
      </w:r>
      <w:r w:rsidRPr="002D3AFD">
        <w:rPr>
          <w:rFonts w:cs="Traditional Arabic"/>
          <w:lang w:val="vi-VN"/>
        </w:rPr>
        <w:t xml:space="preserve"> </w:t>
      </w:r>
      <w:r w:rsidRPr="002D3AFD">
        <w:rPr>
          <w:lang w:val="vi-VN"/>
        </w:rPr>
        <w:t>Al-Maa-idah: 6</w:t>
      </w:r>
      <w:r w:rsidRPr="002D3AFD">
        <w:rPr>
          <w:b/>
          <w:bCs/>
          <w:lang w:val="vi-VN"/>
        </w:rPr>
        <w:t xml:space="preserve"> </w:t>
      </w:r>
      <w:r w:rsidRPr="002D3AFD">
        <w:rPr>
          <w:lang w:val="vi-VN"/>
        </w:rPr>
        <w:t>(Chương 5).</w:t>
      </w:r>
      <w:r w:rsidR="0015079F">
        <w:rPr>
          <w:lang w:val="vi-VN"/>
        </w:rPr>
        <w:t xml:space="preserve"> Với cách đọc</w:t>
      </w:r>
      <w:r w:rsidR="006E4750">
        <w:rPr>
          <w:lang w:val="vi-VN"/>
        </w:rPr>
        <w:t xml:space="preserve"> - được tô màu đỏ - </w:t>
      </w:r>
      <w:r w:rsidR="0015079F" w:rsidRPr="00071641">
        <w:rPr>
          <w:rFonts w:ascii="KFGQPC Uthman Taha Naskh" w:cs="KFGQPC Uthman Taha Naskh" w:hint="cs"/>
          <w:sz w:val="32"/>
          <w:szCs w:val="32"/>
          <w:rtl/>
          <w:lang w:bidi="ar-EG"/>
        </w:rPr>
        <w:t>﴿</w:t>
      </w:r>
      <w:r w:rsidR="0015079F" w:rsidRPr="0015079F">
        <w:rPr>
          <w:rFonts w:cs="KFGQPC Uthmanic Script HAFS"/>
          <w:b/>
          <w:bCs/>
          <w:sz w:val="32"/>
          <w:szCs w:val="32"/>
          <w:rtl/>
        </w:rPr>
        <w:t>وَأَرۡجُ</w:t>
      </w:r>
      <w:r w:rsidR="0015079F" w:rsidRPr="0015079F">
        <w:rPr>
          <w:rFonts w:cs="KFGQPC Uthmanic Script HAFS"/>
          <w:b/>
          <w:bCs/>
          <w:color w:val="C00000"/>
          <w:sz w:val="32"/>
          <w:szCs w:val="32"/>
          <w:rtl/>
        </w:rPr>
        <w:t>لَ</w:t>
      </w:r>
      <w:r w:rsidR="0015079F" w:rsidRPr="0015079F">
        <w:rPr>
          <w:rFonts w:cs="KFGQPC Uthmanic Script HAFS"/>
          <w:b/>
          <w:bCs/>
          <w:sz w:val="32"/>
          <w:szCs w:val="32"/>
          <w:rtl/>
        </w:rPr>
        <w:t>كُمۡ</w:t>
      </w:r>
      <w:r w:rsidR="0015079F" w:rsidRPr="00071641">
        <w:rPr>
          <w:rFonts w:ascii="KFGQPC Uthman Taha Naskh" w:cs="KFGQPC Uthman Taha Naskh" w:hint="cs"/>
          <w:sz w:val="32"/>
          <w:szCs w:val="32"/>
          <w:rtl/>
          <w:lang w:bidi="ar-EG"/>
        </w:rPr>
        <w:t>﴾</w:t>
      </w:r>
      <w:r w:rsidR="006E4750">
        <w:rPr>
          <w:rFonts w:ascii="Arial" w:hAnsi="Arial" w:cs="KFGQPC Uthman Taha Naskh"/>
          <w:sz w:val="32"/>
          <w:szCs w:val="32"/>
          <w:lang w:val="vi-VN" w:bidi="ar-EG"/>
        </w:rPr>
        <w:t xml:space="preserve"> </w:t>
      </w:r>
      <w:r w:rsidR="007A5D75" w:rsidRPr="007A5D75">
        <w:rPr>
          <w:rFonts w:asciiTheme="majorBidi" w:hAnsiTheme="majorBidi" w:cstheme="majorBidi"/>
          <w:lang w:val="vi-VN" w:bidi="ar-EG"/>
        </w:rPr>
        <w:t xml:space="preserve">là </w:t>
      </w:r>
      <w:r w:rsidR="006E4750">
        <w:rPr>
          <w:lang w:val="vi-VN"/>
        </w:rPr>
        <w:t xml:space="preserve">bắt buộc phải rửa chân khi không mang Khuf hoặc vớ chân, còn theo cách đọc khác trong số bảy cách đọc Qur’an: </w:t>
      </w:r>
      <w:r w:rsidR="006F6B44" w:rsidRPr="00071641">
        <w:rPr>
          <w:rFonts w:ascii="KFGQPC Uthman Taha Naskh" w:cs="KFGQPC Uthman Taha Naskh" w:hint="cs"/>
          <w:sz w:val="32"/>
          <w:szCs w:val="32"/>
          <w:rtl/>
          <w:lang w:bidi="ar-EG"/>
        </w:rPr>
        <w:t>﴿</w:t>
      </w:r>
      <w:r w:rsidR="006F6B44" w:rsidRPr="0015079F">
        <w:rPr>
          <w:rFonts w:cs="KFGQPC Uthmanic Script HAFS"/>
          <w:b/>
          <w:bCs/>
          <w:sz w:val="32"/>
          <w:szCs w:val="32"/>
          <w:rtl/>
        </w:rPr>
        <w:t>وَأَرۡجُ</w:t>
      </w:r>
      <w:r w:rsidR="006F6B44">
        <w:rPr>
          <w:rFonts w:cs="KFGQPC Uthmanic Script HAFS"/>
          <w:b/>
          <w:bCs/>
          <w:color w:val="C00000"/>
          <w:sz w:val="32"/>
          <w:szCs w:val="32"/>
          <w:rtl/>
        </w:rPr>
        <w:t>ل</w:t>
      </w:r>
      <w:r w:rsidR="006F6B44">
        <w:rPr>
          <w:rFonts w:cs="KFGQPC Uthmanic Script HAFS" w:hint="cs"/>
          <w:b/>
          <w:bCs/>
          <w:color w:val="C00000"/>
          <w:sz w:val="32"/>
          <w:szCs w:val="32"/>
          <w:rtl/>
        </w:rPr>
        <w:t>ِ</w:t>
      </w:r>
      <w:r w:rsidR="006F6B44" w:rsidRPr="0015079F">
        <w:rPr>
          <w:rFonts w:cs="KFGQPC Uthmanic Script HAFS"/>
          <w:b/>
          <w:bCs/>
          <w:sz w:val="32"/>
          <w:szCs w:val="32"/>
          <w:rtl/>
        </w:rPr>
        <w:t>كُمۡ</w:t>
      </w:r>
      <w:r w:rsidR="006F6B44" w:rsidRPr="00071641">
        <w:rPr>
          <w:rFonts w:ascii="KFGQPC Uthman Taha Naskh" w:cs="KFGQPC Uthman Taha Naskh" w:hint="cs"/>
          <w:sz w:val="32"/>
          <w:szCs w:val="32"/>
          <w:rtl/>
          <w:lang w:bidi="ar-EG"/>
        </w:rPr>
        <w:t>﴾</w:t>
      </w:r>
      <w:r w:rsidR="006F6B44">
        <w:rPr>
          <w:rFonts w:ascii="Arial" w:hAnsi="Arial" w:cs="KFGQPC Uthman Taha Naskh"/>
          <w:sz w:val="32"/>
          <w:szCs w:val="32"/>
          <w:lang w:val="vi-VN" w:bidi="ar-EG"/>
        </w:rPr>
        <w:t xml:space="preserve"> </w:t>
      </w:r>
      <w:r w:rsidR="006F6B44">
        <w:rPr>
          <w:lang w:val="vi-VN"/>
        </w:rPr>
        <w:t>là được phép chùi lên chân khi đã mang Khuf và vớ chân.</w:t>
      </w:r>
    </w:p>
    <w:p w:rsidR="0084418B" w:rsidRDefault="002101DC" w:rsidP="00833AE9">
      <w:pPr>
        <w:bidi w:val="0"/>
        <w:spacing w:before="120" w:after="0" w:line="240" w:lineRule="auto"/>
        <w:ind w:firstLine="720"/>
        <w:jc w:val="both"/>
        <w:rPr>
          <w:lang w:val="vi-VN"/>
        </w:rPr>
      </w:pPr>
      <w:r>
        <w:rPr>
          <w:lang w:val="vi-VN"/>
        </w:rPr>
        <w:t xml:space="preserve">Nói chung việc chùi lên Khuf và vớ là việc làm được Islam cho phép không tí nghi ngờ, vì lẽ này mà Imam Ahmad </w:t>
      </w:r>
      <w:r w:rsidRPr="003B5A9C">
        <w:rPr>
          <w:rFonts w:ascii="KFGQPC Arabic Symbols 01" w:hAnsi="KFGQPC Arabic Symbols 01" w:cs="Traditional Arabic"/>
          <w:color w:val="FF0000"/>
          <w:lang w:val="vi-VN"/>
        </w:rPr>
        <w:t></w:t>
      </w:r>
      <w:r>
        <w:rPr>
          <w:lang w:val="vi-VN"/>
        </w:rPr>
        <w:t xml:space="preserve"> khẳng định: “</w:t>
      </w:r>
      <w:r w:rsidR="009B6FAC">
        <w:rPr>
          <w:i/>
          <w:iCs/>
          <w:lang w:val="vi-VN"/>
        </w:rPr>
        <w:t>Trong lòng tôi không mải mai ngờ vực về việc chùi này bao giờ.</w:t>
      </w:r>
      <w:r>
        <w:rPr>
          <w:lang w:val="vi-VN"/>
        </w:rPr>
        <w:t>”</w:t>
      </w:r>
      <w:r w:rsidR="009B6FAC">
        <w:rPr>
          <w:lang w:val="vi-VN"/>
        </w:rPr>
        <w:t xml:space="preserve"> Tuy nhiên cần phải có một số điều kiện nhất định sau:</w:t>
      </w:r>
    </w:p>
    <w:p w:rsidR="009B6FAC" w:rsidRDefault="009B6FAC" w:rsidP="00833AE9">
      <w:pPr>
        <w:bidi w:val="0"/>
        <w:spacing w:before="120" w:after="0" w:line="240" w:lineRule="auto"/>
        <w:ind w:firstLine="720"/>
        <w:jc w:val="both"/>
        <w:rPr>
          <w:lang w:val="vi-VN"/>
        </w:rPr>
      </w:pPr>
      <w:r w:rsidRPr="00171B3D">
        <w:rPr>
          <w:b/>
          <w:bCs/>
          <w:lang w:val="vi-VN"/>
        </w:rPr>
        <w:t>1) Phải được mang sau khi đã có Wudu,</w:t>
      </w:r>
      <w:r>
        <w:rPr>
          <w:lang w:val="vi-VN"/>
        </w:rPr>
        <w:t xml:space="preserve"> bởi Hadith của Al-Mughiroh bin Shua’bah</w:t>
      </w:r>
      <w:r w:rsidR="00171B3D">
        <w:rPr>
          <w:lang w:val="vi-VN"/>
        </w:rPr>
        <w:t xml:space="preserve"> </w:t>
      </w:r>
      <w:r w:rsidR="00171B3D" w:rsidRPr="003B5A9C">
        <w:rPr>
          <w:rFonts w:cs="KFGQPC Uthman Taha Naskh"/>
          <w:color w:val="FF0000"/>
        </w:rPr>
        <w:sym w:font="AGA Arabesque" w:char="F074"/>
      </w:r>
      <w:r>
        <w:rPr>
          <w:lang w:val="vi-VN"/>
        </w:rPr>
        <w:t xml:space="preserve"> kể: </w:t>
      </w:r>
      <w:r w:rsidR="006B7189">
        <w:rPr>
          <w:lang w:val="vi-VN"/>
        </w:rPr>
        <w:t xml:space="preserve">Trong một lần </w:t>
      </w:r>
      <w:r w:rsidR="003568A2">
        <w:rPr>
          <w:lang w:val="vi-VN"/>
        </w:rPr>
        <w:t xml:space="preserve">đi đường cùng Thiên Sứ </w:t>
      </w:r>
      <w:r w:rsidR="003568A2">
        <w:rPr>
          <w:rFonts w:cs="Arial Unicode MS" w:hint="eastAsia"/>
          <w:color w:val="C00000"/>
          <w:rtl/>
          <w:lang w:val="vi-VN"/>
        </w:rPr>
        <w:t>ﷺ</w:t>
      </w:r>
      <w:r w:rsidR="003568A2">
        <w:rPr>
          <w:lang w:val="vi-VN"/>
        </w:rPr>
        <w:t xml:space="preserve"> của Allah</w:t>
      </w:r>
      <w:r w:rsidR="00682D0F">
        <w:rPr>
          <w:lang w:val="vi-VN"/>
        </w:rPr>
        <w:t xml:space="preserve">, lúc Người </w:t>
      </w:r>
      <w:r w:rsidR="00682D0F">
        <w:rPr>
          <w:lang w:val="vi-VN"/>
        </w:rPr>
        <w:lastRenderedPageBreak/>
        <w:t>lấy Wudu</w:t>
      </w:r>
      <w:r w:rsidR="003568A2">
        <w:rPr>
          <w:lang w:val="vi-VN"/>
        </w:rPr>
        <w:t xml:space="preserve"> </w:t>
      </w:r>
      <w:r w:rsidR="00682D0F">
        <w:rPr>
          <w:lang w:val="vi-VN"/>
        </w:rPr>
        <w:t xml:space="preserve">tôi liền ngồi xuống định cởi đôi Khuf cho Người thì Người nói: </w:t>
      </w:r>
    </w:p>
    <w:p w:rsidR="00682D0F" w:rsidRPr="00253567" w:rsidRDefault="00682D0F" w:rsidP="00833AE9">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B55A50" w:rsidRPr="00B55A50">
        <w:rPr>
          <w:rFonts w:ascii="Traditional Arabic" w:cs="KFGQPC Uthman Taha Naskh" w:hint="cs"/>
          <w:b/>
          <w:bCs/>
          <w:color w:val="1F3864"/>
          <w:sz w:val="32"/>
          <w:szCs w:val="32"/>
          <w:rtl/>
        </w:rPr>
        <w:t>دَعْهُمَا،</w:t>
      </w:r>
      <w:r w:rsidR="00B55A50" w:rsidRPr="00B55A50">
        <w:rPr>
          <w:rFonts w:ascii="Traditional Arabic" w:cs="KFGQPC Uthman Taha Naskh"/>
          <w:b/>
          <w:bCs/>
          <w:color w:val="1F3864"/>
          <w:sz w:val="32"/>
          <w:szCs w:val="32"/>
          <w:rtl/>
        </w:rPr>
        <w:t xml:space="preserve"> </w:t>
      </w:r>
      <w:r w:rsidR="00B55A50" w:rsidRPr="00B55A50">
        <w:rPr>
          <w:rFonts w:ascii="Traditional Arabic" w:cs="KFGQPC Uthman Taha Naskh" w:hint="cs"/>
          <w:b/>
          <w:bCs/>
          <w:color w:val="1F3864"/>
          <w:sz w:val="32"/>
          <w:szCs w:val="32"/>
          <w:rtl/>
        </w:rPr>
        <w:t>فَإِنِّى</w:t>
      </w:r>
      <w:r w:rsidR="00B55A50" w:rsidRPr="00B55A50">
        <w:rPr>
          <w:rFonts w:ascii="Traditional Arabic" w:cs="KFGQPC Uthman Taha Naskh"/>
          <w:b/>
          <w:bCs/>
          <w:color w:val="1F3864"/>
          <w:sz w:val="32"/>
          <w:szCs w:val="32"/>
          <w:rtl/>
        </w:rPr>
        <w:t xml:space="preserve"> </w:t>
      </w:r>
      <w:r w:rsidR="00B55A50" w:rsidRPr="00B55A50">
        <w:rPr>
          <w:rFonts w:ascii="Traditional Arabic" w:cs="KFGQPC Uthman Taha Naskh" w:hint="cs"/>
          <w:b/>
          <w:bCs/>
          <w:color w:val="1F3864"/>
          <w:sz w:val="32"/>
          <w:szCs w:val="32"/>
          <w:rtl/>
        </w:rPr>
        <w:t>أَدْخَلْتُهُمَا</w:t>
      </w:r>
      <w:r w:rsidR="00B55A50" w:rsidRPr="00B55A50">
        <w:rPr>
          <w:rFonts w:ascii="Traditional Arabic" w:cs="KFGQPC Uthman Taha Naskh"/>
          <w:b/>
          <w:bCs/>
          <w:color w:val="1F3864"/>
          <w:sz w:val="32"/>
          <w:szCs w:val="32"/>
          <w:rtl/>
        </w:rPr>
        <w:t xml:space="preserve"> </w:t>
      </w:r>
      <w:r w:rsidR="00B55A50" w:rsidRPr="00B55A50">
        <w:rPr>
          <w:rFonts w:ascii="Traditional Arabic" w:cs="KFGQPC Uthman Taha Naskh" w:hint="cs"/>
          <w:b/>
          <w:bCs/>
          <w:color w:val="1F3864"/>
          <w:sz w:val="32"/>
          <w:szCs w:val="32"/>
          <w:rtl/>
        </w:rPr>
        <w:t>طَاهِرَتَيْنِ</w:t>
      </w:r>
      <w:r w:rsidRPr="00505C76">
        <w:rPr>
          <w:rFonts w:ascii="KFGQPC Uthman Taha Naskh" w:hAnsi="KFGQPC Uthman Taha Naskh" w:cs="KFGQPC Uthman Taha Naskh" w:hint="cs"/>
          <w:b/>
          <w:bCs/>
          <w:color w:val="1F3864"/>
          <w:sz w:val="32"/>
          <w:szCs w:val="32"/>
          <w:rtl/>
        </w:rPr>
        <w:t>}</w:t>
      </w:r>
    </w:p>
    <w:p w:rsidR="00682D0F" w:rsidRDefault="00682D0F" w:rsidP="00833AE9">
      <w:pPr>
        <w:bidi w:val="0"/>
        <w:spacing w:before="120" w:after="0" w:line="240" w:lineRule="auto"/>
        <w:jc w:val="both"/>
        <w:rPr>
          <w:rFonts w:asciiTheme="majorBidi" w:hAnsiTheme="majorBidi" w:cstheme="majorBidi"/>
          <w:lang w:val="vi-VN"/>
        </w:rPr>
      </w:pPr>
      <w:r w:rsidRPr="00505C76">
        <w:rPr>
          <w:color w:val="1F3864"/>
          <w:lang w:val="vi-VN"/>
        </w:rPr>
        <w:t>“</w:t>
      </w:r>
      <w:r>
        <w:rPr>
          <w:b/>
          <w:bCs/>
          <w:color w:val="1F3864"/>
          <w:lang w:val="vi-VN"/>
        </w:rPr>
        <w:t>Hãy để yên nó, Ta đã mang nó sau khi có Wudu.</w:t>
      </w:r>
      <w:r w:rsidRPr="00505C76">
        <w:rPr>
          <w:color w:val="1F3864"/>
          <w:lang w:val="vi-VN"/>
        </w:rPr>
        <w:t>”</w:t>
      </w:r>
      <w:r>
        <w:rPr>
          <w:rFonts w:ascii="Arial" w:hAnsi="Arial" w:cs="Traditional Arabic"/>
          <w:color w:val="C00000"/>
          <w:vertAlign w:val="superscript"/>
          <w:lang w:val="vi-VN"/>
        </w:rPr>
        <w:t xml:space="preserve"> </w:t>
      </w:r>
      <w:r w:rsidR="00E56897">
        <w:rPr>
          <w:rFonts w:asciiTheme="majorBidi" w:hAnsiTheme="majorBidi" w:cstheme="majorBidi"/>
          <w:lang w:val="vi-VN"/>
        </w:rPr>
        <w:t>dứt lời Người chùi lên đôi Khuf.</w:t>
      </w:r>
      <w:r w:rsidR="00E56897" w:rsidRPr="007E0DCE">
        <w:rPr>
          <w:rFonts w:ascii="Rockwell Extra Bold" w:hAnsi="Rockwell Extra Bold" w:cs="Traditional Arabic"/>
          <w:color w:val="C00000"/>
          <w:vertAlign w:val="superscript"/>
          <w:lang w:val="vi-VN"/>
        </w:rPr>
        <w:t>(</w:t>
      </w:r>
      <w:r w:rsidR="00E56897" w:rsidRPr="00C77F18">
        <w:rPr>
          <w:rStyle w:val="FootnoteReference"/>
          <w:rFonts w:ascii="Rockwell Extra Bold" w:hAnsi="Rockwell Extra Bold" w:cs="Traditional Arabic"/>
          <w:color w:val="C00000"/>
        </w:rPr>
        <w:footnoteReference w:id="18"/>
      </w:r>
      <w:r w:rsidR="00E56897" w:rsidRPr="007E0DCE">
        <w:rPr>
          <w:rFonts w:ascii="Rockwell Extra Bold" w:hAnsi="Rockwell Extra Bold" w:cs="Traditional Arabic"/>
          <w:color w:val="C00000"/>
          <w:vertAlign w:val="superscript"/>
          <w:lang w:val="vi-VN"/>
        </w:rPr>
        <w:t>)</w:t>
      </w:r>
      <w:r w:rsidR="00E56897">
        <w:rPr>
          <w:rFonts w:asciiTheme="majorBidi" w:hAnsiTheme="majorBidi" w:cstheme="majorBidi"/>
          <w:lang w:val="vi-VN"/>
        </w:rPr>
        <w:t xml:space="preserve"> </w:t>
      </w:r>
      <w:r w:rsidR="00732BF5">
        <w:rPr>
          <w:rFonts w:asciiTheme="majorBidi" w:hAnsiTheme="majorBidi" w:cstheme="majorBidi"/>
          <w:lang w:val="vi-VN"/>
        </w:rPr>
        <w:t>dựa vào Hadith, ai mang Khuf</w:t>
      </w:r>
      <w:r w:rsidR="00E56897">
        <w:rPr>
          <w:rFonts w:asciiTheme="majorBidi" w:hAnsiTheme="majorBidi" w:cstheme="majorBidi"/>
          <w:lang w:val="vi-VN"/>
        </w:rPr>
        <w:t xml:space="preserve"> </w:t>
      </w:r>
      <w:r w:rsidR="00732BF5">
        <w:rPr>
          <w:rFonts w:asciiTheme="majorBidi" w:hAnsiTheme="majorBidi" w:cstheme="majorBidi"/>
          <w:lang w:val="vi-VN"/>
        </w:rPr>
        <w:t xml:space="preserve">hoặc vớ chân không có Wudu trước buộc y phải cởi ra mà rửa đôi bàn chân lúc lấy Wudu, bởi Thiên Sứ </w:t>
      </w:r>
      <w:r w:rsidR="00732BF5">
        <w:rPr>
          <w:rFonts w:cs="Arial Unicode MS" w:hint="eastAsia"/>
          <w:color w:val="C00000"/>
          <w:rtl/>
          <w:lang w:val="vi-VN"/>
        </w:rPr>
        <w:t>ﷺ</w:t>
      </w:r>
      <w:r w:rsidR="00732BF5">
        <w:rPr>
          <w:rFonts w:asciiTheme="majorBidi" w:hAnsiTheme="majorBidi" w:cstheme="majorBidi"/>
          <w:lang w:val="vi-VN"/>
        </w:rPr>
        <w:t xml:space="preserve"> nói lý do để Người chùi lên Khuf là Người đã mang sau khi có Wudu:</w:t>
      </w:r>
    </w:p>
    <w:p w:rsidR="00732BF5" w:rsidRPr="00253567" w:rsidRDefault="00732BF5" w:rsidP="00833AE9">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Pr="00B55A50">
        <w:rPr>
          <w:rFonts w:ascii="Traditional Arabic" w:cs="KFGQPC Uthman Taha Naskh" w:hint="cs"/>
          <w:b/>
          <w:bCs/>
          <w:color w:val="1F3864"/>
          <w:sz w:val="32"/>
          <w:szCs w:val="32"/>
          <w:rtl/>
        </w:rPr>
        <w:t>أَدْخَلْتُهُمَا</w:t>
      </w:r>
      <w:r w:rsidRPr="00B55A50">
        <w:rPr>
          <w:rFonts w:ascii="Traditional Arabic" w:cs="KFGQPC Uthman Taha Naskh"/>
          <w:b/>
          <w:bCs/>
          <w:color w:val="1F3864"/>
          <w:sz w:val="32"/>
          <w:szCs w:val="32"/>
          <w:rtl/>
        </w:rPr>
        <w:t xml:space="preserve"> </w:t>
      </w:r>
      <w:r w:rsidRPr="00B55A50">
        <w:rPr>
          <w:rFonts w:ascii="Traditional Arabic" w:cs="KFGQPC Uthman Taha Naskh" w:hint="cs"/>
          <w:b/>
          <w:bCs/>
          <w:color w:val="1F3864"/>
          <w:sz w:val="32"/>
          <w:szCs w:val="32"/>
          <w:rtl/>
        </w:rPr>
        <w:t>طَاهِرَتَيْنِ</w:t>
      </w:r>
      <w:r w:rsidRPr="00505C76">
        <w:rPr>
          <w:rFonts w:ascii="KFGQPC Uthman Taha Naskh" w:hAnsi="KFGQPC Uthman Taha Naskh" w:cs="KFGQPC Uthman Taha Naskh" w:hint="cs"/>
          <w:b/>
          <w:bCs/>
          <w:color w:val="1F3864"/>
          <w:sz w:val="32"/>
          <w:szCs w:val="32"/>
          <w:rtl/>
        </w:rPr>
        <w:t>}</w:t>
      </w:r>
    </w:p>
    <w:p w:rsidR="00732BF5" w:rsidRDefault="00732BF5" w:rsidP="00833AE9">
      <w:pPr>
        <w:bidi w:val="0"/>
        <w:spacing w:before="120" w:after="0" w:line="240" w:lineRule="auto"/>
        <w:jc w:val="both"/>
        <w:rPr>
          <w:color w:val="1F3864"/>
          <w:lang w:val="vi-VN"/>
        </w:rPr>
      </w:pPr>
      <w:r w:rsidRPr="00505C76">
        <w:rPr>
          <w:color w:val="1F3864"/>
          <w:lang w:val="vi-VN"/>
        </w:rPr>
        <w:t>“</w:t>
      </w:r>
      <w:r>
        <w:rPr>
          <w:b/>
          <w:bCs/>
          <w:color w:val="1F3864"/>
          <w:lang w:val="vi-VN"/>
        </w:rPr>
        <w:t>Ta đã mang nó sau khi có Wudu.</w:t>
      </w:r>
      <w:r w:rsidRPr="00505C76">
        <w:rPr>
          <w:color w:val="1F3864"/>
          <w:lang w:val="vi-VN"/>
        </w:rPr>
        <w:t>”</w:t>
      </w:r>
    </w:p>
    <w:p w:rsidR="00732BF5" w:rsidRDefault="00732BF5" w:rsidP="00833AE9">
      <w:pPr>
        <w:bidi w:val="0"/>
        <w:spacing w:before="120" w:after="0" w:line="240" w:lineRule="auto"/>
        <w:ind w:firstLine="720"/>
        <w:jc w:val="both"/>
        <w:rPr>
          <w:rFonts w:asciiTheme="majorBidi" w:hAnsiTheme="majorBidi" w:cstheme="majorBidi"/>
          <w:lang w:val="vi-VN"/>
        </w:rPr>
      </w:pPr>
      <w:r w:rsidRPr="00F43B9B">
        <w:rPr>
          <w:rFonts w:asciiTheme="majorBidi" w:hAnsiTheme="majorBidi" w:cstheme="majorBidi"/>
          <w:b/>
          <w:bCs/>
          <w:lang w:val="vi-VN"/>
        </w:rPr>
        <w:t xml:space="preserve">2) </w:t>
      </w:r>
      <w:r w:rsidR="00A3392E" w:rsidRPr="00F43B9B">
        <w:rPr>
          <w:rFonts w:asciiTheme="majorBidi" w:hAnsiTheme="majorBidi" w:cstheme="majorBidi"/>
          <w:b/>
          <w:bCs/>
          <w:lang w:val="vi-VN"/>
        </w:rPr>
        <w:t>Trong khoảng thời gian cho phép,</w:t>
      </w:r>
      <w:r w:rsidR="00A3392E">
        <w:rPr>
          <w:rFonts w:asciiTheme="majorBidi" w:hAnsiTheme="majorBidi" w:cstheme="majorBidi"/>
          <w:lang w:val="vi-VN"/>
        </w:rPr>
        <w:t xml:space="preserve"> đó là một ngày và một đêm đối với người ở quê nhà và ba ngày, ba đêm đối với người xa quê</w:t>
      </w:r>
      <w:r w:rsidR="008720D7">
        <w:rPr>
          <w:rFonts w:asciiTheme="majorBidi" w:hAnsiTheme="majorBidi" w:cstheme="majorBidi"/>
          <w:lang w:val="vi-VN"/>
        </w:rPr>
        <w:t>. Thời gian được tính từ lần chùi đầu tiên lên Khuf hoặc vớ, chứ không tính lúc mang vào</w:t>
      </w:r>
      <w:r w:rsidR="00C629DA">
        <w:rPr>
          <w:rFonts w:asciiTheme="majorBidi" w:hAnsiTheme="majorBidi" w:cstheme="majorBidi"/>
          <w:lang w:val="vi-VN"/>
        </w:rPr>
        <w:t>.</w:t>
      </w:r>
    </w:p>
    <w:p w:rsidR="00C629DA" w:rsidRDefault="00C629DA" w:rsidP="00C42C3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Thí dụ: Một người mang Khuf hoặc vớ sau khi lấy Wudu của Salah Fajr ngày chủ nhật, rồi anh ta ở trên trạng thái Wudu cho đến sau Salah I’shah cùng ngày, rồi anh ta ngủ và thức dậy chùi lên Khuf hoặc vớ để Salah Fajr ngày thứ hai,</w:t>
      </w:r>
      <w:r w:rsidR="00C42C32" w:rsidRPr="00C42C32">
        <w:rPr>
          <w:rFonts w:asciiTheme="majorBidi" w:hAnsiTheme="majorBidi" w:cstheme="majorBidi"/>
          <w:lang w:val="vi-VN"/>
        </w:rPr>
        <w:t xml:space="preserve"> thì lúc này chính là</w:t>
      </w:r>
      <w:r>
        <w:rPr>
          <w:rFonts w:asciiTheme="majorBidi" w:hAnsiTheme="majorBidi" w:cstheme="majorBidi"/>
          <w:lang w:val="vi-VN"/>
        </w:rPr>
        <w:t xml:space="preserve"> thời gian bắt đầu </w:t>
      </w:r>
      <w:r w:rsidR="00C42C32" w:rsidRPr="00C42C32">
        <w:rPr>
          <w:rFonts w:asciiTheme="majorBidi" w:hAnsiTheme="majorBidi" w:cstheme="majorBidi"/>
          <w:lang w:val="vi-VN"/>
        </w:rPr>
        <w:t xml:space="preserve">của việc chùi Khuf hoặc vớ </w:t>
      </w:r>
      <w:r>
        <w:rPr>
          <w:rFonts w:asciiTheme="majorBidi" w:hAnsiTheme="majorBidi" w:cstheme="majorBidi"/>
          <w:lang w:val="vi-VN"/>
        </w:rPr>
        <w:t>chứ không phải ngày chủ nhật.</w:t>
      </w:r>
    </w:p>
    <w:p w:rsidR="006E6141" w:rsidRDefault="00732BF5" w:rsidP="00833AE9">
      <w:pPr>
        <w:bidi w:val="0"/>
        <w:spacing w:before="120" w:after="0" w:line="240" w:lineRule="auto"/>
        <w:ind w:firstLine="720"/>
        <w:jc w:val="both"/>
        <w:rPr>
          <w:rFonts w:asciiTheme="majorBidi" w:hAnsiTheme="majorBidi" w:cstheme="majorBidi"/>
          <w:lang w:val="vi-VN"/>
        </w:rPr>
      </w:pPr>
      <w:r w:rsidRPr="00F43B9B">
        <w:rPr>
          <w:rFonts w:asciiTheme="majorBidi" w:hAnsiTheme="majorBidi" w:cstheme="majorBidi"/>
          <w:b/>
          <w:bCs/>
          <w:lang w:val="vi-VN"/>
        </w:rPr>
        <w:t xml:space="preserve">3) </w:t>
      </w:r>
      <w:r w:rsidR="00F43B9B" w:rsidRPr="00F43B9B">
        <w:rPr>
          <w:rFonts w:asciiTheme="majorBidi" w:hAnsiTheme="majorBidi" w:cstheme="majorBidi"/>
          <w:b/>
          <w:bCs/>
          <w:lang w:val="vi-VN"/>
        </w:rPr>
        <w:t>Chỉ bị tiểu Hadith,</w:t>
      </w:r>
      <w:r w:rsidR="00F43B9B">
        <w:rPr>
          <w:rFonts w:asciiTheme="majorBidi" w:hAnsiTheme="majorBidi" w:cstheme="majorBidi"/>
          <w:lang w:val="vi-VN"/>
        </w:rPr>
        <w:t xml:space="preserve"> còn khi bị Junub bắt buộc phải tắm ướt toàn thân, bởi Hadith</w:t>
      </w:r>
      <w:r w:rsidR="00344E7B">
        <w:rPr>
          <w:rFonts w:asciiTheme="majorBidi" w:hAnsiTheme="majorBidi" w:cstheme="majorBidi"/>
          <w:lang w:val="vi-VN"/>
        </w:rPr>
        <w:t xml:space="preserve"> Safwaan bin A’ssaal </w:t>
      </w:r>
      <w:r w:rsidR="00344E7B" w:rsidRPr="003B5A9C">
        <w:rPr>
          <w:rFonts w:cs="KFGQPC Uthman Taha Naskh"/>
          <w:color w:val="FF0000"/>
        </w:rPr>
        <w:lastRenderedPageBreak/>
        <w:sym w:font="AGA Arabesque" w:char="F074"/>
      </w:r>
      <w:r w:rsidR="00344E7B">
        <w:rPr>
          <w:rFonts w:asciiTheme="majorBidi" w:hAnsiTheme="majorBidi" w:cstheme="majorBidi"/>
          <w:lang w:val="vi-VN"/>
        </w:rPr>
        <w:t xml:space="preserve"> kể: “</w:t>
      </w:r>
      <w:r w:rsidR="00344E7B" w:rsidRPr="00B7764E">
        <w:rPr>
          <w:rFonts w:asciiTheme="majorBidi" w:hAnsiTheme="majorBidi" w:cstheme="majorBidi"/>
          <w:i/>
          <w:iCs/>
          <w:color w:val="1F3864"/>
          <w:lang w:val="vi-VN"/>
        </w:rPr>
        <w:t>Thiên Sứ</w:t>
      </w:r>
      <w:r w:rsidR="00344E7B">
        <w:rPr>
          <w:rFonts w:asciiTheme="majorBidi" w:hAnsiTheme="majorBidi" w:cstheme="majorBidi"/>
          <w:i/>
          <w:iCs/>
          <w:color w:val="1F3864"/>
          <w:lang w:val="vi-VN"/>
        </w:rPr>
        <w:t xml:space="preserve"> </w:t>
      </w:r>
      <w:r w:rsidR="00344E7B" w:rsidRPr="00B7764E">
        <w:rPr>
          <w:rFonts w:cs="Arial Unicode MS" w:hint="eastAsia"/>
          <w:i/>
          <w:iCs/>
          <w:color w:val="C00000"/>
          <w:rtl/>
          <w:lang w:val="vi-VN"/>
        </w:rPr>
        <w:t>ﷺ</w:t>
      </w:r>
      <w:r w:rsidR="00344E7B">
        <w:rPr>
          <w:rFonts w:asciiTheme="majorBidi" w:hAnsiTheme="majorBidi" w:cstheme="majorBidi"/>
          <w:i/>
          <w:iCs/>
          <w:color w:val="1F3864"/>
          <w:lang w:val="vi-VN"/>
        </w:rPr>
        <w:t xml:space="preserve"> của Allah đã bảo chúng tôi đừng cởi K</w:t>
      </w:r>
      <w:r w:rsidR="000C4181">
        <w:rPr>
          <w:rFonts w:asciiTheme="majorBidi" w:hAnsiTheme="majorBidi" w:cstheme="majorBidi"/>
          <w:i/>
          <w:iCs/>
          <w:color w:val="1F3864"/>
          <w:lang w:val="vi-VN"/>
        </w:rPr>
        <w:t>h</w:t>
      </w:r>
      <w:r w:rsidR="00344E7B">
        <w:rPr>
          <w:rFonts w:asciiTheme="majorBidi" w:hAnsiTheme="majorBidi" w:cstheme="majorBidi"/>
          <w:i/>
          <w:iCs/>
          <w:color w:val="1F3864"/>
          <w:lang w:val="vi-VN"/>
        </w:rPr>
        <w:t>uf – loại giầy lót tựa như vớ chân - đang mang trong lúc đang đi đường với thời gian là ba ngày ba đêm, ngoại trừ bị Junub, riêng tiểu tiện, đại tiện và ngủ phải lấy Wudu.</w:t>
      </w:r>
      <w:r w:rsidR="00344E7B">
        <w:rPr>
          <w:rFonts w:asciiTheme="majorBidi" w:hAnsiTheme="majorBidi" w:cstheme="majorBidi"/>
          <w:lang w:val="vi-VN"/>
        </w:rPr>
        <w:t>”</w:t>
      </w:r>
      <w:r w:rsidR="00344E7B" w:rsidRPr="007E0DCE">
        <w:rPr>
          <w:rFonts w:ascii="Rockwell Extra Bold" w:hAnsi="Rockwell Extra Bold" w:cs="Traditional Arabic"/>
          <w:color w:val="C00000"/>
          <w:vertAlign w:val="superscript"/>
          <w:lang w:val="vi-VN"/>
        </w:rPr>
        <w:t>(</w:t>
      </w:r>
      <w:r w:rsidR="00344E7B" w:rsidRPr="00C77F18">
        <w:rPr>
          <w:rStyle w:val="FootnoteReference"/>
          <w:rFonts w:ascii="Rockwell Extra Bold" w:hAnsi="Rockwell Extra Bold" w:cs="Traditional Arabic"/>
          <w:color w:val="C00000"/>
        </w:rPr>
        <w:footnoteReference w:id="19"/>
      </w:r>
      <w:r w:rsidR="00344E7B" w:rsidRPr="007E0DCE">
        <w:rPr>
          <w:rFonts w:ascii="Rockwell Extra Bold" w:hAnsi="Rockwell Extra Bold" w:cs="Traditional Arabic"/>
          <w:color w:val="C00000"/>
          <w:vertAlign w:val="superscript"/>
          <w:lang w:val="vi-VN"/>
        </w:rPr>
        <w:t>)</w:t>
      </w:r>
      <w:r w:rsidR="00344E7B">
        <w:rPr>
          <w:rFonts w:asciiTheme="majorBidi" w:hAnsiTheme="majorBidi" w:cstheme="majorBidi"/>
          <w:lang w:val="vi-VN"/>
        </w:rPr>
        <w:t xml:space="preserve"> </w:t>
      </w:r>
      <w:r w:rsidR="00442BEB">
        <w:rPr>
          <w:rFonts w:asciiTheme="majorBidi" w:hAnsiTheme="majorBidi" w:cstheme="majorBidi"/>
          <w:lang w:val="vi-VN"/>
        </w:rPr>
        <w:t>và được Muslim ghi trong bộ Soheeh từ Aly bin Abi Tolib</w:t>
      </w:r>
      <w:r w:rsidR="00DC796A">
        <w:rPr>
          <w:rFonts w:asciiTheme="majorBidi" w:hAnsiTheme="majorBidi" w:cstheme="majorBidi"/>
        </w:rPr>
        <w:t xml:space="preserve"> </w:t>
      </w:r>
      <w:r w:rsidR="00DC796A" w:rsidRPr="003B5A9C">
        <w:rPr>
          <w:rFonts w:cs="KFGQPC Uthman Taha Naskh"/>
          <w:color w:val="FF0000"/>
        </w:rPr>
        <w:sym w:font="AGA Arabesque" w:char="F074"/>
      </w:r>
      <w:r w:rsidR="00442BEB">
        <w:rPr>
          <w:rFonts w:asciiTheme="majorBidi" w:hAnsiTheme="majorBidi" w:cstheme="majorBidi"/>
          <w:lang w:val="vi-VN"/>
        </w:rPr>
        <w:t xml:space="preserve"> kể: “</w:t>
      </w:r>
      <w:r w:rsidR="00442BEB" w:rsidRPr="00DC796A">
        <w:rPr>
          <w:rFonts w:asciiTheme="majorBidi" w:hAnsiTheme="majorBidi" w:cstheme="majorBidi"/>
          <w:i/>
          <w:iCs/>
          <w:color w:val="1F3864"/>
          <w:lang w:val="vi-VN"/>
        </w:rPr>
        <w:t>Thiên Sứ</w:t>
      </w:r>
      <w:r w:rsidR="00DC796A">
        <w:rPr>
          <w:rFonts w:asciiTheme="majorBidi" w:hAnsiTheme="majorBidi" w:cstheme="majorBidi"/>
          <w:i/>
          <w:iCs/>
          <w:color w:val="1F3864"/>
        </w:rPr>
        <w:t xml:space="preserve"> </w:t>
      </w:r>
      <w:r w:rsidR="00DC796A" w:rsidRPr="00DC796A">
        <w:rPr>
          <w:rFonts w:cs="Arial Unicode MS" w:hint="eastAsia"/>
          <w:i/>
          <w:iCs/>
          <w:color w:val="C00000"/>
          <w:rtl/>
          <w:lang w:val="vi-VN"/>
        </w:rPr>
        <w:t>ﷺ</w:t>
      </w:r>
      <w:r w:rsidR="00442BEB" w:rsidRPr="00DC796A">
        <w:rPr>
          <w:rFonts w:asciiTheme="majorBidi" w:hAnsiTheme="majorBidi" w:cstheme="majorBidi"/>
          <w:i/>
          <w:iCs/>
          <w:color w:val="1F3864"/>
          <w:lang w:val="vi-VN"/>
        </w:rPr>
        <w:t xml:space="preserve"> đã qui định thời gian chùi là một ngày đêm đối với người ở quê nhà và ba ngày ba đêm đối với người đi đường.</w:t>
      </w:r>
      <w:r w:rsidR="00442BEB">
        <w:rPr>
          <w:rFonts w:asciiTheme="majorBidi" w:hAnsiTheme="majorBidi" w:cstheme="majorBidi"/>
          <w:lang w:val="vi-VN"/>
        </w:rPr>
        <w:t>”</w:t>
      </w:r>
      <w:r w:rsidR="008E6F63" w:rsidRPr="007E0DCE">
        <w:rPr>
          <w:rFonts w:ascii="Rockwell Extra Bold" w:hAnsi="Rockwell Extra Bold" w:cs="Traditional Arabic"/>
          <w:color w:val="C00000"/>
          <w:vertAlign w:val="superscript"/>
          <w:lang w:val="vi-VN"/>
        </w:rPr>
        <w:t>(</w:t>
      </w:r>
      <w:r w:rsidR="008E6F63" w:rsidRPr="00C77F18">
        <w:rPr>
          <w:rStyle w:val="FootnoteReference"/>
          <w:rFonts w:ascii="Rockwell Extra Bold" w:hAnsi="Rockwell Extra Bold" w:cs="Traditional Arabic"/>
          <w:color w:val="C00000"/>
        </w:rPr>
        <w:footnoteReference w:id="20"/>
      </w:r>
      <w:r w:rsidR="008E6F63" w:rsidRPr="007E0DCE">
        <w:rPr>
          <w:rFonts w:ascii="Rockwell Extra Bold" w:hAnsi="Rockwell Extra Bold" w:cs="Traditional Arabic"/>
          <w:color w:val="C00000"/>
          <w:vertAlign w:val="superscript"/>
          <w:lang w:val="vi-VN"/>
        </w:rPr>
        <w:t>)</w:t>
      </w:r>
      <w:r w:rsidR="008E6F63">
        <w:rPr>
          <w:rFonts w:asciiTheme="majorBidi" w:hAnsiTheme="majorBidi" w:cstheme="majorBidi"/>
          <w:lang w:val="vi-VN"/>
        </w:rPr>
        <w:t xml:space="preserve"> </w:t>
      </w:r>
    </w:p>
    <w:p w:rsidR="00732BF5" w:rsidRDefault="006E6141" w:rsidP="00833AE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Đây là ba điều kiện bắt buộc phải có khi muốn chùi lên Khuf hoặc vớ chân. Tuy nhiên có một số U’lama còn liệt kê thêm vài điều kiện khác nhưng không có bằng chứng cụ thể cho lời họ nói, dựa theo qui tắc mọi việc vẫn ở nguyên trạng thái của nó cho đến khi nào có lệnh cụ thể cấm hoặc phải làm thì mới có hiệu lực.</w:t>
      </w:r>
    </w:p>
    <w:p w:rsidR="00C51D17" w:rsidRDefault="00C51D17" w:rsidP="00833AE9">
      <w:pPr>
        <w:bidi w:val="0"/>
        <w:spacing w:before="120" w:after="0" w:line="240" w:lineRule="auto"/>
        <w:jc w:val="center"/>
        <w:rPr>
          <w:rFonts w:asciiTheme="majorBidi" w:hAnsiTheme="majorBidi" w:cstheme="majorBidi"/>
          <w:lang w:val="vi-VN"/>
        </w:rPr>
      </w:pPr>
    </w:p>
    <w:p w:rsidR="00C51D17" w:rsidRDefault="00C51D17" w:rsidP="00833AE9">
      <w:pPr>
        <w:bidi w:val="0"/>
        <w:spacing w:before="120" w:after="0" w:line="240" w:lineRule="auto"/>
        <w:jc w:val="center"/>
        <w:rPr>
          <w:rFonts w:asciiTheme="majorBidi" w:hAnsiTheme="majorBidi" w:cstheme="majorBidi"/>
          <w:b/>
          <w:bCs/>
          <w:lang w:val="vi-VN"/>
        </w:rPr>
      </w:pPr>
      <w:r w:rsidRPr="00C51D17">
        <w:rPr>
          <w:rFonts w:asciiTheme="majorBidi" w:hAnsiTheme="majorBidi" w:cstheme="majorBidi"/>
          <w:b/>
          <w:bCs/>
          <w:lang w:val="vi-VN"/>
        </w:rPr>
        <w:t>Các điều kiện của Khuf và vớ chân</w:t>
      </w:r>
    </w:p>
    <w:p w:rsidR="009C3897" w:rsidRPr="001E6A20" w:rsidRDefault="009C3897" w:rsidP="00833AE9">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1F41A7">
        <w:rPr>
          <w:rFonts w:asciiTheme="majorBidi" w:hAnsiTheme="majorBidi" w:cstheme="majorBidi"/>
          <w:b/>
          <w:bCs/>
          <w:u w:val="single"/>
          <w:lang w:val="vi-VN"/>
        </w:rPr>
        <w:t>75</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1F41A7">
        <w:rPr>
          <w:rFonts w:asciiTheme="majorBidi" w:hAnsiTheme="majorBidi" w:cstheme="majorBidi"/>
          <w:b/>
          <w:bCs/>
          <w:lang w:val="vi-VN"/>
        </w:rPr>
        <w:t>ngoài các điều kiện trên còn điều kiện nào liên quan đến Khuf và vớ chân không ?</w:t>
      </w:r>
    </w:p>
    <w:p w:rsidR="009C3897" w:rsidRDefault="009C3897" w:rsidP="00833AE9">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F550AD">
        <w:rPr>
          <w:rFonts w:asciiTheme="majorBidi" w:hAnsiTheme="majorBidi" w:cstheme="majorBidi"/>
          <w:lang w:val="vi-VN"/>
        </w:rPr>
        <w:t xml:space="preserve">Nhìn chung không có điều kiện cụ thể nào cho Khuf và vớ chân cả, ngoại trừ Khuf và vớ chân được sản xuất từ vật liệu </w:t>
      </w:r>
      <w:r w:rsidR="00750DBD" w:rsidRPr="00BA64EA">
        <w:rPr>
          <w:rFonts w:asciiTheme="majorBidi" w:hAnsiTheme="majorBidi" w:cstheme="majorBidi"/>
          <w:lang w:val="vi-VN"/>
        </w:rPr>
        <w:t xml:space="preserve">bị </w:t>
      </w:r>
      <w:r w:rsidR="00F550AD">
        <w:rPr>
          <w:rFonts w:asciiTheme="majorBidi" w:hAnsiTheme="majorBidi" w:cstheme="majorBidi"/>
          <w:lang w:val="vi-VN"/>
        </w:rPr>
        <w:t>Islam cấm như được làm bằng da động vật săn mồi như chó, cọp</w:t>
      </w:r>
      <w:r w:rsidR="00BA64EA" w:rsidRPr="00BA64EA">
        <w:rPr>
          <w:rFonts w:asciiTheme="majorBidi" w:hAnsiTheme="majorBidi" w:cstheme="majorBidi"/>
          <w:lang w:val="vi-VN"/>
        </w:rPr>
        <w:t xml:space="preserve"> </w:t>
      </w:r>
      <w:r w:rsidR="00F550AD">
        <w:rPr>
          <w:rFonts w:asciiTheme="majorBidi" w:hAnsiTheme="majorBidi" w:cstheme="majorBidi"/>
          <w:lang w:val="vi-VN"/>
        </w:rPr>
        <w:t xml:space="preserve">.v.v. thì không được phép </w:t>
      </w:r>
      <w:r w:rsidR="00F550AD">
        <w:rPr>
          <w:rFonts w:asciiTheme="majorBidi" w:hAnsiTheme="majorBidi" w:cstheme="majorBidi"/>
          <w:lang w:val="vi-VN"/>
        </w:rPr>
        <w:lastRenderedPageBreak/>
        <w:t>chùi lên chúng và lại càng không được mang trong lúc hành lễ Salah, bởi Islam xem các loại da này là ô uế.</w:t>
      </w:r>
    </w:p>
    <w:p w:rsidR="00837C90" w:rsidRDefault="00837C90" w:rsidP="00833AE9">
      <w:pPr>
        <w:bidi w:val="0"/>
        <w:spacing w:before="120" w:after="0" w:line="240" w:lineRule="auto"/>
        <w:jc w:val="both"/>
        <w:rPr>
          <w:rFonts w:asciiTheme="majorBidi" w:hAnsiTheme="majorBidi" w:cstheme="majorBidi"/>
          <w:lang w:val="vi-VN"/>
        </w:rPr>
      </w:pPr>
    </w:p>
    <w:p w:rsidR="00837C90" w:rsidRPr="00837C90" w:rsidRDefault="00837C90" w:rsidP="00833AE9">
      <w:pPr>
        <w:bidi w:val="0"/>
        <w:spacing w:before="120" w:after="0" w:line="240" w:lineRule="auto"/>
        <w:jc w:val="center"/>
        <w:rPr>
          <w:rFonts w:asciiTheme="majorBidi" w:eastAsia="Calibri" w:hAnsiTheme="majorBidi" w:cstheme="majorBidi"/>
          <w:b/>
          <w:bCs/>
          <w:sz w:val="36"/>
          <w:szCs w:val="36"/>
          <w:rtl/>
        </w:rPr>
      </w:pPr>
      <w:r w:rsidRPr="00837C90">
        <w:rPr>
          <w:rFonts w:asciiTheme="majorBidi" w:hAnsiTheme="majorBidi" w:cstheme="majorBidi"/>
          <w:b/>
          <w:bCs/>
          <w:lang w:val="vi-VN"/>
        </w:rPr>
        <w:t>Giáo lý việc chùi lên vớ chân</w:t>
      </w:r>
    </w:p>
    <w:p w:rsidR="00D60271" w:rsidRPr="001E6A20" w:rsidRDefault="00D60271" w:rsidP="00833AE9">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7B7E2B">
        <w:rPr>
          <w:rFonts w:asciiTheme="majorBidi" w:hAnsiTheme="majorBidi" w:cstheme="majorBidi"/>
          <w:b/>
          <w:bCs/>
          <w:u w:val="single"/>
          <w:lang w:val="vi-VN"/>
        </w:rPr>
        <w:t>76</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AD6C38">
        <w:rPr>
          <w:rFonts w:asciiTheme="majorBidi" w:hAnsiTheme="majorBidi" w:cstheme="majorBidi"/>
          <w:b/>
          <w:bCs/>
          <w:lang w:val="vi-VN"/>
        </w:rPr>
        <w:t>giáo lý ra sao việc chùi lên vớ chân hoặc Khuf đã bị rách hoặc vớ chân mỏng ?</w:t>
      </w:r>
    </w:p>
    <w:p w:rsidR="00D60271" w:rsidRDefault="00D60271" w:rsidP="00A758F8">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832FF9">
        <w:rPr>
          <w:rFonts w:asciiTheme="majorBidi" w:hAnsiTheme="majorBidi" w:cstheme="majorBidi"/>
          <w:lang w:val="vi-VN"/>
        </w:rPr>
        <w:t>Theo ý kiến đúng nhất trong vấn đề này là được phép chùi lên tất cả Khuf và vớ chân bị rách và mỏng thấy cả màu da chân, bởi</w:t>
      </w:r>
      <w:r w:rsidR="003F5815">
        <w:rPr>
          <w:rFonts w:asciiTheme="majorBidi" w:hAnsiTheme="majorBidi" w:cstheme="majorBidi"/>
          <w:lang w:val="vi-VN"/>
        </w:rPr>
        <w:t xml:space="preserve"> việc che kín bàn chân không phải là điều kiện để được chùi, vả lại bàn chân vốn không phải là phần kín </w:t>
      </w:r>
      <w:r w:rsidR="00BA64EA" w:rsidRPr="00A758F8">
        <w:rPr>
          <w:rFonts w:asciiTheme="majorBidi" w:hAnsiTheme="majorBidi" w:cstheme="majorBidi"/>
          <w:lang w:val="vi-VN"/>
        </w:rPr>
        <w:t>của</w:t>
      </w:r>
      <w:r w:rsidR="003F5815">
        <w:rPr>
          <w:rFonts w:asciiTheme="majorBidi" w:hAnsiTheme="majorBidi" w:cstheme="majorBidi"/>
          <w:lang w:val="vi-VN"/>
        </w:rPr>
        <w:t xml:space="preserve"> cơ thể. Ý nghĩa việc cho phép chùi nào là tạo dễ dàng cho tín đồ mỗi khi lấy Wudu không cần phải cởi Khuf và vớ chân ra</w:t>
      </w:r>
      <w:r w:rsidR="00921695">
        <w:rPr>
          <w:rFonts w:asciiTheme="majorBidi" w:hAnsiTheme="majorBidi" w:cstheme="majorBidi"/>
          <w:lang w:val="vi-VN"/>
        </w:rPr>
        <w:t xml:space="preserve"> mà chỉ cần chùi lên là được</w:t>
      </w:r>
      <w:r w:rsidR="00443847">
        <w:rPr>
          <w:rFonts w:asciiTheme="majorBidi" w:hAnsiTheme="majorBidi" w:cstheme="majorBidi"/>
          <w:lang w:val="vi-VN"/>
        </w:rPr>
        <w:t>. Vì vậy, dù Khuf và vớ chân có bị rách, mỏng, dà</w:t>
      </w:r>
      <w:r w:rsidR="00A758F8" w:rsidRPr="00EC3CB0">
        <w:rPr>
          <w:rFonts w:asciiTheme="majorBidi" w:hAnsiTheme="majorBidi" w:cstheme="majorBidi"/>
          <w:lang w:val="vi-VN"/>
        </w:rPr>
        <w:t>y</w:t>
      </w:r>
      <w:r w:rsidR="00443847">
        <w:rPr>
          <w:rFonts w:asciiTheme="majorBidi" w:hAnsiTheme="majorBidi" w:cstheme="majorBidi"/>
          <w:lang w:val="vi-VN"/>
        </w:rPr>
        <w:t xml:space="preserve"> v.v.. đều được chùi lên.</w:t>
      </w:r>
    </w:p>
    <w:p w:rsidR="00266777" w:rsidRDefault="00266777" w:rsidP="00833AE9">
      <w:pPr>
        <w:bidi w:val="0"/>
        <w:spacing w:before="120" w:after="0" w:line="240" w:lineRule="auto"/>
        <w:jc w:val="both"/>
        <w:rPr>
          <w:rFonts w:asciiTheme="majorBidi" w:hAnsiTheme="majorBidi" w:cstheme="majorBidi"/>
          <w:lang w:val="vi-VN"/>
        </w:rPr>
      </w:pPr>
    </w:p>
    <w:p w:rsidR="00266777" w:rsidRPr="009E0A05" w:rsidRDefault="00547CB3" w:rsidP="00833AE9">
      <w:pPr>
        <w:bidi w:val="0"/>
        <w:spacing w:before="120" w:after="0" w:line="240" w:lineRule="auto"/>
        <w:jc w:val="center"/>
        <w:rPr>
          <w:rFonts w:asciiTheme="majorBidi" w:eastAsia="Calibri" w:hAnsiTheme="majorBidi" w:cstheme="majorBidi"/>
          <w:b/>
          <w:bCs/>
          <w:sz w:val="36"/>
          <w:szCs w:val="36"/>
          <w:rtl/>
        </w:rPr>
      </w:pPr>
      <w:r>
        <w:rPr>
          <w:rFonts w:asciiTheme="majorBidi" w:hAnsiTheme="majorBidi" w:cstheme="majorBidi"/>
          <w:b/>
          <w:bCs/>
          <w:lang w:val="vi-VN"/>
        </w:rPr>
        <w:t>Những lý do bắt buộc tắm c</w:t>
      </w:r>
      <w:r w:rsidR="009E0A05" w:rsidRPr="009E0A05">
        <w:rPr>
          <w:rFonts w:asciiTheme="majorBidi" w:hAnsiTheme="majorBidi" w:cstheme="majorBidi"/>
          <w:b/>
          <w:bCs/>
          <w:lang w:val="vi-VN"/>
        </w:rPr>
        <w:t xml:space="preserve">ó </w:t>
      </w:r>
      <w:r>
        <w:rPr>
          <w:rFonts w:asciiTheme="majorBidi" w:hAnsiTheme="majorBidi" w:cstheme="majorBidi"/>
          <w:b/>
          <w:bCs/>
          <w:lang w:val="vi-VN"/>
        </w:rPr>
        <w:t xml:space="preserve">làm </w:t>
      </w:r>
      <w:r w:rsidR="009E0A05" w:rsidRPr="009E0A05">
        <w:rPr>
          <w:rFonts w:asciiTheme="majorBidi" w:hAnsiTheme="majorBidi" w:cstheme="majorBidi"/>
          <w:b/>
          <w:bCs/>
          <w:lang w:val="vi-VN"/>
        </w:rPr>
        <w:t>hư Wudu</w:t>
      </w:r>
      <w:r>
        <w:rPr>
          <w:rFonts w:asciiTheme="majorBidi" w:hAnsiTheme="majorBidi" w:cstheme="majorBidi"/>
          <w:b/>
          <w:bCs/>
          <w:lang w:val="vi-VN"/>
        </w:rPr>
        <w:t xml:space="preserve"> không ?</w:t>
      </w:r>
    </w:p>
    <w:p w:rsidR="00E85AB2" w:rsidRPr="001E6A20" w:rsidRDefault="00E85AB2" w:rsidP="00833AE9">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887052">
        <w:rPr>
          <w:rFonts w:asciiTheme="majorBidi" w:hAnsiTheme="majorBidi" w:cstheme="majorBidi"/>
          <w:b/>
          <w:bCs/>
          <w:u w:val="single"/>
          <w:lang w:val="vi-VN"/>
        </w:rPr>
        <w:t>77</w:t>
      </w:r>
      <w:r w:rsidRPr="001E6A20">
        <w:rPr>
          <w:rFonts w:asciiTheme="majorBidi" w:hAnsiTheme="majorBidi" w:cstheme="majorBidi"/>
          <w:b/>
          <w:bCs/>
          <w:u w:val="single"/>
          <w:lang w:val="vi-VN"/>
        </w:rPr>
        <w:t>)</w:t>
      </w:r>
      <w:r w:rsidRPr="001E6A20">
        <w:rPr>
          <w:rFonts w:asciiTheme="majorBidi" w:hAnsiTheme="majorBidi" w:cstheme="majorBidi"/>
          <w:b/>
          <w:bCs/>
          <w:lang w:val="vi-VN"/>
        </w:rPr>
        <w:t>: Quí Sheikh,</w:t>
      </w:r>
      <w:r w:rsidR="009E5A1A">
        <w:rPr>
          <w:rFonts w:asciiTheme="majorBidi" w:hAnsiTheme="majorBidi" w:cstheme="majorBidi"/>
          <w:b/>
          <w:bCs/>
          <w:lang w:val="vi-VN"/>
        </w:rPr>
        <w:t xml:space="preserve"> những lý do bắt buộc tắm c</w:t>
      </w:r>
      <w:r w:rsidR="009E5A1A" w:rsidRPr="009E0A05">
        <w:rPr>
          <w:rFonts w:asciiTheme="majorBidi" w:hAnsiTheme="majorBidi" w:cstheme="majorBidi"/>
          <w:b/>
          <w:bCs/>
          <w:lang w:val="vi-VN"/>
        </w:rPr>
        <w:t>ó</w:t>
      </w:r>
      <w:r w:rsidR="00DF4515">
        <w:rPr>
          <w:rFonts w:asciiTheme="majorBidi" w:hAnsiTheme="majorBidi" w:cstheme="majorBidi"/>
          <w:b/>
          <w:bCs/>
        </w:rPr>
        <w:t xml:space="preserve"> phải là nguyên nhân</w:t>
      </w:r>
      <w:r w:rsidR="009E5A1A" w:rsidRPr="009E0A05">
        <w:rPr>
          <w:rFonts w:asciiTheme="majorBidi" w:hAnsiTheme="majorBidi" w:cstheme="majorBidi"/>
          <w:b/>
          <w:bCs/>
          <w:lang w:val="vi-VN"/>
        </w:rPr>
        <w:t xml:space="preserve"> </w:t>
      </w:r>
      <w:r w:rsidR="009E5A1A">
        <w:rPr>
          <w:rFonts w:asciiTheme="majorBidi" w:hAnsiTheme="majorBidi" w:cstheme="majorBidi"/>
          <w:b/>
          <w:bCs/>
          <w:lang w:val="vi-VN"/>
        </w:rPr>
        <w:t xml:space="preserve">làm </w:t>
      </w:r>
      <w:r w:rsidR="009E5A1A" w:rsidRPr="009E0A05">
        <w:rPr>
          <w:rFonts w:asciiTheme="majorBidi" w:hAnsiTheme="majorBidi" w:cstheme="majorBidi"/>
          <w:b/>
          <w:bCs/>
          <w:lang w:val="vi-VN"/>
        </w:rPr>
        <w:t>hư Wudu</w:t>
      </w:r>
      <w:r w:rsidR="009E5A1A">
        <w:rPr>
          <w:rFonts w:asciiTheme="majorBidi" w:hAnsiTheme="majorBidi" w:cstheme="majorBidi"/>
          <w:b/>
          <w:bCs/>
          <w:lang w:val="vi-VN"/>
        </w:rPr>
        <w:t xml:space="preserve"> không ?</w:t>
      </w:r>
    </w:p>
    <w:p w:rsidR="00D06996" w:rsidRPr="001E6A20" w:rsidRDefault="00E85AB2" w:rsidP="00833AE9">
      <w:pPr>
        <w:bidi w:val="0"/>
        <w:spacing w:before="120" w:after="0" w:line="240" w:lineRule="auto"/>
        <w:ind w:firstLine="720"/>
        <w:jc w:val="both"/>
        <w:rPr>
          <w:rFonts w:asciiTheme="majorBidi" w:eastAsia="Calibri" w:hAnsiTheme="majorBidi" w:cstheme="majorBidi"/>
          <w:sz w:val="36"/>
          <w:szCs w:val="36"/>
          <w:rtl/>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D06996">
        <w:rPr>
          <w:rFonts w:asciiTheme="majorBidi" w:hAnsiTheme="majorBidi" w:cstheme="majorBidi"/>
          <w:lang w:val="vi-VN"/>
        </w:rPr>
        <w:t>Theo giới U’lama suy xét rằng, một khi bắt buộc tắm là bắt buộc Wudu ngoại trừ chết, dựa vào điều này thì những ai bị tắm bắt buộc phải định tâm lấy Wudu riêng hoặc có thể định tâm hai thứ trong lúc tắm. Theo Sheikh Al-Islam</w:t>
      </w:r>
      <w:r w:rsidR="00556A63" w:rsidRPr="00556A63">
        <w:rPr>
          <w:rFonts w:asciiTheme="majorBidi" w:hAnsiTheme="majorBidi" w:cstheme="majorBidi"/>
          <w:lang w:val="vi-VN"/>
        </w:rPr>
        <w:t xml:space="preserve"> </w:t>
      </w:r>
      <w:r w:rsidR="00556A63" w:rsidRPr="003B5A9C">
        <w:rPr>
          <w:rFonts w:ascii="KFGQPC Arabic Symbols 01" w:hAnsi="KFGQPC Arabic Symbols 01" w:cs="Traditional Arabic"/>
          <w:color w:val="FF0000"/>
          <w:lang w:val="vi-VN"/>
        </w:rPr>
        <w:t></w:t>
      </w:r>
      <w:r w:rsidR="00D06996">
        <w:rPr>
          <w:rFonts w:asciiTheme="majorBidi" w:hAnsiTheme="majorBidi" w:cstheme="majorBidi"/>
          <w:lang w:val="vi-VN"/>
        </w:rPr>
        <w:t xml:space="preserve"> đã cho rằng việc tắm vì đại Hadath thì không  cần lấy Wudu, bởi Allah phán:</w:t>
      </w:r>
      <w:r w:rsidR="00594571" w:rsidRPr="001E6A20">
        <w:rPr>
          <w:rFonts w:asciiTheme="majorBidi" w:eastAsia="Calibri" w:hAnsiTheme="majorBidi" w:cstheme="majorBidi"/>
          <w:sz w:val="36"/>
          <w:szCs w:val="36"/>
          <w:rtl/>
        </w:rPr>
        <w:t xml:space="preserve"> </w:t>
      </w:r>
    </w:p>
    <w:p w:rsidR="00B81F3B" w:rsidRPr="002D3AFD" w:rsidRDefault="00B81F3B" w:rsidP="00833AE9">
      <w:pPr>
        <w:spacing w:before="120" w:after="0" w:line="240" w:lineRule="auto"/>
        <w:jc w:val="both"/>
        <w:rPr>
          <w:sz w:val="26"/>
          <w:szCs w:val="26"/>
          <w:rtl/>
        </w:rPr>
      </w:pPr>
      <w:r w:rsidRPr="00071641">
        <w:rPr>
          <w:rFonts w:ascii="KFGQPC Uthman Taha Naskh" w:cs="KFGQPC Uthman Taha Naskh" w:hint="cs"/>
          <w:sz w:val="32"/>
          <w:szCs w:val="32"/>
          <w:rtl/>
          <w:lang w:bidi="ar-EG"/>
        </w:rPr>
        <w:lastRenderedPageBreak/>
        <w:t>﴿</w:t>
      </w:r>
      <w:r w:rsidRPr="00071641">
        <w:rPr>
          <w:rFonts w:cs="KFGQPC Uthmanic Script HAFS"/>
          <w:b/>
          <w:bCs/>
          <w:color w:val="006600"/>
          <w:sz w:val="32"/>
          <w:szCs w:val="32"/>
          <w:rtl/>
        </w:rPr>
        <w:t>يَٰٓأَيُّهَا ٱلَّذِينَ ءَامَنُوٓاْ إِذَا قُمۡتُمۡ إِلَى ٱلصَّلَوٰةِ فَٱغۡسِلُواْ وُجُوهَكُمۡ وَأَيۡدِيَكُمۡ إِلَى ٱلۡمَرَافِقِ وَٱمۡسَحُواْ بِرُءُوسِكُمۡ وَأَرۡجُلَكُمۡ إِلَى ٱلۡكَعۡبَيۡنِۚ وَإِن كُنتُمۡ جُنُب</w:t>
      </w:r>
      <w:r w:rsidRPr="00071641">
        <w:rPr>
          <w:rFonts w:ascii="Jameel Noori Nastaleeq" w:hAnsi="Jameel Noori Nastaleeq" w:cs="KFGQPC Uthmanic Script HAFS" w:hint="cs"/>
          <w:b/>
          <w:bCs/>
          <w:color w:val="006600"/>
          <w:sz w:val="32"/>
          <w:szCs w:val="32"/>
          <w:rtl/>
        </w:rPr>
        <w:t>ٗ</w:t>
      </w:r>
      <w:r w:rsidRPr="00071641">
        <w:rPr>
          <w:rFonts w:cs="KFGQPC Uthmanic Script HAFS" w:hint="cs"/>
          <w:b/>
          <w:bCs/>
          <w:color w:val="006600"/>
          <w:sz w:val="32"/>
          <w:szCs w:val="32"/>
          <w:rtl/>
        </w:rPr>
        <w:t xml:space="preserve">ا فَٱطَّهَّرُواْۚ </w:t>
      </w:r>
      <w:r w:rsidRPr="00071641">
        <w:rPr>
          <w:rFonts w:cs="KFGQPC Uthmanic Script HAFS"/>
          <w:b/>
          <w:bCs/>
          <w:color w:val="006600"/>
          <w:sz w:val="32"/>
          <w:szCs w:val="32"/>
          <w:rtl/>
        </w:rPr>
        <w:t>وَإِن كُنتُم مَّرۡضَىٰٓ أَوۡ عَلَىٰ سَفَرٍ أَوۡ جَآءَ أَحَد</w:t>
      </w:r>
      <w:r w:rsidRPr="00071641">
        <w:rPr>
          <w:rFonts w:cs="KFGQPC Uthmanic Script HAFS" w:hint="cs"/>
          <w:b/>
          <w:bCs/>
          <w:color w:val="006600"/>
          <w:sz w:val="32"/>
          <w:szCs w:val="32"/>
          <w:rtl/>
        </w:rPr>
        <w:t xml:space="preserve">ٞ مِّنكُم مِّنَ </w:t>
      </w:r>
      <w:r w:rsidRPr="00071641">
        <w:rPr>
          <w:rFonts w:cs="KFGQPC Uthmanic Script HAFS"/>
          <w:b/>
          <w:bCs/>
          <w:color w:val="006600"/>
          <w:sz w:val="32"/>
          <w:szCs w:val="32"/>
          <w:rtl/>
        </w:rPr>
        <w:t>ٱلۡغَآئِطِ أَوۡ لَٰمَسۡتُمُ ٱلنِّسَآءَ فَلَمۡ تَجِدُواْ مَآء</w:t>
      </w:r>
      <w:r w:rsidRPr="00071641">
        <w:rPr>
          <w:rFonts w:ascii="Jameel Noori Nastaleeq" w:hAnsi="Jameel Noori Nastaleeq" w:cs="KFGQPC Uthmanic Script HAFS" w:hint="cs"/>
          <w:b/>
          <w:bCs/>
          <w:color w:val="006600"/>
          <w:sz w:val="32"/>
          <w:szCs w:val="32"/>
          <w:rtl/>
        </w:rPr>
        <w:t xml:space="preserve">ٗ </w:t>
      </w:r>
      <w:r w:rsidRPr="00071641">
        <w:rPr>
          <w:rFonts w:cs="KFGQPC Uthmanic Script HAFS"/>
          <w:b/>
          <w:bCs/>
          <w:color w:val="006600"/>
          <w:sz w:val="32"/>
          <w:szCs w:val="32"/>
          <w:rtl/>
        </w:rPr>
        <w:t>فَتَيَمَّمُواْ صَعِيد</w:t>
      </w:r>
      <w:r w:rsidRPr="00071641">
        <w:rPr>
          <w:rFonts w:ascii="Jameel Noori Nastaleeq" w:hAnsi="Jameel Noori Nastaleeq" w:cs="KFGQPC Uthmanic Script HAFS" w:hint="cs"/>
          <w:b/>
          <w:bCs/>
          <w:color w:val="006600"/>
          <w:sz w:val="32"/>
          <w:szCs w:val="32"/>
          <w:rtl/>
        </w:rPr>
        <w:t>ٗ</w:t>
      </w:r>
      <w:r w:rsidRPr="00071641">
        <w:rPr>
          <w:rFonts w:cs="KFGQPC Uthmanic Script HAFS" w:hint="cs"/>
          <w:b/>
          <w:bCs/>
          <w:color w:val="006600"/>
          <w:sz w:val="32"/>
          <w:szCs w:val="32"/>
          <w:rtl/>
        </w:rPr>
        <w:t xml:space="preserve">ا </w:t>
      </w:r>
      <w:r w:rsidRPr="00071641">
        <w:rPr>
          <w:rFonts w:cs="KFGQPC Uthmanic Script HAFS"/>
          <w:b/>
          <w:bCs/>
          <w:color w:val="006600"/>
          <w:sz w:val="32"/>
          <w:szCs w:val="32"/>
          <w:rtl/>
        </w:rPr>
        <w:t>طَيِّب</w:t>
      </w:r>
      <w:r w:rsidRPr="00071641">
        <w:rPr>
          <w:rFonts w:ascii="Jameel Noori Nastaleeq" w:hAnsi="Jameel Noori Nastaleeq" w:cs="KFGQPC Uthmanic Script HAFS" w:hint="cs"/>
          <w:b/>
          <w:bCs/>
          <w:color w:val="006600"/>
          <w:sz w:val="32"/>
          <w:szCs w:val="32"/>
          <w:rtl/>
        </w:rPr>
        <w:t>ٗ</w:t>
      </w:r>
      <w:r w:rsidRPr="00071641">
        <w:rPr>
          <w:rFonts w:cs="KFGQPC Uthmanic Script HAFS" w:hint="cs"/>
          <w:b/>
          <w:bCs/>
          <w:color w:val="006600"/>
          <w:sz w:val="32"/>
          <w:szCs w:val="32"/>
          <w:rtl/>
        </w:rPr>
        <w:t>ا فَٱمۡسَحُواْ بِوُجُوهِكُمۡ وَأَيۡدِيكُم مِّنۡهُۚ مَا يُرِيدُ ٱ</w:t>
      </w:r>
      <w:r w:rsidRPr="00071641">
        <w:rPr>
          <w:rFonts w:cs="KFGQPC Uthmanic Script HAFS"/>
          <w:b/>
          <w:bCs/>
          <w:color w:val="006600"/>
          <w:sz w:val="32"/>
          <w:szCs w:val="32"/>
          <w:rtl/>
        </w:rPr>
        <w:t>للَّهُ لِيَجۡعَلَ عَلَيۡكُم مِّنۡ حَرَج</w:t>
      </w:r>
      <w:r w:rsidRPr="00071641">
        <w:rPr>
          <w:rFonts w:ascii="Jameel Noori Nastaleeq" w:hAnsi="Jameel Noori Nastaleeq" w:cs="KFGQPC Uthmanic Script HAFS" w:hint="cs"/>
          <w:b/>
          <w:bCs/>
          <w:color w:val="006600"/>
          <w:sz w:val="32"/>
          <w:szCs w:val="32"/>
          <w:rtl/>
        </w:rPr>
        <w:t>ٖ</w:t>
      </w:r>
      <w:r w:rsidRPr="00071641">
        <w:rPr>
          <w:rFonts w:cs="KFGQPC Uthmanic Script HAFS" w:hint="cs"/>
          <w:b/>
          <w:bCs/>
          <w:color w:val="006600"/>
          <w:sz w:val="32"/>
          <w:szCs w:val="32"/>
          <w:rtl/>
        </w:rPr>
        <w:t xml:space="preserve"> وَلَٰكِن يُرِيدُ لِيُطَهِّرَكُمۡ </w:t>
      </w:r>
      <w:r w:rsidRPr="00071641">
        <w:rPr>
          <w:rFonts w:cs="KFGQPC Uthmanic Script HAFS"/>
          <w:b/>
          <w:bCs/>
          <w:color w:val="006600"/>
          <w:sz w:val="32"/>
          <w:szCs w:val="32"/>
          <w:rtl/>
        </w:rPr>
        <w:t>وَلِيُتِمَّ نِعۡمَتَهُۥ عَلَيۡكُمۡ لَعَلَّكُمۡ تَشۡكُرُونَ ٦</w:t>
      </w:r>
      <w:r w:rsidRPr="00071641">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B81F3B">
        <w:rPr>
          <w:rFonts w:cs="KFGQPC Uthman Taha Naskh"/>
          <w:sz w:val="24"/>
          <w:szCs w:val="24"/>
          <w:rtl/>
        </w:rPr>
        <w:t>المائدة:</w:t>
      </w:r>
      <w:r w:rsidRPr="00B81F3B">
        <w:rPr>
          <w:sz w:val="24"/>
          <w:szCs w:val="24"/>
          <w:rtl/>
        </w:rPr>
        <w:t xml:space="preserve"> 6</w:t>
      </w:r>
    </w:p>
    <w:p w:rsidR="00B81F3B" w:rsidRDefault="00B81F3B" w:rsidP="00833AE9">
      <w:pPr>
        <w:bidi w:val="0"/>
        <w:spacing w:before="120" w:after="0" w:line="240" w:lineRule="auto"/>
        <w:jc w:val="lowKashida"/>
        <w:rPr>
          <w:lang w:val="vi-VN"/>
        </w:rPr>
      </w:pPr>
      <w:r w:rsidRPr="002D3AFD">
        <w:rPr>
          <w:rFonts w:cs="Traditional Arabic"/>
          <w:lang w:val="vi-VN"/>
        </w:rPr>
        <w:sym w:font="AGA Arabesque" w:char="F07B"/>
      </w:r>
      <w:r w:rsidRPr="002D3AFD">
        <w:rPr>
          <w:b/>
          <w:bCs/>
          <w:color w:val="006600"/>
          <w:lang w:val="vi-VN"/>
        </w:rPr>
        <w:t>Hỡi những người có đức tin, khi nào các ngươi muốn dâng lễ nguyện Salah thì hãy rửa mặt; rồi hai tay của các ngươi đến khỏi cùi chỏ; rồi vuốt đầu của các ngươi</w:t>
      </w:r>
      <w:r>
        <w:rPr>
          <w:b/>
          <w:bCs/>
          <w:color w:val="006600"/>
          <w:lang w:val="vi-VN"/>
        </w:rPr>
        <w:t xml:space="preserve"> bằng nước</w:t>
      </w:r>
      <w:r w:rsidRPr="002D3AFD">
        <w:rPr>
          <w:b/>
          <w:bCs/>
          <w:color w:val="006600"/>
          <w:lang w:val="vi-VN"/>
        </w:rPr>
        <w:t xml:space="preserve"> và rồi rửa hai bàn chân của các ngươi đến khỏi mắt cá; nếu trường hợp các ngươi bị Junub (do giao hợp</w:t>
      </w:r>
      <w:r>
        <w:rPr>
          <w:b/>
          <w:bCs/>
          <w:color w:val="006600"/>
          <w:lang w:val="vi-VN"/>
        </w:rPr>
        <w:t>,</w:t>
      </w:r>
      <w:r w:rsidRPr="002D3AFD">
        <w:rPr>
          <w:b/>
          <w:bCs/>
          <w:color w:val="006600"/>
          <w:lang w:val="vi-VN"/>
        </w:rPr>
        <w:t xml:space="preserve"> </w:t>
      </w:r>
      <w:r>
        <w:rPr>
          <w:b/>
          <w:bCs/>
          <w:color w:val="006600"/>
          <w:lang w:val="vi-VN"/>
        </w:rPr>
        <w:t>do</w:t>
      </w:r>
      <w:r w:rsidRPr="002D3AFD">
        <w:rPr>
          <w:b/>
          <w:bCs/>
          <w:color w:val="006600"/>
          <w:lang w:val="vi-VN"/>
        </w:rPr>
        <w:t xml:space="preserve"> xuất tinh) thì hãy tắm</w:t>
      </w:r>
      <w:r>
        <w:rPr>
          <w:b/>
          <w:bCs/>
          <w:color w:val="006600"/>
          <w:lang w:val="vi-VN"/>
        </w:rPr>
        <w:t xml:space="preserve"> toàn thân</w:t>
      </w:r>
      <w:r w:rsidRPr="002D3AFD">
        <w:rPr>
          <w:b/>
          <w:bCs/>
          <w:color w:val="006600"/>
          <w:lang w:val="vi-VN"/>
        </w:rPr>
        <w:t>; còn nếu như các ngươi bị bệnh hoặc đang đi du hành hoặc sau vệ sinh hoặc đã ăn nằm với vợ nhưng không tìm thấy nước thì các ngươi hãy Tayammum</w:t>
      </w:r>
      <w:r>
        <w:rPr>
          <w:b/>
          <w:bCs/>
          <w:color w:val="006600"/>
          <w:lang w:val="vi-VN"/>
        </w:rPr>
        <w:t xml:space="preserve"> thay thế,</w:t>
      </w:r>
      <w:r w:rsidRPr="002D3AFD">
        <w:rPr>
          <w:b/>
          <w:bCs/>
          <w:color w:val="006600"/>
          <w:lang w:val="vi-VN"/>
        </w:rPr>
        <w:t xml:space="preserve"> (</w:t>
      </w:r>
      <w:r>
        <w:rPr>
          <w:b/>
          <w:bCs/>
          <w:color w:val="006600"/>
          <w:lang w:val="vi-VN"/>
        </w:rPr>
        <w:t xml:space="preserve">bằng cách </w:t>
      </w:r>
      <w:r w:rsidRPr="002D3AFD">
        <w:rPr>
          <w:b/>
          <w:bCs/>
          <w:color w:val="006600"/>
          <w:lang w:val="vi-VN"/>
        </w:rPr>
        <w:t xml:space="preserve">vổ đôi bàn tay </w:t>
      </w:r>
      <w:r w:rsidRPr="002D3AFD">
        <w:rPr>
          <w:rFonts w:cs="Traditional Arabic"/>
          <w:b/>
          <w:bCs/>
          <w:color w:val="006600"/>
          <w:lang w:val="vi-VN"/>
        </w:rPr>
        <w:t>một lần) lên mặt đất bụi sạch rồi</w:t>
      </w:r>
      <w:r>
        <w:rPr>
          <w:rFonts w:cs="Traditional Arabic"/>
          <w:b/>
          <w:bCs/>
          <w:color w:val="006600"/>
          <w:lang w:val="vi-VN"/>
        </w:rPr>
        <w:t xml:space="preserve"> chùi đều lên gương mặt rồi chùi tiếp lên lưng </w:t>
      </w:r>
      <w:r w:rsidRPr="002D3AFD">
        <w:rPr>
          <w:rFonts w:cs="Traditional Arabic"/>
          <w:b/>
          <w:bCs/>
          <w:color w:val="006600"/>
          <w:lang w:val="vi-VN"/>
        </w:rPr>
        <w:t xml:space="preserve">đôi bàn tay của </w:t>
      </w:r>
      <w:r>
        <w:rPr>
          <w:rFonts w:cs="Traditional Arabic"/>
          <w:b/>
          <w:bCs/>
          <w:color w:val="006600"/>
          <w:lang w:val="vi-VN"/>
        </w:rPr>
        <w:t>các ngươi</w:t>
      </w:r>
      <w:r w:rsidRPr="002D3AFD">
        <w:rPr>
          <w:b/>
          <w:bCs/>
          <w:color w:val="006600"/>
          <w:lang w:val="vi-VN"/>
        </w:rPr>
        <w:t>.</w:t>
      </w:r>
      <w:r>
        <w:rPr>
          <w:b/>
          <w:bCs/>
          <w:color w:val="006600"/>
          <w:lang w:val="vi-VN"/>
        </w:rPr>
        <w:t xml:space="preserve"> Rằng</w:t>
      </w:r>
      <w:r w:rsidRPr="002D3AFD">
        <w:rPr>
          <w:b/>
          <w:bCs/>
          <w:color w:val="006600"/>
          <w:lang w:val="vi-VN"/>
        </w:rPr>
        <w:t xml:space="preserve"> </w:t>
      </w:r>
      <w:r w:rsidRPr="002D3AFD">
        <w:rPr>
          <w:rFonts w:cs="Traditional Arabic"/>
          <w:b/>
          <w:bCs/>
          <w:color w:val="006600"/>
          <w:lang w:val="vi-VN"/>
        </w:rPr>
        <w:t>Allah không muốn gây khó dễ cho các ngươi bao giờ,</w:t>
      </w:r>
      <w:r>
        <w:rPr>
          <w:rFonts w:cs="Traditional Arabic"/>
          <w:b/>
          <w:bCs/>
          <w:color w:val="006600"/>
          <w:lang w:val="vi-VN"/>
        </w:rPr>
        <w:t xml:space="preserve"> ngược lại</w:t>
      </w:r>
      <w:r w:rsidRPr="002D3AFD">
        <w:rPr>
          <w:rFonts w:cs="Traditional Arabic"/>
          <w:b/>
          <w:bCs/>
          <w:color w:val="006600"/>
          <w:lang w:val="vi-VN"/>
        </w:rPr>
        <w:t xml:space="preserve"> Ngài muốn dùng nó để tẩy sạch các ngươi và để ban đầy đủ thêm cho các ngươi hồng ân </w:t>
      </w:r>
      <w:r>
        <w:rPr>
          <w:rFonts w:cs="Traditional Arabic"/>
          <w:b/>
          <w:bCs/>
          <w:color w:val="006600"/>
          <w:lang w:val="vi-VN"/>
        </w:rPr>
        <w:t>nơi</w:t>
      </w:r>
      <w:r w:rsidRPr="002D3AFD">
        <w:rPr>
          <w:rFonts w:cs="Traditional Arabic"/>
          <w:b/>
          <w:bCs/>
          <w:color w:val="006600"/>
          <w:lang w:val="vi-VN"/>
        </w:rPr>
        <w:t xml:space="preserve"> Ngài, mong rằng các ngươi biết tri ân</w:t>
      </w:r>
      <w:r>
        <w:rPr>
          <w:rFonts w:cs="Traditional Arabic"/>
          <w:b/>
          <w:bCs/>
          <w:color w:val="006600"/>
          <w:lang w:val="vi-VN"/>
        </w:rPr>
        <w:t xml:space="preserve"> Ngài</w:t>
      </w:r>
      <w:r w:rsidRPr="002D3AFD">
        <w:rPr>
          <w:rFonts w:cs="Traditional Arabic"/>
          <w:b/>
          <w:bCs/>
          <w:color w:val="006600"/>
          <w:lang w:val="vi-VN"/>
        </w:rPr>
        <w:t>.</w:t>
      </w:r>
      <w:r w:rsidRPr="002D3AFD">
        <w:rPr>
          <w:rFonts w:cs="Traditional Arabic"/>
        </w:rPr>
        <w:sym w:font="AGA Arabesque" w:char="F07D"/>
      </w:r>
      <w:r w:rsidRPr="002D3AFD">
        <w:rPr>
          <w:rFonts w:cs="Traditional Arabic"/>
          <w:lang w:val="vi-VN"/>
        </w:rPr>
        <w:t xml:space="preserve"> </w:t>
      </w:r>
      <w:r w:rsidRPr="002D3AFD">
        <w:rPr>
          <w:lang w:val="vi-VN"/>
        </w:rPr>
        <w:t>Al-Maa-idah: 6</w:t>
      </w:r>
      <w:r w:rsidRPr="002D3AFD">
        <w:rPr>
          <w:b/>
          <w:bCs/>
          <w:lang w:val="vi-VN"/>
        </w:rPr>
        <w:t xml:space="preserve"> </w:t>
      </w:r>
      <w:r w:rsidRPr="002D3AFD">
        <w:rPr>
          <w:lang w:val="vi-VN"/>
        </w:rPr>
        <w:t>(Chương 5).</w:t>
      </w:r>
      <w:r w:rsidR="00CE5E97">
        <w:rPr>
          <w:lang w:val="vi-VN"/>
        </w:rPr>
        <w:t xml:space="preserve"> Trong câu Kinh Allah không hề bảo phải lấy Wudu khi ra lệnh </w:t>
      </w:r>
      <w:r w:rsidR="00CE5E97">
        <w:rPr>
          <w:lang w:val="vi-VN"/>
        </w:rPr>
        <w:lastRenderedPageBreak/>
        <w:t xml:space="preserve">tắm </w:t>
      </w:r>
      <w:r w:rsidR="00140B69">
        <w:rPr>
          <w:lang w:val="vi-VN"/>
        </w:rPr>
        <w:t>Junub</w:t>
      </w:r>
      <w:r w:rsidR="004965BF">
        <w:rPr>
          <w:lang w:val="vi-VN"/>
        </w:rPr>
        <w:t xml:space="preserve">, và bởi </w:t>
      </w:r>
      <w:r w:rsidR="00B0280F">
        <w:rPr>
          <w:lang w:val="vi-VN"/>
        </w:rPr>
        <w:t>Thiên Sứ</w:t>
      </w:r>
      <w:r w:rsidR="004965BF">
        <w:rPr>
          <w:lang w:val="vi-VN"/>
        </w:rPr>
        <w:t xml:space="preserve"> </w:t>
      </w:r>
      <w:r w:rsidR="004965BF">
        <w:rPr>
          <w:rFonts w:cs="Arial Unicode MS" w:hint="eastAsia"/>
          <w:color w:val="C00000"/>
          <w:rtl/>
          <w:lang w:val="vi-VN"/>
        </w:rPr>
        <w:t>ﷺ</w:t>
      </w:r>
      <w:r w:rsidR="004965BF">
        <w:rPr>
          <w:lang w:val="vi-VN"/>
        </w:rPr>
        <w:t xml:space="preserve"> khi đưa nước cho người đàn ông bị Junub và bảo: </w:t>
      </w:r>
    </w:p>
    <w:p w:rsidR="004965BF" w:rsidRPr="00253567" w:rsidRDefault="004965BF" w:rsidP="00833AE9">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D23556" w:rsidRPr="00D23556">
        <w:rPr>
          <w:rFonts w:ascii="Traditional Arabic" w:cs="KFGQPC Uthman Taha Naskh" w:hint="cs"/>
          <w:b/>
          <w:bCs/>
          <w:color w:val="1F3864"/>
          <w:sz w:val="32"/>
          <w:szCs w:val="32"/>
          <w:rtl/>
        </w:rPr>
        <w:t>اذْهَبْ،</w:t>
      </w:r>
      <w:r w:rsidR="00D23556" w:rsidRPr="00D23556">
        <w:rPr>
          <w:rFonts w:ascii="Traditional Arabic" w:cs="KFGQPC Uthman Taha Naskh"/>
          <w:b/>
          <w:bCs/>
          <w:color w:val="1F3864"/>
          <w:sz w:val="32"/>
          <w:szCs w:val="32"/>
          <w:rtl/>
        </w:rPr>
        <w:t xml:space="preserve"> </w:t>
      </w:r>
      <w:r w:rsidR="00D23556" w:rsidRPr="00D23556">
        <w:rPr>
          <w:rFonts w:ascii="Traditional Arabic" w:cs="KFGQPC Uthman Taha Naskh" w:hint="cs"/>
          <w:b/>
          <w:bCs/>
          <w:color w:val="1F3864"/>
          <w:sz w:val="32"/>
          <w:szCs w:val="32"/>
          <w:rtl/>
        </w:rPr>
        <w:t>فَأَفْرِغْهُ</w:t>
      </w:r>
      <w:r w:rsidR="00D23556" w:rsidRPr="00D23556">
        <w:rPr>
          <w:rFonts w:ascii="Traditional Arabic" w:cs="KFGQPC Uthman Taha Naskh"/>
          <w:b/>
          <w:bCs/>
          <w:color w:val="1F3864"/>
          <w:sz w:val="32"/>
          <w:szCs w:val="32"/>
          <w:rtl/>
        </w:rPr>
        <w:t xml:space="preserve"> </w:t>
      </w:r>
      <w:r w:rsidR="00D23556" w:rsidRPr="00D23556">
        <w:rPr>
          <w:rFonts w:ascii="Traditional Arabic" w:cs="KFGQPC Uthman Taha Naskh" w:hint="cs"/>
          <w:b/>
          <w:bCs/>
          <w:color w:val="1F3864"/>
          <w:sz w:val="32"/>
          <w:szCs w:val="32"/>
          <w:rtl/>
        </w:rPr>
        <w:t>عَلَيْكَ</w:t>
      </w:r>
      <w:r w:rsidRPr="00505C76">
        <w:rPr>
          <w:rFonts w:ascii="KFGQPC Uthman Taha Naskh" w:hAnsi="KFGQPC Uthman Taha Naskh" w:cs="KFGQPC Uthman Taha Naskh" w:hint="cs"/>
          <w:b/>
          <w:bCs/>
          <w:color w:val="1F3864"/>
          <w:sz w:val="32"/>
          <w:szCs w:val="32"/>
          <w:rtl/>
        </w:rPr>
        <w:t>}</w:t>
      </w:r>
    </w:p>
    <w:p w:rsidR="004965BF" w:rsidRDefault="004965BF" w:rsidP="00833AE9">
      <w:pPr>
        <w:bidi w:val="0"/>
        <w:spacing w:before="120" w:after="0" w:line="240" w:lineRule="auto"/>
        <w:jc w:val="lowKashida"/>
        <w:rPr>
          <w:lang w:val="vi-VN"/>
        </w:rPr>
      </w:pPr>
      <w:r w:rsidRPr="00505C76">
        <w:rPr>
          <w:color w:val="1F3864"/>
          <w:lang w:val="vi-VN"/>
        </w:rPr>
        <w:t>“</w:t>
      </w:r>
      <w:r>
        <w:rPr>
          <w:b/>
          <w:bCs/>
          <w:color w:val="1F3864"/>
          <w:lang w:val="vi-VN"/>
        </w:rPr>
        <w:t>Anh hãy đi mà xối đều lên người anh.</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21"/>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711900">
        <w:rPr>
          <w:rFonts w:asciiTheme="majorBidi" w:hAnsiTheme="majorBidi" w:cstheme="majorBidi"/>
          <w:lang w:val="vi-VN"/>
        </w:rPr>
        <w:t xml:space="preserve">thấy rằng </w:t>
      </w:r>
      <w:r w:rsidR="00B0280F">
        <w:rPr>
          <w:rFonts w:asciiTheme="majorBidi" w:hAnsiTheme="majorBidi" w:cstheme="majorBidi"/>
          <w:lang w:val="vi-VN"/>
        </w:rPr>
        <w:t>Thiên Sứ</w:t>
      </w:r>
      <w:r w:rsidR="00711900">
        <w:rPr>
          <w:rFonts w:asciiTheme="majorBidi" w:hAnsiTheme="majorBidi" w:cstheme="majorBidi"/>
          <w:lang w:val="vi-VN"/>
        </w:rPr>
        <w:t xml:space="preserve"> </w:t>
      </w:r>
      <w:r w:rsidR="00711900">
        <w:rPr>
          <w:rFonts w:cs="Arial Unicode MS" w:hint="eastAsia"/>
          <w:color w:val="C00000"/>
          <w:rtl/>
          <w:lang w:val="vi-VN"/>
        </w:rPr>
        <w:t>ﷺ</w:t>
      </w:r>
      <w:r w:rsidR="00711900">
        <w:rPr>
          <w:rFonts w:asciiTheme="majorBidi" w:hAnsiTheme="majorBidi" w:cstheme="majorBidi"/>
          <w:lang w:val="vi-VN"/>
        </w:rPr>
        <w:t xml:space="preserve"> hoàn toàn không đề cặp đến Wudu.</w:t>
      </w:r>
    </w:p>
    <w:p w:rsidR="00CE5E97" w:rsidRPr="00AF28F0" w:rsidRDefault="009A3735" w:rsidP="00AF28F0">
      <w:pPr>
        <w:bidi w:val="0"/>
        <w:spacing w:before="120" w:after="0" w:line="240" w:lineRule="auto"/>
        <w:ind w:firstLine="720"/>
        <w:jc w:val="lowKashida"/>
        <w:rPr>
          <w:lang w:val="vi-VN"/>
        </w:rPr>
      </w:pPr>
      <w:r>
        <w:rPr>
          <w:lang w:val="vi-VN"/>
        </w:rPr>
        <w:t>Ý kiến của Sheikh Al-Islam</w:t>
      </w:r>
      <w:r w:rsidR="00AF28F0" w:rsidRPr="00AF28F0">
        <w:rPr>
          <w:lang w:val="vi-VN"/>
        </w:rPr>
        <w:t xml:space="preserve"> </w:t>
      </w:r>
      <w:r w:rsidR="00AF28F0" w:rsidRPr="003B5A9C">
        <w:rPr>
          <w:rFonts w:ascii="KFGQPC Arabic Symbols 01" w:hAnsi="KFGQPC Arabic Symbols 01" w:cs="Traditional Arabic"/>
          <w:color w:val="FF0000"/>
          <w:lang w:val="vi-VN"/>
        </w:rPr>
        <w:t></w:t>
      </w:r>
      <w:r>
        <w:rPr>
          <w:lang w:val="vi-VN"/>
        </w:rPr>
        <w:t xml:space="preserve"> trong vấn đề này là </w:t>
      </w:r>
      <w:r w:rsidR="0058629F">
        <w:rPr>
          <w:lang w:val="vi-VN"/>
        </w:rPr>
        <w:t xml:space="preserve">gần đúng nhất, vì vậy ai phải tắm bắt buộc thì </w:t>
      </w:r>
      <w:r w:rsidR="00AF28F0" w:rsidRPr="00AF28F0">
        <w:rPr>
          <w:lang w:val="vi-VN"/>
        </w:rPr>
        <w:t>không cần lấy</w:t>
      </w:r>
      <w:r w:rsidR="0058629F">
        <w:rPr>
          <w:lang w:val="vi-VN"/>
        </w:rPr>
        <w:t xml:space="preserve"> Wudu</w:t>
      </w:r>
      <w:r w:rsidR="00AF28F0" w:rsidRPr="00AF28F0">
        <w:rPr>
          <w:lang w:val="vi-VN"/>
        </w:rPr>
        <w:t xml:space="preserve"> thêm</w:t>
      </w:r>
      <w:r w:rsidR="0058629F">
        <w:rPr>
          <w:lang w:val="vi-VN"/>
        </w:rPr>
        <w:t>.</w:t>
      </w:r>
      <w:r w:rsidR="00AF28F0" w:rsidRPr="00AF28F0">
        <w:rPr>
          <w:lang w:val="vi-VN"/>
        </w:rPr>
        <w:t xml:space="preserve"> </w:t>
      </w:r>
    </w:p>
    <w:p w:rsidR="00EF5D0F" w:rsidRDefault="00EF5D0F" w:rsidP="00833AE9">
      <w:pPr>
        <w:bidi w:val="0"/>
        <w:spacing w:before="120" w:after="0" w:line="240" w:lineRule="auto"/>
        <w:ind w:firstLine="720"/>
        <w:jc w:val="lowKashida"/>
        <w:rPr>
          <w:lang w:val="vi-VN"/>
        </w:rPr>
      </w:pPr>
      <w:r>
        <w:rPr>
          <w:lang w:val="vi-VN"/>
        </w:rPr>
        <w:t>Dựa vào những gì phân tích ở trên thì các lý do phải tắm</w:t>
      </w:r>
      <w:r w:rsidR="00752E3D" w:rsidRPr="00836D72">
        <w:rPr>
          <w:lang w:val="vi-VN"/>
        </w:rPr>
        <w:t xml:space="preserve"> là</w:t>
      </w:r>
      <w:r>
        <w:rPr>
          <w:lang w:val="vi-VN"/>
        </w:rPr>
        <w:t xml:space="preserve"> một hình thức riêng biệt làm hư Wudu.</w:t>
      </w:r>
    </w:p>
    <w:p w:rsidR="00781300" w:rsidRDefault="00781300" w:rsidP="00833AE9">
      <w:pPr>
        <w:bidi w:val="0"/>
        <w:spacing w:before="120" w:after="0" w:line="240" w:lineRule="auto"/>
        <w:jc w:val="lowKashida"/>
        <w:rPr>
          <w:lang w:val="vi-VN"/>
        </w:rPr>
      </w:pPr>
    </w:p>
    <w:p w:rsidR="00781300" w:rsidRPr="00781300" w:rsidRDefault="00781300" w:rsidP="00833AE9">
      <w:pPr>
        <w:bidi w:val="0"/>
        <w:spacing w:before="120" w:after="0" w:line="240" w:lineRule="auto"/>
        <w:jc w:val="center"/>
        <w:rPr>
          <w:b/>
          <w:bCs/>
          <w:lang w:val="vi-VN"/>
        </w:rPr>
      </w:pPr>
      <w:r w:rsidRPr="00781300">
        <w:rPr>
          <w:b/>
          <w:bCs/>
          <w:lang w:val="vi-VN"/>
        </w:rPr>
        <w:t>Những giáo lý liên quan đến Junub</w:t>
      </w:r>
    </w:p>
    <w:p w:rsidR="00BC4B8D" w:rsidRPr="001E6A20" w:rsidRDefault="00BC4B8D" w:rsidP="00833AE9">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887052">
        <w:rPr>
          <w:rFonts w:asciiTheme="majorBidi" w:hAnsiTheme="majorBidi" w:cstheme="majorBidi"/>
          <w:b/>
          <w:bCs/>
          <w:u w:val="single"/>
          <w:lang w:val="vi-VN"/>
        </w:rPr>
        <w:t>78</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EA1413">
        <w:rPr>
          <w:rFonts w:asciiTheme="majorBidi" w:hAnsiTheme="majorBidi" w:cstheme="majorBidi"/>
          <w:b/>
          <w:bCs/>
          <w:lang w:val="vi-VN"/>
        </w:rPr>
        <w:t>ngoài những lý do bắt buộc phải tắm còn có giáo lý nào liên quan đến Junub nữa không ?</w:t>
      </w:r>
    </w:p>
    <w:p w:rsidR="00BC4B8D" w:rsidRDefault="00BC4B8D" w:rsidP="00833AE9">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BE16E3">
        <w:rPr>
          <w:rFonts w:asciiTheme="majorBidi" w:hAnsiTheme="majorBidi" w:cstheme="majorBidi"/>
          <w:lang w:val="vi-VN"/>
        </w:rPr>
        <w:t>Có một vài giáo lý liên quan đến Junub như sau:</w:t>
      </w:r>
    </w:p>
    <w:p w:rsidR="00BE16E3" w:rsidRDefault="008B5D53" w:rsidP="00833AE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1) </w:t>
      </w:r>
      <w:r w:rsidR="00845486">
        <w:rPr>
          <w:rFonts w:asciiTheme="majorBidi" w:hAnsiTheme="majorBidi" w:cstheme="majorBidi"/>
          <w:lang w:val="vi-VN"/>
        </w:rPr>
        <w:t>Người bị Junub bị cấm hành lễ Salah, không  phân biệt là Salah bắt buộc hay Sunnah, kể cả Salah cho người chết cũng bị cấm.</w:t>
      </w:r>
    </w:p>
    <w:p w:rsidR="00845486" w:rsidRDefault="00DF75A9" w:rsidP="00833AE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2) Người bị Junub bị cấm đi Tawwaaf xung quanh Ka’bah.</w:t>
      </w:r>
    </w:p>
    <w:p w:rsidR="00DF75A9" w:rsidRDefault="00DF75A9" w:rsidP="00833AE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3) </w:t>
      </w:r>
      <w:r w:rsidR="006257AD">
        <w:rPr>
          <w:rFonts w:asciiTheme="majorBidi" w:hAnsiTheme="majorBidi" w:cstheme="majorBidi"/>
          <w:lang w:val="vi-VN"/>
        </w:rPr>
        <w:t>Người bị Junub bị</w:t>
      </w:r>
      <w:r w:rsidR="000256F0">
        <w:rPr>
          <w:rFonts w:asciiTheme="majorBidi" w:hAnsiTheme="majorBidi" w:cstheme="majorBidi"/>
          <w:lang w:val="vi-VN"/>
        </w:rPr>
        <w:t xml:space="preserve"> cấm sờ, cầm Qur’an.</w:t>
      </w:r>
    </w:p>
    <w:p w:rsidR="009C3897" w:rsidRDefault="006257AD" w:rsidP="00833AE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4) Người bị Junub bị</w:t>
      </w:r>
      <w:r w:rsidR="000256F0">
        <w:rPr>
          <w:rFonts w:asciiTheme="majorBidi" w:hAnsiTheme="majorBidi" w:cstheme="majorBidi"/>
          <w:lang w:val="vi-VN"/>
        </w:rPr>
        <w:t xml:space="preserve"> cấm ngồi trong Masjid trừ phi có Wudu.</w:t>
      </w:r>
    </w:p>
    <w:p w:rsidR="006257AD" w:rsidRDefault="006257AD" w:rsidP="00833AE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5) Người bị Junub bị</w:t>
      </w:r>
      <w:r w:rsidR="000256F0">
        <w:rPr>
          <w:rFonts w:asciiTheme="majorBidi" w:hAnsiTheme="majorBidi" w:cstheme="majorBidi"/>
          <w:lang w:val="vi-VN"/>
        </w:rPr>
        <w:t xml:space="preserve"> cấm xướng đọc Qur’an cho đến khi tắm xong.</w:t>
      </w:r>
    </w:p>
    <w:p w:rsidR="00E107F2" w:rsidRDefault="00E107F2" w:rsidP="00833AE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Đây là năm giáo lý liên quan đến người bị Junub.</w:t>
      </w:r>
    </w:p>
    <w:p w:rsidR="00B679EE" w:rsidRDefault="00B679EE" w:rsidP="00833AE9">
      <w:pPr>
        <w:bidi w:val="0"/>
        <w:spacing w:before="120" w:after="0" w:line="240" w:lineRule="auto"/>
        <w:jc w:val="both"/>
        <w:rPr>
          <w:rFonts w:asciiTheme="majorBidi" w:hAnsiTheme="majorBidi" w:cstheme="majorBidi"/>
          <w:lang w:val="vi-VN"/>
        </w:rPr>
      </w:pPr>
    </w:p>
    <w:p w:rsidR="00E107F2" w:rsidRDefault="00E107F2" w:rsidP="00833AE9">
      <w:pPr>
        <w:bidi w:val="0"/>
        <w:spacing w:before="120" w:after="0" w:line="240" w:lineRule="auto"/>
        <w:jc w:val="center"/>
        <w:rPr>
          <w:rFonts w:asciiTheme="majorBidi" w:hAnsiTheme="majorBidi" w:cstheme="majorBidi"/>
          <w:b/>
          <w:bCs/>
          <w:lang w:val="vi-VN"/>
        </w:rPr>
      </w:pPr>
      <w:r w:rsidRPr="00E107F2">
        <w:rPr>
          <w:rFonts w:asciiTheme="majorBidi" w:hAnsiTheme="majorBidi" w:cstheme="majorBidi"/>
          <w:b/>
          <w:bCs/>
          <w:lang w:val="vi-VN"/>
        </w:rPr>
        <w:t>Nghi ngờ về Wudu</w:t>
      </w:r>
    </w:p>
    <w:p w:rsidR="00B679EE" w:rsidRPr="001E6A20" w:rsidRDefault="00B679EE" w:rsidP="00833AE9">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79</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F04FA8">
        <w:rPr>
          <w:rFonts w:asciiTheme="majorBidi" w:hAnsiTheme="majorBidi" w:cstheme="majorBidi"/>
          <w:b/>
          <w:bCs/>
          <w:lang w:val="vi-VN"/>
        </w:rPr>
        <w:t>việc trong lòng nảy sinh sự nghi ngờ về Wudu, có ảnh hưởng gì không ?</w:t>
      </w:r>
    </w:p>
    <w:p w:rsidR="00B679EE" w:rsidRDefault="00B679EE" w:rsidP="00833AE9">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E53DBD">
        <w:rPr>
          <w:rFonts w:asciiTheme="majorBidi" w:hAnsiTheme="majorBidi" w:cstheme="majorBidi"/>
          <w:lang w:val="vi-VN"/>
        </w:rPr>
        <w:t xml:space="preserve">Nghi ngờ về Wudu có hai dạng: </w:t>
      </w:r>
    </w:p>
    <w:p w:rsidR="00E53DBD" w:rsidRDefault="00E53DBD" w:rsidP="00833AE9">
      <w:pPr>
        <w:bidi w:val="0"/>
        <w:spacing w:before="120" w:after="0" w:line="240" w:lineRule="auto"/>
        <w:ind w:firstLine="720"/>
        <w:jc w:val="both"/>
        <w:rPr>
          <w:rFonts w:asciiTheme="majorBidi" w:hAnsiTheme="majorBidi" w:cstheme="majorBidi"/>
          <w:lang w:val="vi-VN"/>
        </w:rPr>
      </w:pPr>
      <w:r w:rsidRPr="007167AE">
        <w:rPr>
          <w:rFonts w:asciiTheme="majorBidi" w:hAnsiTheme="majorBidi" w:cstheme="majorBidi"/>
          <w:b/>
          <w:bCs/>
          <w:lang w:val="vi-VN"/>
        </w:rPr>
        <w:t>Thứ nhất:</w:t>
      </w:r>
      <w:r>
        <w:rPr>
          <w:rFonts w:asciiTheme="majorBidi" w:hAnsiTheme="majorBidi" w:cstheme="majorBidi"/>
          <w:lang w:val="vi-VN"/>
        </w:rPr>
        <w:t xml:space="preserve"> </w:t>
      </w:r>
      <w:r w:rsidR="001E5A2A">
        <w:rPr>
          <w:rFonts w:asciiTheme="majorBidi" w:hAnsiTheme="majorBidi" w:cstheme="majorBidi"/>
          <w:lang w:val="vi-VN"/>
        </w:rPr>
        <w:t xml:space="preserve">Nghi ngờ </w:t>
      </w:r>
      <w:r w:rsidR="0062417C">
        <w:rPr>
          <w:rFonts w:asciiTheme="majorBidi" w:hAnsiTheme="majorBidi" w:cstheme="majorBidi"/>
          <w:lang w:val="vi-VN"/>
        </w:rPr>
        <w:t xml:space="preserve">còn Wudu </w:t>
      </w:r>
      <w:r w:rsidR="001E5A2A">
        <w:rPr>
          <w:rFonts w:asciiTheme="majorBidi" w:hAnsiTheme="majorBidi" w:cstheme="majorBidi"/>
          <w:lang w:val="vi-VN"/>
        </w:rPr>
        <w:t xml:space="preserve">sau khi </w:t>
      </w:r>
      <w:r w:rsidR="0011105F" w:rsidRPr="0011105F">
        <w:rPr>
          <w:rFonts w:asciiTheme="majorBidi" w:hAnsiTheme="majorBidi" w:cstheme="majorBidi"/>
          <w:lang w:val="vi-VN"/>
        </w:rPr>
        <w:t>đã</w:t>
      </w:r>
      <w:r w:rsidR="0011105F">
        <w:rPr>
          <w:rFonts w:asciiTheme="majorBidi" w:hAnsiTheme="majorBidi" w:cstheme="majorBidi"/>
          <w:lang w:val="vi-VN"/>
        </w:rPr>
        <w:t xml:space="preserve"> xác định</w:t>
      </w:r>
      <w:r w:rsidR="005429D9">
        <w:rPr>
          <w:rFonts w:asciiTheme="majorBidi" w:hAnsiTheme="majorBidi" w:cstheme="majorBidi"/>
          <w:lang w:val="vi-VN"/>
        </w:rPr>
        <w:t xml:space="preserve"> bị</w:t>
      </w:r>
      <w:r w:rsidR="001E5A2A">
        <w:rPr>
          <w:rFonts w:asciiTheme="majorBidi" w:hAnsiTheme="majorBidi" w:cstheme="majorBidi"/>
          <w:lang w:val="vi-VN"/>
        </w:rPr>
        <w:t xml:space="preserve"> Hadath.</w:t>
      </w:r>
    </w:p>
    <w:p w:rsidR="001E5A2A" w:rsidRDefault="001E5A2A" w:rsidP="00833AE9">
      <w:pPr>
        <w:bidi w:val="0"/>
        <w:spacing w:before="120" w:after="0" w:line="240" w:lineRule="auto"/>
        <w:ind w:firstLine="720"/>
        <w:jc w:val="both"/>
        <w:rPr>
          <w:rFonts w:asciiTheme="majorBidi" w:hAnsiTheme="majorBidi" w:cstheme="majorBidi"/>
          <w:lang w:val="vi-VN"/>
        </w:rPr>
      </w:pPr>
      <w:r w:rsidRPr="007167AE">
        <w:rPr>
          <w:rFonts w:asciiTheme="majorBidi" w:hAnsiTheme="majorBidi" w:cstheme="majorBidi"/>
          <w:b/>
          <w:bCs/>
          <w:lang w:val="vi-VN"/>
        </w:rPr>
        <w:t>Thứ hai:</w:t>
      </w:r>
      <w:r>
        <w:rPr>
          <w:rFonts w:asciiTheme="majorBidi" w:hAnsiTheme="majorBidi" w:cstheme="majorBidi"/>
          <w:lang w:val="vi-VN"/>
        </w:rPr>
        <w:t xml:space="preserve"> </w:t>
      </w:r>
      <w:r w:rsidR="0062417C">
        <w:rPr>
          <w:rFonts w:asciiTheme="majorBidi" w:hAnsiTheme="majorBidi" w:cstheme="majorBidi"/>
          <w:lang w:val="vi-VN"/>
        </w:rPr>
        <w:t>Nghi ngờ hư Wudu sau khi đã</w:t>
      </w:r>
      <w:r w:rsidR="0011105F">
        <w:rPr>
          <w:rFonts w:asciiTheme="majorBidi" w:hAnsiTheme="majorBidi" w:cstheme="majorBidi"/>
          <w:lang w:val="vi-VN"/>
        </w:rPr>
        <w:t xml:space="preserve"> xác định</w:t>
      </w:r>
      <w:r w:rsidR="0062417C">
        <w:rPr>
          <w:rFonts w:asciiTheme="majorBidi" w:hAnsiTheme="majorBidi" w:cstheme="majorBidi"/>
          <w:lang w:val="vi-VN"/>
        </w:rPr>
        <w:t xml:space="preserve"> lấy Wudu.</w:t>
      </w:r>
    </w:p>
    <w:p w:rsidR="0062417C" w:rsidRDefault="001D34CA" w:rsidP="00833AE9">
      <w:pPr>
        <w:bidi w:val="0"/>
        <w:spacing w:before="120" w:after="0" w:line="240" w:lineRule="auto"/>
        <w:ind w:firstLine="720"/>
        <w:jc w:val="both"/>
        <w:rPr>
          <w:rFonts w:asciiTheme="majorBidi" w:hAnsiTheme="majorBidi" w:cstheme="majorBidi"/>
          <w:lang w:val="vi-VN"/>
        </w:rPr>
      </w:pPr>
      <w:r w:rsidRPr="00F14893">
        <w:rPr>
          <w:rFonts w:asciiTheme="majorBidi" w:eastAsia="Calibri" w:hAnsiTheme="majorBidi" w:cstheme="majorBidi"/>
          <w:b/>
          <w:bCs/>
          <w:lang w:val="vi-VN"/>
        </w:rPr>
        <w:t xml:space="preserve">Loại </w:t>
      </w:r>
      <w:r w:rsidR="00F14893" w:rsidRPr="00F14893">
        <w:rPr>
          <w:rFonts w:asciiTheme="majorBidi" w:eastAsia="Calibri" w:hAnsiTheme="majorBidi" w:cstheme="majorBidi"/>
          <w:b/>
          <w:bCs/>
          <w:lang w:val="vi-VN"/>
        </w:rPr>
        <w:t xml:space="preserve">thứ nhất: </w:t>
      </w:r>
      <w:r w:rsidR="00F14893" w:rsidRPr="00F14893">
        <w:rPr>
          <w:rFonts w:asciiTheme="majorBidi" w:hAnsiTheme="majorBidi" w:cstheme="majorBidi"/>
          <w:b/>
          <w:bCs/>
          <w:lang w:val="vi-VN"/>
        </w:rPr>
        <w:t>Nghi ngờ còn Wudu sau khi đã xác định</w:t>
      </w:r>
      <w:r w:rsidR="005429D9">
        <w:rPr>
          <w:rFonts w:asciiTheme="majorBidi" w:hAnsiTheme="majorBidi" w:cstheme="majorBidi"/>
          <w:b/>
          <w:bCs/>
          <w:lang w:val="vi-VN"/>
        </w:rPr>
        <w:t xml:space="preserve"> bị</w:t>
      </w:r>
      <w:r w:rsidR="00F14893" w:rsidRPr="00F14893">
        <w:rPr>
          <w:rFonts w:asciiTheme="majorBidi" w:hAnsiTheme="majorBidi" w:cstheme="majorBidi"/>
          <w:b/>
          <w:bCs/>
          <w:lang w:val="vi-VN"/>
        </w:rPr>
        <w:t xml:space="preserve"> Hadath</w:t>
      </w:r>
      <w:r w:rsidR="00E90D2B">
        <w:rPr>
          <w:rFonts w:asciiTheme="majorBidi" w:hAnsiTheme="majorBidi" w:cstheme="majorBidi"/>
          <w:b/>
          <w:bCs/>
          <w:lang w:val="vi-VN"/>
        </w:rPr>
        <w:t xml:space="preserve">. </w:t>
      </w:r>
      <w:r w:rsidR="00E90D2B">
        <w:rPr>
          <w:rFonts w:asciiTheme="majorBidi" w:hAnsiTheme="majorBidi" w:cstheme="majorBidi"/>
          <w:lang w:val="vi-VN"/>
        </w:rPr>
        <w:t>Trường hợp sau khi đã bị Hadath rồi tự nghi ngờ rằng mình còn Wudu hay không, thì dựa vào</w:t>
      </w:r>
      <w:r w:rsidR="00593F88">
        <w:rPr>
          <w:rFonts w:asciiTheme="majorBidi" w:hAnsiTheme="majorBidi" w:cstheme="majorBidi"/>
          <w:lang w:val="vi-VN"/>
        </w:rPr>
        <w:t xml:space="preserve"> qui tắc: “</w:t>
      </w:r>
      <w:r w:rsidR="00593F88">
        <w:rPr>
          <w:rFonts w:asciiTheme="majorBidi" w:hAnsiTheme="majorBidi" w:cstheme="majorBidi"/>
          <w:i/>
          <w:iCs/>
          <w:lang w:val="vi-VN"/>
        </w:rPr>
        <w:t>Sự khẳng định không bị lay động bởi sự nghi ngờ</w:t>
      </w:r>
      <w:r w:rsidR="00593F88">
        <w:rPr>
          <w:rFonts w:asciiTheme="majorBidi" w:hAnsiTheme="majorBidi" w:cstheme="majorBidi"/>
          <w:lang w:val="vi-VN"/>
        </w:rPr>
        <w:t>”</w:t>
      </w:r>
      <w:r w:rsidR="00E90D2B">
        <w:rPr>
          <w:rFonts w:asciiTheme="majorBidi" w:hAnsiTheme="majorBidi" w:cstheme="majorBidi"/>
          <w:lang w:val="vi-VN"/>
        </w:rPr>
        <w:t xml:space="preserve"> </w:t>
      </w:r>
      <w:r w:rsidR="00593F88">
        <w:rPr>
          <w:rFonts w:asciiTheme="majorBidi" w:hAnsiTheme="majorBidi" w:cstheme="majorBidi"/>
          <w:lang w:val="vi-VN"/>
        </w:rPr>
        <w:t xml:space="preserve">và </w:t>
      </w:r>
      <w:r w:rsidR="00E90D2B">
        <w:rPr>
          <w:rFonts w:asciiTheme="majorBidi" w:hAnsiTheme="majorBidi" w:cstheme="majorBidi"/>
          <w:lang w:val="vi-VN"/>
        </w:rPr>
        <w:t xml:space="preserve">điều </w:t>
      </w:r>
      <w:r w:rsidR="00593F88">
        <w:rPr>
          <w:rFonts w:asciiTheme="majorBidi" w:hAnsiTheme="majorBidi" w:cstheme="majorBidi"/>
          <w:lang w:val="vi-VN"/>
        </w:rPr>
        <w:t>khẳng định trong lúc này</w:t>
      </w:r>
      <w:r w:rsidR="00E90D2B">
        <w:rPr>
          <w:rFonts w:asciiTheme="majorBidi" w:hAnsiTheme="majorBidi" w:cstheme="majorBidi"/>
          <w:lang w:val="vi-VN"/>
        </w:rPr>
        <w:t xml:space="preserve"> là chưa có Wudu</w:t>
      </w:r>
      <w:r w:rsidR="00593F88">
        <w:rPr>
          <w:rFonts w:asciiTheme="majorBidi" w:hAnsiTheme="majorBidi" w:cstheme="majorBidi"/>
          <w:lang w:val="vi-VN"/>
        </w:rPr>
        <w:t xml:space="preserve"> nên</w:t>
      </w:r>
      <w:r w:rsidR="00E90D2B">
        <w:rPr>
          <w:rFonts w:asciiTheme="majorBidi" w:hAnsiTheme="majorBidi" w:cstheme="majorBidi"/>
          <w:lang w:val="vi-VN"/>
        </w:rPr>
        <w:t xml:space="preserve"> bắt buộc</w:t>
      </w:r>
      <w:r w:rsidR="00593F88">
        <w:rPr>
          <w:rFonts w:asciiTheme="majorBidi" w:hAnsiTheme="majorBidi" w:cstheme="majorBidi"/>
          <w:lang w:val="vi-VN"/>
        </w:rPr>
        <w:t xml:space="preserve"> anh ta </w:t>
      </w:r>
      <w:r w:rsidR="00E90D2B">
        <w:rPr>
          <w:rFonts w:asciiTheme="majorBidi" w:hAnsiTheme="majorBidi" w:cstheme="majorBidi"/>
          <w:lang w:val="vi-VN"/>
        </w:rPr>
        <w:t xml:space="preserve">lấy Wudu. </w:t>
      </w:r>
    </w:p>
    <w:p w:rsidR="00E90D2B" w:rsidRDefault="00E90D2B" w:rsidP="00833AE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Thí dụ: </w:t>
      </w:r>
      <w:r w:rsidR="007E2DE8">
        <w:rPr>
          <w:rFonts w:asciiTheme="majorBidi" w:hAnsiTheme="majorBidi" w:cstheme="majorBidi"/>
          <w:lang w:val="vi-VN"/>
        </w:rPr>
        <w:t>Một người nảy sinh nghi ngờ khi đến giờ Zhuhr, là không biết mình có lấy Wudu hay chưa sau khi mình đã đi vệ sinh lúc nảy. Nghĩa là khoảng lúc 10 giờ</w:t>
      </w:r>
      <w:r w:rsidR="00812DB0">
        <w:rPr>
          <w:rFonts w:asciiTheme="majorBidi" w:hAnsiTheme="majorBidi" w:cstheme="majorBidi"/>
          <w:lang w:val="vi-VN"/>
        </w:rPr>
        <w:t xml:space="preserve"> sáng</w:t>
      </w:r>
      <w:r w:rsidR="007E2DE8">
        <w:rPr>
          <w:rFonts w:asciiTheme="majorBidi" w:hAnsiTheme="majorBidi" w:cstheme="majorBidi"/>
          <w:lang w:val="vi-VN"/>
        </w:rPr>
        <w:t xml:space="preserve"> bị hư Wudu và đến giờ</w:t>
      </w:r>
      <w:r w:rsidR="00C7073C">
        <w:rPr>
          <w:rFonts w:asciiTheme="majorBidi" w:hAnsiTheme="majorBidi" w:cstheme="majorBidi"/>
          <w:lang w:val="vi-VN"/>
        </w:rPr>
        <w:t xml:space="preserve"> Zhuhr thì không còn nhớ rõ lúc 10 giờ khi nảy mình đã lấy Wudu hay chưa. Trường </w:t>
      </w:r>
      <w:r w:rsidR="00C7073C">
        <w:rPr>
          <w:rFonts w:asciiTheme="majorBidi" w:hAnsiTheme="majorBidi" w:cstheme="majorBidi"/>
          <w:lang w:val="vi-VN"/>
        </w:rPr>
        <w:lastRenderedPageBreak/>
        <w:t>hợp này dựa theo điều đã chắc chắn là chưa có Wudu, buộc anh ta phải lấy Wudu.</w:t>
      </w:r>
    </w:p>
    <w:p w:rsidR="00C7073C" w:rsidRDefault="00C7073C" w:rsidP="00833AE9">
      <w:pPr>
        <w:bidi w:val="0"/>
        <w:spacing w:before="120" w:after="0" w:line="240" w:lineRule="auto"/>
        <w:ind w:firstLine="720"/>
        <w:jc w:val="both"/>
        <w:rPr>
          <w:rFonts w:asciiTheme="majorBidi" w:hAnsiTheme="majorBidi" w:cstheme="majorBidi"/>
          <w:lang w:val="vi-VN"/>
        </w:rPr>
      </w:pPr>
      <w:r w:rsidRPr="00C7073C">
        <w:rPr>
          <w:rFonts w:asciiTheme="majorBidi" w:hAnsiTheme="majorBidi" w:cstheme="majorBidi"/>
          <w:b/>
          <w:bCs/>
          <w:lang w:val="vi-VN"/>
        </w:rPr>
        <w:t>Loại thứ hai: Nghi ngờ hư Wudu sau khi đã xác định lấy Wudu,</w:t>
      </w:r>
      <w:r w:rsidR="000842BA">
        <w:rPr>
          <w:rFonts w:asciiTheme="majorBidi" w:hAnsiTheme="majorBidi" w:cstheme="majorBidi"/>
          <w:lang w:val="vi-VN"/>
        </w:rPr>
        <w:t xml:space="preserve"> trường hợp này cũng dựa vào</w:t>
      </w:r>
      <w:r w:rsidR="00BE27F7">
        <w:rPr>
          <w:rFonts w:asciiTheme="majorBidi" w:hAnsiTheme="majorBidi" w:cstheme="majorBidi"/>
          <w:lang w:val="vi-VN"/>
        </w:rPr>
        <w:t xml:space="preserve"> qui tắc trên, và </w:t>
      </w:r>
      <w:r w:rsidR="000842BA">
        <w:rPr>
          <w:rFonts w:asciiTheme="majorBidi" w:hAnsiTheme="majorBidi" w:cstheme="majorBidi"/>
          <w:lang w:val="vi-VN"/>
        </w:rPr>
        <w:t xml:space="preserve">điều khẳng định là </w:t>
      </w:r>
      <w:r w:rsidR="00BE27F7">
        <w:rPr>
          <w:rFonts w:asciiTheme="majorBidi" w:hAnsiTheme="majorBidi" w:cstheme="majorBidi"/>
          <w:lang w:val="vi-VN"/>
        </w:rPr>
        <w:t>đã lấy</w:t>
      </w:r>
      <w:r w:rsidR="000842BA">
        <w:rPr>
          <w:rFonts w:asciiTheme="majorBidi" w:hAnsiTheme="majorBidi" w:cstheme="majorBidi"/>
          <w:lang w:val="vi-VN"/>
        </w:rPr>
        <w:t xml:space="preserve"> Wudu</w:t>
      </w:r>
      <w:r w:rsidR="00BE27F7">
        <w:rPr>
          <w:rFonts w:asciiTheme="majorBidi" w:hAnsiTheme="majorBidi" w:cstheme="majorBidi"/>
          <w:lang w:val="vi-VN"/>
        </w:rPr>
        <w:t xml:space="preserve"> nên anh ta</w:t>
      </w:r>
      <w:r w:rsidR="000842BA">
        <w:rPr>
          <w:rFonts w:asciiTheme="majorBidi" w:hAnsiTheme="majorBidi" w:cstheme="majorBidi"/>
          <w:lang w:val="vi-VN"/>
        </w:rPr>
        <w:t xml:space="preserve"> không cần lấy lại.</w:t>
      </w:r>
    </w:p>
    <w:p w:rsidR="00D4267E" w:rsidRDefault="000842BA" w:rsidP="00836D7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Thí dụ: </w:t>
      </w:r>
      <w:r w:rsidR="00812DB0">
        <w:rPr>
          <w:rFonts w:asciiTheme="majorBidi" w:hAnsiTheme="majorBidi" w:cstheme="majorBidi"/>
          <w:lang w:val="vi-VN"/>
        </w:rPr>
        <w:t>Một người lấy Wudu lúc 10 giờ sáng nhưng đến giờ Zhuhr lại nghi ngờ là có bị hư Wudu hay chưa</w:t>
      </w:r>
      <w:r w:rsidR="00B86C6E">
        <w:rPr>
          <w:rFonts w:asciiTheme="majorBidi" w:hAnsiTheme="majorBidi" w:cstheme="majorBidi"/>
          <w:lang w:val="vi-VN"/>
        </w:rPr>
        <w:t xml:space="preserve">. Trường hợp này </w:t>
      </w:r>
      <w:r w:rsidR="00593F88">
        <w:rPr>
          <w:rFonts w:asciiTheme="majorBidi" w:hAnsiTheme="majorBidi" w:cstheme="majorBidi"/>
          <w:lang w:val="vi-VN"/>
        </w:rPr>
        <w:t>anh ta</w:t>
      </w:r>
      <w:r w:rsidR="00B86C6E">
        <w:rPr>
          <w:rFonts w:asciiTheme="majorBidi" w:hAnsiTheme="majorBidi" w:cstheme="majorBidi"/>
          <w:lang w:val="vi-VN"/>
        </w:rPr>
        <w:t xml:space="preserve"> vẫn còn Wudu</w:t>
      </w:r>
      <w:r w:rsidR="006D6909">
        <w:rPr>
          <w:rFonts w:asciiTheme="majorBidi" w:hAnsiTheme="majorBidi" w:cstheme="majorBidi"/>
          <w:lang w:val="vi-VN"/>
        </w:rPr>
        <w:t xml:space="preserve">, bởi Thiên Sứ </w:t>
      </w:r>
      <w:r w:rsidR="006D6909">
        <w:rPr>
          <w:rFonts w:cs="Arial Unicode MS" w:hint="eastAsia"/>
          <w:color w:val="C00000"/>
          <w:rtl/>
          <w:lang w:val="vi-VN"/>
        </w:rPr>
        <w:t>ﷺ</w:t>
      </w:r>
      <w:r w:rsidR="006D6909">
        <w:rPr>
          <w:rFonts w:asciiTheme="majorBidi" w:hAnsiTheme="majorBidi" w:cstheme="majorBidi"/>
          <w:lang w:val="vi-VN"/>
        </w:rPr>
        <w:t xml:space="preserve"> đã bảo một người đàn ông bị khó chịu trong bụng và nghi rằng mình đã xì hơi hay chưa: </w:t>
      </w:r>
    </w:p>
    <w:p w:rsidR="00D4267E" w:rsidRPr="00253567" w:rsidRDefault="00D4267E" w:rsidP="00833AE9">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Pr>
          <w:rFonts w:ascii="Traditional Arabic" w:cs="KFGQPC Uthman Taha Naskh" w:hint="cs"/>
          <w:b/>
          <w:bCs/>
          <w:color w:val="1F3864"/>
          <w:sz w:val="32"/>
          <w:szCs w:val="32"/>
          <w:rtl/>
        </w:rPr>
        <w:t>لَا</w:t>
      </w:r>
      <w:r w:rsidRPr="00197628">
        <w:rPr>
          <w:rFonts w:ascii="Traditional Arabic" w:cs="KFGQPC Uthman Taha Naskh"/>
          <w:b/>
          <w:bCs/>
          <w:color w:val="1F3864"/>
          <w:sz w:val="32"/>
          <w:szCs w:val="32"/>
          <w:rtl/>
        </w:rPr>
        <w:t xml:space="preserve"> </w:t>
      </w:r>
      <w:r w:rsidRPr="00197628">
        <w:rPr>
          <w:rFonts w:ascii="Traditional Arabic" w:cs="KFGQPC Uthman Taha Naskh" w:hint="cs"/>
          <w:b/>
          <w:bCs/>
          <w:color w:val="1F3864"/>
          <w:sz w:val="32"/>
          <w:szCs w:val="32"/>
          <w:rtl/>
        </w:rPr>
        <w:t>يَخْرُجَنَّ</w:t>
      </w:r>
      <w:r w:rsidRPr="00197628">
        <w:rPr>
          <w:rFonts w:ascii="Traditional Arabic" w:cs="KFGQPC Uthman Taha Naskh"/>
          <w:b/>
          <w:bCs/>
          <w:color w:val="1F3864"/>
          <w:sz w:val="32"/>
          <w:szCs w:val="32"/>
          <w:rtl/>
        </w:rPr>
        <w:t xml:space="preserve"> </w:t>
      </w:r>
      <w:r w:rsidRPr="00197628">
        <w:rPr>
          <w:rFonts w:ascii="Traditional Arabic" w:cs="KFGQPC Uthman Taha Naskh" w:hint="cs"/>
          <w:b/>
          <w:bCs/>
          <w:color w:val="1F3864"/>
          <w:sz w:val="32"/>
          <w:szCs w:val="32"/>
          <w:rtl/>
        </w:rPr>
        <w:t>مِنَ</w:t>
      </w:r>
      <w:r w:rsidRPr="00197628">
        <w:rPr>
          <w:rFonts w:ascii="Traditional Arabic" w:cs="KFGQPC Uthman Taha Naskh"/>
          <w:b/>
          <w:bCs/>
          <w:color w:val="1F3864"/>
          <w:sz w:val="32"/>
          <w:szCs w:val="32"/>
          <w:rtl/>
        </w:rPr>
        <w:t xml:space="preserve"> </w:t>
      </w:r>
      <w:r w:rsidRPr="00197628">
        <w:rPr>
          <w:rFonts w:ascii="Traditional Arabic" w:cs="KFGQPC Uthman Taha Naskh" w:hint="cs"/>
          <w:b/>
          <w:bCs/>
          <w:color w:val="1F3864"/>
          <w:sz w:val="32"/>
          <w:szCs w:val="32"/>
          <w:rtl/>
        </w:rPr>
        <w:t>الْمَسْجِدِ</w:t>
      </w:r>
      <w:r w:rsidRPr="00197628">
        <w:rPr>
          <w:rFonts w:ascii="Traditional Arabic" w:cs="KFGQPC Uthman Taha Naskh"/>
          <w:b/>
          <w:bCs/>
          <w:color w:val="1F3864"/>
          <w:sz w:val="32"/>
          <w:szCs w:val="32"/>
          <w:rtl/>
        </w:rPr>
        <w:t xml:space="preserve"> </w:t>
      </w:r>
      <w:r w:rsidRPr="00197628">
        <w:rPr>
          <w:rFonts w:ascii="Traditional Arabic" w:cs="KFGQPC Uthman Taha Naskh" w:hint="cs"/>
          <w:b/>
          <w:bCs/>
          <w:color w:val="1F3864"/>
          <w:sz w:val="32"/>
          <w:szCs w:val="32"/>
          <w:rtl/>
        </w:rPr>
        <w:t>حَتَّى</w:t>
      </w:r>
      <w:r w:rsidRPr="00197628">
        <w:rPr>
          <w:rFonts w:ascii="Traditional Arabic" w:cs="KFGQPC Uthman Taha Naskh"/>
          <w:b/>
          <w:bCs/>
          <w:color w:val="1F3864"/>
          <w:sz w:val="32"/>
          <w:szCs w:val="32"/>
          <w:rtl/>
        </w:rPr>
        <w:t xml:space="preserve"> </w:t>
      </w:r>
      <w:r w:rsidRPr="00197628">
        <w:rPr>
          <w:rFonts w:ascii="Traditional Arabic" w:cs="KFGQPC Uthman Taha Naskh" w:hint="cs"/>
          <w:b/>
          <w:bCs/>
          <w:color w:val="1F3864"/>
          <w:sz w:val="32"/>
          <w:szCs w:val="32"/>
          <w:rtl/>
        </w:rPr>
        <w:t>يَسْمَعَ</w:t>
      </w:r>
      <w:r w:rsidRPr="00197628">
        <w:rPr>
          <w:rFonts w:ascii="Traditional Arabic" w:cs="KFGQPC Uthman Taha Naskh"/>
          <w:b/>
          <w:bCs/>
          <w:color w:val="1F3864"/>
          <w:sz w:val="32"/>
          <w:szCs w:val="32"/>
          <w:rtl/>
        </w:rPr>
        <w:t xml:space="preserve"> </w:t>
      </w:r>
      <w:r w:rsidRPr="00197628">
        <w:rPr>
          <w:rFonts w:ascii="Traditional Arabic" w:cs="KFGQPC Uthman Taha Naskh" w:hint="cs"/>
          <w:b/>
          <w:bCs/>
          <w:color w:val="1F3864"/>
          <w:sz w:val="32"/>
          <w:szCs w:val="32"/>
          <w:rtl/>
        </w:rPr>
        <w:t>صَوْتًا</w:t>
      </w:r>
      <w:r w:rsidRPr="00197628">
        <w:rPr>
          <w:rFonts w:ascii="Traditional Arabic" w:cs="KFGQPC Uthman Taha Naskh"/>
          <w:b/>
          <w:bCs/>
          <w:color w:val="1F3864"/>
          <w:sz w:val="32"/>
          <w:szCs w:val="32"/>
          <w:rtl/>
        </w:rPr>
        <w:t xml:space="preserve"> </w:t>
      </w:r>
      <w:r w:rsidRPr="00197628">
        <w:rPr>
          <w:rFonts w:ascii="Traditional Arabic" w:cs="KFGQPC Uthman Taha Naskh" w:hint="cs"/>
          <w:b/>
          <w:bCs/>
          <w:color w:val="1F3864"/>
          <w:sz w:val="32"/>
          <w:szCs w:val="32"/>
          <w:rtl/>
        </w:rPr>
        <w:t>أَوْ</w:t>
      </w:r>
      <w:r w:rsidRPr="00197628">
        <w:rPr>
          <w:rFonts w:ascii="Traditional Arabic" w:cs="KFGQPC Uthman Taha Naskh"/>
          <w:b/>
          <w:bCs/>
          <w:color w:val="1F3864"/>
          <w:sz w:val="32"/>
          <w:szCs w:val="32"/>
          <w:rtl/>
        </w:rPr>
        <w:t xml:space="preserve"> </w:t>
      </w:r>
      <w:r w:rsidRPr="00197628">
        <w:rPr>
          <w:rFonts w:ascii="Traditional Arabic" w:cs="KFGQPC Uthman Taha Naskh" w:hint="cs"/>
          <w:b/>
          <w:bCs/>
          <w:color w:val="1F3864"/>
          <w:sz w:val="32"/>
          <w:szCs w:val="32"/>
          <w:rtl/>
        </w:rPr>
        <w:t>يَجِدَ</w:t>
      </w:r>
      <w:r w:rsidRPr="00197628">
        <w:rPr>
          <w:rFonts w:ascii="Traditional Arabic" w:cs="KFGQPC Uthman Taha Naskh"/>
          <w:b/>
          <w:bCs/>
          <w:color w:val="1F3864"/>
          <w:sz w:val="32"/>
          <w:szCs w:val="32"/>
          <w:rtl/>
        </w:rPr>
        <w:t xml:space="preserve"> </w:t>
      </w:r>
      <w:r w:rsidRPr="00197628">
        <w:rPr>
          <w:rFonts w:ascii="Traditional Arabic" w:cs="KFGQPC Uthman Taha Naskh" w:hint="cs"/>
          <w:b/>
          <w:bCs/>
          <w:color w:val="1F3864"/>
          <w:sz w:val="32"/>
          <w:szCs w:val="32"/>
          <w:rtl/>
        </w:rPr>
        <w:t>رِيحًا</w:t>
      </w:r>
      <w:r w:rsidRPr="00505C76">
        <w:rPr>
          <w:rFonts w:ascii="KFGQPC Uthman Taha Naskh" w:hAnsi="KFGQPC Uthman Taha Naskh" w:cs="KFGQPC Uthman Taha Naskh" w:hint="cs"/>
          <w:b/>
          <w:bCs/>
          <w:color w:val="1F3864"/>
          <w:sz w:val="32"/>
          <w:szCs w:val="32"/>
          <w:rtl/>
        </w:rPr>
        <w:t>}</w:t>
      </w:r>
    </w:p>
    <w:p w:rsidR="000842BA" w:rsidRDefault="00D4267E" w:rsidP="00833AE9">
      <w:pPr>
        <w:bidi w:val="0"/>
        <w:spacing w:before="120" w:after="0" w:line="240" w:lineRule="auto"/>
        <w:jc w:val="both"/>
        <w:rPr>
          <w:rFonts w:asciiTheme="majorBidi" w:eastAsia="Calibri" w:hAnsiTheme="majorBidi" w:cstheme="majorBidi"/>
          <w:lang w:val="vi-VN"/>
        </w:rPr>
      </w:pPr>
      <w:r w:rsidRPr="00505C76">
        <w:rPr>
          <w:color w:val="1F3864"/>
          <w:lang w:val="vi-VN"/>
        </w:rPr>
        <w:t>“</w:t>
      </w:r>
      <w:r>
        <w:rPr>
          <w:b/>
          <w:bCs/>
          <w:color w:val="1F3864"/>
          <w:lang w:val="vi-VN"/>
        </w:rPr>
        <w:t>Không được rời Masjid cho đến khi nghe được tiếng xì hơi hoặc ngủi được mùi.</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22"/>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p>
    <w:p w:rsidR="00C3380C" w:rsidRDefault="00C3380C" w:rsidP="00403D12">
      <w:pPr>
        <w:bidi w:val="0"/>
        <w:spacing w:before="120" w:after="0" w:line="240" w:lineRule="auto"/>
        <w:ind w:firstLine="720"/>
        <w:jc w:val="both"/>
        <w:rPr>
          <w:rFonts w:asciiTheme="majorBidi" w:eastAsia="Calibri" w:hAnsiTheme="majorBidi" w:cstheme="majorBidi"/>
          <w:lang w:val="vi-VN"/>
        </w:rPr>
      </w:pPr>
      <w:r>
        <w:rPr>
          <w:rFonts w:asciiTheme="majorBidi" w:eastAsia="Calibri" w:hAnsiTheme="majorBidi" w:cstheme="majorBidi"/>
          <w:lang w:val="vi-VN"/>
        </w:rPr>
        <w:t xml:space="preserve">Đối với trường hợp nghi ngờ </w:t>
      </w:r>
      <w:r w:rsidR="00A0516C" w:rsidRPr="00403D12">
        <w:rPr>
          <w:rFonts w:asciiTheme="majorBidi" w:eastAsia="Calibri" w:hAnsiTheme="majorBidi" w:cstheme="majorBidi"/>
          <w:lang w:val="vi-VN"/>
        </w:rPr>
        <w:t xml:space="preserve">lúc lấy </w:t>
      </w:r>
      <w:r>
        <w:rPr>
          <w:rFonts w:asciiTheme="majorBidi" w:eastAsia="Calibri" w:hAnsiTheme="majorBidi" w:cstheme="majorBidi"/>
          <w:lang w:val="vi-VN"/>
        </w:rPr>
        <w:t>Wudu</w:t>
      </w:r>
      <w:r w:rsidR="00CC07EC">
        <w:rPr>
          <w:rFonts w:asciiTheme="majorBidi" w:eastAsia="Calibri" w:hAnsiTheme="majorBidi" w:cstheme="majorBidi"/>
          <w:lang w:val="vi-VN"/>
        </w:rPr>
        <w:t>, giống như không biết mình rửa mặt hay chưa</w:t>
      </w:r>
      <w:r w:rsidR="00A96532">
        <w:rPr>
          <w:rFonts w:asciiTheme="majorBidi" w:eastAsia="Calibri" w:hAnsiTheme="majorBidi" w:cstheme="majorBidi"/>
          <w:lang w:val="vi-VN"/>
        </w:rPr>
        <w:t>; hoặc mình đã rửa tay hay chưa hoặc những điều tương tự. Điều này được chia thành bốn trường hợp:</w:t>
      </w:r>
    </w:p>
    <w:p w:rsidR="00A96532" w:rsidRDefault="00A96532" w:rsidP="00833AE9">
      <w:pPr>
        <w:bidi w:val="0"/>
        <w:spacing w:before="120" w:after="0" w:line="240" w:lineRule="auto"/>
        <w:ind w:firstLine="720"/>
        <w:jc w:val="both"/>
        <w:rPr>
          <w:rFonts w:asciiTheme="majorBidi" w:eastAsia="Calibri" w:hAnsiTheme="majorBidi" w:cstheme="majorBidi"/>
          <w:lang w:val="vi-VN"/>
        </w:rPr>
      </w:pPr>
      <w:r w:rsidRPr="00A96532">
        <w:rPr>
          <w:rFonts w:asciiTheme="majorBidi" w:eastAsia="Calibri" w:hAnsiTheme="majorBidi" w:cstheme="majorBidi"/>
          <w:b/>
          <w:bCs/>
          <w:lang w:val="vi-VN"/>
        </w:rPr>
        <w:t>Trường hợp 1:</w:t>
      </w:r>
      <w:r w:rsidR="00D2143F">
        <w:rPr>
          <w:rFonts w:asciiTheme="majorBidi" w:eastAsia="Calibri" w:hAnsiTheme="majorBidi" w:cstheme="majorBidi"/>
          <w:lang w:val="vi-VN"/>
        </w:rPr>
        <w:t xml:space="preserve"> Thoáng nghĩ trong đầu là không biết khi nảy có rửa tay hay chưa, lúc này không cần bận tâm.</w:t>
      </w:r>
    </w:p>
    <w:p w:rsidR="00A96532" w:rsidRDefault="00A96532" w:rsidP="00833AE9">
      <w:pPr>
        <w:bidi w:val="0"/>
        <w:spacing w:before="120" w:after="0" w:line="240" w:lineRule="auto"/>
        <w:ind w:firstLine="720"/>
        <w:jc w:val="both"/>
        <w:rPr>
          <w:rFonts w:asciiTheme="majorBidi" w:eastAsia="Calibri" w:hAnsiTheme="majorBidi" w:cstheme="majorBidi"/>
          <w:lang w:val="vi-VN"/>
        </w:rPr>
      </w:pPr>
      <w:r w:rsidRPr="00A96532">
        <w:rPr>
          <w:rFonts w:asciiTheme="majorBidi" w:eastAsia="Calibri" w:hAnsiTheme="majorBidi" w:cstheme="majorBidi"/>
          <w:b/>
          <w:bCs/>
          <w:lang w:val="vi-VN"/>
        </w:rPr>
        <w:t xml:space="preserve">Trường hợp </w:t>
      </w:r>
      <w:r>
        <w:rPr>
          <w:rFonts w:asciiTheme="majorBidi" w:eastAsia="Calibri" w:hAnsiTheme="majorBidi" w:cstheme="majorBidi"/>
          <w:b/>
          <w:bCs/>
          <w:lang w:val="vi-VN"/>
        </w:rPr>
        <w:t>2</w:t>
      </w:r>
      <w:r w:rsidRPr="00A96532">
        <w:rPr>
          <w:rFonts w:asciiTheme="majorBidi" w:eastAsia="Calibri" w:hAnsiTheme="majorBidi" w:cstheme="majorBidi"/>
          <w:b/>
          <w:bCs/>
          <w:lang w:val="vi-VN"/>
        </w:rPr>
        <w:t>:</w:t>
      </w:r>
      <w:r w:rsidR="00582785">
        <w:rPr>
          <w:rFonts w:asciiTheme="majorBidi" w:eastAsia="Calibri" w:hAnsiTheme="majorBidi" w:cstheme="majorBidi"/>
          <w:lang w:val="vi-VN"/>
        </w:rPr>
        <w:t xml:space="preserve"> Nẩy sinh rất nhiều nghi ngờ không biết đã vuốt đầu chưa, vuốt tai chưa, rửa mặt chưa, lúc này cũng không cần bận tâm đến.</w:t>
      </w:r>
    </w:p>
    <w:p w:rsidR="00A96532" w:rsidRDefault="00A96532" w:rsidP="00833AE9">
      <w:pPr>
        <w:bidi w:val="0"/>
        <w:spacing w:before="120" w:after="0" w:line="240" w:lineRule="auto"/>
        <w:ind w:firstLine="720"/>
        <w:jc w:val="both"/>
        <w:rPr>
          <w:rFonts w:asciiTheme="majorBidi" w:eastAsia="Calibri" w:hAnsiTheme="majorBidi" w:cstheme="majorBidi"/>
          <w:lang w:val="vi-VN"/>
        </w:rPr>
      </w:pPr>
      <w:r w:rsidRPr="00A96532">
        <w:rPr>
          <w:rFonts w:asciiTheme="majorBidi" w:eastAsia="Calibri" w:hAnsiTheme="majorBidi" w:cstheme="majorBidi"/>
          <w:b/>
          <w:bCs/>
          <w:lang w:val="vi-VN"/>
        </w:rPr>
        <w:lastRenderedPageBreak/>
        <w:t xml:space="preserve">Trường hợp </w:t>
      </w:r>
      <w:r>
        <w:rPr>
          <w:rFonts w:asciiTheme="majorBidi" w:eastAsia="Calibri" w:hAnsiTheme="majorBidi" w:cstheme="majorBidi"/>
          <w:b/>
          <w:bCs/>
          <w:lang w:val="vi-VN"/>
        </w:rPr>
        <w:t>3</w:t>
      </w:r>
      <w:r w:rsidRPr="00A96532">
        <w:rPr>
          <w:rFonts w:asciiTheme="majorBidi" w:eastAsia="Calibri" w:hAnsiTheme="majorBidi" w:cstheme="majorBidi"/>
          <w:b/>
          <w:bCs/>
          <w:lang w:val="vi-VN"/>
        </w:rPr>
        <w:t>:</w:t>
      </w:r>
      <w:r w:rsidR="00AA7D3D">
        <w:rPr>
          <w:rFonts w:asciiTheme="majorBidi" w:eastAsia="Calibri" w:hAnsiTheme="majorBidi" w:cstheme="majorBidi"/>
          <w:lang w:val="vi-VN"/>
        </w:rPr>
        <w:t xml:space="preserve"> Nẩy sinh nghi ngờ sau khi đã xong Wudu</w:t>
      </w:r>
      <w:r w:rsidR="003C4986">
        <w:rPr>
          <w:rFonts w:asciiTheme="majorBidi" w:eastAsia="Calibri" w:hAnsiTheme="majorBidi" w:cstheme="majorBidi"/>
          <w:lang w:val="vi-VN"/>
        </w:rPr>
        <w:t xml:space="preserve"> là không biết rửa mặt chưa, rửa tay chưa, vuốt đầu chưa, lúc này cũng không cần bận tâm đến ngoại trừ đã khẳng định</w:t>
      </w:r>
      <w:r w:rsidR="00E8166A">
        <w:rPr>
          <w:rFonts w:asciiTheme="majorBidi" w:eastAsia="Calibri" w:hAnsiTheme="majorBidi" w:cstheme="majorBidi"/>
          <w:lang w:val="vi-VN"/>
        </w:rPr>
        <w:t xml:space="preserve"> chưa rửa bộ phận nào đó thì buộc phải thực hiện lại.</w:t>
      </w:r>
    </w:p>
    <w:p w:rsidR="00A96532" w:rsidRDefault="00A96532" w:rsidP="00A03626">
      <w:pPr>
        <w:bidi w:val="0"/>
        <w:spacing w:before="120" w:after="0" w:line="240" w:lineRule="auto"/>
        <w:ind w:firstLine="720"/>
        <w:jc w:val="both"/>
        <w:rPr>
          <w:rFonts w:asciiTheme="majorBidi" w:eastAsia="Calibri" w:hAnsiTheme="majorBidi" w:cstheme="majorBidi"/>
          <w:lang w:val="vi-VN"/>
        </w:rPr>
      </w:pPr>
      <w:r w:rsidRPr="00A96532">
        <w:rPr>
          <w:rFonts w:asciiTheme="majorBidi" w:eastAsia="Calibri" w:hAnsiTheme="majorBidi" w:cstheme="majorBidi"/>
          <w:b/>
          <w:bCs/>
          <w:lang w:val="vi-VN"/>
        </w:rPr>
        <w:t xml:space="preserve">Trường hợp </w:t>
      </w:r>
      <w:r>
        <w:rPr>
          <w:rFonts w:asciiTheme="majorBidi" w:eastAsia="Calibri" w:hAnsiTheme="majorBidi" w:cstheme="majorBidi"/>
          <w:b/>
          <w:bCs/>
          <w:lang w:val="vi-VN"/>
        </w:rPr>
        <w:t>4</w:t>
      </w:r>
      <w:r w:rsidRPr="00A96532">
        <w:rPr>
          <w:rFonts w:asciiTheme="majorBidi" w:eastAsia="Calibri" w:hAnsiTheme="majorBidi" w:cstheme="majorBidi"/>
          <w:b/>
          <w:bCs/>
          <w:lang w:val="vi-VN"/>
        </w:rPr>
        <w:t>:</w:t>
      </w:r>
      <w:r w:rsidR="001E2CDB">
        <w:rPr>
          <w:rFonts w:asciiTheme="majorBidi" w:eastAsia="Calibri" w:hAnsiTheme="majorBidi" w:cstheme="majorBidi"/>
          <w:lang w:val="vi-VN"/>
        </w:rPr>
        <w:t xml:space="preserve"> Nẩy sinh nghi ngờ </w:t>
      </w:r>
      <w:r w:rsidR="00271E45" w:rsidRPr="00271E45">
        <w:rPr>
          <w:rFonts w:asciiTheme="majorBidi" w:eastAsia="Calibri" w:hAnsiTheme="majorBidi" w:cstheme="majorBidi"/>
          <w:lang w:val="vi-VN"/>
        </w:rPr>
        <w:t>gần như khẳng định</w:t>
      </w:r>
      <w:r w:rsidR="001E2CDB">
        <w:rPr>
          <w:rFonts w:asciiTheme="majorBidi" w:eastAsia="Calibri" w:hAnsiTheme="majorBidi" w:cstheme="majorBidi"/>
          <w:lang w:val="vi-VN"/>
        </w:rPr>
        <w:t xml:space="preserve"> trước khi kết thúc </w:t>
      </w:r>
      <w:r w:rsidR="00271E45" w:rsidRPr="00271E45">
        <w:rPr>
          <w:rFonts w:asciiTheme="majorBidi" w:eastAsia="Calibri" w:hAnsiTheme="majorBidi" w:cstheme="majorBidi"/>
          <w:lang w:val="vi-VN"/>
        </w:rPr>
        <w:t>lấy Wudu</w:t>
      </w:r>
      <w:r w:rsidR="001E2CDB">
        <w:rPr>
          <w:rFonts w:asciiTheme="majorBidi" w:eastAsia="Calibri" w:hAnsiTheme="majorBidi" w:cstheme="majorBidi"/>
          <w:lang w:val="vi-VN"/>
        </w:rPr>
        <w:t>. Lúc này bắt buộc phải dựa theo sự khẳng là</w:t>
      </w:r>
      <w:r w:rsidR="00A03626" w:rsidRPr="00A03626">
        <w:rPr>
          <w:rFonts w:asciiTheme="majorBidi" w:eastAsia="Calibri" w:hAnsiTheme="majorBidi" w:cstheme="majorBidi"/>
          <w:lang w:val="vi-VN"/>
        </w:rPr>
        <w:t xml:space="preserve"> có, nên </w:t>
      </w:r>
      <w:r w:rsidR="001E2CDB">
        <w:rPr>
          <w:rFonts w:asciiTheme="majorBidi" w:eastAsia="Calibri" w:hAnsiTheme="majorBidi" w:cstheme="majorBidi"/>
          <w:lang w:val="vi-VN"/>
        </w:rPr>
        <w:t xml:space="preserve">phải trở lại rửa </w:t>
      </w:r>
      <w:r w:rsidR="00A03626" w:rsidRPr="00A03626">
        <w:rPr>
          <w:rFonts w:asciiTheme="majorBidi" w:eastAsia="Calibri" w:hAnsiTheme="majorBidi" w:cstheme="majorBidi"/>
          <w:lang w:val="vi-VN"/>
        </w:rPr>
        <w:t xml:space="preserve">lại </w:t>
      </w:r>
      <w:r w:rsidR="001E2CDB">
        <w:rPr>
          <w:rFonts w:asciiTheme="majorBidi" w:eastAsia="Calibri" w:hAnsiTheme="majorBidi" w:cstheme="majorBidi"/>
          <w:lang w:val="vi-VN"/>
        </w:rPr>
        <w:t>bộ phận đã nghi ngờ đó</w:t>
      </w:r>
      <w:r w:rsidR="00A03626" w:rsidRPr="00FC67D2">
        <w:rPr>
          <w:rFonts w:asciiTheme="majorBidi" w:eastAsia="Calibri" w:hAnsiTheme="majorBidi" w:cstheme="majorBidi"/>
          <w:lang w:val="vi-VN"/>
        </w:rPr>
        <w:t>, rồi</w:t>
      </w:r>
      <w:r w:rsidR="001E2CDB">
        <w:rPr>
          <w:rFonts w:asciiTheme="majorBidi" w:eastAsia="Calibri" w:hAnsiTheme="majorBidi" w:cstheme="majorBidi"/>
          <w:lang w:val="vi-VN"/>
        </w:rPr>
        <w:t xml:space="preserve"> tiếp tục hoàn thành Wudu, thí dụ: </w:t>
      </w:r>
      <w:r w:rsidR="00D92DDA">
        <w:rPr>
          <w:rFonts w:asciiTheme="majorBidi" w:eastAsia="Calibri" w:hAnsiTheme="majorBidi" w:cstheme="majorBidi"/>
          <w:lang w:val="vi-VN"/>
        </w:rPr>
        <w:t>Một người đang vuốt đầu thì sực nhớ mình chưa súc miệng và mủi, lúc này buộc phải quay lại súc miệng và mủi rồi rửa mặt và hoàn thành tiếp Wudu, bởi việc lấy Wudu theo thứ tự trước sau là bắt buộc, giống như Allah đã ra lệnh trong Qur’an và Thiên Sứ</w:t>
      </w:r>
      <w:r w:rsidR="00033EBB">
        <w:rPr>
          <w:rFonts w:asciiTheme="majorBidi" w:eastAsia="Calibri" w:hAnsiTheme="majorBidi" w:cstheme="majorBidi"/>
          <w:lang w:val="vi-VN"/>
        </w:rPr>
        <w:t xml:space="preserve"> </w:t>
      </w:r>
      <w:r w:rsidR="00033EBB">
        <w:rPr>
          <w:rFonts w:cs="Arial Unicode MS" w:hint="eastAsia"/>
          <w:color w:val="C00000"/>
          <w:rtl/>
          <w:lang w:val="vi-VN"/>
        </w:rPr>
        <w:t>ﷺ</w:t>
      </w:r>
      <w:r w:rsidR="00D92DDA">
        <w:rPr>
          <w:rFonts w:asciiTheme="majorBidi" w:eastAsia="Calibri" w:hAnsiTheme="majorBidi" w:cstheme="majorBidi"/>
          <w:lang w:val="vi-VN"/>
        </w:rPr>
        <w:t xml:space="preserve"> có nói: </w:t>
      </w:r>
    </w:p>
    <w:p w:rsidR="00033EBB" w:rsidRPr="00253567" w:rsidRDefault="00033EBB" w:rsidP="00833AE9">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9D6945">
        <w:rPr>
          <w:rFonts w:ascii="KFGQPC Uthman Taha Naskh" w:hAnsi="KFGQPC Uthman Taha Naskh" w:cs="KFGQPC Uthman Taha Naskh" w:hint="cs"/>
          <w:b/>
          <w:bCs/>
          <w:color w:val="1F3864"/>
          <w:sz w:val="32"/>
          <w:szCs w:val="32"/>
          <w:rtl/>
        </w:rPr>
        <w:t>أَبْدَأُ بِمَا بَدَأَ اللهُ بِهِ</w:t>
      </w:r>
      <w:r w:rsidRPr="00505C76">
        <w:rPr>
          <w:rFonts w:ascii="KFGQPC Uthman Taha Naskh" w:hAnsi="KFGQPC Uthman Taha Naskh" w:cs="KFGQPC Uthman Taha Naskh" w:hint="cs"/>
          <w:b/>
          <w:bCs/>
          <w:color w:val="1F3864"/>
          <w:sz w:val="32"/>
          <w:szCs w:val="32"/>
          <w:rtl/>
        </w:rPr>
        <w:t>}</w:t>
      </w:r>
    </w:p>
    <w:p w:rsidR="00D176DF" w:rsidRDefault="00033EBB" w:rsidP="00833AE9">
      <w:pPr>
        <w:bidi w:val="0"/>
        <w:spacing w:before="120" w:after="0" w:line="240" w:lineRule="auto"/>
        <w:jc w:val="both"/>
        <w:rPr>
          <w:rFonts w:asciiTheme="majorBidi" w:hAnsiTheme="majorBidi" w:cstheme="majorBidi"/>
          <w:lang w:val="vi-VN"/>
        </w:rPr>
      </w:pPr>
      <w:r w:rsidRPr="00505C76">
        <w:rPr>
          <w:color w:val="1F3864"/>
          <w:lang w:val="vi-VN"/>
        </w:rPr>
        <w:t>“</w:t>
      </w:r>
      <w:r w:rsidR="00F63526">
        <w:rPr>
          <w:b/>
          <w:bCs/>
          <w:color w:val="1F3864"/>
          <w:lang w:val="vi-VN"/>
        </w:rPr>
        <w:t>Ta bắt đầu theo thứ tự Allah đã bắt đầu.</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23"/>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D176DF">
        <w:rPr>
          <w:rFonts w:asciiTheme="majorBidi" w:hAnsiTheme="majorBidi" w:cstheme="majorBidi"/>
          <w:lang w:val="vi-VN"/>
        </w:rPr>
        <w:t>đây là những trường hợp nẩy sinh nghi ngờ.</w:t>
      </w:r>
    </w:p>
    <w:p w:rsidR="00D176DF" w:rsidRDefault="00D176DF" w:rsidP="00833AE9">
      <w:pPr>
        <w:bidi w:val="0"/>
        <w:spacing w:before="120" w:after="0" w:line="240" w:lineRule="auto"/>
        <w:jc w:val="both"/>
        <w:rPr>
          <w:rFonts w:asciiTheme="majorBidi" w:hAnsiTheme="majorBidi" w:cstheme="majorBidi"/>
          <w:lang w:val="vi-VN"/>
        </w:rPr>
      </w:pPr>
    </w:p>
    <w:p w:rsidR="00D176DF" w:rsidRPr="008E7E1E" w:rsidRDefault="008E7E1E" w:rsidP="00833AE9">
      <w:pPr>
        <w:bidi w:val="0"/>
        <w:spacing w:before="120" w:after="0" w:line="240" w:lineRule="auto"/>
        <w:jc w:val="center"/>
        <w:rPr>
          <w:rFonts w:asciiTheme="majorBidi" w:hAnsiTheme="majorBidi" w:cstheme="majorBidi"/>
          <w:b/>
          <w:bCs/>
          <w:rtl/>
          <w:lang w:val="vi-VN"/>
        </w:rPr>
      </w:pPr>
      <w:r w:rsidRPr="008E7E1E">
        <w:rPr>
          <w:rFonts w:asciiTheme="majorBidi" w:hAnsiTheme="majorBidi" w:cstheme="majorBidi"/>
          <w:b/>
          <w:bCs/>
          <w:lang w:val="vi-VN"/>
        </w:rPr>
        <w:t>Các thể loại bị xem là ô uế và cách hiểu về chúng</w:t>
      </w:r>
    </w:p>
    <w:p w:rsidR="00095381" w:rsidRPr="001E6A20" w:rsidRDefault="00095381" w:rsidP="00833AE9">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80</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những loại nào bị Islam xem là ô uế và hiểu như thế nào cho đúng ?</w:t>
      </w:r>
    </w:p>
    <w:p w:rsidR="00CB2B2F" w:rsidRDefault="00095381" w:rsidP="00833AE9">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3362BA" w:rsidRPr="003362BA">
        <w:rPr>
          <w:rFonts w:asciiTheme="majorBidi" w:hAnsiTheme="majorBidi" w:cstheme="majorBidi"/>
          <w:lang w:val="vi-VN"/>
        </w:rPr>
        <w:t>L</w:t>
      </w:r>
      <w:r w:rsidR="003362BA">
        <w:rPr>
          <w:rFonts w:asciiTheme="majorBidi" w:hAnsiTheme="majorBidi" w:cstheme="majorBidi"/>
          <w:lang w:val="vi-VN"/>
        </w:rPr>
        <w:t xml:space="preserve">à chất ô uế rơi lên hoặc dính vào vị trí sạch, lúc này bắt buộc phải tẩy rửa chất ô uế đó và cách tẩy rửa </w:t>
      </w:r>
      <w:r w:rsidR="003362BA">
        <w:rPr>
          <w:rFonts w:asciiTheme="majorBidi" w:hAnsiTheme="majorBidi" w:cstheme="majorBidi"/>
          <w:lang w:val="vi-VN"/>
        </w:rPr>
        <w:lastRenderedPageBreak/>
        <w:t>như thế nào, ra sao? Tuy vào mỗi vị trí mà có cách rửa riêng biệt:</w:t>
      </w:r>
    </w:p>
    <w:p w:rsidR="003362BA" w:rsidRPr="003362BA" w:rsidRDefault="003362BA" w:rsidP="00833AE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w:t>
      </w:r>
      <w:r w:rsidR="00E01205">
        <w:rPr>
          <w:rFonts w:asciiTheme="majorBidi" w:hAnsiTheme="majorBidi" w:cstheme="majorBidi"/>
          <w:lang w:val="vi-VN"/>
        </w:rPr>
        <w:t>Chất ô uế dính lên</w:t>
      </w:r>
      <w:r w:rsidR="00E651AF">
        <w:rPr>
          <w:rFonts w:asciiTheme="majorBidi" w:hAnsiTheme="majorBidi" w:cstheme="majorBidi"/>
          <w:lang w:val="vi-VN"/>
        </w:rPr>
        <w:t xml:space="preserve"> mặt đất thì chỉ cần xối nước lên làm mất đi vết tích ô uế đó là xong, bởi Thiên Sứ </w:t>
      </w:r>
      <w:r w:rsidR="00E651AF">
        <w:rPr>
          <w:rFonts w:cs="Arial Unicode MS" w:hint="eastAsia"/>
          <w:color w:val="C00000"/>
          <w:rtl/>
          <w:lang w:val="vi-VN"/>
        </w:rPr>
        <w:t>ﷺ</w:t>
      </w:r>
      <w:r w:rsidR="00E651AF">
        <w:rPr>
          <w:rFonts w:asciiTheme="majorBidi" w:hAnsiTheme="majorBidi" w:cstheme="majorBidi"/>
          <w:lang w:val="vi-VN"/>
        </w:rPr>
        <w:t xml:space="preserve"> bảo Sahabah khi Người nhìn thấy một người đàn ông đã đứng đái trong Masjid:</w:t>
      </w:r>
    </w:p>
    <w:p w:rsidR="00E651AF" w:rsidRPr="00253567" w:rsidRDefault="00E651AF" w:rsidP="00833AE9">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FB6554" w:rsidRPr="00FB6554">
        <w:rPr>
          <w:rFonts w:ascii="Traditional Arabic" w:cs="KFGQPC Uthman Taha Naskh" w:hint="cs"/>
          <w:b/>
          <w:bCs/>
          <w:color w:val="1F3864"/>
          <w:sz w:val="32"/>
          <w:szCs w:val="32"/>
          <w:rtl/>
        </w:rPr>
        <w:t>دَعُوهُ</w:t>
      </w:r>
      <w:r w:rsidR="00FB6554" w:rsidRPr="00FB6554">
        <w:rPr>
          <w:rFonts w:ascii="Traditional Arabic" w:cs="KFGQPC Uthman Taha Naskh"/>
          <w:b/>
          <w:bCs/>
          <w:color w:val="1F3864"/>
          <w:sz w:val="32"/>
          <w:szCs w:val="32"/>
          <w:rtl/>
        </w:rPr>
        <w:t xml:space="preserve"> </w:t>
      </w:r>
      <w:r w:rsidR="00FB6554" w:rsidRPr="00FB6554">
        <w:rPr>
          <w:rFonts w:ascii="Traditional Arabic" w:cs="KFGQPC Uthman Taha Naskh" w:hint="cs"/>
          <w:b/>
          <w:bCs/>
          <w:color w:val="1F3864"/>
          <w:sz w:val="32"/>
          <w:szCs w:val="32"/>
          <w:rtl/>
        </w:rPr>
        <w:t>وَهَرِيقُوا</w:t>
      </w:r>
      <w:r w:rsidR="00FB6554" w:rsidRPr="00FB6554">
        <w:rPr>
          <w:rFonts w:ascii="Traditional Arabic" w:cs="KFGQPC Uthman Taha Naskh"/>
          <w:b/>
          <w:bCs/>
          <w:color w:val="1F3864"/>
          <w:sz w:val="32"/>
          <w:szCs w:val="32"/>
          <w:rtl/>
        </w:rPr>
        <w:t xml:space="preserve"> </w:t>
      </w:r>
      <w:r w:rsidR="00FB6554" w:rsidRPr="00FB6554">
        <w:rPr>
          <w:rFonts w:ascii="Traditional Arabic" w:cs="KFGQPC Uthman Taha Naskh" w:hint="cs"/>
          <w:b/>
          <w:bCs/>
          <w:color w:val="1F3864"/>
          <w:sz w:val="32"/>
          <w:szCs w:val="32"/>
          <w:rtl/>
        </w:rPr>
        <w:t>عَلَى</w:t>
      </w:r>
      <w:r w:rsidR="00FB6554" w:rsidRPr="00FB6554">
        <w:rPr>
          <w:rFonts w:ascii="Traditional Arabic" w:cs="KFGQPC Uthman Taha Naskh"/>
          <w:b/>
          <w:bCs/>
          <w:color w:val="1F3864"/>
          <w:sz w:val="32"/>
          <w:szCs w:val="32"/>
          <w:rtl/>
        </w:rPr>
        <w:t xml:space="preserve"> </w:t>
      </w:r>
      <w:r w:rsidR="00FB6554" w:rsidRPr="00FB6554">
        <w:rPr>
          <w:rFonts w:ascii="Traditional Arabic" w:cs="KFGQPC Uthman Taha Naskh" w:hint="cs"/>
          <w:b/>
          <w:bCs/>
          <w:color w:val="1F3864"/>
          <w:sz w:val="32"/>
          <w:szCs w:val="32"/>
          <w:rtl/>
        </w:rPr>
        <w:t>بَوْلِهِ</w:t>
      </w:r>
      <w:r w:rsidR="00FB6554" w:rsidRPr="00FB6554">
        <w:rPr>
          <w:rFonts w:ascii="Traditional Arabic" w:cs="KFGQPC Uthman Taha Naskh"/>
          <w:b/>
          <w:bCs/>
          <w:color w:val="1F3864"/>
          <w:sz w:val="32"/>
          <w:szCs w:val="32"/>
          <w:rtl/>
        </w:rPr>
        <w:t xml:space="preserve"> </w:t>
      </w:r>
      <w:r w:rsidR="00FB6554" w:rsidRPr="00FB6554">
        <w:rPr>
          <w:rFonts w:ascii="Traditional Arabic" w:cs="KFGQPC Uthman Taha Naskh" w:hint="cs"/>
          <w:b/>
          <w:bCs/>
          <w:color w:val="1F3864"/>
          <w:sz w:val="32"/>
          <w:szCs w:val="32"/>
          <w:rtl/>
        </w:rPr>
        <w:t>سَجْلاً</w:t>
      </w:r>
      <w:r w:rsidR="00FB6554" w:rsidRPr="00FB6554">
        <w:rPr>
          <w:rFonts w:ascii="Traditional Arabic" w:cs="KFGQPC Uthman Taha Naskh"/>
          <w:b/>
          <w:bCs/>
          <w:color w:val="1F3864"/>
          <w:sz w:val="32"/>
          <w:szCs w:val="32"/>
          <w:rtl/>
        </w:rPr>
        <w:t xml:space="preserve"> </w:t>
      </w:r>
      <w:r w:rsidR="00FB6554" w:rsidRPr="00FB6554">
        <w:rPr>
          <w:rFonts w:ascii="Traditional Arabic" w:cs="KFGQPC Uthman Taha Naskh" w:hint="cs"/>
          <w:b/>
          <w:bCs/>
          <w:color w:val="1F3864"/>
          <w:sz w:val="32"/>
          <w:szCs w:val="32"/>
          <w:rtl/>
        </w:rPr>
        <w:t>مِنْ</w:t>
      </w:r>
      <w:r w:rsidR="00FB6554" w:rsidRPr="00FB6554">
        <w:rPr>
          <w:rFonts w:ascii="Traditional Arabic" w:cs="KFGQPC Uthman Taha Naskh"/>
          <w:b/>
          <w:bCs/>
          <w:color w:val="1F3864"/>
          <w:sz w:val="32"/>
          <w:szCs w:val="32"/>
          <w:rtl/>
        </w:rPr>
        <w:t xml:space="preserve"> </w:t>
      </w:r>
      <w:r w:rsidR="00FB6554" w:rsidRPr="00FB6554">
        <w:rPr>
          <w:rFonts w:ascii="Traditional Arabic" w:cs="KFGQPC Uthman Taha Naskh" w:hint="cs"/>
          <w:b/>
          <w:bCs/>
          <w:color w:val="1F3864"/>
          <w:sz w:val="32"/>
          <w:szCs w:val="32"/>
          <w:rtl/>
        </w:rPr>
        <w:t>مَاءٍ</w:t>
      </w:r>
      <w:r w:rsidRPr="00505C76">
        <w:rPr>
          <w:rFonts w:ascii="KFGQPC Uthman Taha Naskh" w:hAnsi="KFGQPC Uthman Taha Naskh" w:cs="KFGQPC Uthman Taha Naskh" w:hint="cs"/>
          <w:b/>
          <w:bCs/>
          <w:color w:val="1F3864"/>
          <w:sz w:val="32"/>
          <w:szCs w:val="32"/>
          <w:rtl/>
        </w:rPr>
        <w:t>}</w:t>
      </w:r>
    </w:p>
    <w:p w:rsidR="00B679EE" w:rsidRDefault="00E651AF" w:rsidP="00FC67D2">
      <w:pPr>
        <w:bidi w:val="0"/>
        <w:spacing w:before="120" w:after="0" w:line="240" w:lineRule="auto"/>
        <w:jc w:val="both"/>
        <w:rPr>
          <w:rFonts w:asciiTheme="majorBidi" w:hAnsiTheme="majorBidi" w:cstheme="majorBidi"/>
          <w:lang w:val="vi-VN"/>
        </w:rPr>
      </w:pPr>
      <w:r w:rsidRPr="00505C76">
        <w:rPr>
          <w:color w:val="1F3864"/>
          <w:lang w:val="vi-VN"/>
        </w:rPr>
        <w:t>“</w:t>
      </w:r>
      <w:r w:rsidR="00FB6554">
        <w:rPr>
          <w:b/>
          <w:bCs/>
          <w:color w:val="1F3864"/>
          <w:lang w:val="vi-VN"/>
        </w:rPr>
        <w:t>Các ngươi hãy để mặc y, hãy xối lên nước tiểu của y một thùng nước.</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24"/>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7D2999">
        <w:rPr>
          <w:rFonts w:asciiTheme="majorBidi" w:hAnsiTheme="majorBidi" w:cstheme="majorBidi"/>
          <w:lang w:val="vi-VN"/>
        </w:rPr>
        <w:t>còn nếu chất ô uế là dạng</w:t>
      </w:r>
      <w:r w:rsidR="00FC67D2">
        <w:rPr>
          <w:rFonts w:asciiTheme="majorBidi" w:hAnsiTheme="majorBidi" w:cstheme="majorBidi"/>
        </w:rPr>
        <w:t xml:space="preserve"> cô</w:t>
      </w:r>
      <w:r w:rsidR="007D2999">
        <w:rPr>
          <w:rFonts w:asciiTheme="majorBidi" w:hAnsiTheme="majorBidi" w:cstheme="majorBidi"/>
          <w:lang w:val="vi-VN"/>
        </w:rPr>
        <w:t xml:space="preserve"> đặ</w:t>
      </w:r>
      <w:r w:rsidR="00FC67D2">
        <w:rPr>
          <w:rFonts w:asciiTheme="majorBidi" w:hAnsiTheme="majorBidi" w:cstheme="majorBidi"/>
        </w:rPr>
        <w:t>c</w:t>
      </w:r>
      <w:r w:rsidR="007D2999">
        <w:rPr>
          <w:rFonts w:asciiTheme="majorBidi" w:hAnsiTheme="majorBidi" w:cstheme="majorBidi"/>
          <w:lang w:val="vi-VN"/>
        </w:rPr>
        <w:t xml:space="preserve"> thì chúng ta cần phải hốt sạch nó trước khi xối nước lên nó.</w:t>
      </w:r>
    </w:p>
    <w:p w:rsidR="007D2999" w:rsidRDefault="007D2999" w:rsidP="00833AE9">
      <w:pPr>
        <w:bidi w:val="0"/>
        <w:spacing w:before="120" w:after="0" w:line="240" w:lineRule="auto"/>
        <w:ind w:firstLine="720"/>
        <w:jc w:val="both"/>
        <w:rPr>
          <w:lang w:val="vi-VN"/>
        </w:rPr>
      </w:pPr>
      <w:r>
        <w:rPr>
          <w:lang w:val="vi-VN"/>
        </w:rPr>
        <w:t xml:space="preserve">+ </w:t>
      </w:r>
      <w:r w:rsidR="00E01205">
        <w:rPr>
          <w:lang w:val="vi-VN"/>
        </w:rPr>
        <w:t>Chất ô uế là</w:t>
      </w:r>
      <w:r>
        <w:rPr>
          <w:lang w:val="vi-VN"/>
        </w:rPr>
        <w:t xml:space="preserve"> nước dãi chó dính lên vật dụng, quần áo</w:t>
      </w:r>
      <w:r w:rsidR="004E6C17">
        <w:rPr>
          <w:lang w:val="vi-VN"/>
        </w:rPr>
        <w:t xml:space="preserve"> thì cần phải rửa bảy lần, lần đầu tiên bằng đất và những lần còn lại bằng nước, bởi Thiên Sứ</w:t>
      </w:r>
      <w:r w:rsidR="00D57282">
        <w:rPr>
          <w:lang w:val="vi-VN"/>
        </w:rPr>
        <w:t xml:space="preserve"> </w:t>
      </w:r>
      <w:r w:rsidR="00D57282">
        <w:rPr>
          <w:rFonts w:cs="Arial Unicode MS" w:hint="eastAsia"/>
          <w:color w:val="C00000"/>
          <w:rtl/>
          <w:lang w:val="vi-VN"/>
        </w:rPr>
        <w:t>ﷺ</w:t>
      </w:r>
      <w:r w:rsidR="004E6C17">
        <w:rPr>
          <w:lang w:val="vi-VN"/>
        </w:rPr>
        <w:t xml:space="preserve"> bảo:</w:t>
      </w:r>
    </w:p>
    <w:p w:rsidR="00F401D3" w:rsidRPr="00253567" w:rsidRDefault="00F401D3" w:rsidP="00833AE9">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7053D2" w:rsidRPr="007053D2">
        <w:rPr>
          <w:rFonts w:ascii="Traditional Arabic" w:cs="KFGQPC Uthman Taha Naskh" w:hint="cs"/>
          <w:b/>
          <w:bCs/>
          <w:color w:val="1F3864"/>
          <w:sz w:val="32"/>
          <w:szCs w:val="32"/>
          <w:rtl/>
        </w:rPr>
        <w:t>طُهُورُ</w:t>
      </w:r>
      <w:r w:rsidR="007053D2" w:rsidRPr="007053D2">
        <w:rPr>
          <w:rFonts w:ascii="Traditional Arabic" w:cs="KFGQPC Uthman Taha Naskh"/>
          <w:b/>
          <w:bCs/>
          <w:color w:val="1F3864"/>
          <w:sz w:val="32"/>
          <w:szCs w:val="32"/>
          <w:rtl/>
        </w:rPr>
        <w:t xml:space="preserve"> </w:t>
      </w:r>
      <w:r w:rsidR="007053D2" w:rsidRPr="007053D2">
        <w:rPr>
          <w:rFonts w:ascii="Traditional Arabic" w:cs="KFGQPC Uthman Taha Naskh" w:hint="cs"/>
          <w:b/>
          <w:bCs/>
          <w:color w:val="1F3864"/>
          <w:sz w:val="32"/>
          <w:szCs w:val="32"/>
          <w:rtl/>
        </w:rPr>
        <w:t>إِنَاءِ</w:t>
      </w:r>
      <w:r w:rsidR="007053D2" w:rsidRPr="007053D2">
        <w:rPr>
          <w:rFonts w:ascii="Traditional Arabic" w:cs="KFGQPC Uthman Taha Naskh"/>
          <w:b/>
          <w:bCs/>
          <w:color w:val="1F3864"/>
          <w:sz w:val="32"/>
          <w:szCs w:val="32"/>
          <w:rtl/>
        </w:rPr>
        <w:t xml:space="preserve"> </w:t>
      </w:r>
      <w:r w:rsidR="007053D2" w:rsidRPr="007053D2">
        <w:rPr>
          <w:rFonts w:ascii="Traditional Arabic" w:cs="KFGQPC Uthman Taha Naskh" w:hint="cs"/>
          <w:b/>
          <w:bCs/>
          <w:color w:val="1F3864"/>
          <w:sz w:val="32"/>
          <w:szCs w:val="32"/>
          <w:rtl/>
        </w:rPr>
        <w:t>أَحَدِكُمْ</w:t>
      </w:r>
      <w:r w:rsidR="007053D2" w:rsidRPr="007053D2">
        <w:rPr>
          <w:rFonts w:ascii="Traditional Arabic" w:cs="KFGQPC Uthman Taha Naskh"/>
          <w:b/>
          <w:bCs/>
          <w:color w:val="1F3864"/>
          <w:sz w:val="32"/>
          <w:szCs w:val="32"/>
          <w:rtl/>
        </w:rPr>
        <w:t xml:space="preserve"> </w:t>
      </w:r>
      <w:r w:rsidR="007053D2" w:rsidRPr="007053D2">
        <w:rPr>
          <w:rFonts w:ascii="Traditional Arabic" w:cs="KFGQPC Uthman Taha Naskh" w:hint="cs"/>
          <w:b/>
          <w:bCs/>
          <w:color w:val="1F3864"/>
          <w:sz w:val="32"/>
          <w:szCs w:val="32"/>
          <w:rtl/>
        </w:rPr>
        <w:t>إِذَا</w:t>
      </w:r>
      <w:r w:rsidR="007053D2" w:rsidRPr="007053D2">
        <w:rPr>
          <w:rFonts w:ascii="Traditional Arabic" w:cs="KFGQPC Uthman Taha Naskh"/>
          <w:b/>
          <w:bCs/>
          <w:color w:val="1F3864"/>
          <w:sz w:val="32"/>
          <w:szCs w:val="32"/>
          <w:rtl/>
        </w:rPr>
        <w:t xml:space="preserve"> </w:t>
      </w:r>
      <w:r w:rsidR="007053D2" w:rsidRPr="007053D2">
        <w:rPr>
          <w:rFonts w:ascii="Traditional Arabic" w:cs="KFGQPC Uthman Taha Naskh" w:hint="cs"/>
          <w:b/>
          <w:bCs/>
          <w:color w:val="1F3864"/>
          <w:sz w:val="32"/>
          <w:szCs w:val="32"/>
          <w:rtl/>
        </w:rPr>
        <w:t>وَلَغَ</w:t>
      </w:r>
      <w:r w:rsidR="007053D2" w:rsidRPr="007053D2">
        <w:rPr>
          <w:rFonts w:ascii="Traditional Arabic" w:cs="KFGQPC Uthman Taha Naskh"/>
          <w:b/>
          <w:bCs/>
          <w:color w:val="1F3864"/>
          <w:sz w:val="32"/>
          <w:szCs w:val="32"/>
          <w:rtl/>
        </w:rPr>
        <w:t xml:space="preserve"> </w:t>
      </w:r>
      <w:r w:rsidR="007053D2" w:rsidRPr="007053D2">
        <w:rPr>
          <w:rFonts w:ascii="Traditional Arabic" w:cs="KFGQPC Uthman Taha Naskh" w:hint="cs"/>
          <w:b/>
          <w:bCs/>
          <w:color w:val="1F3864"/>
          <w:sz w:val="32"/>
          <w:szCs w:val="32"/>
          <w:rtl/>
        </w:rPr>
        <w:t>فِيهِ</w:t>
      </w:r>
      <w:r w:rsidR="007053D2" w:rsidRPr="007053D2">
        <w:rPr>
          <w:rFonts w:ascii="Traditional Arabic" w:cs="KFGQPC Uthman Taha Naskh"/>
          <w:b/>
          <w:bCs/>
          <w:color w:val="1F3864"/>
          <w:sz w:val="32"/>
          <w:szCs w:val="32"/>
          <w:rtl/>
        </w:rPr>
        <w:t xml:space="preserve"> </w:t>
      </w:r>
      <w:r w:rsidR="007053D2" w:rsidRPr="007053D2">
        <w:rPr>
          <w:rFonts w:ascii="Traditional Arabic" w:cs="KFGQPC Uthman Taha Naskh" w:hint="cs"/>
          <w:b/>
          <w:bCs/>
          <w:color w:val="1F3864"/>
          <w:sz w:val="32"/>
          <w:szCs w:val="32"/>
          <w:rtl/>
        </w:rPr>
        <w:t>الْكَلْبُ</w:t>
      </w:r>
      <w:r w:rsidR="007053D2" w:rsidRPr="007053D2">
        <w:rPr>
          <w:rFonts w:ascii="Traditional Arabic" w:cs="KFGQPC Uthman Taha Naskh"/>
          <w:b/>
          <w:bCs/>
          <w:color w:val="1F3864"/>
          <w:sz w:val="32"/>
          <w:szCs w:val="32"/>
          <w:rtl/>
        </w:rPr>
        <w:t xml:space="preserve"> </w:t>
      </w:r>
      <w:r w:rsidR="007053D2" w:rsidRPr="007053D2">
        <w:rPr>
          <w:rFonts w:ascii="Traditional Arabic" w:cs="KFGQPC Uthman Taha Naskh" w:hint="cs"/>
          <w:b/>
          <w:bCs/>
          <w:color w:val="1F3864"/>
          <w:sz w:val="32"/>
          <w:szCs w:val="32"/>
          <w:rtl/>
        </w:rPr>
        <w:t>أَنْ</w:t>
      </w:r>
      <w:r w:rsidR="007053D2" w:rsidRPr="007053D2">
        <w:rPr>
          <w:rFonts w:ascii="Traditional Arabic" w:cs="KFGQPC Uthman Taha Naskh"/>
          <w:b/>
          <w:bCs/>
          <w:color w:val="1F3864"/>
          <w:sz w:val="32"/>
          <w:szCs w:val="32"/>
          <w:rtl/>
        </w:rPr>
        <w:t xml:space="preserve"> </w:t>
      </w:r>
      <w:r w:rsidR="007053D2" w:rsidRPr="007053D2">
        <w:rPr>
          <w:rFonts w:ascii="Traditional Arabic" w:cs="KFGQPC Uthman Taha Naskh" w:hint="cs"/>
          <w:b/>
          <w:bCs/>
          <w:color w:val="1F3864"/>
          <w:sz w:val="32"/>
          <w:szCs w:val="32"/>
          <w:rtl/>
        </w:rPr>
        <w:t>يَغْسِلَهُ</w:t>
      </w:r>
      <w:r w:rsidR="007053D2" w:rsidRPr="007053D2">
        <w:rPr>
          <w:rFonts w:ascii="Traditional Arabic" w:cs="KFGQPC Uthman Taha Naskh"/>
          <w:b/>
          <w:bCs/>
          <w:color w:val="1F3864"/>
          <w:sz w:val="32"/>
          <w:szCs w:val="32"/>
          <w:rtl/>
        </w:rPr>
        <w:t xml:space="preserve"> </w:t>
      </w:r>
      <w:r w:rsidR="007053D2" w:rsidRPr="007053D2">
        <w:rPr>
          <w:rFonts w:ascii="Traditional Arabic" w:cs="KFGQPC Uthman Taha Naskh" w:hint="cs"/>
          <w:b/>
          <w:bCs/>
          <w:color w:val="1F3864"/>
          <w:sz w:val="32"/>
          <w:szCs w:val="32"/>
          <w:rtl/>
        </w:rPr>
        <w:t>سَبْعَ</w:t>
      </w:r>
      <w:r w:rsidR="007053D2" w:rsidRPr="007053D2">
        <w:rPr>
          <w:rFonts w:ascii="Traditional Arabic" w:cs="KFGQPC Uthman Taha Naskh"/>
          <w:b/>
          <w:bCs/>
          <w:color w:val="1F3864"/>
          <w:sz w:val="32"/>
          <w:szCs w:val="32"/>
          <w:rtl/>
        </w:rPr>
        <w:t xml:space="preserve"> </w:t>
      </w:r>
      <w:r w:rsidR="007053D2" w:rsidRPr="007053D2">
        <w:rPr>
          <w:rFonts w:ascii="Traditional Arabic" w:cs="KFGQPC Uthman Taha Naskh" w:hint="cs"/>
          <w:b/>
          <w:bCs/>
          <w:color w:val="1F3864"/>
          <w:sz w:val="32"/>
          <w:szCs w:val="32"/>
          <w:rtl/>
        </w:rPr>
        <w:t>مَرَّاتٍ</w:t>
      </w:r>
      <w:r w:rsidR="007053D2" w:rsidRPr="007053D2">
        <w:rPr>
          <w:rFonts w:ascii="Traditional Arabic" w:cs="KFGQPC Uthman Taha Naskh"/>
          <w:b/>
          <w:bCs/>
          <w:color w:val="1F3864"/>
          <w:sz w:val="32"/>
          <w:szCs w:val="32"/>
          <w:rtl/>
        </w:rPr>
        <w:t xml:space="preserve"> </w:t>
      </w:r>
      <w:r w:rsidR="007053D2">
        <w:rPr>
          <w:rFonts w:ascii="Traditional Arabic" w:cs="KFGQPC Uthman Taha Naskh" w:hint="cs"/>
          <w:b/>
          <w:bCs/>
          <w:color w:val="1F3864"/>
          <w:sz w:val="32"/>
          <w:szCs w:val="32"/>
          <w:rtl/>
        </w:rPr>
        <w:t>أُولَا</w:t>
      </w:r>
      <w:r w:rsidR="007053D2" w:rsidRPr="007053D2">
        <w:rPr>
          <w:rFonts w:ascii="Traditional Arabic" w:cs="KFGQPC Uthman Taha Naskh" w:hint="cs"/>
          <w:b/>
          <w:bCs/>
          <w:color w:val="1F3864"/>
          <w:sz w:val="32"/>
          <w:szCs w:val="32"/>
          <w:rtl/>
        </w:rPr>
        <w:t>هُنَّ</w:t>
      </w:r>
      <w:r w:rsidR="007053D2" w:rsidRPr="007053D2">
        <w:rPr>
          <w:rFonts w:ascii="Traditional Arabic" w:cs="KFGQPC Uthman Taha Naskh"/>
          <w:b/>
          <w:bCs/>
          <w:color w:val="1F3864"/>
          <w:sz w:val="32"/>
          <w:szCs w:val="32"/>
          <w:rtl/>
        </w:rPr>
        <w:t xml:space="preserve"> </w:t>
      </w:r>
      <w:r w:rsidR="007053D2" w:rsidRPr="007053D2">
        <w:rPr>
          <w:rFonts w:ascii="Traditional Arabic" w:cs="KFGQPC Uthman Taha Naskh" w:hint="cs"/>
          <w:b/>
          <w:bCs/>
          <w:color w:val="1F3864"/>
          <w:sz w:val="32"/>
          <w:szCs w:val="32"/>
          <w:rtl/>
        </w:rPr>
        <w:t>بِالتُّرَابِ</w:t>
      </w:r>
      <w:r w:rsidRPr="00505C76">
        <w:rPr>
          <w:rFonts w:ascii="KFGQPC Uthman Taha Naskh" w:hAnsi="KFGQPC Uthman Taha Naskh" w:cs="KFGQPC Uthman Taha Naskh" w:hint="cs"/>
          <w:b/>
          <w:bCs/>
          <w:color w:val="1F3864"/>
          <w:sz w:val="32"/>
          <w:szCs w:val="32"/>
          <w:rtl/>
        </w:rPr>
        <w:t>}</w:t>
      </w:r>
    </w:p>
    <w:p w:rsidR="00F401D3" w:rsidRDefault="00F401D3" w:rsidP="00833AE9">
      <w:pPr>
        <w:bidi w:val="0"/>
        <w:spacing w:before="120" w:after="0" w:line="240" w:lineRule="auto"/>
        <w:jc w:val="both"/>
        <w:rPr>
          <w:rFonts w:asciiTheme="majorBidi" w:hAnsiTheme="majorBidi" w:cstheme="majorBidi"/>
          <w:lang w:val="vi-VN"/>
        </w:rPr>
      </w:pPr>
      <w:r w:rsidRPr="00505C76">
        <w:rPr>
          <w:color w:val="1F3864"/>
          <w:lang w:val="vi-VN"/>
        </w:rPr>
        <w:t>“</w:t>
      </w:r>
      <w:r w:rsidR="002A4CE3">
        <w:rPr>
          <w:b/>
          <w:bCs/>
          <w:color w:val="1F3864"/>
          <w:lang w:val="vi-VN"/>
        </w:rPr>
        <w:t>Tẩy sạch vật dụng của các ngươi khi bị chó liếm phải là rửa bảy lần, lần đầu tiên bằng đất.</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25"/>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2A4CE3">
        <w:rPr>
          <w:rFonts w:asciiTheme="majorBidi" w:hAnsiTheme="majorBidi" w:cstheme="majorBidi"/>
          <w:lang w:val="vi-VN"/>
        </w:rPr>
        <w:t xml:space="preserve">theo một đường truyền khác thì Người bảo: </w:t>
      </w:r>
    </w:p>
    <w:p w:rsidR="002A4CE3" w:rsidRPr="00253567" w:rsidRDefault="002A4CE3" w:rsidP="00833AE9">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55666C">
        <w:rPr>
          <w:rFonts w:ascii="KFGQPC Uthman Taha Naskh" w:hAnsi="KFGQPC Uthman Taha Naskh" w:cs="KFGQPC Uthman Taha Naskh" w:hint="cs"/>
          <w:b/>
          <w:bCs/>
          <w:color w:val="1F3864"/>
          <w:sz w:val="32"/>
          <w:szCs w:val="32"/>
          <w:rtl/>
        </w:rPr>
        <w:t>إِحْدَاهُنَّ</w:t>
      </w:r>
      <w:r w:rsidR="0055666C" w:rsidRPr="0055666C">
        <w:rPr>
          <w:rFonts w:ascii="Traditional Arabic" w:cs="KFGQPC Uthman Taha Naskh" w:hint="cs"/>
          <w:b/>
          <w:bCs/>
          <w:color w:val="1F3864"/>
          <w:sz w:val="32"/>
          <w:szCs w:val="32"/>
          <w:rtl/>
        </w:rPr>
        <w:t xml:space="preserve"> </w:t>
      </w:r>
      <w:r w:rsidR="0055666C" w:rsidRPr="007053D2">
        <w:rPr>
          <w:rFonts w:ascii="Traditional Arabic" w:cs="KFGQPC Uthman Taha Naskh" w:hint="cs"/>
          <w:b/>
          <w:bCs/>
          <w:color w:val="1F3864"/>
          <w:sz w:val="32"/>
          <w:szCs w:val="32"/>
          <w:rtl/>
        </w:rPr>
        <w:t>بِالتُّرَابِ</w:t>
      </w:r>
      <w:r w:rsidRPr="00505C76">
        <w:rPr>
          <w:rFonts w:ascii="KFGQPC Uthman Taha Naskh" w:hAnsi="KFGQPC Uthman Taha Naskh" w:cs="KFGQPC Uthman Taha Naskh" w:hint="cs"/>
          <w:b/>
          <w:bCs/>
          <w:color w:val="1F3864"/>
          <w:sz w:val="32"/>
          <w:szCs w:val="32"/>
          <w:rtl/>
        </w:rPr>
        <w:t>}</w:t>
      </w:r>
    </w:p>
    <w:p w:rsidR="002A4CE3" w:rsidRDefault="002A4CE3" w:rsidP="00833AE9">
      <w:pPr>
        <w:bidi w:val="0"/>
        <w:spacing w:before="120" w:after="0" w:line="240" w:lineRule="auto"/>
        <w:jc w:val="both"/>
        <w:rPr>
          <w:rFonts w:asciiTheme="majorBidi" w:hAnsiTheme="majorBidi" w:cstheme="majorBidi"/>
          <w:lang w:val="vi-VN"/>
        </w:rPr>
      </w:pPr>
      <w:r w:rsidRPr="00505C76">
        <w:rPr>
          <w:color w:val="1F3864"/>
          <w:lang w:val="vi-VN"/>
        </w:rPr>
        <w:t>“</w:t>
      </w:r>
      <w:r w:rsidR="0055666C">
        <w:rPr>
          <w:b/>
          <w:bCs/>
          <w:color w:val="1F3864"/>
          <w:lang w:val="vi-VN"/>
        </w:rPr>
        <w:t>... trong đó một lần bằng đất.</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26"/>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p>
    <w:p w:rsidR="00FC1711" w:rsidRPr="00C801B6" w:rsidRDefault="00FC1711" w:rsidP="00833AE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 </w:t>
      </w:r>
      <w:r w:rsidR="00316B15">
        <w:rPr>
          <w:rFonts w:asciiTheme="majorBidi" w:hAnsiTheme="majorBidi" w:cstheme="majorBidi"/>
          <w:lang w:val="vi-VN"/>
        </w:rPr>
        <w:t>C</w:t>
      </w:r>
      <w:r w:rsidR="0056162D">
        <w:rPr>
          <w:rFonts w:asciiTheme="majorBidi" w:hAnsiTheme="majorBidi" w:cstheme="majorBidi"/>
          <w:lang w:val="vi-VN"/>
        </w:rPr>
        <w:t>hất ô uế không phải nước dãi chó</w:t>
      </w:r>
      <w:r w:rsidR="005E346D" w:rsidRPr="005E346D">
        <w:rPr>
          <w:rFonts w:asciiTheme="majorBidi" w:hAnsiTheme="majorBidi" w:cstheme="majorBidi"/>
          <w:lang w:val="vi-VN"/>
        </w:rPr>
        <w:t xml:space="preserve"> như mỡ heo, thị</w:t>
      </w:r>
      <w:r w:rsidR="005E346D">
        <w:rPr>
          <w:rFonts w:asciiTheme="majorBidi" w:hAnsiTheme="majorBidi" w:cstheme="majorBidi"/>
          <w:lang w:val="vi-VN"/>
        </w:rPr>
        <w:t>t heo</w:t>
      </w:r>
      <w:r w:rsidR="005E346D" w:rsidRPr="005E346D">
        <w:rPr>
          <w:rFonts w:asciiTheme="majorBidi" w:hAnsiTheme="majorBidi" w:cstheme="majorBidi"/>
          <w:lang w:val="vi-VN"/>
        </w:rPr>
        <w:t xml:space="preserve"> v.v..</w:t>
      </w:r>
      <w:r w:rsidR="00316B15">
        <w:rPr>
          <w:rFonts w:asciiTheme="majorBidi" w:hAnsiTheme="majorBidi" w:cstheme="majorBidi"/>
          <w:lang w:val="vi-VN"/>
        </w:rPr>
        <w:t xml:space="preserve"> bị dính lên vật dụng, quần áo thì chỉ cần rửa sạch là được, không nhất thiết phải rửa mấy lần hay dùng loại chất tẩy gì miễn sau sạch là được. Ngoại trừ nước tiểu của bé trai chưa ăn dặm</w:t>
      </w:r>
      <w:r w:rsidR="00A047E2">
        <w:rPr>
          <w:rFonts w:asciiTheme="majorBidi" w:hAnsiTheme="majorBidi" w:cstheme="majorBidi"/>
          <w:lang w:val="vi-VN"/>
        </w:rPr>
        <w:t xml:space="preserve"> chỉ cần rưới nước lên vị trí bị dính nước tiểu là được, bởi đó là cung cách và chỉ thị của Thiên Sứ </w:t>
      </w:r>
      <w:r w:rsidR="00A047E2">
        <w:rPr>
          <w:rFonts w:cs="Arial Unicode MS" w:hint="eastAsia"/>
          <w:color w:val="C00000"/>
          <w:rtl/>
          <w:lang w:val="vi-VN"/>
        </w:rPr>
        <w:t>ﷺ</w:t>
      </w:r>
      <w:r w:rsidR="00A047E2">
        <w:rPr>
          <w:rFonts w:asciiTheme="majorBidi" w:hAnsiTheme="majorBidi" w:cstheme="majorBidi"/>
          <w:lang w:val="vi-VN"/>
        </w:rPr>
        <w:t>. Còn khi bé ăn dặm thì cần phải giặt sạch. Và đối với bé gái dù chưa ăn dặm hay ăn dặm đều phải giặt sạch vị trí dính nước tiểu của bé.</w:t>
      </w:r>
    </w:p>
    <w:p w:rsidR="00D037E6" w:rsidRPr="00C801B6" w:rsidRDefault="00D037E6" w:rsidP="00D037E6">
      <w:pPr>
        <w:bidi w:val="0"/>
        <w:spacing w:before="120" w:after="0" w:line="240" w:lineRule="auto"/>
        <w:ind w:firstLine="720"/>
        <w:jc w:val="both"/>
        <w:rPr>
          <w:rFonts w:asciiTheme="majorBidi" w:hAnsiTheme="majorBidi" w:cstheme="majorBidi"/>
          <w:lang w:val="vi-VN"/>
        </w:rPr>
      </w:pPr>
    </w:p>
    <w:p w:rsidR="00D037E6" w:rsidRPr="00C801B6" w:rsidRDefault="00D037E6" w:rsidP="00D037E6">
      <w:pPr>
        <w:bidi w:val="0"/>
        <w:spacing w:before="120" w:after="0" w:line="240" w:lineRule="auto"/>
        <w:ind w:firstLine="720"/>
        <w:jc w:val="both"/>
        <w:rPr>
          <w:rFonts w:asciiTheme="majorBidi" w:hAnsiTheme="majorBidi" w:cstheme="majorBidi"/>
          <w:lang w:val="vi-VN"/>
        </w:rPr>
      </w:pPr>
    </w:p>
    <w:p w:rsidR="00467CE4" w:rsidRPr="00B33B13" w:rsidRDefault="00B33B13" w:rsidP="00833AE9">
      <w:pPr>
        <w:bidi w:val="0"/>
        <w:spacing w:before="120" w:after="0" w:line="240" w:lineRule="auto"/>
        <w:jc w:val="center"/>
        <w:rPr>
          <w:rFonts w:asciiTheme="majorBidi" w:hAnsiTheme="majorBidi" w:cstheme="majorBidi"/>
          <w:b/>
          <w:bCs/>
          <w:lang w:val="vi-VN"/>
        </w:rPr>
      </w:pPr>
      <w:r w:rsidRPr="00B33B13">
        <w:rPr>
          <w:rFonts w:asciiTheme="majorBidi" w:hAnsiTheme="majorBidi" w:cstheme="majorBidi"/>
          <w:b/>
          <w:bCs/>
          <w:lang w:val="vi-VN"/>
        </w:rPr>
        <w:t>Các giáo lý liên quan đến kinh nguyệt và máu hậu sản</w:t>
      </w:r>
    </w:p>
    <w:p w:rsidR="00B33B13" w:rsidRPr="001E6A20" w:rsidRDefault="00B33B13" w:rsidP="00833AE9">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9D611D">
        <w:rPr>
          <w:rFonts w:asciiTheme="majorBidi" w:hAnsiTheme="majorBidi" w:cstheme="majorBidi"/>
          <w:b/>
          <w:bCs/>
          <w:u w:val="single"/>
          <w:lang w:val="vi-VN"/>
        </w:rPr>
        <w:t>81</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743EDD">
        <w:rPr>
          <w:rFonts w:asciiTheme="majorBidi" w:hAnsiTheme="majorBidi" w:cstheme="majorBidi"/>
          <w:b/>
          <w:bCs/>
          <w:lang w:val="vi-VN"/>
        </w:rPr>
        <w:t>giáo lý đối với kinh nguyệt và máu hậu sản là như thế nào ?</w:t>
      </w:r>
    </w:p>
    <w:p w:rsidR="00B33B13" w:rsidRDefault="00B33B13" w:rsidP="004C7489">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F9766E">
        <w:rPr>
          <w:rFonts w:asciiTheme="majorBidi" w:hAnsiTheme="majorBidi" w:cstheme="majorBidi"/>
          <w:lang w:val="vi-VN"/>
        </w:rPr>
        <w:t>Theo giới U’lama</w:t>
      </w:r>
      <w:r w:rsidR="005C06BE">
        <w:rPr>
          <w:rFonts w:asciiTheme="majorBidi" w:hAnsiTheme="majorBidi" w:cstheme="majorBidi"/>
          <w:lang w:val="vi-VN"/>
        </w:rPr>
        <w:t>:</w:t>
      </w:r>
      <w:r w:rsidR="00F9766E">
        <w:rPr>
          <w:rFonts w:asciiTheme="majorBidi" w:hAnsiTheme="majorBidi" w:cstheme="majorBidi"/>
          <w:lang w:val="vi-VN"/>
        </w:rPr>
        <w:t xml:space="preserve"> </w:t>
      </w:r>
      <w:r w:rsidR="005C06BE">
        <w:rPr>
          <w:rFonts w:asciiTheme="majorBidi" w:hAnsiTheme="majorBidi" w:cstheme="majorBidi"/>
          <w:lang w:val="vi-VN"/>
        </w:rPr>
        <w:t>“</w:t>
      </w:r>
      <w:r w:rsidR="005C06BE" w:rsidRPr="005C06BE">
        <w:rPr>
          <w:rFonts w:asciiTheme="majorBidi" w:hAnsiTheme="majorBidi" w:cstheme="majorBidi"/>
          <w:i/>
          <w:iCs/>
          <w:lang w:val="vi-VN"/>
        </w:rPr>
        <w:t>K</w:t>
      </w:r>
      <w:r w:rsidR="00F9766E" w:rsidRPr="005C06BE">
        <w:rPr>
          <w:rFonts w:asciiTheme="majorBidi" w:hAnsiTheme="majorBidi" w:cstheme="majorBidi"/>
          <w:i/>
          <w:iCs/>
          <w:lang w:val="vi-VN"/>
        </w:rPr>
        <w:t>inh nguyệt là loại máu tự nhiên của phụ nữ</w:t>
      </w:r>
      <w:r w:rsidR="00482F02" w:rsidRPr="005C06BE">
        <w:rPr>
          <w:rFonts w:asciiTheme="majorBidi" w:hAnsiTheme="majorBidi" w:cstheme="majorBidi"/>
          <w:i/>
          <w:iCs/>
          <w:lang w:val="vi-VN"/>
        </w:rPr>
        <w:t xml:space="preserve"> xuất ra trong số ngày nhất định của tháng, thể hiện khả năng mang thai.</w:t>
      </w:r>
      <w:r w:rsidR="005C06BE" w:rsidRPr="005C06BE">
        <w:rPr>
          <w:rFonts w:asciiTheme="majorBidi" w:hAnsiTheme="majorBidi" w:cstheme="majorBidi"/>
          <w:i/>
          <w:iCs/>
          <w:lang w:val="vi-VN"/>
        </w:rPr>
        <w:t xml:space="preserve"> Allah biến máu này thành nguồn dinh dưỡng nuôi bào thai, cho nên đa số phụ nữ khi mang thai là không còn kinh nguyệt nữa.</w:t>
      </w:r>
      <w:r w:rsidR="005C06BE">
        <w:rPr>
          <w:rFonts w:asciiTheme="majorBidi" w:hAnsiTheme="majorBidi" w:cstheme="majorBidi"/>
          <w:lang w:val="vi-VN"/>
        </w:rPr>
        <w:t>”</w:t>
      </w:r>
    </w:p>
    <w:p w:rsidR="005C06BE" w:rsidRDefault="005C06BE" w:rsidP="00833AE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Một khi phụ nữ ra loại máu tự nhiên này thì cần phải áp dụng một số giáo lý liên quan sau:</w:t>
      </w:r>
    </w:p>
    <w:p w:rsidR="005C06BE" w:rsidRPr="001E6A20" w:rsidRDefault="001B2CDA" w:rsidP="00833AE9">
      <w:pPr>
        <w:bidi w:val="0"/>
        <w:spacing w:before="120" w:after="0" w:line="240" w:lineRule="auto"/>
        <w:ind w:firstLine="720"/>
        <w:jc w:val="both"/>
        <w:rPr>
          <w:rFonts w:asciiTheme="majorBidi" w:eastAsia="Calibri" w:hAnsiTheme="majorBidi" w:cstheme="majorBidi"/>
          <w:sz w:val="36"/>
          <w:szCs w:val="36"/>
          <w:rtl/>
        </w:rPr>
      </w:pPr>
      <w:r>
        <w:rPr>
          <w:rFonts w:asciiTheme="majorBidi" w:hAnsiTheme="majorBidi" w:cstheme="majorBidi"/>
          <w:lang w:val="vi-VN"/>
        </w:rPr>
        <w:t>1) Cấm hành lễ Salah và nhịn chay, bởi Thiên Sứ</w:t>
      </w:r>
      <w:r w:rsidR="00705FDB">
        <w:rPr>
          <w:rFonts w:asciiTheme="majorBidi" w:hAnsiTheme="majorBidi" w:cstheme="majorBidi"/>
          <w:lang w:val="vi-VN"/>
        </w:rPr>
        <w:t xml:space="preserve"> </w:t>
      </w:r>
      <w:r w:rsidR="00705FDB">
        <w:rPr>
          <w:rFonts w:cs="Arial Unicode MS" w:hint="eastAsia"/>
          <w:color w:val="C00000"/>
          <w:rtl/>
          <w:lang w:val="vi-VN"/>
        </w:rPr>
        <w:t>ﷺ</w:t>
      </w:r>
      <w:r>
        <w:rPr>
          <w:rFonts w:asciiTheme="majorBidi" w:hAnsiTheme="majorBidi" w:cstheme="majorBidi"/>
          <w:lang w:val="vi-VN"/>
        </w:rPr>
        <w:t xml:space="preserve"> bảo: </w:t>
      </w:r>
    </w:p>
    <w:p w:rsidR="00705FDB" w:rsidRPr="00253567" w:rsidRDefault="00705FDB" w:rsidP="00833AE9">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892552" w:rsidRPr="00892552">
        <w:rPr>
          <w:rFonts w:ascii="Traditional Arabic" w:cs="KFGQPC Uthman Taha Naskh" w:hint="cs"/>
          <w:b/>
          <w:bCs/>
          <w:color w:val="1F3864"/>
          <w:sz w:val="32"/>
          <w:szCs w:val="32"/>
          <w:rtl/>
        </w:rPr>
        <w:t>أَلَيْسَ</w:t>
      </w:r>
      <w:r w:rsidR="00892552" w:rsidRPr="00892552">
        <w:rPr>
          <w:rFonts w:ascii="Traditional Arabic" w:cs="KFGQPC Uthman Taha Naskh"/>
          <w:b/>
          <w:bCs/>
          <w:color w:val="1F3864"/>
          <w:sz w:val="32"/>
          <w:szCs w:val="32"/>
          <w:rtl/>
        </w:rPr>
        <w:t xml:space="preserve"> </w:t>
      </w:r>
      <w:r w:rsidR="00892552" w:rsidRPr="00892552">
        <w:rPr>
          <w:rFonts w:ascii="Traditional Arabic" w:cs="KFGQPC Uthman Taha Naskh" w:hint="cs"/>
          <w:b/>
          <w:bCs/>
          <w:color w:val="1F3864"/>
          <w:sz w:val="32"/>
          <w:szCs w:val="32"/>
          <w:rtl/>
        </w:rPr>
        <w:t>إِذَا</w:t>
      </w:r>
      <w:r w:rsidR="00892552" w:rsidRPr="00892552">
        <w:rPr>
          <w:rFonts w:ascii="Traditional Arabic" w:cs="KFGQPC Uthman Taha Naskh"/>
          <w:b/>
          <w:bCs/>
          <w:color w:val="1F3864"/>
          <w:sz w:val="32"/>
          <w:szCs w:val="32"/>
          <w:rtl/>
        </w:rPr>
        <w:t xml:space="preserve"> </w:t>
      </w:r>
      <w:r w:rsidR="00892552" w:rsidRPr="00892552">
        <w:rPr>
          <w:rFonts w:ascii="Traditional Arabic" w:cs="KFGQPC Uthman Taha Naskh" w:hint="cs"/>
          <w:b/>
          <w:bCs/>
          <w:color w:val="1F3864"/>
          <w:sz w:val="32"/>
          <w:szCs w:val="32"/>
          <w:rtl/>
        </w:rPr>
        <w:t>حَاضَتْ</w:t>
      </w:r>
      <w:r w:rsidR="00892552" w:rsidRPr="00892552">
        <w:rPr>
          <w:rFonts w:ascii="Traditional Arabic" w:cs="KFGQPC Uthman Taha Naskh"/>
          <w:b/>
          <w:bCs/>
          <w:color w:val="1F3864"/>
          <w:sz w:val="32"/>
          <w:szCs w:val="32"/>
          <w:rtl/>
        </w:rPr>
        <w:t xml:space="preserve"> </w:t>
      </w:r>
      <w:r w:rsidR="00892552" w:rsidRPr="00892552">
        <w:rPr>
          <w:rFonts w:ascii="Traditional Arabic" w:cs="KFGQPC Uthman Taha Naskh" w:hint="cs"/>
          <w:b/>
          <w:bCs/>
          <w:color w:val="1F3864"/>
          <w:sz w:val="32"/>
          <w:szCs w:val="32"/>
          <w:rtl/>
        </w:rPr>
        <w:t>لَمْ</w:t>
      </w:r>
      <w:r w:rsidR="00892552" w:rsidRPr="00892552">
        <w:rPr>
          <w:rFonts w:ascii="Traditional Arabic" w:cs="KFGQPC Uthman Taha Naskh"/>
          <w:b/>
          <w:bCs/>
          <w:color w:val="1F3864"/>
          <w:sz w:val="32"/>
          <w:szCs w:val="32"/>
          <w:rtl/>
        </w:rPr>
        <w:t xml:space="preserve"> </w:t>
      </w:r>
      <w:r w:rsidR="00892552" w:rsidRPr="00892552">
        <w:rPr>
          <w:rFonts w:ascii="Traditional Arabic" w:cs="KFGQPC Uthman Taha Naskh" w:hint="cs"/>
          <w:b/>
          <w:bCs/>
          <w:color w:val="1F3864"/>
          <w:sz w:val="32"/>
          <w:szCs w:val="32"/>
          <w:rtl/>
        </w:rPr>
        <w:t>تُصَلِّ</w:t>
      </w:r>
      <w:r w:rsidR="00892552" w:rsidRPr="00892552">
        <w:rPr>
          <w:rFonts w:ascii="Traditional Arabic" w:cs="KFGQPC Uthman Taha Naskh"/>
          <w:b/>
          <w:bCs/>
          <w:color w:val="1F3864"/>
          <w:sz w:val="32"/>
          <w:szCs w:val="32"/>
          <w:rtl/>
        </w:rPr>
        <w:t xml:space="preserve"> </w:t>
      </w:r>
      <w:r w:rsidR="00892552" w:rsidRPr="00892552">
        <w:rPr>
          <w:rFonts w:ascii="Traditional Arabic" w:cs="KFGQPC Uthman Taha Naskh" w:hint="cs"/>
          <w:b/>
          <w:bCs/>
          <w:color w:val="1F3864"/>
          <w:sz w:val="32"/>
          <w:szCs w:val="32"/>
          <w:rtl/>
        </w:rPr>
        <w:t>وَلَمْ</w:t>
      </w:r>
      <w:r w:rsidR="00892552" w:rsidRPr="00892552">
        <w:rPr>
          <w:rFonts w:ascii="Traditional Arabic" w:cs="KFGQPC Uthman Taha Naskh"/>
          <w:b/>
          <w:bCs/>
          <w:color w:val="1F3864"/>
          <w:sz w:val="32"/>
          <w:szCs w:val="32"/>
          <w:rtl/>
        </w:rPr>
        <w:t xml:space="preserve"> </w:t>
      </w:r>
      <w:r w:rsidR="00892552" w:rsidRPr="00892552">
        <w:rPr>
          <w:rFonts w:ascii="Traditional Arabic" w:cs="KFGQPC Uthman Taha Naskh" w:hint="cs"/>
          <w:b/>
          <w:bCs/>
          <w:color w:val="1F3864"/>
          <w:sz w:val="32"/>
          <w:szCs w:val="32"/>
          <w:rtl/>
        </w:rPr>
        <w:t>تَصُمْ</w:t>
      </w:r>
      <w:r w:rsidR="0088730F">
        <w:rPr>
          <w:rFonts w:ascii="Traditional Arabic" w:cs="KFGQPC Uthman Taha Naskh" w:hint="cs"/>
          <w:b/>
          <w:bCs/>
          <w:color w:val="1F3864"/>
          <w:sz w:val="32"/>
          <w:szCs w:val="32"/>
          <w:rtl/>
        </w:rPr>
        <w:t xml:space="preserve"> ؟</w:t>
      </w:r>
      <w:r w:rsidRPr="00505C76">
        <w:rPr>
          <w:rFonts w:ascii="KFGQPC Uthman Taha Naskh" w:hAnsi="KFGQPC Uthman Taha Naskh" w:cs="KFGQPC Uthman Taha Naskh" w:hint="cs"/>
          <w:b/>
          <w:bCs/>
          <w:color w:val="1F3864"/>
          <w:sz w:val="32"/>
          <w:szCs w:val="32"/>
          <w:rtl/>
        </w:rPr>
        <w:t>}</w:t>
      </w:r>
    </w:p>
    <w:p w:rsidR="00B33B13" w:rsidRDefault="00705FDB" w:rsidP="008E3FAB">
      <w:pPr>
        <w:bidi w:val="0"/>
        <w:spacing w:before="120" w:after="0" w:line="240" w:lineRule="auto"/>
        <w:jc w:val="both"/>
        <w:rPr>
          <w:rFonts w:asciiTheme="majorBidi" w:hAnsiTheme="majorBidi" w:cstheme="majorBidi"/>
          <w:lang w:val="vi-VN"/>
        </w:rPr>
      </w:pPr>
      <w:r w:rsidRPr="00505C76">
        <w:rPr>
          <w:color w:val="1F3864"/>
          <w:lang w:val="vi-VN"/>
        </w:rPr>
        <w:lastRenderedPageBreak/>
        <w:t>“</w:t>
      </w:r>
      <w:r w:rsidR="00C51CEC">
        <w:rPr>
          <w:b/>
          <w:bCs/>
          <w:color w:val="1F3864"/>
          <w:lang w:val="vi-VN"/>
        </w:rPr>
        <w:t>Chẳng phải mỗi khi phụ nữ có kinh nguyệt là bị cấm hành lễ Salah và nhịn chay sao ?</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27"/>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EE14FB">
        <w:rPr>
          <w:rFonts w:asciiTheme="majorBidi" w:hAnsiTheme="majorBidi" w:cstheme="majorBidi"/>
          <w:lang w:val="vi-VN"/>
        </w:rPr>
        <w:t>Nếu phụ nữ hành lễ Salah và nhịn chay trong chu kỳ kinh nguyệt là cô ta mang tội và việc hành đạo đó bị trả lại.</w:t>
      </w:r>
    </w:p>
    <w:p w:rsidR="000A5684" w:rsidRDefault="000A5684" w:rsidP="00833AE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2) </w:t>
      </w:r>
      <w:r w:rsidR="00DE21FA">
        <w:rPr>
          <w:rFonts w:asciiTheme="majorBidi" w:hAnsiTheme="majorBidi" w:cstheme="majorBidi"/>
          <w:lang w:val="vi-VN"/>
        </w:rPr>
        <w:t>Cấm Tawwaaf xung quanh Ka’bah</w:t>
      </w:r>
      <w:r w:rsidR="003C3D09">
        <w:rPr>
          <w:rFonts w:asciiTheme="majorBidi" w:hAnsiTheme="majorBidi" w:cstheme="majorBidi"/>
          <w:lang w:val="vi-VN"/>
        </w:rPr>
        <w:t xml:space="preserve">, bởi Thiên Sứ </w:t>
      </w:r>
      <w:r w:rsidR="003C3D09">
        <w:rPr>
          <w:rFonts w:cs="Arial Unicode MS" w:hint="eastAsia"/>
          <w:color w:val="C00000"/>
          <w:rtl/>
          <w:lang w:val="vi-VN"/>
        </w:rPr>
        <w:t>ﷺ</w:t>
      </w:r>
      <w:r w:rsidR="003C3D09">
        <w:rPr>
          <w:rFonts w:asciiTheme="majorBidi" w:hAnsiTheme="majorBidi" w:cstheme="majorBidi"/>
          <w:lang w:val="vi-VN"/>
        </w:rPr>
        <w:t xml:space="preserve"> đã bảo vợ A’-ishah </w:t>
      </w:r>
      <w:r w:rsidR="003C3D09" w:rsidRPr="003B5A9C">
        <w:rPr>
          <w:rFonts w:ascii="KFGQPC Arabic Symbols 01" w:hAnsi="KFGQPC Arabic Symbols 01" w:cs="Traditional Arabic"/>
          <w:color w:val="FF0000"/>
          <w:lang w:val="vi-VN"/>
        </w:rPr>
        <w:t></w:t>
      </w:r>
      <w:r w:rsidR="003C3D09">
        <w:rPr>
          <w:rFonts w:asciiTheme="majorBidi" w:hAnsiTheme="majorBidi" w:cstheme="majorBidi"/>
          <w:lang w:val="vi-VN"/>
        </w:rPr>
        <w:t xml:space="preserve"> khi bà có kinh nguyệt: </w:t>
      </w:r>
    </w:p>
    <w:p w:rsidR="003C3D09" w:rsidRPr="00253567" w:rsidRDefault="003C3D09" w:rsidP="00833AE9">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780796">
        <w:rPr>
          <w:rFonts w:ascii="Traditional Arabic" w:cs="KFGQPC Uthman Taha Naskh" w:hint="cs"/>
          <w:b/>
          <w:bCs/>
          <w:color w:val="1F3864"/>
          <w:sz w:val="32"/>
          <w:szCs w:val="32"/>
          <w:rtl/>
        </w:rPr>
        <w:t>افْعَلِي</w:t>
      </w:r>
      <w:r w:rsidR="00780796" w:rsidRPr="00780796">
        <w:rPr>
          <w:rFonts w:ascii="Traditional Arabic" w:cs="KFGQPC Uthman Taha Naskh"/>
          <w:b/>
          <w:bCs/>
          <w:color w:val="1F3864"/>
          <w:sz w:val="32"/>
          <w:szCs w:val="32"/>
          <w:rtl/>
        </w:rPr>
        <w:t xml:space="preserve"> </w:t>
      </w:r>
      <w:r w:rsidR="00780796" w:rsidRPr="00780796">
        <w:rPr>
          <w:rFonts w:ascii="Traditional Arabic" w:cs="KFGQPC Uthman Taha Naskh" w:hint="cs"/>
          <w:b/>
          <w:bCs/>
          <w:color w:val="1F3864"/>
          <w:sz w:val="32"/>
          <w:szCs w:val="32"/>
          <w:rtl/>
        </w:rPr>
        <w:t>مَا</w:t>
      </w:r>
      <w:r w:rsidR="00780796" w:rsidRPr="00780796">
        <w:rPr>
          <w:rFonts w:ascii="Traditional Arabic" w:cs="KFGQPC Uthman Taha Naskh"/>
          <w:b/>
          <w:bCs/>
          <w:color w:val="1F3864"/>
          <w:sz w:val="32"/>
          <w:szCs w:val="32"/>
          <w:rtl/>
        </w:rPr>
        <w:t xml:space="preserve"> </w:t>
      </w:r>
      <w:r w:rsidR="00780796" w:rsidRPr="00780796">
        <w:rPr>
          <w:rFonts w:ascii="Traditional Arabic" w:cs="KFGQPC Uthman Taha Naskh" w:hint="cs"/>
          <w:b/>
          <w:bCs/>
          <w:color w:val="1F3864"/>
          <w:sz w:val="32"/>
          <w:szCs w:val="32"/>
          <w:rtl/>
        </w:rPr>
        <w:t>يَفْعَلُ</w:t>
      </w:r>
      <w:r w:rsidR="00780796" w:rsidRPr="00780796">
        <w:rPr>
          <w:rFonts w:ascii="Traditional Arabic" w:cs="KFGQPC Uthman Taha Naskh"/>
          <w:b/>
          <w:bCs/>
          <w:color w:val="1F3864"/>
          <w:sz w:val="32"/>
          <w:szCs w:val="32"/>
          <w:rtl/>
        </w:rPr>
        <w:t xml:space="preserve"> </w:t>
      </w:r>
      <w:r w:rsidR="00780796" w:rsidRPr="00780796">
        <w:rPr>
          <w:rFonts w:ascii="Traditional Arabic" w:cs="KFGQPC Uthman Taha Naskh" w:hint="cs"/>
          <w:b/>
          <w:bCs/>
          <w:color w:val="1F3864"/>
          <w:sz w:val="32"/>
          <w:szCs w:val="32"/>
          <w:rtl/>
        </w:rPr>
        <w:t>الْحَاجُّ</w:t>
      </w:r>
      <w:r w:rsidR="00780796" w:rsidRPr="00780796">
        <w:rPr>
          <w:rFonts w:ascii="Traditional Arabic" w:cs="KFGQPC Uthman Taha Naskh"/>
          <w:b/>
          <w:bCs/>
          <w:color w:val="1F3864"/>
          <w:sz w:val="32"/>
          <w:szCs w:val="32"/>
          <w:rtl/>
        </w:rPr>
        <w:t xml:space="preserve"> </w:t>
      </w:r>
      <w:r w:rsidR="00780796" w:rsidRPr="00780796">
        <w:rPr>
          <w:rFonts w:ascii="Traditional Arabic" w:cs="KFGQPC Uthman Taha Naskh" w:hint="cs"/>
          <w:b/>
          <w:bCs/>
          <w:color w:val="1F3864"/>
          <w:sz w:val="32"/>
          <w:szCs w:val="32"/>
          <w:rtl/>
        </w:rPr>
        <w:t>غَيْرَ</w:t>
      </w:r>
      <w:r w:rsidR="00780796" w:rsidRPr="00780796">
        <w:rPr>
          <w:rFonts w:ascii="Traditional Arabic" w:cs="KFGQPC Uthman Taha Naskh"/>
          <w:b/>
          <w:bCs/>
          <w:color w:val="1F3864"/>
          <w:sz w:val="32"/>
          <w:szCs w:val="32"/>
          <w:rtl/>
        </w:rPr>
        <w:t xml:space="preserve"> </w:t>
      </w:r>
      <w:r w:rsidR="00780796" w:rsidRPr="00780796">
        <w:rPr>
          <w:rFonts w:ascii="Traditional Arabic" w:cs="KFGQPC Uthman Taha Naskh" w:hint="cs"/>
          <w:b/>
          <w:bCs/>
          <w:color w:val="1F3864"/>
          <w:sz w:val="32"/>
          <w:szCs w:val="32"/>
          <w:rtl/>
        </w:rPr>
        <w:t>أَنْ</w:t>
      </w:r>
      <w:r w:rsidR="00780796" w:rsidRPr="00780796">
        <w:rPr>
          <w:rFonts w:ascii="Traditional Arabic" w:cs="KFGQPC Uthman Taha Naskh"/>
          <w:b/>
          <w:bCs/>
          <w:color w:val="1F3864"/>
          <w:sz w:val="32"/>
          <w:szCs w:val="32"/>
          <w:rtl/>
        </w:rPr>
        <w:t xml:space="preserve"> </w:t>
      </w:r>
      <w:r w:rsidR="00780796" w:rsidRPr="00780796">
        <w:rPr>
          <w:rFonts w:ascii="Traditional Arabic" w:cs="KFGQPC Uthman Taha Naskh" w:hint="cs"/>
          <w:b/>
          <w:bCs/>
          <w:color w:val="1F3864"/>
          <w:sz w:val="32"/>
          <w:szCs w:val="32"/>
          <w:rtl/>
        </w:rPr>
        <w:t>لاَ</w:t>
      </w:r>
      <w:r w:rsidR="00780796" w:rsidRPr="00780796">
        <w:rPr>
          <w:rFonts w:ascii="Traditional Arabic" w:cs="KFGQPC Uthman Taha Naskh"/>
          <w:b/>
          <w:bCs/>
          <w:color w:val="1F3864"/>
          <w:sz w:val="32"/>
          <w:szCs w:val="32"/>
          <w:rtl/>
        </w:rPr>
        <w:t xml:space="preserve"> </w:t>
      </w:r>
      <w:r w:rsidR="00780796">
        <w:rPr>
          <w:rFonts w:ascii="Traditional Arabic" w:cs="KFGQPC Uthman Taha Naskh" w:hint="cs"/>
          <w:b/>
          <w:bCs/>
          <w:color w:val="1F3864"/>
          <w:sz w:val="32"/>
          <w:szCs w:val="32"/>
          <w:rtl/>
        </w:rPr>
        <w:t>تَطُوفِي</w:t>
      </w:r>
      <w:r w:rsidR="00780796" w:rsidRPr="00780796">
        <w:rPr>
          <w:rFonts w:ascii="Traditional Arabic" w:cs="KFGQPC Uthman Taha Naskh"/>
          <w:b/>
          <w:bCs/>
          <w:color w:val="1F3864"/>
          <w:sz w:val="32"/>
          <w:szCs w:val="32"/>
          <w:rtl/>
        </w:rPr>
        <w:t xml:space="preserve"> </w:t>
      </w:r>
      <w:r w:rsidR="00780796" w:rsidRPr="00780796">
        <w:rPr>
          <w:rFonts w:ascii="Traditional Arabic" w:cs="KFGQPC Uthman Taha Naskh" w:hint="cs"/>
          <w:b/>
          <w:bCs/>
          <w:color w:val="1F3864"/>
          <w:sz w:val="32"/>
          <w:szCs w:val="32"/>
          <w:rtl/>
        </w:rPr>
        <w:t>بِالْبَيْتِ</w:t>
      </w:r>
      <w:r w:rsidRPr="00505C76">
        <w:rPr>
          <w:rFonts w:ascii="KFGQPC Uthman Taha Naskh" w:hAnsi="KFGQPC Uthman Taha Naskh" w:cs="KFGQPC Uthman Taha Naskh" w:hint="cs"/>
          <w:b/>
          <w:bCs/>
          <w:color w:val="1F3864"/>
          <w:sz w:val="32"/>
          <w:szCs w:val="32"/>
          <w:rtl/>
        </w:rPr>
        <w:t>}</w:t>
      </w:r>
    </w:p>
    <w:p w:rsidR="003C3D09" w:rsidRDefault="003C3D09" w:rsidP="003A4850">
      <w:pPr>
        <w:bidi w:val="0"/>
        <w:spacing w:before="120" w:after="0" w:line="240" w:lineRule="auto"/>
        <w:jc w:val="both"/>
        <w:rPr>
          <w:rFonts w:asciiTheme="majorBidi" w:hAnsiTheme="majorBidi" w:cstheme="majorBidi"/>
          <w:lang w:val="vi-VN"/>
        </w:rPr>
      </w:pPr>
      <w:r w:rsidRPr="00505C76">
        <w:rPr>
          <w:color w:val="1F3864"/>
          <w:lang w:val="vi-VN"/>
        </w:rPr>
        <w:t>“</w:t>
      </w:r>
      <w:r w:rsidR="006222A9">
        <w:rPr>
          <w:b/>
          <w:bCs/>
          <w:color w:val="1F3864"/>
          <w:lang w:val="vi-VN"/>
        </w:rPr>
        <w:t>Nàng hãy thực hiện hết mọi nghi thức hành hương Hajj ngoại trừ việc Tawwaaf xung quanh Ka’bah.</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28"/>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2B69D4">
        <w:rPr>
          <w:rFonts w:asciiTheme="majorBidi" w:hAnsiTheme="majorBidi" w:cstheme="majorBidi"/>
          <w:lang w:val="vi-VN"/>
        </w:rPr>
        <w:t xml:space="preserve">và khi mọi người báo cho Thiên Sứ </w:t>
      </w:r>
      <w:r w:rsidR="002B69D4">
        <w:rPr>
          <w:rFonts w:cs="Arial Unicode MS" w:hint="eastAsia"/>
          <w:color w:val="C00000"/>
          <w:rtl/>
          <w:lang w:val="vi-VN"/>
        </w:rPr>
        <w:t>ﷺ</w:t>
      </w:r>
      <w:r w:rsidR="002B69D4">
        <w:rPr>
          <w:rFonts w:asciiTheme="majorBidi" w:hAnsiTheme="majorBidi" w:cstheme="majorBidi"/>
          <w:lang w:val="vi-VN"/>
        </w:rPr>
        <w:t xml:space="preserve"> biết là bà Sofiyah </w:t>
      </w:r>
      <w:r w:rsidR="00C171D9" w:rsidRPr="003B5A9C">
        <w:rPr>
          <w:rFonts w:ascii="KFGQPC Arabic Symbols 01" w:hAnsi="KFGQPC Arabic Symbols 01" w:cs="Traditional Arabic"/>
          <w:color w:val="FF0000"/>
          <w:lang w:val="vi-VN"/>
        </w:rPr>
        <w:t></w:t>
      </w:r>
      <w:r w:rsidR="00C171D9">
        <w:rPr>
          <w:rFonts w:asciiTheme="majorBidi" w:hAnsiTheme="majorBidi" w:cstheme="majorBidi"/>
        </w:rPr>
        <w:t xml:space="preserve"> </w:t>
      </w:r>
      <w:r w:rsidR="003A4850">
        <w:rPr>
          <w:rFonts w:asciiTheme="majorBidi" w:hAnsiTheme="majorBidi" w:cstheme="majorBidi"/>
        </w:rPr>
        <w:t>đến chu kỳ thì</w:t>
      </w:r>
      <w:r w:rsidR="002B69D4">
        <w:rPr>
          <w:rFonts w:asciiTheme="majorBidi" w:hAnsiTheme="majorBidi" w:cstheme="majorBidi"/>
          <w:lang w:val="vi-VN"/>
        </w:rPr>
        <w:t xml:space="preserve"> Thiên Sứ </w:t>
      </w:r>
      <w:r w:rsidR="002B69D4">
        <w:rPr>
          <w:rFonts w:cs="Arial Unicode MS" w:hint="eastAsia"/>
          <w:color w:val="C00000"/>
          <w:rtl/>
          <w:lang w:val="vi-VN"/>
        </w:rPr>
        <w:t>ﷺ</w:t>
      </w:r>
      <w:r w:rsidR="002B69D4">
        <w:rPr>
          <w:rFonts w:asciiTheme="majorBidi" w:hAnsiTheme="majorBidi" w:cstheme="majorBidi"/>
          <w:lang w:val="vi-VN"/>
        </w:rPr>
        <w:t xml:space="preserve"> bảo: </w:t>
      </w:r>
    </w:p>
    <w:p w:rsidR="002B69D4" w:rsidRPr="00253567" w:rsidRDefault="002B69D4" w:rsidP="00833AE9">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Pr>
          <w:rFonts w:ascii="KFGQPC Uthman Taha Naskh" w:hAnsi="KFGQPC Uthman Taha Naskh" w:cs="KFGQPC Uthman Taha Naskh" w:hint="cs"/>
          <w:b/>
          <w:bCs/>
          <w:color w:val="1F3864"/>
          <w:sz w:val="32"/>
          <w:szCs w:val="32"/>
          <w:rtl/>
        </w:rPr>
        <w:t>أَحَاسَبَتْنَا هِيَ ؟</w:t>
      </w:r>
      <w:r w:rsidRPr="00505C76">
        <w:rPr>
          <w:rFonts w:ascii="KFGQPC Uthman Taha Naskh" w:hAnsi="KFGQPC Uthman Taha Naskh" w:cs="KFGQPC Uthman Taha Naskh" w:hint="cs"/>
          <w:b/>
          <w:bCs/>
          <w:color w:val="1F3864"/>
          <w:sz w:val="32"/>
          <w:szCs w:val="32"/>
          <w:rtl/>
        </w:rPr>
        <w:t>}</w:t>
      </w:r>
    </w:p>
    <w:p w:rsidR="002B69D4" w:rsidRDefault="002B69D4" w:rsidP="00E44E27">
      <w:pPr>
        <w:bidi w:val="0"/>
        <w:spacing w:before="120" w:after="0" w:line="240" w:lineRule="auto"/>
        <w:jc w:val="both"/>
        <w:rPr>
          <w:rFonts w:asciiTheme="majorBidi" w:hAnsiTheme="majorBidi" w:cstheme="majorBidi"/>
          <w:lang w:val="vi-VN"/>
        </w:rPr>
      </w:pPr>
      <w:r w:rsidRPr="00505C76">
        <w:rPr>
          <w:color w:val="1F3864"/>
          <w:lang w:val="vi-VN"/>
        </w:rPr>
        <w:t>“</w:t>
      </w:r>
      <w:r>
        <w:rPr>
          <w:b/>
          <w:bCs/>
          <w:color w:val="1F3864"/>
          <w:lang w:val="vi-VN"/>
        </w:rPr>
        <w:t>Vậy là bà ta đã giử chân chúng ta rồi</w:t>
      </w:r>
      <w:r w:rsidR="00E44E27" w:rsidRPr="00E44E27">
        <w:rPr>
          <w:b/>
          <w:bCs/>
          <w:color w:val="1F3864"/>
          <w:lang w:val="vi-VN"/>
        </w:rPr>
        <w:t xml:space="preserve"> thì phải ?</w:t>
      </w:r>
      <w:r w:rsidRPr="00505C76">
        <w:rPr>
          <w:color w:val="1F3864"/>
          <w:lang w:val="vi-VN"/>
        </w:rPr>
        <w:t>”</w:t>
      </w:r>
      <w:r>
        <w:rPr>
          <w:rFonts w:ascii="Arial" w:hAnsi="Arial" w:cs="Traditional Arabic"/>
          <w:color w:val="C00000"/>
          <w:vertAlign w:val="superscript"/>
          <w:lang w:val="vi-VN"/>
        </w:rPr>
        <w:t xml:space="preserve"> </w:t>
      </w:r>
      <w:r>
        <w:rPr>
          <w:rFonts w:asciiTheme="majorBidi" w:hAnsiTheme="majorBidi" w:cstheme="majorBidi"/>
          <w:lang w:val="vi-VN"/>
        </w:rPr>
        <w:t>Mọi người bảo: “</w:t>
      </w:r>
      <w:r>
        <w:rPr>
          <w:rFonts w:asciiTheme="majorBidi" w:hAnsiTheme="majorBidi" w:cstheme="majorBidi"/>
          <w:i/>
          <w:iCs/>
          <w:lang w:val="vi-VN"/>
        </w:rPr>
        <w:t>Nhưng bà ta đã xong Tawwaaf Ifaadhoh.</w:t>
      </w:r>
      <w:r>
        <w:rPr>
          <w:rFonts w:asciiTheme="majorBidi" w:hAnsiTheme="majorBidi" w:cstheme="majorBidi"/>
          <w:lang w:val="vi-VN"/>
        </w:rPr>
        <w:t xml:space="preserve">” Thiên Sứ </w:t>
      </w:r>
      <w:r>
        <w:rPr>
          <w:rFonts w:cs="Arial Unicode MS" w:hint="eastAsia"/>
          <w:color w:val="C00000"/>
          <w:rtl/>
          <w:lang w:val="vi-VN"/>
        </w:rPr>
        <w:t>ﷺ</w:t>
      </w:r>
      <w:r>
        <w:rPr>
          <w:rFonts w:asciiTheme="majorBidi" w:hAnsiTheme="majorBidi" w:cstheme="majorBidi"/>
          <w:lang w:val="vi-VN"/>
        </w:rPr>
        <w:t xml:space="preserve"> bảo:</w:t>
      </w:r>
    </w:p>
    <w:p w:rsidR="002B69D4" w:rsidRPr="00253567" w:rsidRDefault="002B69D4" w:rsidP="00833AE9">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Pr>
          <w:rFonts w:ascii="KFGQPC Uthman Taha Naskh" w:hAnsi="KFGQPC Uthman Taha Naskh" w:cs="KFGQPC Uthman Taha Naskh" w:hint="cs"/>
          <w:b/>
          <w:bCs/>
          <w:color w:val="1F3864"/>
          <w:sz w:val="32"/>
          <w:szCs w:val="32"/>
          <w:rtl/>
        </w:rPr>
        <w:t>اُخْرُجُوا</w:t>
      </w:r>
      <w:r w:rsidRPr="00505C76">
        <w:rPr>
          <w:rFonts w:ascii="KFGQPC Uthman Taha Naskh" w:hAnsi="KFGQPC Uthman Taha Naskh" w:cs="KFGQPC Uthman Taha Naskh" w:hint="cs"/>
          <w:b/>
          <w:bCs/>
          <w:color w:val="1F3864"/>
          <w:sz w:val="32"/>
          <w:szCs w:val="32"/>
          <w:rtl/>
        </w:rPr>
        <w:t>}</w:t>
      </w:r>
    </w:p>
    <w:p w:rsidR="002B69D4" w:rsidRDefault="002B69D4" w:rsidP="00C05A25">
      <w:pPr>
        <w:bidi w:val="0"/>
        <w:spacing w:before="120" w:after="0" w:line="240" w:lineRule="auto"/>
        <w:jc w:val="both"/>
        <w:rPr>
          <w:rFonts w:asciiTheme="majorBidi" w:hAnsiTheme="majorBidi" w:cstheme="majorBidi"/>
          <w:lang w:val="vi-VN"/>
        </w:rPr>
      </w:pPr>
      <w:r w:rsidRPr="00505C76">
        <w:rPr>
          <w:color w:val="1F3864"/>
          <w:lang w:val="vi-VN"/>
        </w:rPr>
        <w:t>“</w:t>
      </w:r>
      <w:r>
        <w:rPr>
          <w:b/>
          <w:bCs/>
          <w:color w:val="1F3864"/>
          <w:lang w:val="vi-VN"/>
        </w:rPr>
        <w:t>Vậy thì chúng ta lên đường</w:t>
      </w:r>
      <w:r w:rsidR="00667A47" w:rsidRPr="00C05A25">
        <w:rPr>
          <w:b/>
          <w:bCs/>
          <w:color w:val="1F3864"/>
          <w:lang w:val="vi-VN"/>
        </w:rPr>
        <w:t xml:space="preserve"> thôi</w:t>
      </w:r>
      <w:r>
        <w:rPr>
          <w:b/>
          <w:bCs/>
          <w:color w:val="1F3864"/>
          <w:lang w:val="vi-VN"/>
        </w:rPr>
        <w:t>.</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29"/>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Pr>
          <w:rFonts w:asciiTheme="majorBidi" w:hAnsiTheme="majorBidi" w:cstheme="majorBidi"/>
          <w:lang w:val="vi-VN"/>
        </w:rPr>
        <w:t xml:space="preserve">dựa theo Hadith này, nếu phụ nữ có kinh sau khi Tawwaaf Ifaadhoh là xem như đã hoàn thành mọi nghi thức Hajj, kể cả vừa Tawwaaf Ifaadhoh xong </w:t>
      </w:r>
      <w:r w:rsidR="00C05A25">
        <w:rPr>
          <w:rFonts w:asciiTheme="majorBidi" w:hAnsiTheme="majorBidi" w:cstheme="majorBidi"/>
        </w:rPr>
        <w:t>liền đến chu kỳ</w:t>
      </w:r>
      <w:r>
        <w:rPr>
          <w:rFonts w:asciiTheme="majorBidi" w:hAnsiTheme="majorBidi" w:cstheme="majorBidi"/>
          <w:lang w:val="vi-VN"/>
        </w:rPr>
        <w:t xml:space="preserve"> thì cuộc hành hương Hajj đó đã đủ bởi phụ nữ có kinh nguyệt được phép Sa-i’.</w:t>
      </w:r>
    </w:p>
    <w:p w:rsidR="00C817A5" w:rsidRDefault="00C817A5" w:rsidP="00833AE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Ngoài ra, phụ nữ có kinh nguyệt được miễn Tawwaaf Wida (chia tay), bởi theo Hadith của Abdullah bin A’bbaas </w:t>
      </w:r>
      <w:r w:rsidRPr="003B5A9C">
        <w:rPr>
          <w:rFonts w:ascii="KFGQPC Arabic Symbols 01" w:hAnsi="KFGQPC Arabic Symbols 01"/>
          <w:color w:val="FF0000"/>
          <w:lang w:val="vi-VN"/>
        </w:rPr>
        <w:t></w:t>
      </w:r>
      <w:r>
        <w:rPr>
          <w:rFonts w:asciiTheme="majorBidi" w:hAnsiTheme="majorBidi" w:cstheme="majorBidi"/>
          <w:lang w:val="vi-VN"/>
        </w:rPr>
        <w:t xml:space="preserve"> nói rất rõ ràng</w:t>
      </w:r>
      <w:r w:rsidR="001E0FB6">
        <w:rPr>
          <w:rFonts w:asciiTheme="majorBidi" w:hAnsiTheme="majorBidi" w:cstheme="majorBidi"/>
          <w:lang w:val="vi-VN"/>
        </w:rPr>
        <w:t>: “</w:t>
      </w:r>
      <w:r w:rsidR="001E0FB6">
        <w:rPr>
          <w:rFonts w:asciiTheme="majorBidi" w:hAnsiTheme="majorBidi" w:cstheme="majorBidi"/>
          <w:i/>
          <w:iCs/>
          <w:color w:val="1F3864"/>
          <w:lang w:val="vi-VN"/>
        </w:rPr>
        <w:t>Chúng ta được lệnh phải thực hiện nghi thức Hajj cuối cùng là Tawwaaf tại Ka’bah, ngoại trừ phụ nữ có kinh nguyệt thì được miễn.</w:t>
      </w:r>
      <w:r w:rsidR="001E0FB6">
        <w:rPr>
          <w:rFonts w:asciiTheme="majorBidi" w:hAnsiTheme="majorBidi" w:cstheme="majorBidi"/>
          <w:lang w:val="vi-VN"/>
        </w:rPr>
        <w:t>”</w:t>
      </w:r>
      <w:r w:rsidR="001E0FB6" w:rsidRPr="007E0DCE">
        <w:rPr>
          <w:rFonts w:ascii="Rockwell Extra Bold" w:hAnsi="Rockwell Extra Bold" w:cs="Traditional Arabic"/>
          <w:color w:val="C00000"/>
          <w:vertAlign w:val="superscript"/>
          <w:lang w:val="vi-VN"/>
        </w:rPr>
        <w:t>(</w:t>
      </w:r>
      <w:r w:rsidR="001E0FB6" w:rsidRPr="00C77F18">
        <w:rPr>
          <w:rStyle w:val="FootnoteReference"/>
          <w:rFonts w:ascii="Rockwell Extra Bold" w:hAnsi="Rockwell Extra Bold" w:cs="Traditional Arabic"/>
          <w:color w:val="C00000"/>
        </w:rPr>
        <w:footnoteReference w:id="30"/>
      </w:r>
      <w:r w:rsidR="001E0FB6" w:rsidRPr="007E0DCE">
        <w:rPr>
          <w:rFonts w:ascii="Rockwell Extra Bold" w:hAnsi="Rockwell Extra Bold" w:cs="Traditional Arabic"/>
          <w:color w:val="C00000"/>
          <w:vertAlign w:val="superscript"/>
          <w:lang w:val="vi-VN"/>
        </w:rPr>
        <w:t>)</w:t>
      </w:r>
      <w:r w:rsidR="001E0FB6">
        <w:rPr>
          <w:rFonts w:asciiTheme="majorBidi" w:hAnsiTheme="majorBidi" w:cstheme="majorBidi"/>
          <w:lang w:val="vi-VN"/>
        </w:rPr>
        <w:t xml:space="preserve">  </w:t>
      </w:r>
    </w:p>
    <w:p w:rsidR="00D035F7" w:rsidRDefault="00521695" w:rsidP="00833AE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3)</w:t>
      </w:r>
      <w:r w:rsidR="00D035F7">
        <w:rPr>
          <w:rFonts w:asciiTheme="majorBidi" w:hAnsiTheme="majorBidi" w:cstheme="majorBidi"/>
          <w:lang w:val="vi-VN"/>
        </w:rPr>
        <w:t xml:space="preserve"> Cấm vợ chồng giao hợp trong suốt chu kỳ kinh nguyệt, bởi Allah phán:</w:t>
      </w:r>
    </w:p>
    <w:p w:rsidR="00F2657B" w:rsidRPr="005900E9" w:rsidRDefault="00F2657B" w:rsidP="00833AE9">
      <w:pPr>
        <w:spacing w:before="120" w:after="0" w:line="240" w:lineRule="auto"/>
        <w:jc w:val="lowKashida"/>
        <w:rPr>
          <w:rFonts w:ascii="KFGQPC Uthman Taha Naskh" w:hAnsi="KFGQPC Uthman Taha Naskh" w:cs="KFGQPC Uthman Taha Naskh"/>
          <w:sz w:val="26"/>
          <w:szCs w:val="26"/>
          <w:lang w:val="vi-VN"/>
        </w:rPr>
      </w:pPr>
      <w:r w:rsidRPr="00C55B15">
        <w:rPr>
          <w:rFonts w:ascii="KFGQPC Uthman Taha Naskh" w:cs="KFGQPC Uthman Taha Naskh" w:hint="cs"/>
          <w:sz w:val="32"/>
          <w:szCs w:val="32"/>
          <w:rtl/>
          <w:lang w:bidi="ar-EG"/>
        </w:rPr>
        <w:t>﴿</w:t>
      </w:r>
      <w:r w:rsidRPr="00C55B15">
        <w:rPr>
          <w:rFonts w:cs="KFGQPC Uthmanic Script HAFS"/>
          <w:b/>
          <w:bCs/>
          <w:color w:val="006600"/>
          <w:sz w:val="32"/>
          <w:szCs w:val="32"/>
          <w:rtl/>
        </w:rPr>
        <w:t>وَيَسۡ‍َٔلُونَكَ عَنِ ٱلۡمَحِيضِۖ قُلۡ هُوَ أَذ</w:t>
      </w:r>
      <w:r w:rsidRPr="00C55B15">
        <w:rPr>
          <w:rFonts w:ascii="Jameel Noori Nastaleeq" w:hAnsi="Jameel Noori Nastaleeq" w:cs="KFGQPC Uthmanic Script HAFS" w:hint="cs"/>
          <w:b/>
          <w:bCs/>
          <w:color w:val="006600"/>
          <w:sz w:val="38"/>
          <w:szCs w:val="32"/>
          <w:rtl/>
        </w:rPr>
        <w:t xml:space="preserve">ٗى </w:t>
      </w:r>
      <w:r w:rsidRPr="00C55B15">
        <w:rPr>
          <w:rFonts w:cs="KFGQPC Uthmanic Script HAFS" w:hint="cs"/>
          <w:b/>
          <w:bCs/>
          <w:color w:val="006600"/>
          <w:sz w:val="32"/>
          <w:szCs w:val="32"/>
          <w:rtl/>
        </w:rPr>
        <w:t>فَٱعۡتَزِلُواْ ٱلنِّسَ</w:t>
      </w:r>
      <w:r w:rsidRPr="00C55B15">
        <w:rPr>
          <w:rFonts w:cs="KFGQPC Uthmanic Script HAFS"/>
          <w:b/>
          <w:bCs/>
          <w:color w:val="006600"/>
          <w:sz w:val="32"/>
          <w:szCs w:val="32"/>
          <w:rtl/>
        </w:rPr>
        <w:t>آءَ فِي ٱلۡمَحِيضِ وَلَا تَقۡرَبُوهُنَّ حَتَّىٰ يَطۡهُرۡنَۖ فَإِذَا تَطَهَّرۡنَ فَأۡتُوهُنَّ مِنۡ حَيۡثُ أَمَرَكُمُ ٱللَّهُۚ</w:t>
      </w:r>
      <w:r w:rsidRPr="00C55B15">
        <w:rPr>
          <w:rFonts w:ascii="KFGQPC Uthman Taha Naskh" w:cs="KFGQPC Uthman Taha Naskh" w:hint="cs"/>
          <w:sz w:val="32"/>
          <w:szCs w:val="32"/>
          <w:rtl/>
          <w:lang w:bidi="ar-EG"/>
        </w:rPr>
        <w:t>﴾</w:t>
      </w:r>
      <w:r w:rsidRPr="00F2657B">
        <w:rPr>
          <w:rFonts w:ascii="KFGQPC Uthman Taha Naskh" w:cs="KFGQPC Uthman Taha Naskh" w:hint="cs"/>
          <w:rtl/>
          <w:lang w:bidi="ar-EG"/>
        </w:rPr>
        <w:t xml:space="preserve"> </w:t>
      </w:r>
      <w:r w:rsidRPr="00F2657B">
        <w:rPr>
          <w:rFonts w:ascii="Arial" w:hAnsi="Arial" w:cs="KFGQPC Uthman Taha Naskh"/>
          <w:sz w:val="24"/>
          <w:szCs w:val="24"/>
          <w:rtl/>
        </w:rPr>
        <w:t>البقرة:</w:t>
      </w:r>
      <w:r w:rsidRPr="00F2657B">
        <w:rPr>
          <w:rFonts w:ascii="Arial" w:hAnsi="Arial" w:cs="Arial"/>
          <w:sz w:val="24"/>
          <w:szCs w:val="24"/>
          <w:rtl/>
        </w:rPr>
        <w:t xml:space="preserve"> </w:t>
      </w:r>
      <w:r w:rsidRPr="00F2657B">
        <w:rPr>
          <w:rFonts w:asciiTheme="majorBidi" w:hAnsiTheme="majorBidi" w:cstheme="majorBidi"/>
          <w:sz w:val="24"/>
          <w:szCs w:val="24"/>
          <w:lang w:val="vi-VN"/>
        </w:rPr>
        <w:t>222</w:t>
      </w:r>
    </w:p>
    <w:p w:rsidR="00D035F7" w:rsidRDefault="00F2657B" w:rsidP="00833AE9">
      <w:pPr>
        <w:bidi w:val="0"/>
        <w:spacing w:before="120" w:after="0" w:line="240" w:lineRule="auto"/>
        <w:jc w:val="both"/>
        <w:rPr>
          <w:rFonts w:cs="KFGQPC Uthman Taha Naskh"/>
          <w:lang w:val="vi-VN"/>
        </w:rPr>
      </w:pPr>
      <w:r w:rsidRPr="005900E9">
        <w:rPr>
          <w:rFonts w:cs="KFGQPC Uthman Taha Naskh"/>
        </w:rPr>
        <w:sym w:font="AGA Arabesque" w:char="F07B"/>
      </w:r>
      <w:r w:rsidRPr="005900E9">
        <w:rPr>
          <w:rFonts w:cs="KFGQPC Uthman Taha Naskh"/>
          <w:b/>
          <w:bCs/>
          <w:color w:val="006600"/>
          <w:lang w:val="vi-VN"/>
        </w:rPr>
        <w:t xml:space="preserve">Và mọi người hỏi Ngươi (Muhammad) về </w:t>
      </w:r>
      <w:r>
        <w:rPr>
          <w:rFonts w:cs="KFGQPC Uthman Taha Naskh"/>
          <w:b/>
          <w:bCs/>
          <w:color w:val="006600"/>
          <w:lang w:val="vi-VN"/>
        </w:rPr>
        <w:t>chu kỳ kinh của phụ nữ, hãy đáp</w:t>
      </w:r>
      <w:r w:rsidRPr="005900E9">
        <w:rPr>
          <w:rFonts w:cs="KFGQPC Uthman Taha Naskh"/>
          <w:b/>
          <w:bCs/>
          <w:color w:val="006600"/>
          <w:lang w:val="vi-VN"/>
        </w:rPr>
        <w:t xml:space="preserve">: </w:t>
      </w:r>
      <w:r>
        <w:rPr>
          <w:rFonts w:cs="KFGQPC Uthman Taha Naskh"/>
          <w:b/>
          <w:bCs/>
          <w:color w:val="006600"/>
          <w:lang w:val="vi-VN"/>
        </w:rPr>
        <w:t>“</w:t>
      </w:r>
      <w:r w:rsidRPr="00B75F51">
        <w:rPr>
          <w:rFonts w:cs="KFGQPC Uthman Taha Naskh"/>
          <w:b/>
          <w:bCs/>
          <w:i/>
          <w:iCs/>
          <w:color w:val="006600"/>
          <w:lang w:val="vi-VN"/>
        </w:rPr>
        <w:t>Đó là một sự ô nhiễm. Cho nên cấm các ngươi giao hợp với các bà vợ trong suốt thời gian kinh nguyệt cho đến khi các bà chấm đứt chu kỳ. Sau khi các bà đã tắm (</w:t>
      </w:r>
      <w:r>
        <w:rPr>
          <w:rFonts w:cs="KFGQPC Uthman Taha Naskh"/>
          <w:b/>
          <w:bCs/>
          <w:i/>
          <w:iCs/>
          <w:color w:val="006600"/>
          <w:lang w:val="vi-VN"/>
        </w:rPr>
        <w:t>dứt</w:t>
      </w:r>
      <w:r w:rsidRPr="00B75F51">
        <w:rPr>
          <w:rFonts w:cs="KFGQPC Uthman Taha Naskh"/>
          <w:b/>
          <w:bCs/>
          <w:i/>
          <w:iCs/>
          <w:color w:val="006600"/>
          <w:lang w:val="vi-VN"/>
        </w:rPr>
        <w:t xml:space="preserve"> chu kỳ) thì các ngươi được phép giao hợp với các bà như Allah đã cho phép các ngươi.</w:t>
      </w:r>
      <w:r>
        <w:rPr>
          <w:rFonts w:cs="KFGQPC Uthman Taha Naskh"/>
          <w:b/>
          <w:bCs/>
          <w:color w:val="006600"/>
          <w:lang w:val="vi-VN"/>
        </w:rPr>
        <w:t>”</w:t>
      </w:r>
      <w:r w:rsidRPr="005900E9">
        <w:rPr>
          <w:rFonts w:cs="KFGQPC Uthman Taha Naskh"/>
        </w:rPr>
        <w:sym w:font="AGA Arabesque" w:char="F07D"/>
      </w:r>
      <w:r w:rsidRPr="005900E9">
        <w:rPr>
          <w:rFonts w:cs="KFGQPC Uthman Taha Naskh"/>
          <w:lang w:val="vi-VN"/>
        </w:rPr>
        <w:t xml:space="preserve"> Al-Baqarah: 222 (chương 2).</w:t>
      </w:r>
      <w:r w:rsidR="00231137">
        <w:rPr>
          <w:rFonts w:cs="KFGQPC Uthman Taha Naskh"/>
          <w:lang w:val="vi-VN"/>
        </w:rPr>
        <w:t xml:space="preserve"> Lưu ý, sau khi phụ nữ dứt kinh thì vẫn chưa được phép giao hợp cho đến khi các nàng tắm rửa xong, bởi Allah phán: </w:t>
      </w:r>
    </w:p>
    <w:p w:rsidR="00231137" w:rsidRPr="005900E9" w:rsidRDefault="00231137" w:rsidP="00833AE9">
      <w:pPr>
        <w:spacing w:before="120" w:after="0" w:line="240" w:lineRule="auto"/>
        <w:jc w:val="lowKashida"/>
        <w:rPr>
          <w:rFonts w:ascii="KFGQPC Uthman Taha Naskh" w:hAnsi="KFGQPC Uthman Taha Naskh" w:cs="KFGQPC Uthman Taha Naskh"/>
          <w:sz w:val="26"/>
          <w:szCs w:val="26"/>
          <w:lang w:val="vi-VN"/>
        </w:rPr>
      </w:pPr>
      <w:r w:rsidRPr="00C55B15">
        <w:rPr>
          <w:rFonts w:ascii="KFGQPC Uthman Taha Naskh" w:cs="KFGQPC Uthman Taha Naskh" w:hint="cs"/>
          <w:sz w:val="32"/>
          <w:szCs w:val="32"/>
          <w:rtl/>
          <w:lang w:bidi="ar-EG"/>
        </w:rPr>
        <w:t>﴿</w:t>
      </w:r>
      <w:r w:rsidRPr="00C55B15">
        <w:rPr>
          <w:rFonts w:cs="KFGQPC Uthmanic Script HAFS"/>
          <w:b/>
          <w:bCs/>
          <w:color w:val="006600"/>
          <w:sz w:val="32"/>
          <w:szCs w:val="32"/>
          <w:rtl/>
        </w:rPr>
        <w:t>فَإِذَا تَطَهَّرۡنَ</w:t>
      </w:r>
      <w:r w:rsidRPr="00C55B15">
        <w:rPr>
          <w:rFonts w:ascii="KFGQPC Uthman Taha Naskh" w:cs="KFGQPC Uthman Taha Naskh" w:hint="cs"/>
          <w:sz w:val="32"/>
          <w:szCs w:val="32"/>
          <w:rtl/>
          <w:lang w:bidi="ar-EG"/>
        </w:rPr>
        <w:t>﴾</w:t>
      </w:r>
    </w:p>
    <w:p w:rsidR="003B0111" w:rsidRDefault="00231137" w:rsidP="00833AE9">
      <w:pPr>
        <w:bidi w:val="0"/>
        <w:spacing w:before="120" w:after="0" w:line="240" w:lineRule="auto"/>
        <w:jc w:val="both"/>
        <w:rPr>
          <w:rFonts w:cs="KFGQPC Uthman Taha Naskh"/>
          <w:lang w:val="vi-VN"/>
        </w:rPr>
      </w:pPr>
      <w:r w:rsidRPr="005900E9">
        <w:rPr>
          <w:rFonts w:cs="KFGQPC Uthman Taha Naskh"/>
        </w:rPr>
        <w:sym w:font="AGA Arabesque" w:char="F07B"/>
      </w:r>
      <w:r w:rsidRPr="00231137">
        <w:rPr>
          <w:rFonts w:cs="KFGQPC Uthman Taha Naskh"/>
          <w:b/>
          <w:bCs/>
          <w:color w:val="006600"/>
          <w:lang w:val="vi-VN"/>
        </w:rPr>
        <w:t>Sau khi các bà đã tắm (dứt chu kỳ)</w:t>
      </w:r>
      <w:r w:rsidRPr="005900E9">
        <w:rPr>
          <w:rFonts w:cs="KFGQPC Uthman Taha Naskh"/>
        </w:rPr>
        <w:sym w:font="AGA Arabesque" w:char="F07D"/>
      </w:r>
      <w:r w:rsidR="003B0111">
        <w:rPr>
          <w:rFonts w:cs="KFGQPC Uthman Taha Naskh"/>
          <w:lang w:val="vi-VN"/>
        </w:rPr>
        <w:t>, và câu Kinh khác Allah phán:</w:t>
      </w:r>
    </w:p>
    <w:p w:rsidR="00D048A9" w:rsidRPr="002D3AFD" w:rsidRDefault="00D048A9" w:rsidP="00833AE9">
      <w:pPr>
        <w:spacing w:before="120" w:after="0" w:line="240" w:lineRule="auto"/>
        <w:jc w:val="both"/>
        <w:rPr>
          <w:sz w:val="26"/>
          <w:szCs w:val="26"/>
          <w:rtl/>
        </w:rPr>
      </w:pPr>
      <w:r w:rsidRPr="00071641">
        <w:rPr>
          <w:rFonts w:ascii="KFGQPC Uthman Taha Naskh" w:cs="KFGQPC Uthman Taha Naskh" w:hint="cs"/>
          <w:sz w:val="32"/>
          <w:szCs w:val="32"/>
          <w:rtl/>
          <w:lang w:bidi="ar-EG"/>
        </w:rPr>
        <w:lastRenderedPageBreak/>
        <w:t>﴿</w:t>
      </w:r>
      <w:r w:rsidRPr="00071641">
        <w:rPr>
          <w:rFonts w:cs="KFGQPC Uthmanic Script HAFS"/>
          <w:b/>
          <w:bCs/>
          <w:color w:val="006600"/>
          <w:sz w:val="32"/>
          <w:szCs w:val="32"/>
          <w:rtl/>
        </w:rPr>
        <w:t>وَإِن كُنتُمۡ جُنُب</w:t>
      </w:r>
      <w:r w:rsidRPr="00071641">
        <w:rPr>
          <w:rFonts w:ascii="Jameel Noori Nastaleeq" w:hAnsi="Jameel Noori Nastaleeq" w:cs="KFGQPC Uthmanic Script HAFS" w:hint="cs"/>
          <w:b/>
          <w:bCs/>
          <w:color w:val="006600"/>
          <w:sz w:val="32"/>
          <w:szCs w:val="32"/>
          <w:rtl/>
        </w:rPr>
        <w:t>ٗ</w:t>
      </w:r>
      <w:r w:rsidRPr="00071641">
        <w:rPr>
          <w:rFonts w:cs="KFGQPC Uthmanic Script HAFS" w:hint="cs"/>
          <w:b/>
          <w:bCs/>
          <w:color w:val="006600"/>
          <w:sz w:val="32"/>
          <w:szCs w:val="32"/>
          <w:rtl/>
        </w:rPr>
        <w:t>ا فَٱطَّهَّرُواْ</w:t>
      </w:r>
      <w:r w:rsidRPr="00071641">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071641">
        <w:rPr>
          <w:rFonts w:cs="KFGQPC Uthman Taha Naskh"/>
          <w:sz w:val="24"/>
          <w:szCs w:val="24"/>
          <w:rtl/>
        </w:rPr>
        <w:t>المائدة:</w:t>
      </w:r>
      <w:r w:rsidRPr="00071641">
        <w:rPr>
          <w:sz w:val="24"/>
          <w:szCs w:val="24"/>
          <w:rtl/>
        </w:rPr>
        <w:t xml:space="preserve"> 6</w:t>
      </w:r>
    </w:p>
    <w:p w:rsidR="00592C92" w:rsidRDefault="00D048A9" w:rsidP="00833AE9">
      <w:pPr>
        <w:bidi w:val="0"/>
        <w:spacing w:before="120" w:after="0" w:line="240" w:lineRule="auto"/>
        <w:jc w:val="both"/>
        <w:rPr>
          <w:lang w:val="vi-VN"/>
        </w:rPr>
      </w:pPr>
      <w:r w:rsidRPr="002D3AFD">
        <w:rPr>
          <w:rFonts w:cs="Traditional Arabic"/>
          <w:lang w:val="vi-VN"/>
        </w:rPr>
        <w:sym w:font="AGA Arabesque" w:char="F07B"/>
      </w:r>
      <w:r w:rsidRPr="002D3AFD">
        <w:rPr>
          <w:b/>
          <w:bCs/>
          <w:color w:val="006600"/>
          <w:lang w:val="vi-VN"/>
        </w:rPr>
        <w:t>nếu trường hợp các ngươi bị Junub (do giao hợp</w:t>
      </w:r>
      <w:r>
        <w:rPr>
          <w:b/>
          <w:bCs/>
          <w:color w:val="006600"/>
          <w:lang w:val="vi-VN"/>
        </w:rPr>
        <w:t>,</w:t>
      </w:r>
      <w:r w:rsidRPr="002D3AFD">
        <w:rPr>
          <w:b/>
          <w:bCs/>
          <w:color w:val="006600"/>
          <w:lang w:val="vi-VN"/>
        </w:rPr>
        <w:t xml:space="preserve"> </w:t>
      </w:r>
      <w:r>
        <w:rPr>
          <w:b/>
          <w:bCs/>
          <w:color w:val="006600"/>
          <w:lang w:val="vi-VN"/>
        </w:rPr>
        <w:t>do</w:t>
      </w:r>
      <w:r w:rsidRPr="002D3AFD">
        <w:rPr>
          <w:b/>
          <w:bCs/>
          <w:color w:val="006600"/>
          <w:lang w:val="vi-VN"/>
        </w:rPr>
        <w:t xml:space="preserve"> xuất tinh</w:t>
      </w:r>
      <w:r w:rsidR="00037BD6">
        <w:rPr>
          <w:b/>
          <w:bCs/>
          <w:color w:val="006600"/>
          <w:lang w:val="vi-VN"/>
        </w:rPr>
        <w:t>, do dứt kinh</w:t>
      </w:r>
      <w:r w:rsidRPr="002D3AFD">
        <w:rPr>
          <w:b/>
          <w:bCs/>
          <w:color w:val="006600"/>
          <w:lang w:val="vi-VN"/>
        </w:rPr>
        <w:t>) thì hãy tắm</w:t>
      </w:r>
      <w:r>
        <w:rPr>
          <w:b/>
          <w:bCs/>
          <w:color w:val="006600"/>
          <w:lang w:val="vi-VN"/>
        </w:rPr>
        <w:t xml:space="preserve"> toàn thân</w:t>
      </w:r>
      <w:r w:rsidRPr="002D3AFD">
        <w:rPr>
          <w:rFonts w:cs="Traditional Arabic"/>
          <w:b/>
          <w:bCs/>
          <w:color w:val="006600"/>
          <w:lang w:val="vi-VN"/>
        </w:rPr>
        <w:t>.</w:t>
      </w:r>
      <w:r w:rsidRPr="002D3AFD">
        <w:rPr>
          <w:rFonts w:cs="Traditional Arabic"/>
        </w:rPr>
        <w:sym w:font="AGA Arabesque" w:char="F07D"/>
      </w:r>
      <w:r w:rsidRPr="002D3AFD">
        <w:rPr>
          <w:rFonts w:cs="Traditional Arabic"/>
          <w:lang w:val="vi-VN"/>
        </w:rPr>
        <w:t xml:space="preserve"> </w:t>
      </w:r>
      <w:r w:rsidRPr="002D3AFD">
        <w:rPr>
          <w:lang w:val="vi-VN"/>
        </w:rPr>
        <w:t>Al-Maa-idah: 6</w:t>
      </w:r>
      <w:r w:rsidRPr="002D3AFD">
        <w:rPr>
          <w:b/>
          <w:bCs/>
          <w:lang w:val="vi-VN"/>
        </w:rPr>
        <w:t xml:space="preserve"> </w:t>
      </w:r>
      <w:r w:rsidRPr="002D3AFD">
        <w:rPr>
          <w:lang w:val="vi-VN"/>
        </w:rPr>
        <w:t>(Chương 5).</w:t>
      </w:r>
    </w:p>
    <w:p w:rsidR="0006760D" w:rsidRDefault="001C583B" w:rsidP="00833AE9">
      <w:pPr>
        <w:bidi w:val="0"/>
        <w:spacing w:before="120" w:after="0" w:line="240" w:lineRule="auto"/>
        <w:ind w:firstLine="720"/>
        <w:jc w:val="both"/>
        <w:rPr>
          <w:lang w:val="vi-VN"/>
        </w:rPr>
      </w:pPr>
      <w:r>
        <w:rPr>
          <w:lang w:val="vi-VN"/>
        </w:rPr>
        <w:t>Tuy nhiên, người chồng được phép mơn trớn vợ trong suốt thời gian kinh nguyệt, ngoại trừ giao hợp, nhằm giải tỏa đi phần nào cảm giác ham muốn. Riêng hậu môn là tuyệt đối bị cấm quan hệ bằng đường hậu môn dù đang sạch sẽ cũng như trong chu kỳ.</w:t>
      </w:r>
    </w:p>
    <w:p w:rsidR="009D1A71" w:rsidRDefault="00521695" w:rsidP="004E78BF">
      <w:pPr>
        <w:bidi w:val="0"/>
        <w:spacing w:before="120" w:after="0" w:line="240" w:lineRule="auto"/>
        <w:ind w:firstLine="720"/>
        <w:jc w:val="both"/>
        <w:rPr>
          <w:lang w:val="vi-VN"/>
        </w:rPr>
      </w:pPr>
      <w:r>
        <w:rPr>
          <w:lang w:val="vi-VN"/>
        </w:rPr>
        <w:t>4)</w:t>
      </w:r>
      <w:r w:rsidR="00413284">
        <w:rPr>
          <w:lang w:val="vi-VN"/>
        </w:rPr>
        <w:t xml:space="preserve"> Khi phụ nữ dứt kinh thì hãy tranh thủ tắm rửa ngay để còn thực hiện bổn phận Salah trước khi hết giờ, thí dụ: Dứt chu kỳ sau rạng đông nhưng trước mặt trời mọc</w:t>
      </w:r>
      <w:r w:rsidR="004E78BF" w:rsidRPr="004E78BF">
        <w:rPr>
          <w:lang w:val="vi-VN"/>
        </w:rPr>
        <w:t xml:space="preserve"> - tức trong giờ Salah Fajr -</w:t>
      </w:r>
      <w:r w:rsidR="00413284">
        <w:rPr>
          <w:lang w:val="vi-VN"/>
        </w:rPr>
        <w:t xml:space="preserve"> bắt buộc cô ta phải tranh thủ tắm ngay để hành lễ Salah Fajr trong giờ qui định. Bởi có một số phụ nữ, nhất là trong mùa đông thường hay lơ là không mấy quan tâm đến việc tắm rửa dứt kinh nguyệt nên đôi khi các nàng trì hoãn việc tắm đến hết giờ</w:t>
      </w:r>
      <w:r w:rsidR="00E11F04">
        <w:rPr>
          <w:lang w:val="vi-VN"/>
        </w:rPr>
        <w:t xml:space="preserve"> của lễ Salah</w:t>
      </w:r>
      <w:r w:rsidR="00212D81">
        <w:rPr>
          <w:lang w:val="vi-VN"/>
        </w:rPr>
        <w:t>. Đây là hành động Haram (bị cấm), bởi bắt buộc các nàng phải tắm sau khi dứt kinh để còn thực hiện bổn phận Salah đúng giờ giấc qui định.</w:t>
      </w:r>
    </w:p>
    <w:p w:rsidR="009D1A71" w:rsidRDefault="009D1A71" w:rsidP="003F6596">
      <w:pPr>
        <w:bidi w:val="0"/>
        <w:spacing w:before="120" w:after="0" w:line="240" w:lineRule="auto"/>
        <w:ind w:firstLine="720"/>
        <w:jc w:val="both"/>
        <w:rPr>
          <w:lang w:val="vi-VN"/>
        </w:rPr>
      </w:pPr>
      <w:r>
        <w:rPr>
          <w:lang w:val="vi-VN"/>
        </w:rPr>
        <w:t>Giờ giấc của Salah</w:t>
      </w:r>
      <w:r w:rsidR="008C28D3" w:rsidRPr="008C28D3">
        <w:rPr>
          <w:lang w:val="vi-VN"/>
        </w:rPr>
        <w:t xml:space="preserve"> không một người</w:t>
      </w:r>
      <w:r>
        <w:rPr>
          <w:lang w:val="vi-VN"/>
        </w:rPr>
        <w:t xml:space="preserve"> Muslim </w:t>
      </w:r>
      <w:r w:rsidR="008C28D3" w:rsidRPr="00BC4158">
        <w:rPr>
          <w:lang w:val="vi-VN"/>
        </w:rPr>
        <w:t>lại không biết</w:t>
      </w:r>
      <w:r w:rsidR="003F6596" w:rsidRPr="00BC4158">
        <w:rPr>
          <w:lang w:val="vi-VN"/>
        </w:rPr>
        <w:t xml:space="preserve"> và cụ thể như sao</w:t>
      </w:r>
      <w:r>
        <w:rPr>
          <w:lang w:val="vi-VN"/>
        </w:rPr>
        <w:t>:</w:t>
      </w:r>
    </w:p>
    <w:p w:rsidR="009D1A71" w:rsidRDefault="009D1A71" w:rsidP="00833AE9">
      <w:pPr>
        <w:bidi w:val="0"/>
        <w:spacing w:before="120" w:after="0" w:line="240" w:lineRule="auto"/>
        <w:ind w:firstLine="720"/>
        <w:jc w:val="both"/>
        <w:rPr>
          <w:lang w:val="vi-VN"/>
        </w:rPr>
      </w:pPr>
      <w:r>
        <w:rPr>
          <w:lang w:val="vi-VN"/>
        </w:rPr>
        <w:t>- Giờ Fajr là từ khi rạng đông xuất hiện đến mặt trời mọc.</w:t>
      </w:r>
    </w:p>
    <w:p w:rsidR="009D1A71" w:rsidRDefault="009D1A71" w:rsidP="00833AE9">
      <w:pPr>
        <w:bidi w:val="0"/>
        <w:spacing w:before="120" w:after="0" w:line="240" w:lineRule="auto"/>
        <w:ind w:firstLine="720"/>
        <w:jc w:val="both"/>
        <w:rPr>
          <w:lang w:val="vi-VN"/>
        </w:rPr>
      </w:pPr>
      <w:r>
        <w:rPr>
          <w:lang w:val="vi-VN"/>
        </w:rPr>
        <w:t>- Giờ Zhuhr là từ khi mặt trời nghiên bóng đến bóng của mọi vật bằng gấp đôi nó.</w:t>
      </w:r>
    </w:p>
    <w:p w:rsidR="009D1A71" w:rsidRDefault="009D1A71" w:rsidP="00DA032F">
      <w:pPr>
        <w:bidi w:val="0"/>
        <w:spacing w:before="120" w:after="0" w:line="240" w:lineRule="auto"/>
        <w:ind w:firstLine="720"/>
        <w:jc w:val="both"/>
        <w:rPr>
          <w:lang w:val="vi-VN"/>
        </w:rPr>
      </w:pPr>
      <w:r>
        <w:rPr>
          <w:lang w:val="vi-VN"/>
        </w:rPr>
        <w:lastRenderedPageBreak/>
        <w:t xml:space="preserve">- Giờ O’sr là khi giờ Zhuhr hết đến ửng vàng ở chân trời đây là </w:t>
      </w:r>
      <w:r w:rsidR="0008323D">
        <w:rPr>
          <w:lang w:val="vi-VN"/>
        </w:rPr>
        <w:t>thời gian</w:t>
      </w:r>
      <w:r>
        <w:rPr>
          <w:lang w:val="vi-VN"/>
        </w:rPr>
        <w:t xml:space="preserve"> được quyền lựa chọn; và đến mặt trời lặn là thời gian khẩn cấp.</w:t>
      </w:r>
    </w:p>
    <w:p w:rsidR="001C583B" w:rsidRDefault="009D1A71" w:rsidP="000E13B7">
      <w:pPr>
        <w:bidi w:val="0"/>
        <w:spacing w:before="120" w:after="0" w:line="240" w:lineRule="auto"/>
        <w:ind w:firstLine="720"/>
        <w:jc w:val="both"/>
        <w:rPr>
          <w:lang w:val="vi-VN"/>
        </w:rPr>
      </w:pPr>
      <w:r>
        <w:rPr>
          <w:lang w:val="vi-VN"/>
        </w:rPr>
        <w:t>- Giờ Maghrib là từ khi</w:t>
      </w:r>
      <w:r w:rsidR="001C583B">
        <w:rPr>
          <w:lang w:val="vi-VN"/>
        </w:rPr>
        <w:t xml:space="preserve"> </w:t>
      </w:r>
      <w:r w:rsidR="0008323D">
        <w:rPr>
          <w:lang w:val="vi-VN"/>
        </w:rPr>
        <w:t>mặt trời lặn cho đến ánh đỏ ở chân trời</w:t>
      </w:r>
      <w:r w:rsidR="000E13B7" w:rsidRPr="003F38DC">
        <w:rPr>
          <w:lang w:val="vi-VN"/>
        </w:rPr>
        <w:t xml:space="preserve"> biến mất</w:t>
      </w:r>
      <w:r w:rsidR="0008323D">
        <w:rPr>
          <w:lang w:val="vi-VN"/>
        </w:rPr>
        <w:t>.</w:t>
      </w:r>
    </w:p>
    <w:p w:rsidR="0008323D" w:rsidRDefault="0008323D" w:rsidP="003F38DC">
      <w:pPr>
        <w:bidi w:val="0"/>
        <w:spacing w:before="120" w:after="0" w:line="240" w:lineRule="auto"/>
        <w:ind w:firstLine="720"/>
        <w:jc w:val="both"/>
        <w:rPr>
          <w:lang w:val="vi-VN"/>
        </w:rPr>
      </w:pPr>
      <w:r>
        <w:rPr>
          <w:lang w:val="vi-VN"/>
        </w:rPr>
        <w:t>- Giờ I’sha</w:t>
      </w:r>
      <w:r w:rsidR="00492205">
        <w:rPr>
          <w:lang w:val="vi-VN"/>
        </w:rPr>
        <w:t xml:space="preserve"> là khi hết giờ Maghrib cho đến nửa đêm.</w:t>
      </w:r>
    </w:p>
    <w:p w:rsidR="00492205" w:rsidRDefault="00492205" w:rsidP="00C95D7C">
      <w:pPr>
        <w:bidi w:val="0"/>
        <w:spacing w:before="120" w:after="0" w:line="240" w:lineRule="auto"/>
        <w:ind w:firstLine="720"/>
        <w:jc w:val="both"/>
        <w:rPr>
          <w:lang w:val="vi-VN"/>
        </w:rPr>
      </w:pPr>
      <w:r>
        <w:rPr>
          <w:lang w:val="vi-VN"/>
        </w:rPr>
        <w:t xml:space="preserve">Và từ sau nửa đêm trở đi là không được </w:t>
      </w:r>
      <w:r w:rsidR="00C95D7C" w:rsidRPr="00D91870">
        <w:rPr>
          <w:lang w:val="vi-VN"/>
        </w:rPr>
        <w:t>phép</w:t>
      </w:r>
      <w:r>
        <w:rPr>
          <w:lang w:val="vi-VN"/>
        </w:rPr>
        <w:t xml:space="preserve"> hành lễ Salah I’sha, bởi thời gian đã hết. Ngoại trừ những ai ngủ quên hoặc bị quên lãng</w:t>
      </w:r>
      <w:r w:rsidR="00501930">
        <w:rPr>
          <w:lang w:val="vi-VN"/>
        </w:rPr>
        <w:t xml:space="preserve"> thì được phép hành lễ I’sha trong thời gian này, bởi Thiên Sứ</w:t>
      </w:r>
      <w:r w:rsidR="00523AF9">
        <w:rPr>
          <w:lang w:val="vi-VN"/>
        </w:rPr>
        <w:t xml:space="preserve"> </w:t>
      </w:r>
      <w:r w:rsidR="00523AF9">
        <w:rPr>
          <w:rFonts w:cs="Arial Unicode MS" w:hint="eastAsia"/>
          <w:color w:val="C00000"/>
          <w:rtl/>
          <w:lang w:val="vi-VN"/>
        </w:rPr>
        <w:t>ﷺ</w:t>
      </w:r>
      <w:r w:rsidR="00501930">
        <w:rPr>
          <w:lang w:val="vi-VN"/>
        </w:rPr>
        <w:t xml:space="preserve"> nói: </w:t>
      </w:r>
    </w:p>
    <w:p w:rsidR="00523AF9" w:rsidRPr="00253567" w:rsidRDefault="00523AF9" w:rsidP="00833AE9">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970594" w:rsidRPr="00970594">
        <w:rPr>
          <w:rFonts w:ascii="Traditional Arabic" w:cs="KFGQPC Uthman Taha Naskh" w:hint="cs"/>
          <w:b/>
          <w:bCs/>
          <w:color w:val="1F3864"/>
          <w:sz w:val="32"/>
          <w:szCs w:val="32"/>
          <w:rtl/>
        </w:rPr>
        <w:t>مَنْ</w:t>
      </w:r>
      <w:r w:rsidR="00970594" w:rsidRPr="00970594">
        <w:rPr>
          <w:rFonts w:ascii="Traditional Arabic" w:cs="KFGQPC Uthman Taha Naskh"/>
          <w:b/>
          <w:bCs/>
          <w:color w:val="1F3864"/>
          <w:sz w:val="32"/>
          <w:szCs w:val="32"/>
          <w:rtl/>
        </w:rPr>
        <w:t xml:space="preserve"> </w:t>
      </w:r>
      <w:r w:rsidR="00970594" w:rsidRPr="00970594">
        <w:rPr>
          <w:rFonts w:ascii="Traditional Arabic" w:cs="KFGQPC Uthman Taha Naskh" w:hint="cs"/>
          <w:b/>
          <w:bCs/>
          <w:color w:val="1F3864"/>
          <w:sz w:val="32"/>
          <w:szCs w:val="32"/>
          <w:rtl/>
        </w:rPr>
        <w:t>نَامَ</w:t>
      </w:r>
      <w:r w:rsidR="00970594" w:rsidRPr="00970594">
        <w:rPr>
          <w:rFonts w:ascii="Traditional Arabic" w:cs="KFGQPC Uthman Taha Naskh"/>
          <w:b/>
          <w:bCs/>
          <w:color w:val="1F3864"/>
          <w:sz w:val="32"/>
          <w:szCs w:val="32"/>
          <w:rtl/>
        </w:rPr>
        <w:t xml:space="preserve"> </w:t>
      </w:r>
      <w:r w:rsidR="00970594" w:rsidRPr="00970594">
        <w:rPr>
          <w:rFonts w:ascii="Traditional Arabic" w:cs="KFGQPC Uthman Taha Naskh" w:hint="cs"/>
          <w:b/>
          <w:bCs/>
          <w:color w:val="1F3864"/>
          <w:sz w:val="32"/>
          <w:szCs w:val="32"/>
          <w:rtl/>
        </w:rPr>
        <w:t>عَنْ</w:t>
      </w:r>
      <w:r w:rsidR="00970594" w:rsidRPr="00970594">
        <w:rPr>
          <w:rFonts w:ascii="Traditional Arabic" w:cs="KFGQPC Uthman Taha Naskh"/>
          <w:b/>
          <w:bCs/>
          <w:color w:val="1F3864"/>
          <w:sz w:val="32"/>
          <w:szCs w:val="32"/>
          <w:rtl/>
        </w:rPr>
        <w:t xml:space="preserve"> </w:t>
      </w:r>
      <w:r w:rsidR="00970594">
        <w:rPr>
          <w:rFonts w:ascii="Traditional Arabic" w:cs="KFGQPC Uthman Taha Naskh" w:hint="cs"/>
          <w:b/>
          <w:bCs/>
          <w:color w:val="1F3864"/>
          <w:sz w:val="32"/>
          <w:szCs w:val="32"/>
          <w:rtl/>
        </w:rPr>
        <w:t xml:space="preserve">صَلَاتِهِ </w:t>
      </w:r>
      <w:r w:rsidR="00970594" w:rsidRPr="00970594">
        <w:rPr>
          <w:rFonts w:ascii="Traditional Arabic" w:cs="KFGQPC Uthman Taha Naskh" w:hint="cs"/>
          <w:b/>
          <w:bCs/>
          <w:color w:val="1F3864"/>
          <w:sz w:val="32"/>
          <w:szCs w:val="32"/>
          <w:rtl/>
        </w:rPr>
        <w:t>أَوْ</w:t>
      </w:r>
      <w:r w:rsidR="00970594" w:rsidRPr="00970594">
        <w:rPr>
          <w:rFonts w:ascii="Traditional Arabic" w:cs="KFGQPC Uthman Taha Naskh"/>
          <w:b/>
          <w:bCs/>
          <w:color w:val="1F3864"/>
          <w:sz w:val="32"/>
          <w:szCs w:val="32"/>
          <w:rtl/>
        </w:rPr>
        <w:t xml:space="preserve"> </w:t>
      </w:r>
      <w:r w:rsidR="00970594">
        <w:rPr>
          <w:rFonts w:ascii="Traditional Arabic" w:cs="KFGQPC Uthman Taha Naskh" w:hint="cs"/>
          <w:b/>
          <w:bCs/>
          <w:color w:val="1F3864"/>
          <w:sz w:val="32"/>
          <w:szCs w:val="32"/>
          <w:rtl/>
        </w:rPr>
        <w:t>نَسِيَهَا</w:t>
      </w:r>
      <w:r w:rsidR="00970594" w:rsidRPr="00970594">
        <w:rPr>
          <w:rFonts w:ascii="Traditional Arabic" w:cs="KFGQPC Uthman Taha Naskh"/>
          <w:b/>
          <w:bCs/>
          <w:color w:val="1F3864"/>
          <w:sz w:val="32"/>
          <w:szCs w:val="32"/>
          <w:rtl/>
        </w:rPr>
        <w:t xml:space="preserve"> </w:t>
      </w:r>
      <w:r w:rsidR="00970594">
        <w:rPr>
          <w:rFonts w:ascii="Traditional Arabic" w:cs="KFGQPC Uthman Taha Naskh" w:hint="cs"/>
          <w:b/>
          <w:bCs/>
          <w:color w:val="1F3864"/>
          <w:sz w:val="32"/>
          <w:szCs w:val="32"/>
          <w:rtl/>
        </w:rPr>
        <w:t>فَلْيُصَلِّهَا</w:t>
      </w:r>
      <w:r w:rsidR="00970594" w:rsidRPr="00970594">
        <w:rPr>
          <w:rFonts w:ascii="Traditional Arabic" w:cs="KFGQPC Uthman Taha Naskh"/>
          <w:b/>
          <w:bCs/>
          <w:color w:val="1F3864"/>
          <w:sz w:val="32"/>
          <w:szCs w:val="32"/>
          <w:rtl/>
        </w:rPr>
        <w:t xml:space="preserve"> </w:t>
      </w:r>
      <w:r w:rsidR="00970594" w:rsidRPr="00970594">
        <w:rPr>
          <w:rFonts w:ascii="Traditional Arabic" w:cs="KFGQPC Uthman Taha Naskh" w:hint="cs"/>
          <w:b/>
          <w:bCs/>
          <w:color w:val="1F3864"/>
          <w:sz w:val="32"/>
          <w:szCs w:val="32"/>
          <w:rtl/>
        </w:rPr>
        <w:t>إِذَا</w:t>
      </w:r>
      <w:r w:rsidR="00970594" w:rsidRPr="00970594">
        <w:rPr>
          <w:rFonts w:ascii="Traditional Arabic" w:cs="KFGQPC Uthman Taha Naskh"/>
          <w:b/>
          <w:bCs/>
          <w:color w:val="1F3864"/>
          <w:sz w:val="32"/>
          <w:szCs w:val="32"/>
          <w:rtl/>
        </w:rPr>
        <w:t xml:space="preserve"> </w:t>
      </w:r>
      <w:r w:rsidR="00970594" w:rsidRPr="00970594">
        <w:rPr>
          <w:rFonts w:ascii="Traditional Arabic" w:cs="KFGQPC Uthman Taha Naskh" w:hint="cs"/>
          <w:b/>
          <w:bCs/>
          <w:color w:val="1F3864"/>
          <w:sz w:val="32"/>
          <w:szCs w:val="32"/>
          <w:rtl/>
        </w:rPr>
        <w:t>ذَكَرَه</w:t>
      </w:r>
      <w:r w:rsidR="00970594">
        <w:rPr>
          <w:rFonts w:ascii="Traditional Arabic" w:cs="KFGQPC Uthman Taha Naskh" w:hint="cs"/>
          <w:b/>
          <w:bCs/>
          <w:color w:val="1F3864"/>
          <w:sz w:val="32"/>
          <w:szCs w:val="32"/>
          <w:rtl/>
        </w:rPr>
        <w:t>َا</w:t>
      </w:r>
      <w:r w:rsidRPr="00505C76">
        <w:rPr>
          <w:rFonts w:ascii="KFGQPC Uthman Taha Naskh" w:hAnsi="KFGQPC Uthman Taha Naskh" w:cs="KFGQPC Uthman Taha Naskh" w:hint="cs"/>
          <w:b/>
          <w:bCs/>
          <w:color w:val="1F3864"/>
          <w:sz w:val="32"/>
          <w:szCs w:val="32"/>
          <w:rtl/>
        </w:rPr>
        <w:t>}</w:t>
      </w:r>
    </w:p>
    <w:p w:rsidR="00501930" w:rsidRDefault="00523AF9" w:rsidP="00833AE9">
      <w:pPr>
        <w:bidi w:val="0"/>
        <w:spacing w:before="120" w:after="0" w:line="240" w:lineRule="auto"/>
        <w:jc w:val="both"/>
        <w:rPr>
          <w:rFonts w:asciiTheme="majorBidi" w:hAnsiTheme="majorBidi" w:cstheme="majorBidi"/>
          <w:lang w:val="vi-VN"/>
        </w:rPr>
      </w:pPr>
      <w:r w:rsidRPr="00505C76">
        <w:rPr>
          <w:color w:val="1F3864"/>
          <w:lang w:val="vi-VN"/>
        </w:rPr>
        <w:t>“</w:t>
      </w:r>
      <w:r w:rsidR="00F10CCF">
        <w:rPr>
          <w:b/>
          <w:bCs/>
          <w:color w:val="1F3864"/>
          <w:lang w:val="vi-VN"/>
        </w:rPr>
        <w:t>Ai lỡ ngủ hoặc bị quên lãng thì hành lễ Salah bù lại khi sực nhớ.</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31"/>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p>
    <w:p w:rsidR="00C17FE2" w:rsidRDefault="003421A8" w:rsidP="003421A8">
      <w:pPr>
        <w:bidi w:val="0"/>
        <w:spacing w:before="120" w:after="0" w:line="240" w:lineRule="auto"/>
        <w:ind w:firstLine="720"/>
        <w:jc w:val="both"/>
        <w:rPr>
          <w:rFonts w:asciiTheme="majorBidi" w:hAnsiTheme="majorBidi" w:cstheme="majorBidi"/>
          <w:lang w:val="vi-VN"/>
        </w:rPr>
      </w:pPr>
      <w:r w:rsidRPr="00C801B6">
        <w:rPr>
          <w:rFonts w:asciiTheme="majorBidi" w:hAnsiTheme="majorBidi" w:cstheme="majorBidi"/>
          <w:lang w:val="vi-VN"/>
        </w:rPr>
        <w:t>Có lẽ t</w:t>
      </w:r>
      <w:r w:rsidR="00C17FE2">
        <w:rPr>
          <w:rFonts w:asciiTheme="majorBidi" w:hAnsiTheme="majorBidi" w:cstheme="majorBidi"/>
          <w:lang w:val="vi-VN"/>
        </w:rPr>
        <w:t xml:space="preserve">ất cả phụ nữ đều biết rõ </w:t>
      </w:r>
      <w:r w:rsidR="00DB60FE">
        <w:rPr>
          <w:rFonts w:asciiTheme="majorBidi" w:hAnsiTheme="majorBidi" w:cstheme="majorBidi"/>
          <w:lang w:val="vi-VN"/>
        </w:rPr>
        <w:t>màu sắc và mùi của máu kinh nguyệt, nếu trường hợp</w:t>
      </w:r>
      <w:r w:rsidR="00791A6E">
        <w:rPr>
          <w:rFonts w:asciiTheme="majorBidi" w:hAnsiTheme="majorBidi" w:cstheme="majorBidi"/>
          <w:lang w:val="vi-VN"/>
        </w:rPr>
        <w:t xml:space="preserve"> máu chảy ra khác thường như trước hoặc sau chu kỳ hoặc thời gian dài hơn chu kỳ bình thường .v.v.. thì tất cả không được xem là máu kinh nguyệt. Thí dụ: Bổng số máu ra dài hơn chu kỳ bình thường thì cô ta chỉ ngưng hành đạo đúng theo số ngày của chu kỳ bình thường trước khi bị như thế này, sau đó tắm rửa sạch sẽ và hành lễ Salah cho dù máu có đang ra.</w:t>
      </w:r>
    </w:p>
    <w:p w:rsidR="00791A6E" w:rsidRPr="003B0111" w:rsidRDefault="00791A6E" w:rsidP="00833AE9">
      <w:pPr>
        <w:bidi w:val="0"/>
        <w:spacing w:before="120" w:after="0" w:line="240" w:lineRule="auto"/>
        <w:ind w:firstLine="720"/>
        <w:jc w:val="both"/>
        <w:rPr>
          <w:rFonts w:cs="KFGQPC Uthman Taha Naskh"/>
          <w:lang w:val="vi-VN"/>
        </w:rPr>
      </w:pPr>
      <w:r>
        <w:rPr>
          <w:rFonts w:asciiTheme="majorBidi" w:hAnsiTheme="majorBidi" w:cstheme="majorBidi"/>
          <w:lang w:val="vi-VN"/>
        </w:rPr>
        <w:t xml:space="preserve">5) </w:t>
      </w:r>
      <w:r w:rsidR="00571796">
        <w:rPr>
          <w:rFonts w:asciiTheme="majorBidi" w:hAnsiTheme="majorBidi" w:cstheme="majorBidi"/>
          <w:lang w:val="vi-VN"/>
        </w:rPr>
        <w:t>Cấm người chồng li hôn vợ trong chu kỳ kinh nguyệt</w:t>
      </w:r>
      <w:r w:rsidR="00E1656E">
        <w:rPr>
          <w:rFonts w:asciiTheme="majorBidi" w:hAnsiTheme="majorBidi" w:cstheme="majorBidi"/>
          <w:lang w:val="vi-VN"/>
        </w:rPr>
        <w:t xml:space="preserve">, nếu ai làm thế là y đã phạm phải tội lỗi, bắt buộc y phải tiếp tục sinh sống với các nàng cho đến khi dứt </w:t>
      </w:r>
      <w:r w:rsidR="00E1656E">
        <w:rPr>
          <w:rFonts w:asciiTheme="majorBidi" w:hAnsiTheme="majorBidi" w:cstheme="majorBidi"/>
          <w:lang w:val="vi-VN"/>
        </w:rPr>
        <w:lastRenderedPageBreak/>
        <w:t>kinh</w:t>
      </w:r>
      <w:r w:rsidR="00532ED3">
        <w:rPr>
          <w:rFonts w:asciiTheme="majorBidi" w:hAnsiTheme="majorBidi" w:cstheme="majorBidi"/>
          <w:lang w:val="vi-VN"/>
        </w:rPr>
        <w:t xml:space="preserve"> và trước khi giao hợp với các nàng thì được phép li hôn, bởi được truyền lại chính xác là con trai của U’mar</w:t>
      </w:r>
      <w:r w:rsidR="00A156D7" w:rsidRPr="00A156D7">
        <w:rPr>
          <w:rFonts w:asciiTheme="majorBidi" w:hAnsiTheme="majorBidi" w:cstheme="majorBidi"/>
          <w:lang w:val="vi-VN"/>
        </w:rPr>
        <w:t xml:space="preserve"> </w:t>
      </w:r>
      <w:r w:rsidR="00A156D7" w:rsidRPr="003B5A9C">
        <w:rPr>
          <w:rFonts w:ascii="KFGQPC Arabic Symbols 01" w:hAnsi="KFGQPC Arabic Symbols 01"/>
          <w:color w:val="FF0000"/>
          <w:lang w:val="vi-VN"/>
        </w:rPr>
        <w:t></w:t>
      </w:r>
      <w:r w:rsidR="00532ED3">
        <w:rPr>
          <w:rFonts w:asciiTheme="majorBidi" w:hAnsiTheme="majorBidi" w:cstheme="majorBidi"/>
          <w:lang w:val="vi-VN"/>
        </w:rPr>
        <w:t xml:space="preserve"> đã li hôn vợ lúc đang kinh nguyệt, ông mang sự việc trình báo Thiên Sứ</w:t>
      </w:r>
      <w:r w:rsidR="00A156D7" w:rsidRPr="00A156D7">
        <w:rPr>
          <w:rFonts w:asciiTheme="majorBidi" w:hAnsiTheme="majorBidi" w:cstheme="majorBidi"/>
          <w:lang w:val="vi-VN"/>
        </w:rPr>
        <w:t xml:space="preserve"> </w:t>
      </w:r>
      <w:r w:rsidR="00A156D7">
        <w:rPr>
          <w:rFonts w:cs="Arial Unicode MS" w:hint="eastAsia"/>
          <w:color w:val="C00000"/>
          <w:rtl/>
          <w:lang w:val="vi-VN"/>
        </w:rPr>
        <w:t>ﷺ</w:t>
      </w:r>
      <w:r w:rsidR="00A156D7">
        <w:rPr>
          <w:rFonts w:asciiTheme="majorBidi" w:hAnsiTheme="majorBidi" w:cstheme="majorBidi"/>
          <w:lang w:val="vi-VN"/>
        </w:rPr>
        <w:t xml:space="preserve"> th</w:t>
      </w:r>
      <w:r w:rsidR="00A156D7" w:rsidRPr="006E0390">
        <w:rPr>
          <w:rFonts w:asciiTheme="majorBidi" w:hAnsiTheme="majorBidi" w:cstheme="majorBidi"/>
          <w:lang w:val="vi-VN"/>
        </w:rPr>
        <w:t>ì Người</w:t>
      </w:r>
      <w:r w:rsidR="008C393E">
        <w:rPr>
          <w:rFonts w:asciiTheme="majorBidi" w:hAnsiTheme="majorBidi" w:cstheme="majorBidi"/>
          <w:lang w:val="vi-VN"/>
        </w:rPr>
        <w:t xml:space="preserve"> nổi giận mà bảo: </w:t>
      </w:r>
    </w:p>
    <w:p w:rsidR="008C393E" w:rsidRPr="00253567" w:rsidRDefault="008C393E" w:rsidP="00833AE9">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C525C1" w:rsidRPr="00C525C1">
        <w:rPr>
          <w:rFonts w:ascii="Traditional Arabic" w:cs="KFGQPC Uthman Taha Naskh" w:hint="cs"/>
          <w:b/>
          <w:bCs/>
          <w:color w:val="1F3864"/>
          <w:sz w:val="32"/>
          <w:szCs w:val="32"/>
          <w:rtl/>
        </w:rPr>
        <w:t>مُرْهُ</w:t>
      </w:r>
      <w:r w:rsidR="00C525C1" w:rsidRPr="00C525C1">
        <w:rPr>
          <w:rFonts w:ascii="Traditional Arabic" w:cs="KFGQPC Uthman Taha Naskh"/>
          <w:b/>
          <w:bCs/>
          <w:color w:val="1F3864"/>
          <w:sz w:val="32"/>
          <w:szCs w:val="32"/>
          <w:rtl/>
        </w:rPr>
        <w:t xml:space="preserve"> </w:t>
      </w:r>
      <w:r w:rsidR="00C525C1" w:rsidRPr="00C525C1">
        <w:rPr>
          <w:rFonts w:ascii="Traditional Arabic" w:cs="KFGQPC Uthman Taha Naskh" w:hint="cs"/>
          <w:b/>
          <w:bCs/>
          <w:color w:val="1F3864"/>
          <w:sz w:val="32"/>
          <w:szCs w:val="32"/>
          <w:rtl/>
        </w:rPr>
        <w:t>فَلْيُرَاجِعْهَا</w:t>
      </w:r>
      <w:r w:rsidR="00C525C1" w:rsidRPr="00C525C1">
        <w:rPr>
          <w:rFonts w:ascii="Traditional Arabic" w:cs="KFGQPC Uthman Taha Naskh"/>
          <w:b/>
          <w:bCs/>
          <w:color w:val="1F3864"/>
          <w:sz w:val="32"/>
          <w:szCs w:val="32"/>
          <w:rtl/>
        </w:rPr>
        <w:t xml:space="preserve"> </w:t>
      </w:r>
      <w:r w:rsidR="00C525C1" w:rsidRPr="00C525C1">
        <w:rPr>
          <w:rFonts w:ascii="Traditional Arabic" w:cs="KFGQPC Uthman Taha Naskh" w:hint="cs"/>
          <w:b/>
          <w:bCs/>
          <w:color w:val="1F3864"/>
          <w:sz w:val="32"/>
          <w:szCs w:val="32"/>
          <w:rtl/>
        </w:rPr>
        <w:t>ثُمَّ</w:t>
      </w:r>
      <w:r w:rsidR="00C525C1" w:rsidRPr="00C525C1">
        <w:rPr>
          <w:rFonts w:ascii="Traditional Arabic" w:cs="KFGQPC Uthman Taha Naskh"/>
          <w:b/>
          <w:bCs/>
          <w:color w:val="1F3864"/>
          <w:sz w:val="32"/>
          <w:szCs w:val="32"/>
          <w:rtl/>
        </w:rPr>
        <w:t xml:space="preserve"> </w:t>
      </w:r>
      <w:r w:rsidR="00C525C1" w:rsidRPr="00C525C1">
        <w:rPr>
          <w:rFonts w:ascii="Traditional Arabic" w:cs="KFGQPC Uthman Taha Naskh" w:hint="cs"/>
          <w:b/>
          <w:bCs/>
          <w:color w:val="1F3864"/>
          <w:sz w:val="32"/>
          <w:szCs w:val="32"/>
          <w:rtl/>
        </w:rPr>
        <w:t>لْيُطَلِّقْهَا</w:t>
      </w:r>
      <w:r w:rsidR="00C525C1" w:rsidRPr="00C525C1">
        <w:rPr>
          <w:rFonts w:ascii="Traditional Arabic" w:cs="KFGQPC Uthman Taha Naskh"/>
          <w:b/>
          <w:bCs/>
          <w:color w:val="1F3864"/>
          <w:sz w:val="32"/>
          <w:szCs w:val="32"/>
          <w:rtl/>
        </w:rPr>
        <w:t xml:space="preserve"> </w:t>
      </w:r>
      <w:r w:rsidR="00C525C1" w:rsidRPr="00C525C1">
        <w:rPr>
          <w:rFonts w:ascii="Traditional Arabic" w:cs="KFGQPC Uthman Taha Naskh" w:hint="cs"/>
          <w:b/>
          <w:bCs/>
          <w:color w:val="1F3864"/>
          <w:sz w:val="32"/>
          <w:szCs w:val="32"/>
          <w:rtl/>
        </w:rPr>
        <w:t>طَاهِرًا</w:t>
      </w:r>
      <w:r w:rsidR="00C525C1" w:rsidRPr="00C525C1">
        <w:rPr>
          <w:rFonts w:ascii="Traditional Arabic" w:cs="KFGQPC Uthman Taha Naskh"/>
          <w:b/>
          <w:bCs/>
          <w:color w:val="1F3864"/>
          <w:sz w:val="32"/>
          <w:szCs w:val="32"/>
          <w:rtl/>
        </w:rPr>
        <w:t xml:space="preserve"> </w:t>
      </w:r>
      <w:r w:rsidR="00C525C1" w:rsidRPr="00C525C1">
        <w:rPr>
          <w:rFonts w:ascii="Traditional Arabic" w:cs="KFGQPC Uthman Taha Naskh" w:hint="cs"/>
          <w:b/>
          <w:bCs/>
          <w:color w:val="1F3864"/>
          <w:sz w:val="32"/>
          <w:szCs w:val="32"/>
          <w:rtl/>
        </w:rPr>
        <w:t>أَوْ</w:t>
      </w:r>
      <w:r w:rsidR="00C525C1" w:rsidRPr="00C525C1">
        <w:rPr>
          <w:rFonts w:ascii="Traditional Arabic" w:cs="KFGQPC Uthman Taha Naskh"/>
          <w:b/>
          <w:bCs/>
          <w:color w:val="1F3864"/>
          <w:sz w:val="32"/>
          <w:szCs w:val="32"/>
          <w:rtl/>
        </w:rPr>
        <w:t xml:space="preserve"> </w:t>
      </w:r>
      <w:r w:rsidR="00C525C1" w:rsidRPr="00C525C1">
        <w:rPr>
          <w:rFonts w:ascii="Traditional Arabic" w:cs="KFGQPC Uthman Taha Naskh" w:hint="cs"/>
          <w:b/>
          <w:bCs/>
          <w:color w:val="1F3864"/>
          <w:sz w:val="32"/>
          <w:szCs w:val="32"/>
          <w:rtl/>
        </w:rPr>
        <w:t>حَامِلاً</w:t>
      </w:r>
      <w:r w:rsidRPr="00505C76">
        <w:rPr>
          <w:rFonts w:ascii="KFGQPC Uthman Taha Naskh" w:hAnsi="KFGQPC Uthman Taha Naskh" w:cs="KFGQPC Uthman Taha Naskh" w:hint="cs"/>
          <w:b/>
          <w:bCs/>
          <w:color w:val="1F3864"/>
          <w:sz w:val="32"/>
          <w:szCs w:val="32"/>
          <w:rtl/>
        </w:rPr>
        <w:t>}</w:t>
      </w:r>
    </w:p>
    <w:p w:rsidR="008C393E" w:rsidRDefault="008C393E" w:rsidP="00917EFB">
      <w:pPr>
        <w:bidi w:val="0"/>
        <w:spacing w:before="120" w:after="0" w:line="240" w:lineRule="auto"/>
        <w:jc w:val="both"/>
        <w:rPr>
          <w:rFonts w:asciiTheme="majorBidi" w:hAnsiTheme="majorBidi" w:cstheme="majorBidi"/>
          <w:lang w:val="vi-VN"/>
        </w:rPr>
      </w:pPr>
      <w:r w:rsidRPr="00505C76">
        <w:rPr>
          <w:color w:val="1F3864"/>
          <w:lang w:val="vi-VN"/>
        </w:rPr>
        <w:t>“</w:t>
      </w:r>
      <w:r w:rsidR="00E06E71">
        <w:rPr>
          <w:b/>
          <w:bCs/>
          <w:color w:val="1F3864"/>
          <w:lang w:val="vi-VN"/>
        </w:rPr>
        <w:t xml:space="preserve">Hãy bảo </w:t>
      </w:r>
      <w:r w:rsidR="00917EFB" w:rsidRPr="00024AA6">
        <w:rPr>
          <w:b/>
          <w:bCs/>
          <w:color w:val="1F3864"/>
          <w:lang w:val="vi-VN"/>
        </w:rPr>
        <w:t>nó</w:t>
      </w:r>
      <w:r w:rsidR="00E06E71">
        <w:rPr>
          <w:b/>
          <w:bCs/>
          <w:color w:val="1F3864"/>
          <w:lang w:val="vi-VN"/>
        </w:rPr>
        <w:t xml:space="preserve"> tiếp tục sống với vợ mình</w:t>
      </w:r>
      <w:r w:rsidR="008D1423">
        <w:rPr>
          <w:b/>
          <w:bCs/>
          <w:color w:val="1F3864"/>
          <w:lang w:val="vi-VN"/>
        </w:rPr>
        <w:t>, rồi li hôn cô ta lúc sạch sẽ hoặc lúc thai nghén.</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32"/>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p>
    <w:p w:rsidR="008532E8" w:rsidRDefault="008532E8" w:rsidP="00833AE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Tiếc thay, ngày nay có rất nhiều tín hữu Muslim - cầu xin Allah hướng dẫn họ - rất vội vàng trong việc này</w:t>
      </w:r>
      <w:r w:rsidR="00DA4C39">
        <w:rPr>
          <w:rFonts w:asciiTheme="majorBidi" w:hAnsiTheme="majorBidi" w:cstheme="majorBidi"/>
          <w:lang w:val="vi-VN"/>
        </w:rPr>
        <w:t>, họ sẵn sàng li hôn vợ trong lúc kinh nguyệt hoặc sau khi đã ân ái trước khi chưa xác định đã mang thai hay chưa</w:t>
      </w:r>
      <w:r w:rsidR="00B818A9">
        <w:rPr>
          <w:rFonts w:asciiTheme="majorBidi" w:hAnsiTheme="majorBidi" w:cstheme="majorBidi"/>
          <w:lang w:val="vi-VN"/>
        </w:rPr>
        <w:t>. Đây là hành động Haram</w:t>
      </w:r>
      <w:r w:rsidR="004246C4">
        <w:rPr>
          <w:rFonts w:asciiTheme="majorBidi" w:hAnsiTheme="majorBidi" w:cstheme="majorBidi"/>
          <w:lang w:val="vi-VN"/>
        </w:rPr>
        <w:t xml:space="preserve"> bắt buộc các ông chồng phải sám hối cho hành động sai quấy này</w:t>
      </w:r>
      <w:r w:rsidR="00FF5173">
        <w:rPr>
          <w:rFonts w:asciiTheme="majorBidi" w:hAnsiTheme="majorBidi" w:cstheme="majorBidi"/>
          <w:lang w:val="vi-VN"/>
        </w:rPr>
        <w:t>, và tiếp tục sinh sống với vợ trong thời gian này.</w:t>
      </w:r>
    </w:p>
    <w:p w:rsidR="00FF5173" w:rsidRDefault="00454BBA" w:rsidP="00833AE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6) </w:t>
      </w:r>
      <w:r w:rsidR="007400F9">
        <w:rPr>
          <w:rFonts w:asciiTheme="majorBidi" w:hAnsiTheme="majorBidi" w:cstheme="majorBidi"/>
          <w:lang w:val="vi-VN"/>
        </w:rPr>
        <w:t>Đối với phụ nữ dứt máu hậu sản trước bốn mươi ngày thì buộc các nàng phải tắm rửa mà hành lễ Salah và nhịn chay nếu trong tháng Ramadan, bởi khi máu ngưng ra trước bốn mươi ngày thì các nàng trở nên sạch sẽ</w:t>
      </w:r>
      <w:r w:rsidR="00B512C7">
        <w:rPr>
          <w:rFonts w:asciiTheme="majorBidi" w:hAnsiTheme="majorBidi" w:cstheme="majorBidi"/>
          <w:lang w:val="vi-VN"/>
        </w:rPr>
        <w:t>, thậm chí vợ chồng được phép ân ái.</w:t>
      </w:r>
    </w:p>
    <w:p w:rsidR="00B512C7" w:rsidRDefault="00CF2661" w:rsidP="00833AE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Ngoài những giáo lý vừa nêu trên còn có rất nhiều giáo lý khác</w:t>
      </w:r>
      <w:r w:rsidR="005F7C4A">
        <w:rPr>
          <w:rFonts w:asciiTheme="majorBidi" w:hAnsiTheme="majorBidi" w:cstheme="majorBidi"/>
          <w:lang w:val="vi-VN"/>
        </w:rPr>
        <w:t xml:space="preserve"> liên quan, nhưng có lẽ đây là những trường hợp mà chị em phụ nữ thường hay gặp nhất. Và có thể gọi là đầy đủ, In Shaa Allah.</w:t>
      </w:r>
    </w:p>
    <w:p w:rsidR="007B6668" w:rsidRDefault="007B6668" w:rsidP="00833AE9">
      <w:pPr>
        <w:bidi w:val="0"/>
        <w:spacing w:before="120" w:after="0" w:line="240" w:lineRule="auto"/>
        <w:jc w:val="both"/>
        <w:rPr>
          <w:rFonts w:asciiTheme="majorBidi" w:hAnsiTheme="majorBidi" w:cstheme="majorBidi"/>
          <w:lang w:val="vi-VN"/>
        </w:rPr>
      </w:pPr>
    </w:p>
    <w:p w:rsidR="003C0F8D" w:rsidRPr="007B6668" w:rsidRDefault="003C0F8D" w:rsidP="00833AE9">
      <w:pPr>
        <w:bidi w:val="0"/>
        <w:spacing w:before="120" w:after="0" w:line="240" w:lineRule="auto"/>
        <w:jc w:val="center"/>
        <w:rPr>
          <w:rFonts w:asciiTheme="majorBidi" w:hAnsiTheme="majorBidi" w:cstheme="majorBidi"/>
          <w:b/>
          <w:bCs/>
          <w:lang w:val="vi-VN"/>
        </w:rPr>
      </w:pPr>
      <w:r w:rsidRPr="007B6668">
        <w:rPr>
          <w:rFonts w:asciiTheme="majorBidi" w:hAnsiTheme="majorBidi" w:cstheme="majorBidi"/>
          <w:b/>
          <w:bCs/>
          <w:lang w:val="vi-VN"/>
        </w:rPr>
        <w:t>Phụ nữ không ra máu</w:t>
      </w:r>
      <w:r w:rsidR="007B6668" w:rsidRPr="007B6668">
        <w:rPr>
          <w:rFonts w:asciiTheme="majorBidi" w:hAnsiTheme="majorBidi" w:cstheme="majorBidi"/>
          <w:b/>
          <w:bCs/>
          <w:lang w:val="vi-VN"/>
        </w:rPr>
        <w:t xml:space="preserve"> sau sinh</w:t>
      </w:r>
    </w:p>
    <w:p w:rsidR="007B6668" w:rsidRPr="001E6A20" w:rsidRDefault="007B6668" w:rsidP="00833AE9">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lastRenderedPageBreak/>
        <w:t>Hỏi (</w:t>
      </w:r>
      <w:r w:rsidR="005D0ABC">
        <w:rPr>
          <w:rFonts w:asciiTheme="majorBidi" w:hAnsiTheme="majorBidi" w:cstheme="majorBidi"/>
          <w:b/>
          <w:bCs/>
          <w:u w:val="single"/>
          <w:lang w:val="vi-VN"/>
        </w:rPr>
        <w:t>82</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2D7AB4">
        <w:rPr>
          <w:rFonts w:asciiTheme="majorBidi" w:hAnsiTheme="majorBidi" w:cstheme="majorBidi"/>
          <w:b/>
          <w:bCs/>
          <w:lang w:val="vi-VN"/>
        </w:rPr>
        <w:t>đối với phụ nữ không xuất huyết sau sinh có cần áp dụng giáo lý giống phụ nữ xuất huyết không ?</w:t>
      </w:r>
    </w:p>
    <w:p w:rsidR="007B6668" w:rsidRDefault="007B6668" w:rsidP="00833AE9">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2D7AB4">
        <w:rPr>
          <w:rFonts w:asciiTheme="majorBidi" w:hAnsiTheme="majorBidi" w:cstheme="majorBidi"/>
          <w:lang w:val="vi-VN"/>
        </w:rPr>
        <w:t>Không cần, đối với phụ nữ này không cần phải tắm, và cũng không bị cấm hành lễ Salah và nhịn chay.</w:t>
      </w:r>
    </w:p>
    <w:p w:rsidR="00520DA0" w:rsidRDefault="00520DA0" w:rsidP="00833AE9">
      <w:pPr>
        <w:bidi w:val="0"/>
        <w:spacing w:before="120" w:after="0" w:line="240" w:lineRule="auto"/>
        <w:jc w:val="both"/>
        <w:rPr>
          <w:rFonts w:asciiTheme="majorBidi" w:hAnsiTheme="majorBidi" w:cstheme="majorBidi"/>
          <w:lang w:val="vi-VN"/>
        </w:rPr>
      </w:pPr>
    </w:p>
    <w:p w:rsidR="00520DA0" w:rsidRPr="00520DA0" w:rsidRDefault="00520DA0" w:rsidP="00833AE9">
      <w:pPr>
        <w:bidi w:val="0"/>
        <w:spacing w:before="120" w:after="0" w:line="240" w:lineRule="auto"/>
        <w:jc w:val="center"/>
        <w:rPr>
          <w:rFonts w:asciiTheme="majorBidi" w:eastAsia="Calibri" w:hAnsiTheme="majorBidi" w:cstheme="majorBidi"/>
          <w:b/>
          <w:bCs/>
          <w:sz w:val="36"/>
          <w:szCs w:val="36"/>
          <w:rtl/>
        </w:rPr>
      </w:pPr>
      <w:r w:rsidRPr="00520DA0">
        <w:rPr>
          <w:rFonts w:asciiTheme="majorBidi" w:hAnsiTheme="majorBidi" w:cstheme="majorBidi"/>
          <w:b/>
          <w:bCs/>
          <w:lang w:val="vi-VN"/>
        </w:rPr>
        <w:t>Giáo lý uốn thuốc ngăn chu kỳ kinh nguyệt lúc hành hương Hajj</w:t>
      </w:r>
    </w:p>
    <w:p w:rsidR="00520DA0" w:rsidRPr="001E6A20" w:rsidRDefault="00520DA0" w:rsidP="00833AE9">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83</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0D0080">
        <w:rPr>
          <w:rFonts w:asciiTheme="majorBidi" w:hAnsiTheme="majorBidi" w:cstheme="majorBidi"/>
          <w:b/>
          <w:bCs/>
          <w:lang w:val="vi-VN"/>
        </w:rPr>
        <w:t>phụ nữ có được phép áp dụng phương pháp làm trì hoãn chu kỳ kinh nguyệt như uốn thuốc ngừa thai hoặc phương pháp khác để hoàn thành nghi thức hành hương Hajj</w:t>
      </w:r>
      <w:r w:rsidR="00B82EF8">
        <w:rPr>
          <w:rFonts w:asciiTheme="majorBidi" w:hAnsiTheme="majorBidi" w:cstheme="majorBidi"/>
          <w:b/>
          <w:bCs/>
          <w:lang w:val="vi-VN"/>
        </w:rPr>
        <w:t xml:space="preserve"> ?</w:t>
      </w:r>
    </w:p>
    <w:p w:rsidR="00520DA0" w:rsidRDefault="00520DA0" w:rsidP="00833AE9">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0C24D0">
        <w:rPr>
          <w:rFonts w:asciiTheme="majorBidi" w:hAnsiTheme="majorBidi" w:cstheme="majorBidi"/>
          <w:lang w:val="vi-VN"/>
        </w:rPr>
        <w:t>Theo nguyên lý là được phép</w:t>
      </w:r>
      <w:r w:rsidR="00FD0AF1">
        <w:rPr>
          <w:rFonts w:asciiTheme="majorBidi" w:hAnsiTheme="majorBidi" w:cstheme="majorBidi"/>
          <w:lang w:val="vi-VN"/>
        </w:rPr>
        <w:t>, nếu có sự đồng ý của chồng. Tuy nhiên, tôi nhận được tin tức do một số bác sĩ thông báo rằng, đối với việc dùng thuốc ngăn chặn chu kỳ kinh nguyệt có tác dụng xấu đến sức khỏe phụ nữ, đặc biệt là tử cung, mạch máu và máu .v.v. có bác sĩ nói với tôi: “</w:t>
      </w:r>
      <w:r w:rsidR="00C14930">
        <w:rPr>
          <w:rFonts w:asciiTheme="majorBidi" w:hAnsiTheme="majorBidi" w:cstheme="majorBidi"/>
          <w:i/>
          <w:iCs/>
          <w:lang w:val="vi-VN"/>
        </w:rPr>
        <w:t>Nếu phụ nữ còn trinh mà dùng loại thuốc này sẽ dẫn đến vô sinh.</w:t>
      </w:r>
      <w:r w:rsidR="00FD0AF1">
        <w:rPr>
          <w:rFonts w:asciiTheme="majorBidi" w:hAnsiTheme="majorBidi" w:cstheme="majorBidi"/>
          <w:lang w:val="vi-VN"/>
        </w:rPr>
        <w:t>”</w:t>
      </w:r>
      <w:r w:rsidR="00C14930">
        <w:rPr>
          <w:rFonts w:asciiTheme="majorBidi" w:hAnsiTheme="majorBidi" w:cstheme="majorBidi"/>
          <w:lang w:val="vi-VN"/>
        </w:rPr>
        <w:t xml:space="preserve"> Cho nên, đây là cách rất nguy hiểm, giới bác sĩ bảo rằng đối với máu tự nhiên này – tức máu kinh nguyệt – nếu bị ngăn chặn không cho ra theo tự nhiên</w:t>
      </w:r>
      <w:r w:rsidR="00D06DC0">
        <w:rPr>
          <w:rFonts w:asciiTheme="majorBidi" w:hAnsiTheme="majorBidi" w:cstheme="majorBidi"/>
          <w:lang w:val="vi-VN"/>
        </w:rPr>
        <w:t xml:space="preserve"> thì tất nhiên sẽ gây ảnh hưởng xấu đến cơ thể phụ nữ. Vì lẽ này, tôi thật lòng khuyên chị em phụ nữ Muslim không nên sử dụng phương pháp này trong tháng Ramadan hoặc trong những tháng khác.</w:t>
      </w:r>
    </w:p>
    <w:p w:rsidR="00D06DC0" w:rsidRDefault="00D06DC0" w:rsidP="00833AE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Riêng trong thời gian hành hương Hajj và U’mroh thì đôi khi chị em không có cơ hội quay lại Makkah lần </w:t>
      </w:r>
      <w:r>
        <w:rPr>
          <w:rFonts w:asciiTheme="majorBidi" w:hAnsiTheme="majorBidi" w:cstheme="majorBidi"/>
          <w:lang w:val="vi-VN"/>
        </w:rPr>
        <w:lastRenderedPageBreak/>
        <w:t>nữa thì tạm thời có thể áp dụng phương pháp</w:t>
      </w:r>
      <w:r w:rsidR="00301566" w:rsidRPr="00D924EB">
        <w:rPr>
          <w:rFonts w:asciiTheme="majorBidi" w:hAnsiTheme="majorBidi" w:cstheme="majorBidi"/>
          <w:lang w:val="vi-VN"/>
        </w:rPr>
        <w:t xml:space="preserve"> này</w:t>
      </w:r>
      <w:r>
        <w:rPr>
          <w:rFonts w:asciiTheme="majorBidi" w:hAnsiTheme="majorBidi" w:cstheme="majorBidi"/>
          <w:lang w:val="vi-VN"/>
        </w:rPr>
        <w:t>. Cầu xin Allah ban cho chị em được bình an và mạnh khỏe.</w:t>
      </w:r>
    </w:p>
    <w:p w:rsidR="00EE53F8" w:rsidRPr="00EE53F8" w:rsidRDefault="00EE53F8" w:rsidP="00833AE9">
      <w:pPr>
        <w:bidi w:val="0"/>
        <w:spacing w:before="120" w:after="0" w:line="240" w:lineRule="auto"/>
        <w:jc w:val="center"/>
        <w:rPr>
          <w:rFonts w:asciiTheme="majorBidi" w:eastAsia="Calibri" w:hAnsiTheme="majorBidi" w:cstheme="majorBidi"/>
          <w:b/>
          <w:bCs/>
          <w:sz w:val="36"/>
          <w:szCs w:val="36"/>
          <w:rtl/>
        </w:rPr>
      </w:pPr>
      <w:r w:rsidRPr="00EE53F8">
        <w:rPr>
          <w:rFonts w:asciiTheme="majorBidi" w:hAnsiTheme="majorBidi" w:cstheme="majorBidi"/>
          <w:b/>
          <w:bCs/>
          <w:lang w:val="vi-VN"/>
        </w:rPr>
        <w:t>Một khi xác định được mối nguy hại thì giáo lý ra sao ?</w:t>
      </w:r>
    </w:p>
    <w:p w:rsidR="00F953E8" w:rsidRPr="001E6A20" w:rsidRDefault="00F953E8" w:rsidP="00833AE9">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84</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113EF8">
        <w:rPr>
          <w:rFonts w:asciiTheme="majorBidi" w:hAnsiTheme="majorBidi" w:cstheme="majorBidi"/>
          <w:b/>
          <w:bCs/>
          <w:lang w:val="vi-VN"/>
        </w:rPr>
        <w:t>một khi xác định được mối nguy hại của việc sử dụng thuốc ngăn chu kỳ kinh nguyệt thì giáo lý ra sao ?</w:t>
      </w:r>
    </w:p>
    <w:p w:rsidR="00F953E8" w:rsidRDefault="00F953E8" w:rsidP="00833AE9">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113EF8">
        <w:rPr>
          <w:rFonts w:asciiTheme="majorBidi" w:hAnsiTheme="majorBidi" w:cstheme="majorBidi"/>
          <w:lang w:val="vi-VN"/>
        </w:rPr>
        <w:t>Một khi mối nguy hại được xác định thì cấm sử dụng các loại thuốc này</w:t>
      </w:r>
      <w:r w:rsidR="00472E3C">
        <w:rPr>
          <w:rFonts w:asciiTheme="majorBidi" w:hAnsiTheme="majorBidi" w:cstheme="majorBidi"/>
          <w:lang w:val="vi-VN"/>
        </w:rPr>
        <w:t>, bởi Allah phán:</w:t>
      </w:r>
    </w:p>
    <w:p w:rsidR="009B068E" w:rsidRPr="006B040D" w:rsidRDefault="009B068E" w:rsidP="00833AE9">
      <w:pPr>
        <w:spacing w:before="120" w:after="0" w:line="240" w:lineRule="auto"/>
        <w:jc w:val="lowKashida"/>
        <w:rPr>
          <w:rFonts w:cs="Traditional Arabic"/>
          <w:sz w:val="26"/>
          <w:szCs w:val="26"/>
          <w:lang w:val="vi-VN"/>
        </w:rPr>
      </w:pPr>
      <w:r w:rsidRPr="00E3404B">
        <w:rPr>
          <w:rFonts w:ascii="KFGQPC Uthman Taha Naskh" w:cs="KFGQPC Uthman Taha Naskh" w:hint="cs"/>
          <w:sz w:val="32"/>
          <w:szCs w:val="32"/>
          <w:rtl/>
          <w:lang w:bidi="ar-EG"/>
        </w:rPr>
        <w:t>﴿</w:t>
      </w:r>
      <w:r w:rsidRPr="00E3404B">
        <w:rPr>
          <w:rFonts w:cs="KFGQPC Uthmanic Script HAFS" w:hint="cs"/>
          <w:b/>
          <w:bCs/>
          <w:color w:val="006600"/>
          <w:sz w:val="32"/>
          <w:szCs w:val="32"/>
          <w:rtl/>
        </w:rPr>
        <w:t xml:space="preserve">وَلَا تَقۡتُلُوٓاْ أَنفُسَكُمۡۚ إِنَّ </w:t>
      </w:r>
      <w:r w:rsidRPr="00E3404B">
        <w:rPr>
          <w:rFonts w:cs="KFGQPC Uthmanic Script HAFS"/>
          <w:b/>
          <w:bCs/>
          <w:color w:val="006600"/>
          <w:sz w:val="32"/>
          <w:szCs w:val="32"/>
          <w:rtl/>
        </w:rPr>
        <w:t>ٱللَّهَ كَانَ بِكُمۡ رَحِيم</w:t>
      </w:r>
      <w:r w:rsidRPr="00E3404B">
        <w:rPr>
          <w:rFonts w:ascii="Jameel Noori Nastaleeq" w:hAnsi="Jameel Noori Nastaleeq" w:cs="KFGQPC Uthmanic Script HAFS" w:hint="cs"/>
          <w:b/>
          <w:bCs/>
          <w:color w:val="006600"/>
          <w:sz w:val="38"/>
          <w:szCs w:val="32"/>
          <w:rtl/>
        </w:rPr>
        <w:t>ٗ</w:t>
      </w:r>
      <w:r w:rsidRPr="00E3404B">
        <w:rPr>
          <w:rFonts w:cs="KFGQPC Uthmanic Script HAFS" w:hint="cs"/>
          <w:b/>
          <w:bCs/>
          <w:color w:val="006600"/>
          <w:sz w:val="32"/>
          <w:szCs w:val="32"/>
          <w:rtl/>
        </w:rPr>
        <w:t>ا ٢٩</w:t>
      </w:r>
      <w:r w:rsidRPr="00E3404B">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9B068E">
        <w:rPr>
          <w:rFonts w:ascii="Arial" w:hAnsi="Arial" w:cs="KFGQPC Uthman Taha Naskh"/>
          <w:sz w:val="24"/>
          <w:szCs w:val="24"/>
          <w:rtl/>
        </w:rPr>
        <w:t xml:space="preserve">النساء: </w:t>
      </w:r>
      <w:r w:rsidRPr="009B068E">
        <w:rPr>
          <w:rFonts w:asciiTheme="majorBidi" w:hAnsiTheme="majorBidi" w:cstheme="majorBidi"/>
          <w:sz w:val="24"/>
          <w:szCs w:val="24"/>
          <w:lang w:val="vi-VN"/>
        </w:rPr>
        <w:t>29</w:t>
      </w:r>
    </w:p>
    <w:p w:rsidR="007B6668" w:rsidRDefault="009B068E" w:rsidP="00833AE9">
      <w:pPr>
        <w:bidi w:val="0"/>
        <w:spacing w:before="120" w:after="0" w:line="240" w:lineRule="auto"/>
        <w:jc w:val="both"/>
        <w:rPr>
          <w:rFonts w:ascii="Arial" w:hAnsi="Arial" w:cs="KFGQPC Uthman Taha Naskh"/>
          <w:b/>
          <w:bCs/>
          <w:color w:val="1F3864"/>
          <w:sz w:val="32"/>
          <w:szCs w:val="32"/>
          <w:lang w:val="vi-VN"/>
        </w:rPr>
      </w:pPr>
      <w:r w:rsidRPr="006B040D">
        <w:rPr>
          <w:rFonts w:cs="Traditional Arabic"/>
        </w:rPr>
        <w:sym w:font="AGA Arabesque" w:char="F07B"/>
      </w:r>
      <w:r w:rsidRPr="006B040D">
        <w:rPr>
          <w:rFonts w:cs="Traditional Arabic"/>
          <w:b/>
          <w:bCs/>
          <w:color w:val="006600"/>
          <w:lang w:val="vi-VN"/>
        </w:rPr>
        <w:t xml:space="preserve">Và </w:t>
      </w:r>
      <w:r>
        <w:rPr>
          <w:rFonts w:cs="Traditional Arabic"/>
          <w:b/>
          <w:bCs/>
          <w:color w:val="006600"/>
          <w:lang w:val="vi-VN"/>
        </w:rPr>
        <w:t xml:space="preserve">cấm </w:t>
      </w:r>
      <w:r w:rsidRPr="006B040D">
        <w:rPr>
          <w:rFonts w:cs="Traditional Arabic"/>
          <w:b/>
          <w:bCs/>
          <w:color w:val="006600"/>
          <w:lang w:val="vi-VN"/>
        </w:rPr>
        <w:t>các ngư</w:t>
      </w:r>
      <w:r>
        <w:rPr>
          <w:rFonts w:cs="Traditional Arabic"/>
          <w:b/>
          <w:bCs/>
          <w:color w:val="006600"/>
          <w:lang w:val="vi-VN"/>
        </w:rPr>
        <w:t>ớ</w:t>
      </w:r>
      <w:r w:rsidRPr="006B040D">
        <w:rPr>
          <w:rFonts w:cs="Traditional Arabic"/>
          <w:b/>
          <w:bCs/>
          <w:color w:val="006600"/>
          <w:lang w:val="vi-VN"/>
        </w:rPr>
        <w:t xml:space="preserve">i giết hại bản thân </w:t>
      </w:r>
      <w:r>
        <w:rPr>
          <w:rFonts w:cs="Traditional Arabic"/>
          <w:b/>
          <w:bCs/>
          <w:color w:val="006600"/>
          <w:lang w:val="vi-VN"/>
        </w:rPr>
        <w:t>mình</w:t>
      </w:r>
      <w:r w:rsidRPr="006B040D">
        <w:rPr>
          <w:rFonts w:cs="Traditional Arabic"/>
          <w:b/>
          <w:bCs/>
          <w:color w:val="006600"/>
          <w:lang w:val="vi-VN"/>
        </w:rPr>
        <w:t>, quả thật Allah rất mực độ lượng, nhân từ với các ngươi.</w:t>
      </w:r>
      <w:r w:rsidRPr="006B040D">
        <w:rPr>
          <w:rFonts w:cs="Traditional Arabic"/>
        </w:rPr>
        <w:sym w:font="AGA Arabesque" w:char="F07D"/>
      </w:r>
      <w:r w:rsidRPr="006B040D">
        <w:rPr>
          <w:rFonts w:cs="Traditional Arabic"/>
          <w:lang w:val="vi-VN"/>
        </w:rPr>
        <w:t xml:space="preserve"> Al-Nisa: 29 (chương 4).</w:t>
      </w:r>
      <w:r w:rsidR="00AD18A5">
        <w:rPr>
          <w:rFonts w:cs="Traditional Arabic"/>
          <w:lang w:val="vi-VN"/>
        </w:rPr>
        <w:t xml:space="preserve"> Và ông A’mr bin Al-O’sr</w:t>
      </w:r>
      <w:r w:rsidR="00396058">
        <w:rPr>
          <w:rFonts w:cs="Traditional Arabic"/>
          <w:lang w:val="vi-VN"/>
        </w:rPr>
        <w:t xml:space="preserve"> </w:t>
      </w:r>
      <w:r w:rsidR="00396058" w:rsidRPr="003B5A9C">
        <w:rPr>
          <w:rFonts w:cs="KFGQPC Uthman Taha Naskh"/>
          <w:color w:val="FF0000"/>
        </w:rPr>
        <w:sym w:font="AGA Arabesque" w:char="F074"/>
      </w:r>
      <w:r w:rsidR="00AD18A5">
        <w:rPr>
          <w:rFonts w:cs="Traditional Arabic"/>
          <w:lang w:val="vi-VN"/>
        </w:rPr>
        <w:t xml:space="preserve"> đã áp dụng câu Kinh khi ông bị Thiên Sứ</w:t>
      </w:r>
      <w:r w:rsidR="00CE07FF" w:rsidRPr="00CE07FF">
        <w:rPr>
          <w:rFonts w:cs="Traditional Arabic"/>
          <w:lang w:val="vi-VN"/>
        </w:rPr>
        <w:t xml:space="preserve"> </w:t>
      </w:r>
      <w:r w:rsidR="00CE07FF">
        <w:rPr>
          <w:rFonts w:cs="Arial Unicode MS" w:hint="eastAsia"/>
          <w:color w:val="C00000"/>
          <w:rtl/>
          <w:lang w:val="vi-VN"/>
        </w:rPr>
        <w:t>ﷺ</w:t>
      </w:r>
      <w:r w:rsidR="00AD18A5">
        <w:rPr>
          <w:rFonts w:cs="Traditional Arabic"/>
          <w:lang w:val="vi-VN"/>
        </w:rPr>
        <w:t xml:space="preserve"> hỏi tội, đó là ông đã bị Junub trong đêm rồi ông chỉ Tayammum do mùa đông lạnh lẽo</w:t>
      </w:r>
      <w:r w:rsidR="00747CF9">
        <w:rPr>
          <w:rFonts w:cs="Traditional Arabic"/>
          <w:lang w:val="vi-VN"/>
        </w:rPr>
        <w:t xml:space="preserve"> rồi làm Imam dẫn lễ Salah, Thiên Sứ</w:t>
      </w:r>
      <w:r w:rsidR="00396058">
        <w:rPr>
          <w:rFonts w:cs="Traditional Arabic"/>
          <w:lang w:val="vi-VN"/>
        </w:rPr>
        <w:t xml:space="preserve"> </w:t>
      </w:r>
      <w:r w:rsidR="00396058">
        <w:rPr>
          <w:rFonts w:cs="Arial Unicode MS" w:hint="eastAsia"/>
          <w:color w:val="C00000"/>
          <w:rtl/>
          <w:lang w:val="vi-VN"/>
        </w:rPr>
        <w:t>ﷺ</w:t>
      </w:r>
      <w:r w:rsidR="00747CF9">
        <w:rPr>
          <w:rFonts w:cs="Traditional Arabic"/>
          <w:lang w:val="vi-VN"/>
        </w:rPr>
        <w:t xml:space="preserve"> hỏi ông: </w:t>
      </w:r>
    </w:p>
    <w:p w:rsidR="00F42EB7" w:rsidRPr="00253567" w:rsidRDefault="00F42EB7" w:rsidP="00833AE9">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54535D" w:rsidRPr="0054535D">
        <w:rPr>
          <w:rFonts w:ascii="Traditional Arabic" w:cs="KFGQPC Uthman Taha Naskh" w:hint="cs"/>
          <w:b/>
          <w:bCs/>
          <w:color w:val="1F3864"/>
          <w:sz w:val="32"/>
          <w:szCs w:val="32"/>
          <w:rtl/>
        </w:rPr>
        <w:t>يَا</w:t>
      </w:r>
      <w:r w:rsidR="0054535D" w:rsidRPr="0054535D">
        <w:rPr>
          <w:rFonts w:ascii="Traditional Arabic" w:cs="KFGQPC Uthman Taha Naskh"/>
          <w:b/>
          <w:bCs/>
          <w:color w:val="1F3864"/>
          <w:sz w:val="32"/>
          <w:szCs w:val="32"/>
          <w:rtl/>
        </w:rPr>
        <w:t xml:space="preserve"> </w:t>
      </w:r>
      <w:r w:rsidR="0054535D" w:rsidRPr="0054535D">
        <w:rPr>
          <w:rFonts w:ascii="Traditional Arabic" w:cs="KFGQPC Uthman Taha Naskh" w:hint="cs"/>
          <w:b/>
          <w:bCs/>
          <w:color w:val="1F3864"/>
          <w:sz w:val="32"/>
          <w:szCs w:val="32"/>
          <w:rtl/>
        </w:rPr>
        <w:t>عَمْرُو،</w:t>
      </w:r>
      <w:r w:rsidR="0054535D" w:rsidRPr="0054535D">
        <w:rPr>
          <w:rFonts w:ascii="Traditional Arabic" w:cs="KFGQPC Uthman Taha Naskh"/>
          <w:b/>
          <w:bCs/>
          <w:color w:val="1F3864"/>
          <w:sz w:val="32"/>
          <w:szCs w:val="32"/>
          <w:rtl/>
        </w:rPr>
        <w:t xml:space="preserve"> </w:t>
      </w:r>
      <w:r w:rsidR="0054535D" w:rsidRPr="0054535D">
        <w:rPr>
          <w:rFonts w:ascii="Traditional Arabic" w:cs="KFGQPC Uthman Taha Naskh" w:hint="cs"/>
          <w:b/>
          <w:bCs/>
          <w:color w:val="1F3864"/>
          <w:sz w:val="32"/>
          <w:szCs w:val="32"/>
          <w:rtl/>
        </w:rPr>
        <w:t>أَصَلَّيْتَ</w:t>
      </w:r>
      <w:r w:rsidR="0054535D" w:rsidRPr="0054535D">
        <w:rPr>
          <w:rFonts w:ascii="Traditional Arabic" w:cs="KFGQPC Uthman Taha Naskh"/>
          <w:b/>
          <w:bCs/>
          <w:color w:val="1F3864"/>
          <w:sz w:val="32"/>
          <w:szCs w:val="32"/>
          <w:rtl/>
        </w:rPr>
        <w:t xml:space="preserve"> </w:t>
      </w:r>
      <w:r w:rsidR="0054535D" w:rsidRPr="0054535D">
        <w:rPr>
          <w:rFonts w:ascii="Traditional Arabic" w:cs="KFGQPC Uthman Taha Naskh" w:hint="cs"/>
          <w:b/>
          <w:bCs/>
          <w:color w:val="1F3864"/>
          <w:sz w:val="32"/>
          <w:szCs w:val="32"/>
          <w:rtl/>
        </w:rPr>
        <w:t>بِأَصْحَابِكَ</w:t>
      </w:r>
      <w:r w:rsidR="0054535D" w:rsidRPr="0054535D">
        <w:rPr>
          <w:rFonts w:ascii="Traditional Arabic" w:cs="KFGQPC Uthman Taha Naskh"/>
          <w:b/>
          <w:bCs/>
          <w:color w:val="1F3864"/>
          <w:sz w:val="32"/>
          <w:szCs w:val="32"/>
          <w:rtl/>
        </w:rPr>
        <w:t xml:space="preserve"> </w:t>
      </w:r>
      <w:r w:rsidR="0054535D" w:rsidRPr="0054535D">
        <w:rPr>
          <w:rFonts w:ascii="Traditional Arabic" w:cs="KFGQPC Uthman Taha Naskh" w:hint="cs"/>
          <w:b/>
          <w:bCs/>
          <w:color w:val="1F3864"/>
          <w:sz w:val="32"/>
          <w:szCs w:val="32"/>
          <w:rtl/>
        </w:rPr>
        <w:t>وَأَنْتَ</w:t>
      </w:r>
      <w:r w:rsidR="0054535D" w:rsidRPr="0054535D">
        <w:rPr>
          <w:rFonts w:ascii="Traditional Arabic" w:cs="KFGQPC Uthman Taha Naskh"/>
          <w:b/>
          <w:bCs/>
          <w:color w:val="1F3864"/>
          <w:sz w:val="32"/>
          <w:szCs w:val="32"/>
          <w:rtl/>
        </w:rPr>
        <w:t xml:space="preserve"> </w:t>
      </w:r>
      <w:r w:rsidR="0054535D" w:rsidRPr="0054535D">
        <w:rPr>
          <w:rFonts w:ascii="Traditional Arabic" w:cs="KFGQPC Uthman Taha Naskh" w:hint="cs"/>
          <w:b/>
          <w:bCs/>
          <w:color w:val="1F3864"/>
          <w:sz w:val="32"/>
          <w:szCs w:val="32"/>
          <w:rtl/>
        </w:rPr>
        <w:t>جُنُبٌ</w:t>
      </w:r>
      <w:r w:rsidRPr="00505C76">
        <w:rPr>
          <w:rFonts w:ascii="KFGQPC Uthman Taha Naskh" w:hAnsi="KFGQPC Uthman Taha Naskh" w:cs="KFGQPC Uthman Taha Naskh" w:hint="cs"/>
          <w:b/>
          <w:bCs/>
          <w:color w:val="1F3864"/>
          <w:sz w:val="32"/>
          <w:szCs w:val="32"/>
          <w:rtl/>
        </w:rPr>
        <w:t>}</w:t>
      </w:r>
    </w:p>
    <w:p w:rsidR="0054535D" w:rsidRDefault="00F42EB7" w:rsidP="00833AE9">
      <w:pPr>
        <w:bidi w:val="0"/>
        <w:spacing w:before="120" w:after="0" w:line="240" w:lineRule="auto"/>
        <w:jc w:val="lowKashida"/>
        <w:rPr>
          <w:rFonts w:asciiTheme="majorBidi" w:hAnsiTheme="majorBidi" w:cstheme="majorBidi"/>
          <w:i/>
          <w:iCs/>
          <w:lang w:val="vi-VN"/>
        </w:rPr>
      </w:pPr>
      <w:r w:rsidRPr="00505C76">
        <w:rPr>
          <w:color w:val="1F3864"/>
          <w:lang w:val="vi-VN"/>
        </w:rPr>
        <w:t>“</w:t>
      </w:r>
      <w:r w:rsidR="0054535D">
        <w:rPr>
          <w:b/>
          <w:bCs/>
          <w:color w:val="1F3864"/>
          <w:lang w:val="vi-VN"/>
        </w:rPr>
        <w:t>Này A’mr, a</w:t>
      </w:r>
      <w:r w:rsidR="00396058">
        <w:rPr>
          <w:b/>
          <w:bCs/>
          <w:color w:val="1F3864"/>
          <w:lang w:val="vi-VN"/>
        </w:rPr>
        <w:t>nh dám làm Imam dẫn lễ Salah trong lúc anh bị Junub ư ?</w:t>
      </w:r>
      <w:r w:rsidRPr="00505C76">
        <w:rPr>
          <w:color w:val="1F3864"/>
          <w:lang w:val="vi-VN"/>
        </w:rPr>
        <w:t>”</w:t>
      </w:r>
      <w:r w:rsidR="00DF4ED0">
        <w:rPr>
          <w:rFonts w:ascii="Arial" w:hAnsi="Arial" w:cs="Traditional Arabic"/>
          <w:color w:val="C00000"/>
          <w:vertAlign w:val="superscript"/>
          <w:lang w:val="vi-VN"/>
        </w:rPr>
        <w:t xml:space="preserve"> </w:t>
      </w:r>
      <w:r w:rsidR="0054535D">
        <w:rPr>
          <w:rFonts w:asciiTheme="majorBidi" w:hAnsiTheme="majorBidi" w:cstheme="majorBidi"/>
          <w:lang w:val="vi-VN"/>
        </w:rPr>
        <w:t>ông đáp: “</w:t>
      </w:r>
      <w:r w:rsidR="0054535D">
        <w:rPr>
          <w:rFonts w:asciiTheme="majorBidi" w:hAnsiTheme="majorBidi" w:cstheme="majorBidi"/>
          <w:i/>
          <w:iCs/>
          <w:lang w:val="vi-VN"/>
        </w:rPr>
        <w:t xml:space="preserve">Thưa Thiên Sứ của Allah, do tôi đã nhớ lời phán của Allah: </w:t>
      </w:r>
    </w:p>
    <w:p w:rsidR="00EB6442" w:rsidRPr="006B040D" w:rsidRDefault="00EB6442" w:rsidP="00833AE9">
      <w:pPr>
        <w:spacing w:before="120" w:after="0" w:line="240" w:lineRule="auto"/>
        <w:jc w:val="lowKashida"/>
        <w:rPr>
          <w:rFonts w:cs="Traditional Arabic"/>
          <w:sz w:val="26"/>
          <w:szCs w:val="26"/>
          <w:lang w:val="vi-VN"/>
        </w:rPr>
      </w:pPr>
      <w:r w:rsidRPr="00E3404B">
        <w:rPr>
          <w:rFonts w:ascii="KFGQPC Uthman Taha Naskh" w:cs="KFGQPC Uthman Taha Naskh" w:hint="cs"/>
          <w:sz w:val="32"/>
          <w:szCs w:val="32"/>
          <w:rtl/>
          <w:lang w:bidi="ar-EG"/>
        </w:rPr>
        <w:t>﴿</w:t>
      </w:r>
      <w:r w:rsidRPr="00E3404B">
        <w:rPr>
          <w:rFonts w:cs="KFGQPC Uthmanic Script HAFS" w:hint="cs"/>
          <w:b/>
          <w:bCs/>
          <w:color w:val="006600"/>
          <w:sz w:val="32"/>
          <w:szCs w:val="32"/>
          <w:rtl/>
        </w:rPr>
        <w:t xml:space="preserve">وَلَا تَقۡتُلُوٓاْ أَنفُسَكُمۡۚ إِنَّ </w:t>
      </w:r>
      <w:r w:rsidRPr="00E3404B">
        <w:rPr>
          <w:rFonts w:cs="KFGQPC Uthmanic Script HAFS"/>
          <w:b/>
          <w:bCs/>
          <w:color w:val="006600"/>
          <w:sz w:val="32"/>
          <w:szCs w:val="32"/>
          <w:rtl/>
        </w:rPr>
        <w:t>ٱللَّهَ كَانَ بِكُمۡ رَحِيم</w:t>
      </w:r>
      <w:r w:rsidRPr="00E3404B">
        <w:rPr>
          <w:rFonts w:ascii="Jameel Noori Nastaleeq" w:hAnsi="Jameel Noori Nastaleeq" w:cs="KFGQPC Uthmanic Script HAFS" w:hint="cs"/>
          <w:b/>
          <w:bCs/>
          <w:color w:val="006600"/>
          <w:sz w:val="38"/>
          <w:szCs w:val="32"/>
          <w:rtl/>
        </w:rPr>
        <w:t>ٗ</w:t>
      </w:r>
      <w:r w:rsidRPr="00E3404B">
        <w:rPr>
          <w:rFonts w:cs="KFGQPC Uthmanic Script HAFS" w:hint="cs"/>
          <w:b/>
          <w:bCs/>
          <w:color w:val="006600"/>
          <w:sz w:val="32"/>
          <w:szCs w:val="32"/>
          <w:rtl/>
        </w:rPr>
        <w:t>ا ٢٩</w:t>
      </w:r>
      <w:r w:rsidRPr="00E3404B">
        <w:rPr>
          <w:rFonts w:ascii="KFGQPC Uthman Taha Naskh" w:cs="KFGQPC Uthman Taha Naskh" w:hint="cs"/>
          <w:sz w:val="32"/>
          <w:szCs w:val="32"/>
          <w:rtl/>
          <w:lang w:bidi="ar-EG"/>
        </w:rPr>
        <w:t>﴾</w:t>
      </w:r>
    </w:p>
    <w:p w:rsidR="00EB6442" w:rsidRPr="00D16C3A" w:rsidRDefault="00EB6442" w:rsidP="00B310B3">
      <w:pPr>
        <w:bidi w:val="0"/>
        <w:spacing w:before="120" w:after="0" w:line="240" w:lineRule="auto"/>
        <w:jc w:val="lowKashida"/>
        <w:rPr>
          <w:rFonts w:asciiTheme="majorBidi" w:hAnsiTheme="majorBidi" w:cstheme="majorBidi"/>
          <w:i/>
          <w:iCs/>
          <w:lang w:val="vi-VN"/>
        </w:rPr>
      </w:pPr>
      <w:r w:rsidRPr="00D16C3A">
        <w:rPr>
          <w:rFonts w:cs="Traditional Arabic"/>
          <w:i/>
          <w:iCs/>
        </w:rPr>
        <w:sym w:font="AGA Arabesque" w:char="F07B"/>
      </w:r>
      <w:r w:rsidRPr="00D16C3A">
        <w:rPr>
          <w:rFonts w:cs="Traditional Arabic"/>
          <w:b/>
          <w:bCs/>
          <w:i/>
          <w:iCs/>
          <w:color w:val="006600"/>
          <w:lang w:val="vi-VN"/>
        </w:rPr>
        <w:t>Và cấm các ngưới giết hại bản thân mình, quả thật Allah rất mực độ lượng, nhân từ với các ngươi.</w:t>
      </w:r>
      <w:r w:rsidRPr="00D16C3A">
        <w:rPr>
          <w:rFonts w:cs="Traditional Arabic"/>
          <w:i/>
          <w:iCs/>
        </w:rPr>
        <w:sym w:font="AGA Arabesque" w:char="F07D"/>
      </w:r>
      <w:r w:rsidR="00FB3C47">
        <w:rPr>
          <w:rFonts w:cs="Traditional Arabic"/>
          <w:lang w:val="vi-VN"/>
        </w:rPr>
        <w:t>”</w:t>
      </w:r>
      <w:r w:rsidR="00D16C3A" w:rsidRPr="00D16C3A">
        <w:rPr>
          <w:rFonts w:cs="Traditional Arabic"/>
          <w:i/>
          <w:iCs/>
          <w:lang w:val="vi-VN"/>
        </w:rPr>
        <w:t xml:space="preserve"> </w:t>
      </w:r>
      <w:r w:rsidR="00D16C3A" w:rsidRPr="00FB3C47">
        <w:rPr>
          <w:rFonts w:cs="Traditional Arabic"/>
          <w:lang w:val="vi-VN"/>
        </w:rPr>
        <w:t xml:space="preserve"> thế là Thiên Sứ</w:t>
      </w:r>
      <w:r w:rsidR="00B310B3" w:rsidRPr="00B310B3">
        <w:rPr>
          <w:rFonts w:cs="Traditional Arabic"/>
          <w:lang w:val="vi-VN"/>
        </w:rPr>
        <w:t xml:space="preserve"> </w:t>
      </w:r>
      <w:r w:rsidR="00B310B3">
        <w:rPr>
          <w:rFonts w:cs="Arial Unicode MS" w:hint="eastAsia"/>
          <w:color w:val="C00000"/>
          <w:rtl/>
          <w:lang w:val="vi-VN"/>
        </w:rPr>
        <w:t>ﷺ</w:t>
      </w:r>
      <w:r w:rsidR="00D16C3A" w:rsidRPr="00FB3C47">
        <w:rPr>
          <w:rFonts w:cs="Traditional Arabic"/>
          <w:lang w:val="vi-VN"/>
        </w:rPr>
        <w:t xml:space="preserve"> mĩm cười hoặc đã bật cười, và hài </w:t>
      </w:r>
      <w:r w:rsidR="00D16C3A" w:rsidRPr="00FB3C47">
        <w:rPr>
          <w:rFonts w:cs="Traditional Arabic"/>
          <w:lang w:val="vi-VN"/>
        </w:rPr>
        <w:lastRenderedPageBreak/>
        <w:t>lòng theo cách ứng xử của ông.</w:t>
      </w:r>
      <w:r w:rsidR="0062410F" w:rsidRPr="007E0DCE">
        <w:rPr>
          <w:rFonts w:ascii="Rockwell Extra Bold" w:hAnsi="Rockwell Extra Bold" w:cs="Traditional Arabic"/>
          <w:color w:val="C00000"/>
          <w:vertAlign w:val="superscript"/>
          <w:lang w:val="vi-VN"/>
        </w:rPr>
        <w:t>(</w:t>
      </w:r>
      <w:r w:rsidR="0062410F" w:rsidRPr="00C77F18">
        <w:rPr>
          <w:rStyle w:val="FootnoteReference"/>
          <w:rFonts w:ascii="Rockwell Extra Bold" w:hAnsi="Rockwell Extra Bold" w:cs="Traditional Arabic"/>
          <w:color w:val="C00000"/>
        </w:rPr>
        <w:footnoteReference w:id="33"/>
      </w:r>
      <w:r w:rsidR="0062410F" w:rsidRPr="007E0DCE">
        <w:rPr>
          <w:rFonts w:ascii="Rockwell Extra Bold" w:hAnsi="Rockwell Extra Bold" w:cs="Traditional Arabic"/>
          <w:color w:val="C00000"/>
          <w:vertAlign w:val="superscript"/>
          <w:lang w:val="vi-VN"/>
        </w:rPr>
        <w:t>)</w:t>
      </w:r>
      <w:r w:rsidR="0062410F">
        <w:rPr>
          <w:rFonts w:cs="Traditional Arabic"/>
          <w:lang w:val="vi-VN"/>
        </w:rPr>
        <w:t xml:space="preserve"> </w:t>
      </w:r>
      <w:r w:rsidR="001A70F9">
        <w:rPr>
          <w:rFonts w:cs="Traditional Arabic"/>
          <w:lang w:val="vi-VN"/>
        </w:rPr>
        <w:t>dựa theo bằng chứng này thì bất cứ điều nào có hại đến cơ thể hoặc sức khỏe con người đều bị Islam cấm con người sử dụng nó.</w:t>
      </w:r>
      <w:r w:rsidR="0062410F">
        <w:rPr>
          <w:rFonts w:cs="Traditional Arabic"/>
          <w:lang w:val="vi-VN"/>
        </w:rPr>
        <w:t xml:space="preserve"> </w:t>
      </w:r>
    </w:p>
    <w:p w:rsidR="007E505A" w:rsidRDefault="007E505A" w:rsidP="00833AE9">
      <w:pPr>
        <w:bidi w:val="0"/>
        <w:spacing w:before="120" w:after="0" w:line="240" w:lineRule="auto"/>
        <w:jc w:val="center"/>
        <w:rPr>
          <w:color w:val="FF0000"/>
          <w:sz w:val="60"/>
          <w:szCs w:val="60"/>
          <w:lang w:val="vi-VN"/>
        </w:rPr>
      </w:pPr>
    </w:p>
    <w:p w:rsidR="001E736D" w:rsidRDefault="007E505A" w:rsidP="00833AE9">
      <w:pPr>
        <w:bidi w:val="0"/>
        <w:spacing w:before="120" w:after="0" w:line="240" w:lineRule="auto"/>
        <w:jc w:val="center"/>
        <w:rPr>
          <w:lang w:val="vi-VN"/>
        </w:rPr>
      </w:pPr>
      <w:r w:rsidRPr="007E505A">
        <w:rPr>
          <w:color w:val="FF0000"/>
          <w:sz w:val="74"/>
          <w:szCs w:val="74"/>
        </w:rPr>
        <w:sym w:font="AGA Arabesque" w:char="0064"/>
      </w:r>
      <w:r w:rsidRPr="007E505A">
        <w:rPr>
          <w:color w:val="0070C0"/>
          <w:sz w:val="74"/>
          <w:szCs w:val="74"/>
        </w:rPr>
        <w:sym w:font="AGA Arabesque Desktop" w:char="006B"/>
      </w:r>
      <w:r w:rsidRPr="007E505A">
        <w:rPr>
          <w:color w:val="FF0000"/>
          <w:sz w:val="74"/>
          <w:szCs w:val="74"/>
        </w:rPr>
        <w:sym w:font="AGA Arabesque" w:char="0066"/>
      </w:r>
    </w:p>
    <w:p w:rsidR="0016521F" w:rsidRPr="0025169E" w:rsidRDefault="0016521F" w:rsidP="00833AE9">
      <w:pPr>
        <w:spacing w:before="120" w:after="0" w:line="240" w:lineRule="auto"/>
        <w:ind w:firstLine="720"/>
        <w:jc w:val="both"/>
        <w:rPr>
          <w:rFonts w:asciiTheme="majorBidi" w:hAnsiTheme="majorBidi" w:cstheme="majorBidi"/>
          <w:b/>
          <w:bCs/>
          <w:sz w:val="32"/>
          <w:szCs w:val="32"/>
          <w:lang w:val="vi-VN"/>
        </w:rPr>
      </w:pPr>
    </w:p>
    <w:p w:rsidR="0016521F" w:rsidRDefault="0016521F" w:rsidP="00833AE9">
      <w:pPr>
        <w:bidi w:val="0"/>
        <w:spacing w:before="120" w:after="0" w:line="240" w:lineRule="auto"/>
        <w:jc w:val="center"/>
        <w:rPr>
          <w:rFonts w:asciiTheme="majorBidi" w:hAnsiTheme="majorBidi" w:cstheme="majorBidi"/>
          <w:sz w:val="32"/>
          <w:szCs w:val="32"/>
          <w:lang w:val="vi-VN" w:bidi="ar-EG"/>
        </w:rPr>
      </w:pPr>
    </w:p>
    <w:p w:rsidR="00202FC5" w:rsidRDefault="00202FC5" w:rsidP="00833AE9">
      <w:pPr>
        <w:bidi w:val="0"/>
        <w:spacing w:before="120" w:after="0" w:line="240" w:lineRule="auto"/>
        <w:jc w:val="center"/>
        <w:rPr>
          <w:rFonts w:asciiTheme="majorBidi" w:hAnsiTheme="majorBidi" w:cstheme="majorBidi"/>
          <w:sz w:val="32"/>
          <w:szCs w:val="32"/>
          <w:lang w:val="vi-VN" w:bidi="ar-EG"/>
        </w:rPr>
      </w:pPr>
    </w:p>
    <w:p w:rsidR="00202FC5" w:rsidRDefault="00202FC5" w:rsidP="00833AE9">
      <w:pPr>
        <w:bidi w:val="0"/>
        <w:spacing w:before="120" w:after="0" w:line="240" w:lineRule="auto"/>
        <w:jc w:val="center"/>
        <w:rPr>
          <w:rFonts w:asciiTheme="majorBidi" w:hAnsiTheme="majorBidi" w:cstheme="majorBidi"/>
          <w:sz w:val="32"/>
          <w:szCs w:val="32"/>
          <w:lang w:val="vi-VN" w:bidi="ar-EG"/>
        </w:rPr>
      </w:pPr>
    </w:p>
    <w:p w:rsidR="00202FC5" w:rsidRDefault="00202FC5" w:rsidP="00833AE9">
      <w:pPr>
        <w:bidi w:val="0"/>
        <w:spacing w:before="120" w:after="0" w:line="240" w:lineRule="auto"/>
        <w:jc w:val="center"/>
        <w:rPr>
          <w:rFonts w:asciiTheme="majorBidi" w:hAnsiTheme="majorBidi" w:cstheme="majorBidi"/>
          <w:sz w:val="32"/>
          <w:szCs w:val="32"/>
          <w:lang w:val="vi-VN" w:bidi="ar-EG"/>
        </w:rPr>
      </w:pPr>
    </w:p>
    <w:p w:rsidR="00202FC5" w:rsidRDefault="00202FC5" w:rsidP="00833AE9">
      <w:pPr>
        <w:bidi w:val="0"/>
        <w:spacing w:before="120" w:after="0" w:line="240" w:lineRule="auto"/>
        <w:jc w:val="center"/>
        <w:rPr>
          <w:rFonts w:asciiTheme="majorBidi" w:hAnsiTheme="majorBidi" w:cstheme="majorBidi"/>
          <w:sz w:val="32"/>
          <w:szCs w:val="32"/>
          <w:lang w:val="vi-VN" w:bidi="ar-EG"/>
        </w:rPr>
      </w:pPr>
    </w:p>
    <w:p w:rsidR="00202FC5" w:rsidRDefault="00202FC5" w:rsidP="00833AE9">
      <w:pPr>
        <w:bidi w:val="0"/>
        <w:spacing w:before="120" w:after="0" w:line="240" w:lineRule="auto"/>
        <w:jc w:val="center"/>
        <w:rPr>
          <w:rFonts w:asciiTheme="majorBidi" w:hAnsiTheme="majorBidi" w:cstheme="majorBidi"/>
          <w:sz w:val="32"/>
          <w:szCs w:val="32"/>
          <w:lang w:val="vi-VN" w:bidi="ar-EG"/>
        </w:rPr>
      </w:pPr>
    </w:p>
    <w:p w:rsidR="00202FC5" w:rsidRDefault="00202FC5" w:rsidP="00833AE9">
      <w:pPr>
        <w:bidi w:val="0"/>
        <w:spacing w:before="120" w:after="0" w:line="240" w:lineRule="auto"/>
        <w:jc w:val="center"/>
        <w:rPr>
          <w:rFonts w:asciiTheme="majorBidi" w:hAnsiTheme="majorBidi" w:cstheme="majorBidi"/>
          <w:sz w:val="32"/>
          <w:szCs w:val="32"/>
          <w:lang w:val="vi-VN" w:bidi="ar-EG"/>
        </w:rPr>
      </w:pPr>
    </w:p>
    <w:p w:rsidR="00202FC5" w:rsidRDefault="00202FC5" w:rsidP="00833AE9">
      <w:pPr>
        <w:bidi w:val="0"/>
        <w:spacing w:before="120" w:after="0" w:line="240" w:lineRule="auto"/>
        <w:jc w:val="center"/>
        <w:rPr>
          <w:rFonts w:asciiTheme="majorBidi" w:hAnsiTheme="majorBidi" w:cstheme="majorBidi"/>
          <w:sz w:val="32"/>
          <w:szCs w:val="32"/>
          <w:lang w:bidi="ar-EG"/>
        </w:rPr>
      </w:pPr>
    </w:p>
    <w:p w:rsidR="00D822BA" w:rsidRDefault="00D822BA" w:rsidP="00D822BA">
      <w:pPr>
        <w:bidi w:val="0"/>
        <w:spacing w:before="120" w:after="0" w:line="240" w:lineRule="auto"/>
        <w:jc w:val="center"/>
        <w:rPr>
          <w:rFonts w:asciiTheme="majorBidi" w:hAnsiTheme="majorBidi" w:cstheme="majorBidi"/>
          <w:sz w:val="32"/>
          <w:szCs w:val="32"/>
          <w:lang w:bidi="ar-EG"/>
        </w:rPr>
      </w:pPr>
    </w:p>
    <w:p w:rsidR="00D822BA" w:rsidRDefault="00D822BA" w:rsidP="00D822BA">
      <w:pPr>
        <w:bidi w:val="0"/>
        <w:spacing w:before="120" w:after="0" w:line="240" w:lineRule="auto"/>
        <w:jc w:val="center"/>
        <w:rPr>
          <w:rFonts w:asciiTheme="majorBidi" w:hAnsiTheme="majorBidi" w:cstheme="majorBidi"/>
          <w:sz w:val="32"/>
          <w:szCs w:val="32"/>
          <w:lang w:bidi="ar-EG"/>
        </w:rPr>
      </w:pPr>
    </w:p>
    <w:p w:rsidR="00D822BA" w:rsidRPr="00D822BA" w:rsidRDefault="00D822BA" w:rsidP="00D822BA">
      <w:pPr>
        <w:bidi w:val="0"/>
        <w:spacing w:before="120" w:after="0" w:line="240" w:lineRule="auto"/>
        <w:jc w:val="center"/>
        <w:rPr>
          <w:rFonts w:asciiTheme="majorBidi" w:hAnsiTheme="majorBidi" w:cstheme="majorBidi"/>
          <w:sz w:val="32"/>
          <w:szCs w:val="32"/>
          <w:lang w:bidi="ar-EG"/>
        </w:rPr>
      </w:pPr>
    </w:p>
    <w:p w:rsidR="001E43D1" w:rsidRPr="00090DED" w:rsidRDefault="001E43D1" w:rsidP="00833AE9">
      <w:pPr>
        <w:bidi w:val="0"/>
        <w:spacing w:before="120" w:after="0" w:line="240" w:lineRule="auto"/>
        <w:jc w:val="center"/>
        <w:rPr>
          <w:rFonts w:asciiTheme="majorBidi" w:hAnsiTheme="majorBidi" w:cstheme="majorBidi"/>
          <w:b/>
          <w:bCs/>
          <w:sz w:val="32"/>
          <w:szCs w:val="32"/>
          <w:lang w:val="vi-VN" w:bidi="ar-EG"/>
        </w:rPr>
      </w:pPr>
      <w:r w:rsidRPr="00090DED">
        <w:rPr>
          <w:rFonts w:asciiTheme="majorBidi" w:hAnsiTheme="majorBidi" w:cstheme="majorBidi"/>
          <w:b/>
          <w:bCs/>
          <w:noProof/>
          <w:color w:val="205B83"/>
          <w:sz w:val="44"/>
          <w:szCs w:val="44"/>
        </w:rPr>
        <w:lastRenderedPageBreak/>
        <w:drawing>
          <wp:anchor distT="0" distB="0" distL="114300" distR="114300" simplePos="0" relativeHeight="251667456" behindDoc="0" locked="0" layoutInCell="1" allowOverlap="1">
            <wp:simplePos x="0" y="0"/>
            <wp:positionH relativeFrom="margin">
              <wp:posOffset>944566</wp:posOffset>
            </wp:positionH>
            <wp:positionV relativeFrom="paragraph">
              <wp:posOffset>231775</wp:posOffset>
            </wp:positionV>
            <wp:extent cx="2162175" cy="314732"/>
            <wp:effectExtent l="0" t="0" r="0" b="9525"/>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16521F" w:rsidRPr="00090DED">
        <w:rPr>
          <w:rFonts w:asciiTheme="majorBidi" w:hAnsiTheme="majorBidi" w:cstheme="majorBidi"/>
          <w:b/>
          <w:bCs/>
          <w:color w:val="205B83"/>
          <w:sz w:val="44"/>
          <w:szCs w:val="44"/>
          <w:lang w:val="vi-VN" w:bidi="ar-EG"/>
        </w:rPr>
        <w:t>Mục Lục</w:t>
      </w:r>
    </w:p>
    <w:p w:rsidR="00067DCD" w:rsidRPr="007E0DCE" w:rsidRDefault="00067DCD" w:rsidP="00833AE9">
      <w:pPr>
        <w:bidi w:val="0"/>
        <w:spacing w:before="120" w:after="0" w:line="240" w:lineRule="auto"/>
        <w:rPr>
          <w:rFonts w:asciiTheme="majorBidi" w:hAnsiTheme="majorBidi" w:cstheme="majorBidi"/>
          <w:b/>
          <w:bCs/>
          <w:color w:val="006666"/>
          <w:sz w:val="24"/>
          <w:szCs w:val="24"/>
          <w:lang w:val="vi-VN" w:bidi="ar-EG"/>
        </w:rPr>
      </w:pPr>
    </w:p>
    <w:tbl>
      <w:tblPr>
        <w:tblStyle w:val="GridTable4-Accent11"/>
        <w:tblpPr w:leftFromText="180" w:rightFromText="180" w:vertAnchor="text" w:tblpXSpec="center" w:tblpY="1"/>
        <w:bidiVisual/>
        <w:tblW w:w="5664" w:type="pct"/>
        <w:tblLook w:val="04A0" w:firstRow="1" w:lastRow="0" w:firstColumn="1" w:lastColumn="0" w:noHBand="0" w:noVBand="1"/>
      </w:tblPr>
      <w:tblGrid>
        <w:gridCol w:w="963"/>
        <w:gridCol w:w="5600"/>
        <w:gridCol w:w="746"/>
      </w:tblGrid>
      <w:tr w:rsidR="00067DCD" w:rsidRPr="0055666C" w:rsidTr="005811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 w:type="pct"/>
            <w:hideMark/>
          </w:tcPr>
          <w:p w:rsidR="00067DCD" w:rsidRPr="00146133" w:rsidRDefault="0016521F" w:rsidP="00833AE9">
            <w:pPr>
              <w:bidi w:val="0"/>
              <w:spacing w:before="120"/>
              <w:jc w:val="center"/>
              <w:rPr>
                <w:rFonts w:cs="KFGQPC Uthman Taha Naskh"/>
                <w:lang w:val="vi-VN"/>
              </w:rPr>
            </w:pPr>
            <w:r w:rsidRPr="00146133">
              <w:rPr>
                <w:rFonts w:cs="KFGQPC Uthman Taha Naskh"/>
                <w:lang w:val="vi-VN"/>
              </w:rPr>
              <w:t>Trang</w:t>
            </w:r>
          </w:p>
        </w:tc>
        <w:tc>
          <w:tcPr>
            <w:tcW w:w="3831" w:type="pct"/>
            <w:hideMark/>
          </w:tcPr>
          <w:p w:rsidR="00067DCD" w:rsidRPr="00146133" w:rsidRDefault="0016521F" w:rsidP="00833AE9">
            <w:pPr>
              <w:bidi w:val="0"/>
              <w:spacing w:before="120"/>
              <w:jc w:val="center"/>
              <w:cnfStyle w:val="100000000000" w:firstRow="1" w:lastRow="0" w:firstColumn="0" w:lastColumn="0" w:oddVBand="0" w:evenVBand="0" w:oddHBand="0" w:evenHBand="0" w:firstRowFirstColumn="0" w:firstRowLastColumn="0" w:lastRowFirstColumn="0" w:lastRowLastColumn="0"/>
              <w:rPr>
                <w:rFonts w:cs="KFGQPC Uthman Taha Naskh"/>
                <w:rtl/>
                <w:lang w:val="vi-VN"/>
              </w:rPr>
            </w:pPr>
            <w:r w:rsidRPr="00146133">
              <w:rPr>
                <w:rFonts w:cs="KFGQPC Uthman Taha Naskh"/>
                <w:lang w:val="vi-VN"/>
              </w:rPr>
              <w:t>Tiêu Đề</w:t>
            </w:r>
          </w:p>
        </w:tc>
        <w:tc>
          <w:tcPr>
            <w:tcW w:w="510" w:type="pct"/>
            <w:hideMark/>
          </w:tcPr>
          <w:p w:rsidR="00067DCD" w:rsidRPr="00146133" w:rsidRDefault="0016521F" w:rsidP="00833AE9">
            <w:pPr>
              <w:bidi w:val="0"/>
              <w:spacing w:before="120"/>
              <w:jc w:val="center"/>
              <w:cnfStyle w:val="100000000000" w:firstRow="1" w:lastRow="0" w:firstColumn="0" w:lastColumn="0" w:oddVBand="0" w:evenVBand="0" w:oddHBand="0" w:evenHBand="0" w:firstRowFirstColumn="0" w:firstRowLastColumn="0" w:lastRowFirstColumn="0" w:lastRowLastColumn="0"/>
              <w:rPr>
                <w:rFonts w:cs="KFGQPC Uthman Taha Naskh"/>
                <w:rtl/>
                <w:lang w:val="vi-VN"/>
              </w:rPr>
            </w:pPr>
            <w:r w:rsidRPr="00146133">
              <w:rPr>
                <w:rFonts w:cs="KFGQPC Uthman Taha Naskh"/>
                <w:lang w:val="vi-VN"/>
              </w:rPr>
              <w:t>STT</w:t>
            </w:r>
          </w:p>
        </w:tc>
      </w:tr>
      <w:tr w:rsidR="00A41E92" w:rsidRPr="0055666C" w:rsidTr="005811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A41E92" w:rsidRPr="00067DCD" w:rsidRDefault="00A41E92" w:rsidP="00833AE9">
            <w:pPr>
              <w:bidi w:val="0"/>
              <w:spacing w:before="120"/>
              <w:ind w:firstLine="170"/>
              <w:jc w:val="center"/>
              <w:rPr>
                <w:rtl/>
              </w:rPr>
            </w:pPr>
          </w:p>
        </w:tc>
        <w:tc>
          <w:tcPr>
            <w:tcW w:w="3831" w:type="pct"/>
            <w:hideMark/>
          </w:tcPr>
          <w:p w:rsidR="00A41E92" w:rsidRPr="00146133" w:rsidRDefault="00A41E92" w:rsidP="00833AE9">
            <w:pPr>
              <w:bidi w:val="0"/>
              <w:spacing w:before="120"/>
              <w:jc w:val="center"/>
              <w:cnfStyle w:val="000000100000" w:firstRow="0" w:lastRow="0" w:firstColumn="0" w:lastColumn="0" w:oddVBand="0" w:evenVBand="0" w:oddHBand="1" w:evenHBand="0" w:firstRowFirstColumn="0" w:firstRowLastColumn="0" w:lastRowFirstColumn="0" w:lastRowLastColumn="0"/>
              <w:rPr>
                <w:b/>
                <w:bCs/>
                <w:rtl/>
                <w:lang w:val="vi-VN" w:bidi="ar-EG"/>
              </w:rPr>
            </w:pPr>
            <w:r w:rsidRPr="00913206">
              <w:rPr>
                <w:rFonts w:asciiTheme="majorBidi" w:hAnsiTheme="majorBidi" w:cstheme="majorBidi"/>
                <w:b/>
                <w:bCs/>
                <w:color w:val="002060"/>
                <w:sz w:val="30"/>
                <w:szCs w:val="30"/>
                <w:lang w:val="vi-VN"/>
              </w:rPr>
              <w:t>PHẦN HỎI ĐÁP VỀ ĐỨC TIN</w:t>
            </w:r>
          </w:p>
        </w:tc>
        <w:tc>
          <w:tcPr>
            <w:tcW w:w="510" w:type="pct"/>
          </w:tcPr>
          <w:p w:rsidR="00A41E92" w:rsidRPr="00D6263A" w:rsidRDefault="00A41E92" w:rsidP="00833AE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rPr>
            </w:pPr>
          </w:p>
        </w:tc>
      </w:tr>
      <w:tr w:rsidR="00A41E92" w:rsidRPr="006E0ECD" w:rsidTr="00581186">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A41E92" w:rsidRPr="00067DCD" w:rsidRDefault="00A41E92" w:rsidP="00833AE9">
            <w:pPr>
              <w:bidi w:val="0"/>
              <w:spacing w:before="120"/>
              <w:ind w:firstLine="170"/>
              <w:jc w:val="center"/>
              <w:rPr>
                <w:rtl/>
                <w:lang w:bidi="ar-EG"/>
              </w:rPr>
            </w:pPr>
          </w:p>
        </w:tc>
        <w:tc>
          <w:tcPr>
            <w:tcW w:w="3831" w:type="pct"/>
          </w:tcPr>
          <w:p w:rsidR="00A41E92" w:rsidRPr="001972B0" w:rsidRDefault="00A41E92" w:rsidP="00833AE9">
            <w:pPr>
              <w:bidi w:val="0"/>
              <w:spacing w:before="120"/>
              <w:jc w:val="both"/>
              <w:cnfStyle w:val="000000000000" w:firstRow="0" w:lastRow="0" w:firstColumn="0" w:lastColumn="0" w:oddVBand="0" w:evenVBand="0" w:oddHBand="0" w:evenHBand="0" w:firstRowFirstColumn="0" w:firstRowLastColumn="0" w:lastRowFirstColumn="0" w:lastRowLastColumn="0"/>
              <w:rPr>
                <w:rFonts w:eastAsia="Times New Roman"/>
                <w:rtl/>
                <w:lang w:bidi="ar-EG"/>
              </w:rPr>
            </w:pPr>
            <w:r w:rsidRPr="001972B0">
              <w:rPr>
                <w:lang w:val="vi-VN"/>
              </w:rPr>
              <w:t>Sự thật về sự sạch sẽ</w:t>
            </w:r>
          </w:p>
        </w:tc>
        <w:tc>
          <w:tcPr>
            <w:tcW w:w="510" w:type="pct"/>
          </w:tcPr>
          <w:p w:rsidR="00A41E92" w:rsidRPr="00146133" w:rsidRDefault="00A41E92" w:rsidP="00833AE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val="vi-VN" w:bidi="ar-EG"/>
              </w:rPr>
            </w:pPr>
            <w:r>
              <w:rPr>
                <w:lang w:val="vi-VN" w:bidi="ar-EG"/>
              </w:rPr>
              <w:t>54</w:t>
            </w:r>
          </w:p>
        </w:tc>
      </w:tr>
      <w:tr w:rsidR="00A41E92" w:rsidRPr="006E0ECD" w:rsidTr="005811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A41E92" w:rsidRPr="00067DCD" w:rsidRDefault="00A41E92" w:rsidP="00833AE9">
            <w:pPr>
              <w:bidi w:val="0"/>
              <w:spacing w:before="120"/>
              <w:ind w:firstLine="170"/>
              <w:jc w:val="center"/>
              <w:rPr>
                <w:rtl/>
                <w:lang w:bidi="ar-EG"/>
              </w:rPr>
            </w:pPr>
          </w:p>
        </w:tc>
        <w:tc>
          <w:tcPr>
            <w:tcW w:w="3831" w:type="pct"/>
          </w:tcPr>
          <w:p w:rsidR="00A41E92" w:rsidRPr="00067DCD" w:rsidRDefault="00A41E92" w:rsidP="00833AE9">
            <w:pPr>
              <w:bidi w:val="0"/>
              <w:spacing w:before="120"/>
              <w:jc w:val="both"/>
              <w:cnfStyle w:val="000000100000" w:firstRow="0" w:lastRow="0" w:firstColumn="0" w:lastColumn="0" w:oddVBand="0" w:evenVBand="0" w:oddHBand="1" w:evenHBand="0" w:firstRowFirstColumn="0" w:firstRowLastColumn="0" w:lastRowFirstColumn="0" w:lastRowLastColumn="0"/>
              <w:rPr>
                <w:rFonts w:eastAsia="Times New Roman"/>
                <w:b/>
                <w:bCs/>
                <w:rtl/>
                <w:lang w:bidi="ar-EG"/>
              </w:rPr>
            </w:pPr>
            <w:r>
              <w:rPr>
                <w:lang w:val="vi-VN"/>
              </w:rPr>
              <w:t>Nguyên thủy của việc tẩy rửa</w:t>
            </w:r>
          </w:p>
        </w:tc>
        <w:tc>
          <w:tcPr>
            <w:tcW w:w="510" w:type="pct"/>
          </w:tcPr>
          <w:p w:rsidR="00A41E92" w:rsidRPr="00732031" w:rsidRDefault="00A41E92" w:rsidP="00833AE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val="vi-VN" w:bidi="ar-EG"/>
              </w:rPr>
            </w:pPr>
            <w:r>
              <w:rPr>
                <w:lang w:val="vi-VN" w:bidi="ar-EG"/>
              </w:rPr>
              <w:t>55</w:t>
            </w:r>
          </w:p>
        </w:tc>
      </w:tr>
      <w:tr w:rsidR="00A41E92" w:rsidRPr="006E0ECD" w:rsidTr="00581186">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A41E92" w:rsidRPr="00067DCD" w:rsidRDefault="00A41E92" w:rsidP="00833AE9">
            <w:pPr>
              <w:bidi w:val="0"/>
              <w:spacing w:before="120"/>
              <w:ind w:firstLine="170"/>
              <w:jc w:val="center"/>
              <w:rPr>
                <w:rtl/>
                <w:lang w:bidi="ar-EG"/>
              </w:rPr>
            </w:pPr>
          </w:p>
        </w:tc>
        <w:tc>
          <w:tcPr>
            <w:tcW w:w="3831" w:type="pct"/>
          </w:tcPr>
          <w:p w:rsidR="00A41E92" w:rsidRPr="00067DCD" w:rsidRDefault="00BD49B9" w:rsidP="00833AE9">
            <w:pPr>
              <w:bidi w:val="0"/>
              <w:spacing w:before="120"/>
              <w:jc w:val="both"/>
              <w:cnfStyle w:val="000000000000" w:firstRow="0" w:lastRow="0" w:firstColumn="0" w:lastColumn="0" w:oddVBand="0" w:evenVBand="0" w:oddHBand="0" w:evenHBand="0" w:firstRowFirstColumn="0" w:firstRowLastColumn="0" w:lastRowFirstColumn="0" w:lastRowLastColumn="0"/>
              <w:rPr>
                <w:rFonts w:eastAsia="Times New Roman"/>
                <w:b/>
                <w:bCs/>
                <w:rtl/>
                <w:lang w:bidi="ar-EG"/>
              </w:rPr>
            </w:pPr>
            <w:r w:rsidRPr="00A423BF">
              <w:rPr>
                <w:rFonts w:asciiTheme="majorBidi" w:eastAsia="Calibri" w:hAnsiTheme="majorBidi" w:cstheme="majorBidi"/>
                <w:lang w:val="vi-VN"/>
              </w:rPr>
              <w:t>Thay thế chất nguyên thủy khi tẩy rửa</w:t>
            </w:r>
          </w:p>
        </w:tc>
        <w:tc>
          <w:tcPr>
            <w:tcW w:w="510" w:type="pct"/>
          </w:tcPr>
          <w:p w:rsidR="00A41E92" w:rsidRPr="00732031" w:rsidRDefault="00A41E92" w:rsidP="00833AE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val="vi-VN" w:bidi="ar-EG"/>
              </w:rPr>
            </w:pPr>
            <w:r>
              <w:rPr>
                <w:lang w:val="vi-VN" w:bidi="ar-EG"/>
              </w:rPr>
              <w:t>56</w:t>
            </w:r>
          </w:p>
        </w:tc>
      </w:tr>
      <w:tr w:rsidR="00A41E92" w:rsidRPr="006E0ECD" w:rsidTr="005811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A41E92" w:rsidRPr="00067DCD" w:rsidRDefault="00A41E92" w:rsidP="00833AE9">
            <w:pPr>
              <w:bidi w:val="0"/>
              <w:spacing w:before="120"/>
              <w:ind w:firstLine="170"/>
              <w:jc w:val="center"/>
              <w:rPr>
                <w:rtl/>
                <w:lang w:bidi="ar-EG"/>
              </w:rPr>
            </w:pPr>
          </w:p>
        </w:tc>
        <w:tc>
          <w:tcPr>
            <w:tcW w:w="3831" w:type="pct"/>
          </w:tcPr>
          <w:p w:rsidR="00A41E92" w:rsidRPr="00067DCD" w:rsidRDefault="000960D1" w:rsidP="00833AE9">
            <w:pPr>
              <w:bidi w:val="0"/>
              <w:spacing w:before="120"/>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asciiTheme="majorBidi" w:hAnsiTheme="majorBidi" w:cstheme="majorBidi"/>
                <w:lang w:val="vi-VN"/>
              </w:rPr>
              <w:t>Nghi thức Wudu</w:t>
            </w:r>
          </w:p>
        </w:tc>
        <w:tc>
          <w:tcPr>
            <w:tcW w:w="510" w:type="pct"/>
          </w:tcPr>
          <w:p w:rsidR="00A41E92" w:rsidRPr="00732031" w:rsidRDefault="00A41E92" w:rsidP="00833AE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val="vi-VN" w:bidi="ar-EG"/>
              </w:rPr>
            </w:pPr>
            <w:r>
              <w:rPr>
                <w:lang w:val="vi-VN" w:bidi="ar-EG"/>
              </w:rPr>
              <w:t>57</w:t>
            </w:r>
          </w:p>
        </w:tc>
      </w:tr>
      <w:tr w:rsidR="00A41E92" w:rsidRPr="00836426" w:rsidTr="00581186">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A41E92" w:rsidRPr="00067DCD" w:rsidRDefault="00A41E92" w:rsidP="00833AE9">
            <w:pPr>
              <w:bidi w:val="0"/>
              <w:spacing w:before="120"/>
              <w:ind w:firstLine="170"/>
              <w:jc w:val="center"/>
              <w:rPr>
                <w:rtl/>
                <w:lang w:bidi="ar-EG"/>
              </w:rPr>
            </w:pPr>
          </w:p>
        </w:tc>
        <w:tc>
          <w:tcPr>
            <w:tcW w:w="3831" w:type="pct"/>
          </w:tcPr>
          <w:p w:rsidR="00A41E92" w:rsidRPr="00D8041E" w:rsidRDefault="00D8041E" w:rsidP="00833AE9">
            <w:pPr>
              <w:bidi w:val="0"/>
              <w:spacing w:before="120"/>
              <w:jc w:val="both"/>
              <w:cnfStyle w:val="000000000000" w:firstRow="0" w:lastRow="0" w:firstColumn="0" w:lastColumn="0" w:oddVBand="0" w:evenVBand="0" w:oddHBand="0" w:evenHBand="0" w:firstRowFirstColumn="0" w:firstRowLastColumn="0" w:lastRowFirstColumn="0" w:lastRowLastColumn="0"/>
              <w:rPr>
                <w:rFonts w:eastAsia="Times New Roman"/>
                <w:rtl/>
                <w:lang w:val="vi-VN" w:bidi="ar-EG"/>
              </w:rPr>
            </w:pPr>
            <w:r w:rsidRPr="00D8041E">
              <w:rPr>
                <w:lang w:val="vi-VN"/>
              </w:rPr>
              <w:t>Những điều làm hư Wudu</w:t>
            </w:r>
          </w:p>
        </w:tc>
        <w:tc>
          <w:tcPr>
            <w:tcW w:w="510" w:type="pct"/>
          </w:tcPr>
          <w:p w:rsidR="00A41E92" w:rsidRPr="00732031" w:rsidRDefault="00A41E92" w:rsidP="00833AE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val="vi-VN" w:bidi="ar-EG"/>
              </w:rPr>
            </w:pPr>
            <w:r>
              <w:rPr>
                <w:lang w:val="vi-VN" w:bidi="ar-EG"/>
              </w:rPr>
              <w:t>58</w:t>
            </w:r>
          </w:p>
        </w:tc>
      </w:tr>
      <w:tr w:rsidR="00A41E92" w:rsidRPr="00836426" w:rsidTr="005811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A41E92" w:rsidRPr="00067DCD" w:rsidRDefault="00A41E92" w:rsidP="00833AE9">
            <w:pPr>
              <w:bidi w:val="0"/>
              <w:spacing w:before="120"/>
              <w:ind w:firstLine="170"/>
              <w:jc w:val="center"/>
              <w:rPr>
                <w:rtl/>
                <w:lang w:bidi="ar-EG"/>
              </w:rPr>
            </w:pPr>
          </w:p>
        </w:tc>
        <w:tc>
          <w:tcPr>
            <w:tcW w:w="3831" w:type="pct"/>
          </w:tcPr>
          <w:p w:rsidR="00A41E92" w:rsidRPr="00067DCD" w:rsidRDefault="004B6D14" w:rsidP="00833AE9">
            <w:pPr>
              <w:bidi w:val="0"/>
              <w:spacing w:before="120"/>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asciiTheme="majorBidi" w:eastAsia="Calibri" w:hAnsiTheme="majorBidi" w:cstheme="majorBidi"/>
                <w:lang w:val="vi-VN"/>
              </w:rPr>
              <w:t>Những điều bắt buộc tắm</w:t>
            </w:r>
          </w:p>
        </w:tc>
        <w:tc>
          <w:tcPr>
            <w:tcW w:w="510" w:type="pct"/>
          </w:tcPr>
          <w:p w:rsidR="00A41E92" w:rsidRPr="00732031" w:rsidRDefault="00A41E92" w:rsidP="00833AE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val="vi-VN" w:bidi="ar-EG"/>
              </w:rPr>
            </w:pPr>
            <w:r>
              <w:rPr>
                <w:lang w:val="vi-VN" w:bidi="ar-EG"/>
              </w:rPr>
              <w:t>59</w:t>
            </w:r>
          </w:p>
        </w:tc>
      </w:tr>
      <w:tr w:rsidR="00A41E92" w:rsidRPr="00836426" w:rsidTr="00581186">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A41E92" w:rsidRPr="00067DCD" w:rsidRDefault="00A41E92" w:rsidP="00833AE9">
            <w:pPr>
              <w:bidi w:val="0"/>
              <w:spacing w:before="120"/>
              <w:ind w:firstLine="170"/>
              <w:jc w:val="center"/>
              <w:rPr>
                <w:rtl/>
                <w:lang w:bidi="ar-EG"/>
              </w:rPr>
            </w:pPr>
          </w:p>
        </w:tc>
        <w:tc>
          <w:tcPr>
            <w:tcW w:w="3831" w:type="pct"/>
          </w:tcPr>
          <w:p w:rsidR="00A41E92" w:rsidRPr="00067DCD" w:rsidRDefault="00062CB5" w:rsidP="00833AE9">
            <w:pPr>
              <w:bidi w:val="0"/>
              <w:spacing w:before="120"/>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asciiTheme="majorBidi" w:hAnsiTheme="majorBidi" w:cstheme="majorBidi"/>
                <w:lang w:val="vi-VN"/>
              </w:rPr>
              <w:t>Giáo lý chùi lên Khuf - giầy lót - và các điều kiện</w:t>
            </w:r>
          </w:p>
        </w:tc>
        <w:tc>
          <w:tcPr>
            <w:tcW w:w="510" w:type="pct"/>
          </w:tcPr>
          <w:p w:rsidR="00A41E92" w:rsidRPr="00732031" w:rsidRDefault="00A41E92" w:rsidP="00833AE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val="vi-VN" w:bidi="ar-EG"/>
              </w:rPr>
            </w:pPr>
            <w:r>
              <w:rPr>
                <w:lang w:val="vi-VN" w:bidi="ar-EG"/>
              </w:rPr>
              <w:t>60</w:t>
            </w:r>
          </w:p>
        </w:tc>
      </w:tr>
      <w:tr w:rsidR="00A41E92" w:rsidRPr="00836426" w:rsidTr="005811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A41E92" w:rsidRPr="00067DCD" w:rsidRDefault="00A41E92" w:rsidP="00833AE9">
            <w:pPr>
              <w:bidi w:val="0"/>
              <w:spacing w:before="120"/>
              <w:ind w:firstLine="170"/>
              <w:jc w:val="center"/>
              <w:rPr>
                <w:rtl/>
                <w:lang w:bidi="ar-EG"/>
              </w:rPr>
            </w:pPr>
          </w:p>
        </w:tc>
        <w:tc>
          <w:tcPr>
            <w:tcW w:w="3831" w:type="pct"/>
          </w:tcPr>
          <w:p w:rsidR="00A41E92" w:rsidRPr="00067DCD" w:rsidRDefault="00C51D17" w:rsidP="00833AE9">
            <w:pPr>
              <w:bidi w:val="0"/>
              <w:spacing w:before="120"/>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asciiTheme="majorBidi" w:hAnsiTheme="majorBidi" w:cstheme="majorBidi"/>
                <w:lang w:val="vi-VN"/>
              </w:rPr>
              <w:t>Các điều kiện của Khuf và vớ chân</w:t>
            </w:r>
          </w:p>
        </w:tc>
        <w:tc>
          <w:tcPr>
            <w:tcW w:w="510" w:type="pct"/>
          </w:tcPr>
          <w:p w:rsidR="00A41E92" w:rsidRPr="00732031" w:rsidRDefault="00A41E92" w:rsidP="00833AE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val="vi-VN" w:bidi="ar-EG"/>
              </w:rPr>
            </w:pPr>
            <w:r>
              <w:rPr>
                <w:lang w:val="vi-VN" w:bidi="ar-EG"/>
              </w:rPr>
              <w:t>61</w:t>
            </w:r>
          </w:p>
        </w:tc>
      </w:tr>
      <w:tr w:rsidR="00A41E92" w:rsidRPr="00067DCD" w:rsidTr="00581186">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A41E92" w:rsidRPr="00067DCD" w:rsidRDefault="00A41E92" w:rsidP="00833AE9">
            <w:pPr>
              <w:bidi w:val="0"/>
              <w:spacing w:before="120"/>
              <w:ind w:firstLine="170"/>
              <w:jc w:val="center"/>
              <w:rPr>
                <w:rtl/>
                <w:lang w:bidi="ar-EG"/>
              </w:rPr>
            </w:pPr>
          </w:p>
        </w:tc>
        <w:tc>
          <w:tcPr>
            <w:tcW w:w="3831" w:type="pct"/>
          </w:tcPr>
          <w:p w:rsidR="00A41E92" w:rsidRPr="00067DCD" w:rsidRDefault="00837C90" w:rsidP="00833AE9">
            <w:pPr>
              <w:bidi w:val="0"/>
              <w:spacing w:before="120"/>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asciiTheme="majorBidi" w:hAnsiTheme="majorBidi" w:cstheme="majorBidi"/>
                <w:lang w:val="vi-VN"/>
              </w:rPr>
              <w:t>Giáo lý việc chùi lên vớ chân</w:t>
            </w:r>
          </w:p>
        </w:tc>
        <w:tc>
          <w:tcPr>
            <w:tcW w:w="510" w:type="pct"/>
          </w:tcPr>
          <w:p w:rsidR="00A41E92" w:rsidRPr="00732031" w:rsidRDefault="00A41E92" w:rsidP="00833AE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val="vi-VN" w:bidi="ar-EG"/>
              </w:rPr>
            </w:pPr>
            <w:r>
              <w:rPr>
                <w:lang w:val="vi-VN" w:bidi="ar-EG"/>
              </w:rPr>
              <w:t>62</w:t>
            </w:r>
          </w:p>
        </w:tc>
      </w:tr>
      <w:tr w:rsidR="00A41E92" w:rsidRPr="00067DCD" w:rsidTr="005811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A41E92" w:rsidRPr="00067DCD" w:rsidRDefault="00A41E92" w:rsidP="00833AE9">
            <w:pPr>
              <w:bidi w:val="0"/>
              <w:spacing w:before="120"/>
              <w:ind w:firstLine="170"/>
              <w:jc w:val="center"/>
              <w:rPr>
                <w:rtl/>
                <w:lang w:bidi="ar-EG"/>
              </w:rPr>
            </w:pPr>
          </w:p>
        </w:tc>
        <w:tc>
          <w:tcPr>
            <w:tcW w:w="3831" w:type="pct"/>
          </w:tcPr>
          <w:p w:rsidR="00A41E92" w:rsidRPr="00547CB3" w:rsidRDefault="00547CB3" w:rsidP="00833AE9">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sidRPr="00547CB3">
              <w:rPr>
                <w:rFonts w:asciiTheme="majorBidi" w:hAnsiTheme="majorBidi" w:cstheme="majorBidi"/>
                <w:lang w:val="vi-VN"/>
              </w:rPr>
              <w:t>Những lý do bắt buộc tắm có làm hư Wudu không ?</w:t>
            </w:r>
          </w:p>
        </w:tc>
        <w:tc>
          <w:tcPr>
            <w:tcW w:w="510" w:type="pct"/>
          </w:tcPr>
          <w:p w:rsidR="00A41E92" w:rsidRPr="00732031" w:rsidRDefault="00A41E92" w:rsidP="00833AE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val="vi-VN" w:bidi="ar-EG"/>
              </w:rPr>
            </w:pPr>
            <w:r>
              <w:rPr>
                <w:lang w:val="vi-VN" w:bidi="ar-EG"/>
              </w:rPr>
              <w:t>63</w:t>
            </w:r>
          </w:p>
        </w:tc>
      </w:tr>
      <w:tr w:rsidR="00A41E92" w:rsidRPr="00067DCD" w:rsidTr="00581186">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A41E92" w:rsidRPr="00067DCD" w:rsidRDefault="00A41E92" w:rsidP="00833AE9">
            <w:pPr>
              <w:bidi w:val="0"/>
              <w:spacing w:before="120"/>
              <w:ind w:firstLine="170"/>
              <w:jc w:val="center"/>
              <w:rPr>
                <w:rtl/>
                <w:lang w:bidi="ar-EG"/>
              </w:rPr>
            </w:pPr>
          </w:p>
        </w:tc>
        <w:tc>
          <w:tcPr>
            <w:tcW w:w="3831" w:type="pct"/>
          </w:tcPr>
          <w:p w:rsidR="00A41E92" w:rsidRPr="00067DCD" w:rsidRDefault="00781300" w:rsidP="00833AE9">
            <w:pPr>
              <w:bidi w:val="0"/>
              <w:spacing w:before="120"/>
              <w:jc w:val="both"/>
              <w:cnfStyle w:val="000000000000" w:firstRow="0" w:lastRow="0" w:firstColumn="0" w:lastColumn="0" w:oddVBand="0" w:evenVBand="0" w:oddHBand="0" w:evenHBand="0" w:firstRowFirstColumn="0" w:firstRowLastColumn="0" w:lastRowFirstColumn="0" w:lastRowLastColumn="0"/>
              <w:rPr>
                <w:b/>
                <w:bCs/>
                <w:rtl/>
                <w:lang w:bidi="ar-EG"/>
              </w:rPr>
            </w:pPr>
            <w:r>
              <w:rPr>
                <w:lang w:val="vi-VN"/>
              </w:rPr>
              <w:t>Những giáo lý liên quan đến Junub</w:t>
            </w:r>
          </w:p>
        </w:tc>
        <w:tc>
          <w:tcPr>
            <w:tcW w:w="510" w:type="pct"/>
          </w:tcPr>
          <w:p w:rsidR="00A41E92" w:rsidRPr="00732031" w:rsidRDefault="00A41E92" w:rsidP="00833AE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64</w:t>
            </w:r>
          </w:p>
        </w:tc>
      </w:tr>
      <w:tr w:rsidR="00A41E92" w:rsidRPr="00067DCD" w:rsidTr="005811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A41E92" w:rsidRPr="00067DCD" w:rsidRDefault="00A41E92" w:rsidP="00833AE9">
            <w:pPr>
              <w:bidi w:val="0"/>
              <w:spacing w:before="120"/>
              <w:ind w:firstLine="170"/>
              <w:jc w:val="center"/>
              <w:rPr>
                <w:rtl/>
                <w:lang w:bidi="ar-EG"/>
              </w:rPr>
            </w:pPr>
          </w:p>
        </w:tc>
        <w:tc>
          <w:tcPr>
            <w:tcW w:w="3831" w:type="pct"/>
          </w:tcPr>
          <w:p w:rsidR="00A41E92" w:rsidRPr="00067DCD" w:rsidRDefault="00E107F2" w:rsidP="00833AE9">
            <w:pPr>
              <w:bidi w:val="0"/>
              <w:spacing w:before="120"/>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asciiTheme="majorBidi" w:hAnsiTheme="majorBidi" w:cstheme="majorBidi"/>
                <w:lang w:val="vi-VN"/>
              </w:rPr>
              <w:t>Nghi ngờ về Wudu</w:t>
            </w:r>
          </w:p>
        </w:tc>
        <w:tc>
          <w:tcPr>
            <w:tcW w:w="510" w:type="pct"/>
          </w:tcPr>
          <w:p w:rsidR="00A41E92" w:rsidRPr="00732031" w:rsidRDefault="00A41E92" w:rsidP="00833AE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65</w:t>
            </w:r>
          </w:p>
        </w:tc>
      </w:tr>
      <w:tr w:rsidR="00A41E92" w:rsidRPr="00067DCD" w:rsidTr="00581186">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A41E92" w:rsidRPr="00067DCD" w:rsidRDefault="00A41E92" w:rsidP="00833AE9">
            <w:pPr>
              <w:bidi w:val="0"/>
              <w:spacing w:before="120"/>
              <w:ind w:firstLine="170"/>
              <w:jc w:val="center"/>
              <w:rPr>
                <w:rtl/>
                <w:lang w:bidi="ar-EG"/>
              </w:rPr>
            </w:pPr>
          </w:p>
        </w:tc>
        <w:tc>
          <w:tcPr>
            <w:tcW w:w="3831" w:type="pct"/>
          </w:tcPr>
          <w:p w:rsidR="00A41E92" w:rsidRPr="008E7E1E" w:rsidRDefault="008E7E1E" w:rsidP="00833AE9">
            <w:pPr>
              <w:bidi w:val="0"/>
              <w:spacing w:before="120"/>
              <w:jc w:val="both"/>
              <w:cnfStyle w:val="000000000000" w:firstRow="0" w:lastRow="0" w:firstColumn="0" w:lastColumn="0" w:oddVBand="0" w:evenVBand="0" w:oddHBand="0" w:evenHBand="0" w:firstRowFirstColumn="0" w:firstRowLastColumn="0" w:lastRowFirstColumn="0" w:lastRowLastColumn="0"/>
              <w:rPr>
                <w:rtl/>
                <w:lang w:bidi="ar-EG"/>
              </w:rPr>
            </w:pPr>
            <w:r w:rsidRPr="008E7E1E">
              <w:rPr>
                <w:rFonts w:asciiTheme="majorBidi" w:hAnsiTheme="majorBidi" w:cstheme="majorBidi"/>
                <w:lang w:val="vi-VN"/>
              </w:rPr>
              <w:t>Các thể loại bị xem là ô uế và cách hiểu về chúng</w:t>
            </w:r>
          </w:p>
        </w:tc>
        <w:tc>
          <w:tcPr>
            <w:tcW w:w="510" w:type="pct"/>
          </w:tcPr>
          <w:p w:rsidR="00A41E92" w:rsidRPr="00732031" w:rsidRDefault="00A41E92" w:rsidP="00833AE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66</w:t>
            </w:r>
          </w:p>
        </w:tc>
      </w:tr>
      <w:tr w:rsidR="00A41E92" w:rsidRPr="00067DCD" w:rsidTr="005811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A41E92" w:rsidRPr="00067DCD" w:rsidRDefault="00A41E92" w:rsidP="00833AE9">
            <w:pPr>
              <w:bidi w:val="0"/>
              <w:spacing w:before="120"/>
              <w:ind w:firstLine="170"/>
              <w:jc w:val="center"/>
              <w:rPr>
                <w:rtl/>
                <w:lang w:bidi="ar-EG"/>
              </w:rPr>
            </w:pPr>
          </w:p>
        </w:tc>
        <w:tc>
          <w:tcPr>
            <w:tcW w:w="3831" w:type="pct"/>
          </w:tcPr>
          <w:p w:rsidR="00A41E92" w:rsidRPr="00067DCD" w:rsidRDefault="00102317" w:rsidP="00833AE9">
            <w:pPr>
              <w:bidi w:val="0"/>
              <w:spacing w:before="120"/>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asciiTheme="majorBidi" w:hAnsiTheme="majorBidi" w:cstheme="majorBidi"/>
                <w:lang w:val="vi-VN"/>
              </w:rPr>
              <w:t>Các giáo lý liên quan đến kinh nguyệt và máu hậu sản</w:t>
            </w:r>
          </w:p>
        </w:tc>
        <w:tc>
          <w:tcPr>
            <w:tcW w:w="510" w:type="pct"/>
          </w:tcPr>
          <w:p w:rsidR="00A41E92" w:rsidRPr="00732031" w:rsidRDefault="00A41E92" w:rsidP="00833AE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67</w:t>
            </w:r>
          </w:p>
        </w:tc>
      </w:tr>
      <w:tr w:rsidR="00A41E92" w:rsidRPr="00067DCD" w:rsidTr="00581186">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A41E92" w:rsidRPr="00067DCD" w:rsidRDefault="00A41E92" w:rsidP="00833AE9">
            <w:pPr>
              <w:bidi w:val="0"/>
              <w:spacing w:before="120"/>
              <w:ind w:firstLine="170"/>
              <w:jc w:val="center"/>
              <w:rPr>
                <w:rtl/>
                <w:lang w:bidi="ar-EG"/>
              </w:rPr>
            </w:pPr>
          </w:p>
        </w:tc>
        <w:tc>
          <w:tcPr>
            <w:tcW w:w="3831" w:type="pct"/>
          </w:tcPr>
          <w:p w:rsidR="00A41E92" w:rsidRPr="001F5268" w:rsidRDefault="00F46ED4" w:rsidP="00833AE9">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Phụ nữ không ra máu sau sinh</w:t>
            </w:r>
          </w:p>
        </w:tc>
        <w:tc>
          <w:tcPr>
            <w:tcW w:w="510" w:type="pct"/>
          </w:tcPr>
          <w:p w:rsidR="00A41E92" w:rsidRPr="00732031" w:rsidRDefault="00A41E92" w:rsidP="00833AE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68</w:t>
            </w:r>
          </w:p>
        </w:tc>
      </w:tr>
      <w:tr w:rsidR="00A41E92" w:rsidRPr="00067DCD" w:rsidTr="005811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A41E92" w:rsidRPr="00067DCD" w:rsidRDefault="00A41E92" w:rsidP="00833AE9">
            <w:pPr>
              <w:bidi w:val="0"/>
              <w:spacing w:before="120"/>
              <w:ind w:firstLine="170"/>
              <w:jc w:val="center"/>
              <w:rPr>
                <w:rtl/>
                <w:lang w:bidi="ar-EG"/>
              </w:rPr>
            </w:pPr>
          </w:p>
        </w:tc>
        <w:tc>
          <w:tcPr>
            <w:tcW w:w="3831" w:type="pct"/>
          </w:tcPr>
          <w:p w:rsidR="00A41E92" w:rsidRPr="001F5268" w:rsidRDefault="00520DA0" w:rsidP="00833AE9">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Giáo lý uốn thuốc ngăn chu kỳ kinh nguyệt lúc hành hương Hajj</w:t>
            </w:r>
          </w:p>
        </w:tc>
        <w:tc>
          <w:tcPr>
            <w:tcW w:w="510" w:type="pct"/>
          </w:tcPr>
          <w:p w:rsidR="00A41E92" w:rsidRPr="00732031" w:rsidRDefault="00A41E92" w:rsidP="00833AE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69</w:t>
            </w:r>
          </w:p>
        </w:tc>
      </w:tr>
      <w:tr w:rsidR="005D0ABC" w:rsidRPr="00067DCD" w:rsidTr="00581186">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5D0ABC" w:rsidRPr="00067DCD" w:rsidRDefault="005D0ABC" w:rsidP="00833AE9">
            <w:pPr>
              <w:bidi w:val="0"/>
              <w:spacing w:before="120"/>
              <w:ind w:firstLine="170"/>
              <w:jc w:val="center"/>
              <w:rPr>
                <w:rtl/>
                <w:lang w:bidi="ar-EG"/>
              </w:rPr>
            </w:pPr>
          </w:p>
        </w:tc>
        <w:tc>
          <w:tcPr>
            <w:tcW w:w="3831" w:type="pct"/>
          </w:tcPr>
          <w:p w:rsidR="005D0ABC" w:rsidRPr="001F5268" w:rsidRDefault="00C801B6" w:rsidP="00833AE9">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theme="majorBidi"/>
                <w:noProof/>
                <w:color w:val="006666"/>
                <w:sz w:val="32"/>
                <w:szCs w:val="32"/>
              </w:rPr>
              <w:drawing>
                <wp:anchor distT="0" distB="0" distL="114300" distR="114300" simplePos="0" relativeHeight="251658240" behindDoc="0" locked="0" layoutInCell="1" allowOverlap="1" wp14:anchorId="533EFA2C" wp14:editId="32103CC8">
                  <wp:simplePos x="0" y="0"/>
                  <wp:positionH relativeFrom="page">
                    <wp:posOffset>-723265</wp:posOffset>
                  </wp:positionH>
                  <wp:positionV relativeFrom="page">
                    <wp:posOffset>-641985</wp:posOffset>
                  </wp:positionV>
                  <wp:extent cx="5057140" cy="7598410"/>
                  <wp:effectExtent l="1905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7140" cy="7598410"/>
                          </a:xfrm>
                          <a:prstGeom prst="rect">
                            <a:avLst/>
                          </a:prstGeom>
                        </pic:spPr>
                      </pic:pic>
                    </a:graphicData>
                  </a:graphic>
                </wp:anchor>
              </w:drawing>
            </w:r>
            <w:r w:rsidR="00EE53F8">
              <w:rPr>
                <w:rFonts w:asciiTheme="majorBidi" w:hAnsiTheme="majorBidi" w:cstheme="majorBidi"/>
                <w:lang w:val="vi-VN"/>
              </w:rPr>
              <w:t>Một khi xác định được mối nguy hại thì giáo lý ra sao ?</w:t>
            </w:r>
          </w:p>
        </w:tc>
        <w:tc>
          <w:tcPr>
            <w:tcW w:w="510" w:type="pct"/>
          </w:tcPr>
          <w:p w:rsidR="005D0ABC" w:rsidRDefault="006B097C" w:rsidP="00833AE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70</w:t>
            </w:r>
          </w:p>
        </w:tc>
      </w:tr>
    </w:tbl>
    <w:p w:rsidR="00F2420A" w:rsidRDefault="00D25B99" w:rsidP="00833AE9">
      <w:pPr>
        <w:bidi w:val="0"/>
        <w:spacing w:before="120" w:after="0" w:line="240" w:lineRule="auto"/>
        <w:jc w:val="both"/>
        <w:rPr>
          <w:rFonts w:asciiTheme="majorBidi" w:hAnsiTheme="majorBidi" w:cstheme="majorBidi"/>
          <w:color w:val="006666"/>
          <w:sz w:val="36"/>
          <w:szCs w:val="36"/>
          <w:lang w:val="vi-VN" w:bidi="ar-EG"/>
        </w:rPr>
      </w:pPr>
      <w:r w:rsidRPr="00D25B99">
        <w:rPr>
          <w:rFonts w:asciiTheme="majorBidi" w:hAnsiTheme="majorBidi" w:cstheme="majorBidi"/>
          <w:color w:val="006666"/>
          <w:sz w:val="36"/>
          <w:szCs w:val="36"/>
          <w:lang w:bidi="ar-EG"/>
        </w:rPr>
        <w:tab/>
      </w:r>
    </w:p>
    <w:p w:rsidR="003F0C41" w:rsidRDefault="003F0C41" w:rsidP="00833AE9">
      <w:pPr>
        <w:bidi w:val="0"/>
        <w:spacing w:before="120" w:after="0" w:line="240" w:lineRule="auto"/>
        <w:jc w:val="both"/>
        <w:rPr>
          <w:rFonts w:asciiTheme="majorBidi" w:hAnsiTheme="majorBidi" w:cstheme="majorBidi"/>
          <w:color w:val="006666"/>
          <w:sz w:val="36"/>
          <w:szCs w:val="36"/>
          <w:lang w:val="vi-VN" w:bidi="ar-EG"/>
        </w:rPr>
      </w:pPr>
    </w:p>
    <w:p w:rsidR="003F0C41" w:rsidRDefault="003F0C41" w:rsidP="00833AE9">
      <w:pPr>
        <w:bidi w:val="0"/>
        <w:spacing w:before="120" w:after="0" w:line="240" w:lineRule="auto"/>
        <w:jc w:val="both"/>
        <w:rPr>
          <w:rFonts w:asciiTheme="majorBidi" w:hAnsiTheme="majorBidi" w:cstheme="majorBidi"/>
          <w:color w:val="006666"/>
          <w:sz w:val="36"/>
          <w:szCs w:val="36"/>
          <w:lang w:val="vi-VN" w:bidi="ar-EG"/>
        </w:rPr>
      </w:pPr>
    </w:p>
    <w:p w:rsidR="003F0C41" w:rsidRDefault="003F0C41" w:rsidP="00833AE9">
      <w:pPr>
        <w:bidi w:val="0"/>
        <w:spacing w:before="120" w:after="0" w:line="240" w:lineRule="auto"/>
        <w:jc w:val="both"/>
        <w:rPr>
          <w:rFonts w:asciiTheme="majorBidi" w:hAnsiTheme="majorBidi" w:cstheme="majorBidi"/>
          <w:color w:val="006666"/>
          <w:sz w:val="36"/>
          <w:szCs w:val="36"/>
          <w:lang w:val="vi-VN" w:bidi="ar-EG"/>
        </w:rPr>
      </w:pPr>
    </w:p>
    <w:p w:rsidR="003F0C41" w:rsidRDefault="003F0C41" w:rsidP="00833AE9">
      <w:pPr>
        <w:bidi w:val="0"/>
        <w:spacing w:before="120" w:after="0" w:line="240" w:lineRule="auto"/>
        <w:jc w:val="both"/>
        <w:rPr>
          <w:rFonts w:asciiTheme="majorBidi" w:hAnsiTheme="majorBidi" w:cstheme="majorBidi"/>
          <w:color w:val="006666"/>
          <w:sz w:val="36"/>
          <w:szCs w:val="36"/>
          <w:lang w:val="vi-VN" w:bidi="ar-EG"/>
        </w:rPr>
      </w:pPr>
    </w:p>
    <w:p w:rsidR="003F0C41" w:rsidRDefault="003F0C41" w:rsidP="00833AE9">
      <w:pPr>
        <w:bidi w:val="0"/>
        <w:spacing w:before="120" w:after="0" w:line="240" w:lineRule="auto"/>
        <w:jc w:val="both"/>
        <w:rPr>
          <w:rFonts w:asciiTheme="majorBidi" w:hAnsiTheme="majorBidi" w:cstheme="majorBidi"/>
          <w:color w:val="006666"/>
          <w:sz w:val="36"/>
          <w:szCs w:val="36"/>
          <w:lang w:val="vi-VN" w:bidi="ar-EG"/>
        </w:rPr>
      </w:pPr>
    </w:p>
    <w:p w:rsidR="003F0C41" w:rsidRDefault="003F0C41" w:rsidP="00833AE9">
      <w:pPr>
        <w:bidi w:val="0"/>
        <w:spacing w:before="120" w:after="0" w:line="240" w:lineRule="auto"/>
        <w:jc w:val="both"/>
        <w:rPr>
          <w:rFonts w:asciiTheme="majorBidi" w:hAnsiTheme="majorBidi" w:cstheme="majorBidi"/>
          <w:color w:val="006666"/>
          <w:sz w:val="36"/>
          <w:szCs w:val="36"/>
          <w:lang w:val="vi-VN" w:bidi="ar-EG"/>
        </w:rPr>
      </w:pPr>
    </w:p>
    <w:p w:rsidR="003F0C41" w:rsidRDefault="003F0C41" w:rsidP="00833AE9">
      <w:pPr>
        <w:bidi w:val="0"/>
        <w:spacing w:before="120" w:after="0" w:line="240" w:lineRule="auto"/>
        <w:jc w:val="both"/>
        <w:rPr>
          <w:rFonts w:asciiTheme="majorBidi" w:hAnsiTheme="majorBidi" w:cstheme="majorBidi"/>
          <w:color w:val="006666"/>
          <w:sz w:val="36"/>
          <w:szCs w:val="36"/>
          <w:lang w:val="vi-VN" w:bidi="ar-EG"/>
        </w:rPr>
      </w:pPr>
    </w:p>
    <w:p w:rsidR="003F0C41" w:rsidRDefault="003F0C41" w:rsidP="00833AE9">
      <w:pPr>
        <w:bidi w:val="0"/>
        <w:spacing w:before="120" w:after="0" w:line="240" w:lineRule="auto"/>
        <w:jc w:val="both"/>
        <w:rPr>
          <w:rFonts w:asciiTheme="majorBidi" w:hAnsiTheme="majorBidi" w:cstheme="majorBidi"/>
          <w:color w:val="006666"/>
          <w:sz w:val="36"/>
          <w:szCs w:val="36"/>
          <w:lang w:val="vi-VN" w:bidi="ar-EG"/>
        </w:rPr>
      </w:pPr>
    </w:p>
    <w:p w:rsidR="003F0C41" w:rsidRPr="003F0C41" w:rsidRDefault="003F0C41" w:rsidP="00833AE9">
      <w:pPr>
        <w:bidi w:val="0"/>
        <w:spacing w:before="120" w:after="0" w:line="240" w:lineRule="auto"/>
        <w:jc w:val="both"/>
        <w:rPr>
          <w:rFonts w:asciiTheme="majorBidi" w:hAnsiTheme="majorBidi" w:cstheme="majorBidi"/>
          <w:color w:val="006666"/>
          <w:sz w:val="36"/>
          <w:szCs w:val="36"/>
          <w:lang w:val="vi-VN" w:bidi="ar-EG"/>
        </w:rPr>
      </w:pPr>
    </w:p>
    <w:p w:rsidR="003F0C41" w:rsidRDefault="003F0C41" w:rsidP="00833AE9">
      <w:pPr>
        <w:bidi w:val="0"/>
        <w:spacing w:before="120" w:after="0" w:line="240" w:lineRule="auto"/>
        <w:jc w:val="both"/>
        <w:rPr>
          <w:rFonts w:asciiTheme="majorBidi" w:hAnsiTheme="majorBidi" w:cstheme="majorBidi"/>
          <w:color w:val="006666"/>
          <w:sz w:val="36"/>
          <w:szCs w:val="36"/>
          <w:lang w:val="vi-VN" w:bidi="ar-EG"/>
        </w:rPr>
      </w:pPr>
    </w:p>
    <w:p w:rsidR="003F0C41" w:rsidRDefault="003F0C41" w:rsidP="00833AE9">
      <w:pPr>
        <w:bidi w:val="0"/>
        <w:spacing w:before="120" w:after="0" w:line="240" w:lineRule="auto"/>
        <w:jc w:val="both"/>
        <w:rPr>
          <w:rFonts w:asciiTheme="majorBidi" w:hAnsiTheme="majorBidi" w:cstheme="majorBidi"/>
          <w:color w:val="006666"/>
          <w:sz w:val="36"/>
          <w:szCs w:val="36"/>
          <w:lang w:val="vi-VN" w:bidi="ar-EG"/>
        </w:rPr>
      </w:pPr>
    </w:p>
    <w:p w:rsidR="003F0C41" w:rsidRPr="003F0C41" w:rsidRDefault="003F0C41" w:rsidP="00833AE9">
      <w:pPr>
        <w:bidi w:val="0"/>
        <w:spacing w:before="120" w:after="0" w:line="240" w:lineRule="auto"/>
        <w:jc w:val="both"/>
        <w:rPr>
          <w:rFonts w:asciiTheme="majorBidi" w:hAnsiTheme="majorBidi" w:cstheme="majorBidi"/>
          <w:color w:val="006666"/>
          <w:sz w:val="36"/>
          <w:szCs w:val="36"/>
          <w:lang w:val="vi-VN" w:bidi="ar-EG"/>
        </w:rPr>
      </w:pPr>
    </w:p>
    <w:p w:rsidR="00F2420A" w:rsidRPr="00D25B99" w:rsidRDefault="0065026E" w:rsidP="00833AE9">
      <w:pPr>
        <w:bidi w:val="0"/>
        <w:spacing w:before="120" w:after="0" w:line="240" w:lineRule="auto"/>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962A4A" w:rsidRPr="00D25B99" w:rsidRDefault="00962A4A" w:rsidP="00833AE9">
      <w:pPr>
        <w:bidi w:val="0"/>
        <w:spacing w:before="120" w:after="0" w:line="240" w:lineRule="auto"/>
        <w:ind w:firstLine="340"/>
        <w:jc w:val="both"/>
        <w:rPr>
          <w:rFonts w:asciiTheme="majorBidi" w:hAnsiTheme="majorBidi" w:cstheme="majorBidi"/>
          <w:color w:val="006666"/>
          <w:sz w:val="32"/>
          <w:szCs w:val="32"/>
          <w:lang w:bidi="ar-EG"/>
        </w:rPr>
      </w:pPr>
    </w:p>
    <w:p w:rsidR="00962A4A" w:rsidRPr="00D25B99" w:rsidRDefault="00962A4A" w:rsidP="00833AE9">
      <w:pPr>
        <w:bidi w:val="0"/>
        <w:spacing w:before="120" w:after="0" w:line="240" w:lineRule="auto"/>
        <w:ind w:firstLine="340"/>
        <w:jc w:val="both"/>
        <w:rPr>
          <w:rFonts w:asciiTheme="majorBidi" w:hAnsiTheme="majorBidi" w:cstheme="majorBidi"/>
          <w:color w:val="006666"/>
          <w:sz w:val="32"/>
          <w:szCs w:val="32"/>
          <w:lang w:bidi="ar-EG"/>
        </w:rPr>
      </w:pPr>
    </w:p>
    <w:p w:rsidR="00F2420A" w:rsidRPr="003F0C41" w:rsidRDefault="00F2420A" w:rsidP="00C801B6">
      <w:pPr>
        <w:bidi w:val="0"/>
        <w:spacing w:before="120" w:after="0" w:line="240" w:lineRule="auto"/>
        <w:jc w:val="both"/>
        <w:rPr>
          <w:rFonts w:asciiTheme="majorBidi" w:hAnsiTheme="majorBidi" w:cstheme="majorBidi"/>
          <w:color w:val="006666"/>
          <w:sz w:val="40"/>
          <w:szCs w:val="40"/>
          <w:lang w:val="vi-VN" w:bidi="ar-EG"/>
        </w:rPr>
      </w:pPr>
    </w:p>
    <w:sectPr w:rsidR="00F2420A" w:rsidRPr="003F0C41" w:rsidSect="002149C5">
      <w:headerReference w:type="even" r:id="rId15"/>
      <w:headerReference w:type="default" r:id="rId16"/>
      <w:footerReference w:type="default" r:id="rId17"/>
      <w:headerReference w:type="first" r:id="rId18"/>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5C7C" w:rsidRDefault="00C85C7C" w:rsidP="00E32771">
      <w:pPr>
        <w:spacing w:after="0" w:line="240" w:lineRule="auto"/>
      </w:pPr>
      <w:r>
        <w:separator/>
      </w:r>
    </w:p>
  </w:endnote>
  <w:endnote w:type="continuationSeparator" w:id="0">
    <w:p w:rsidR="00C85C7C" w:rsidRDefault="00C85C7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3311AB70-B2B5-45F8-8776-C59F88A4FDE0}"/>
    <w:embedBold r:id="rId2" w:fontKey="{6B2FDCBA-A33F-4B51-AFD5-9629BAC153DB}"/>
    <w:embedItalic r:id="rId3" w:fontKey="{6F4C2EDE-0F89-49F4-BD3C-0E982C25F094}"/>
    <w:embedBoldItalic r:id="rId4" w:fontKey="{B3D43F3F-D7E1-4A90-9607-DFEA073715B5}"/>
  </w:font>
  <w:font w:name="ae_AlArabiya">
    <w:altName w:val="Times New Roman"/>
    <w:panose1 w:val="02060603050605020204"/>
    <w:charset w:val="00"/>
    <w:family w:val="roman"/>
    <w:pitch w:val="variable"/>
    <w:sig w:usb0="800020AF" w:usb1="C000204A" w:usb2="00000008" w:usb3="00000000" w:csb0="00000041" w:csb1="00000000"/>
    <w:embedRegular r:id="rId5" w:fontKey="{DB6BDA73-8323-4240-AC8B-8F8395F3DA28}"/>
  </w:font>
  <w:font w:name="Calibri">
    <w:panose1 w:val="020F0502020204030204"/>
    <w:charset w:val="00"/>
    <w:family w:val="swiss"/>
    <w:pitch w:val="variable"/>
    <w:sig w:usb0="E00002FF" w:usb1="4000ACFF" w:usb2="00000001" w:usb3="00000000" w:csb0="0000019F" w:csb1="00000000"/>
    <w:embedRegular r:id="rId6" w:fontKey="{9B509059-9FBA-4AC0-A712-C98265C452DD}"/>
    <w:embedBold r:id="rId7" w:fontKey="{910B3BB2-6ECC-4B38-9258-3A334639BFA4}"/>
    <w:embedItalic r:id="rId8" w:fontKey="{D9716924-7DE3-4F58-9879-D9B46FC57C8E}"/>
    <w:embedBoldItalic r:id="rId9" w:fontKey="{62227E1C-134D-493A-A20E-E2678413E2B4}"/>
  </w:font>
  <w:font w:name="KFGQPC Uthman Taha Naskh">
    <w:panose1 w:val="02000000000000000000"/>
    <w:charset w:val="B2"/>
    <w:family w:val="auto"/>
    <w:pitch w:val="variable"/>
    <w:sig w:usb0="80002001" w:usb1="90000000" w:usb2="00000008" w:usb3="00000000" w:csb0="00000040" w:csb1="00000000"/>
    <w:embedRegular r:id="rId10" w:fontKey="{C7A31012-08AA-4C79-B00D-BF7FE69892D1}"/>
    <w:embedBold r:id="rId11" w:fontKey="{A3B73782-8A01-4757-B312-102A0870D1F8}"/>
    <w:embedBoldItalic r:id="rId12" w:fontKey="{79EDE3B5-9470-4BD3-BB11-5098D2946FE9}"/>
  </w:font>
  <w:font w:name="Courier New">
    <w:panose1 w:val="02070309020205020404"/>
    <w:charset w:val="00"/>
    <w:family w:val="modern"/>
    <w:pitch w:val="fixed"/>
    <w:sig w:usb0="E0002AFF" w:usb1="C0007843" w:usb2="00000009" w:usb3="00000000" w:csb0="000001FF" w:csb1="00000000"/>
    <w:embedRegular r:id="rId13" w:fontKey="{E6239C9D-DB26-4F0C-97C6-6A347AADBBED}"/>
  </w:font>
  <w:font w:name="Wingdings">
    <w:panose1 w:val="05000000000000000000"/>
    <w:charset w:val="02"/>
    <w:family w:val="auto"/>
    <w:pitch w:val="variable"/>
    <w:sig w:usb0="00000000" w:usb1="10000000" w:usb2="00000000" w:usb3="00000000" w:csb0="80000000" w:csb1="00000000"/>
    <w:embedRegular r:id="rId14" w:fontKey="{95678825-38AC-4E87-9595-4D13B30AF082}"/>
  </w:font>
  <w:font w:name="Symbol">
    <w:panose1 w:val="05050102010706020507"/>
    <w:charset w:val="02"/>
    <w:family w:val="roman"/>
    <w:pitch w:val="variable"/>
    <w:sig w:usb0="00000000" w:usb1="10000000" w:usb2="00000000" w:usb3="00000000" w:csb0="80000000" w:csb1="00000000"/>
    <w:embedRegular r:id="rId15" w:fontKey="{F727E5E6-014E-45E3-AB1E-7C8A9654D366}"/>
  </w:font>
  <w:font w:name="Arial">
    <w:panose1 w:val="020B0604020202020204"/>
    <w:charset w:val="00"/>
    <w:family w:val="swiss"/>
    <w:pitch w:val="variable"/>
    <w:sig w:usb0="E0002AFF" w:usb1="C0007843" w:usb2="00000009" w:usb3="00000000" w:csb0="000001FF" w:csb1="00000000"/>
    <w:embedRegular r:id="rId16" w:fontKey="{CE45274D-BA6E-4960-B72F-B9C0108F9125}"/>
    <w:embedBold r:id="rId17" w:fontKey="{3CB987A7-6143-4907-AC57-CA09E48CA2CC}"/>
  </w:font>
  <w:font w:name="Akhbar MT">
    <w:panose1 w:val="00000000000000000000"/>
    <w:charset w:val="B2"/>
    <w:family w:val="auto"/>
    <w:pitch w:val="variable"/>
    <w:sig w:usb0="00002001" w:usb1="00000000" w:usb2="00000000" w:usb3="00000000" w:csb0="00000040" w:csb1="00000000"/>
    <w:embedRegular r:id="rId18" w:fontKey="{3907361C-3B02-42DD-B50B-895375DE7FC7}"/>
    <w:embedBold r:id="rId19" w:fontKey="{82351EA5-CAC3-4212-A3ED-19077B66EB32}"/>
    <w:embedBoldItalic r:id="rId20" w:fontKey="{CE5419C5-B9DF-4EA4-AA84-032D81BFB2B2}"/>
  </w:font>
  <w:font w:name="VPS Truong Sa Light">
    <w:altName w:val="Georgia"/>
    <w:panose1 w:val="02080503040505020303"/>
    <w:charset w:val="00"/>
    <w:family w:val="roman"/>
    <w:pitch w:val="variable"/>
    <w:sig w:usb0="00000087" w:usb1="00000000" w:usb2="00000000" w:usb3="00000000" w:csb0="0000001B" w:csb1="00000000"/>
    <w:embedRegular r:id="rId21" w:fontKey="{D4BE6945-ADA2-4F43-9C8F-EAD5C1AAC0DC}"/>
  </w:font>
  <w:font w:name="Font 016">
    <w:charset w:val="B2"/>
    <w:family w:val="auto"/>
    <w:pitch w:val="variable"/>
    <w:sig w:usb0="00002001" w:usb1="00000000" w:usb2="00000000" w:usb3="00000000" w:csb0="00000040" w:csb1="00000000"/>
    <w:embedRegular r:id="rId22" w:fontKey="{95D615C9-17B7-4FA3-8EF5-3BBCC61ED1CC}"/>
  </w:font>
  <w:font w:name="Tahoma">
    <w:panose1 w:val="020B0604030504040204"/>
    <w:charset w:val="00"/>
    <w:family w:val="swiss"/>
    <w:pitch w:val="variable"/>
    <w:sig w:usb0="E1002EFF" w:usb1="C000605B" w:usb2="00000029" w:usb3="00000000" w:csb0="000101FF" w:csb1="00000000"/>
    <w:embedRegular r:id="rId23" w:fontKey="{53C2A495-A13C-4B35-85A8-E4C83DA1E884}"/>
  </w:font>
  <w:font w:name="Gotham Narrow Book">
    <w:altName w:val="Times New Roman"/>
    <w:charset w:val="00"/>
    <w:family w:val="auto"/>
    <w:pitch w:val="variable"/>
    <w:sig w:usb0="00000001" w:usb1="4000004A" w:usb2="00000000" w:usb3="00000000" w:csb0="0000009B" w:csb1="00000000"/>
    <w:embedRegular r:id="rId24" w:fontKey="{C486AC01-2EBC-4858-AECD-974CD448E216}"/>
    <w:embedBold r:id="rId25" w:fontKey="{07FB0A9C-0F5A-4E2A-8355-7B0B96282B34}"/>
  </w:font>
  <w:font w:name="Mohammad Bold Normal">
    <w:charset w:val="B2"/>
    <w:family w:val="auto"/>
    <w:pitch w:val="variable"/>
    <w:sig w:usb0="00002001" w:usb1="00000000" w:usb2="00000000" w:usb3="00000000" w:csb0="00000040" w:csb1="00000000"/>
    <w:embedRegular r:id="rId26" w:fontKey="{1D35F6DC-A359-4C2A-B64C-FE89FA83B2DD}"/>
    <w:embedBold r:id="rId27" w:fontKey="{1D2B4108-92FB-4C6D-8AAC-F57F64B2C5AA}"/>
  </w:font>
  <w:font w:name="Wingdings 2">
    <w:panose1 w:val="05020102010507070707"/>
    <w:charset w:val="02"/>
    <w:family w:val="roman"/>
    <w:pitch w:val="variable"/>
    <w:sig w:usb0="00000000" w:usb1="10000000" w:usb2="00000000" w:usb3="00000000" w:csb0="80000000" w:csb1="00000000"/>
    <w:embedRegular r:id="rId28" w:fontKey="{63E76635-4492-4180-91A2-85E36E9D5D8C}"/>
  </w:font>
  <w:font w:name="Gotham Narrow Medium">
    <w:altName w:val="Times New Roman"/>
    <w:charset w:val="00"/>
    <w:family w:val="auto"/>
    <w:pitch w:val="variable"/>
    <w:sig w:usb0="00000001" w:usb1="4000004A" w:usb2="00000000" w:usb3="00000000" w:csb0="0000009B" w:csb1="00000000"/>
    <w:embedRegular r:id="rId29" w:fontKey="{C1884C22-035E-42EF-8C9B-16D90680102A}"/>
  </w:font>
  <w:font w:name="Calibri Light">
    <w:panose1 w:val="020F0302020204030204"/>
    <w:charset w:val="00"/>
    <w:family w:val="swiss"/>
    <w:pitch w:val="variable"/>
    <w:sig w:usb0="A00002EF" w:usb1="4000207B" w:usb2="00000000" w:usb3="00000000" w:csb0="0000019F" w:csb1="00000000"/>
    <w:embedRegular r:id="rId30" w:fontKey="{B41009F2-BE17-417B-BB1E-5E04B7CA422F}"/>
    <w:embedBold r:id="rId31" w:fontKey="{532AF048-B40F-456A-88EC-37646A250F06}"/>
  </w:font>
  <w:font w:name="Gotham Narrow Light">
    <w:altName w:val="Times New Roman"/>
    <w:charset w:val="00"/>
    <w:family w:val="auto"/>
    <w:pitch w:val="variable"/>
    <w:sig w:usb0="00000001" w:usb1="4000004A" w:usb2="00000000" w:usb3="00000000" w:csb0="0000009B" w:csb1="00000000"/>
    <w:embedRegular r:id="rId32" w:fontKey="{FCC41D72-F079-4BA1-910F-2373AAAE69EB}"/>
  </w:font>
  <w:font w:name="Adobe نسخ Medium">
    <w:altName w:val="Arial"/>
    <w:panose1 w:val="00000000000000000000"/>
    <w:charset w:val="00"/>
    <w:family w:val="modern"/>
    <w:notTrueType/>
    <w:pitch w:val="variable"/>
    <w:sig w:usb0="00000000"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embedBold r:id="rId33" w:fontKey="{96441F79-170E-4D67-A170-C3BE599759EB}"/>
  </w:font>
  <w:font w:name="Traditional Arabic">
    <w:panose1 w:val="02020603050405020304"/>
    <w:charset w:val="00"/>
    <w:family w:val="roman"/>
    <w:pitch w:val="variable"/>
    <w:sig w:usb0="00002003" w:usb1="80000000" w:usb2="00000008" w:usb3="00000000" w:csb0="00000041" w:csb1="00000000"/>
    <w:embedRegular r:id="rId34" w:fontKey="{81DA3C17-055F-4A29-91A1-EEFE48CE9A32}"/>
    <w:embedBold r:id="rId35" w:fontKey="{B51C8947-D271-4214-A02C-F4E015643139}"/>
    <w:embedItalic r:id="rId36" w:fontKey="{3331FA1F-33D1-44BF-9216-3177AED1535E}"/>
    <w:embedBoldItalic r:id="rId37" w:fontKey="{BCF61998-DBA0-40C6-B56D-1E66EC78DF19}"/>
  </w:font>
  <w:font w:name="AGA Arabesque">
    <w:panose1 w:val="05010101010101010101"/>
    <w:charset w:val="02"/>
    <w:family w:val="auto"/>
    <w:pitch w:val="variable"/>
    <w:sig w:usb0="00000000" w:usb1="10000000" w:usb2="00000000" w:usb3="00000000" w:csb0="80000000" w:csb1="00000000"/>
    <w:embedRegular r:id="rId38" w:fontKey="{98C450A6-BE12-4F7C-81AE-C087E39B0B0B}"/>
  </w:font>
  <w:font w:name="Simplified Arabic">
    <w:panose1 w:val="02020603050405020304"/>
    <w:charset w:val="00"/>
    <w:family w:val="roman"/>
    <w:pitch w:val="variable"/>
    <w:sig w:usb0="00002003" w:usb1="00000000" w:usb2="00000000" w:usb3="00000000" w:csb0="00000041" w:csb1="00000000"/>
    <w:embedRegular r:id="rId39" w:fontKey="{78149DDA-90BE-4AA9-97A8-0AF3282C2C62}"/>
  </w:font>
  <w:font w:name="Rockwell Extra Bold">
    <w:panose1 w:val="02060903040505020403"/>
    <w:charset w:val="00"/>
    <w:family w:val="roman"/>
    <w:pitch w:val="variable"/>
    <w:sig w:usb0="00000003" w:usb1="00000000" w:usb2="00000000" w:usb3="00000000" w:csb0="00000001" w:csb1="00000000"/>
    <w:embedRegular r:id="rId40" w:fontKey="{01931EB3-0045-47D8-8850-B254AE9AC367}"/>
    <w:embedBold r:id="rId41" w:fontKey="{9A9E010A-0084-4786-AAEE-42B7F28D1B52}"/>
  </w:font>
  <w:font w:name="QCF_BSML">
    <w:panose1 w:val="02000400000000000000"/>
    <w:charset w:val="00"/>
    <w:family w:val="auto"/>
    <w:pitch w:val="variable"/>
    <w:sig w:usb0="80002003" w:usb1="90000000" w:usb2="00000008" w:usb3="00000000" w:csb0="80000041" w:csb1="00000000"/>
    <w:embedRegular r:id="rId42" w:fontKey="{59DEB872-5E58-4DE2-B468-952EA4DDE0AF}"/>
    <w:embedBold r:id="rId43" w:fontKey="{7A5512AC-48AC-4FC1-840C-DDB49CBC4E0E}"/>
  </w:font>
  <w:font w:name="Arial Unicode MS">
    <w:panose1 w:val="020B0604020202020204"/>
    <w:charset w:val="80"/>
    <w:family w:val="swiss"/>
    <w:pitch w:val="variable"/>
    <w:sig w:usb0="F7FFAFFF" w:usb1="E9DFFFFF" w:usb2="0000003F" w:usb3="00000000" w:csb0="003F01FF" w:csb1="00000000"/>
    <w:embedRegular r:id="rId44" w:subsetted="1" w:fontKey="{3EAAEC21-76FD-48BC-8143-9780BABB0C71}"/>
    <w:embedItalic r:id="rId45" w:subsetted="1" w:fontKey="{6745FBCD-D816-46A0-B005-BA9D3F5C9E7C}"/>
  </w:font>
  <w:font w:name="Jameel Noori Nastaleeq">
    <w:panose1 w:val="02000503000000020004"/>
    <w:charset w:val="00"/>
    <w:family w:val="auto"/>
    <w:pitch w:val="variable"/>
    <w:sig w:usb0="80002007" w:usb1="00000000" w:usb2="00000000" w:usb3="00000000" w:csb0="00000041" w:csb1="00000000"/>
    <w:embedBold r:id="rId46" w:fontKey="{C7F495C2-B635-4ECB-9886-E3BCDC847950}"/>
  </w:font>
  <w:font w:name="KFGQPC Arabic Symbols 01">
    <w:panose1 w:val="02000000000000000000"/>
    <w:charset w:val="02"/>
    <w:family w:val="auto"/>
    <w:pitch w:val="variable"/>
    <w:sig w:usb0="00000000" w:usb1="10000000" w:usb2="00000000" w:usb3="00000000" w:csb0="80000000" w:csb1="00000000"/>
    <w:embedRegular r:id="rId47" w:fontKey="{B140FC7B-52E2-4832-B013-805FBCE2C370}"/>
  </w:font>
  <w:font w:name="AGA Arabesque Desktop">
    <w:panose1 w:val="05010101010101010101"/>
    <w:charset w:val="02"/>
    <w:family w:val="auto"/>
    <w:pitch w:val="variable"/>
    <w:sig w:usb0="00000000" w:usb1="10000000" w:usb2="00000000" w:usb3="00000000" w:csb0="80000000" w:csb1="00000000"/>
    <w:embedRegular r:id="rId48" w:fontKey="{123C4A54-3FDE-43DC-98D9-5813CA0DEC2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56E" w:rsidRDefault="00E1656E">
    <w:pPr>
      <w:pStyle w:val="Footer"/>
      <w:rPr>
        <w:lang w:bidi="ar-EG"/>
      </w:rPr>
    </w:pPr>
    <w:r>
      <w:rPr>
        <w:noProof/>
      </w:rPr>
      <w:drawing>
        <wp:anchor distT="0" distB="0" distL="114300" distR="114300" simplePos="0" relativeHeight="25168281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83840"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56E" w:rsidRDefault="00E1656E" w:rsidP="001A5F27">
    <w:pPr>
      <w:pStyle w:val="Footer"/>
      <w:tabs>
        <w:tab w:val="clear" w:pos="4153"/>
      </w:tabs>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5C7C" w:rsidRDefault="00C85C7C" w:rsidP="00E32771">
      <w:pPr>
        <w:spacing w:after="0" w:line="240" w:lineRule="auto"/>
      </w:pPr>
      <w:r>
        <w:separator/>
      </w:r>
    </w:p>
  </w:footnote>
  <w:footnote w:type="continuationSeparator" w:id="0">
    <w:p w:rsidR="00C85C7C" w:rsidRDefault="00C85C7C" w:rsidP="00E32771">
      <w:pPr>
        <w:spacing w:after="0" w:line="240" w:lineRule="auto"/>
      </w:pPr>
      <w:r>
        <w:continuationSeparator/>
      </w:r>
    </w:p>
  </w:footnote>
  <w:footnote w:id="1">
    <w:p w:rsidR="00E1656E" w:rsidRPr="00144AF1" w:rsidRDefault="00E1656E" w:rsidP="00043618">
      <w:pPr>
        <w:pStyle w:val="FootnoteText"/>
        <w:ind w:left="360" w:hanging="360"/>
        <w:jc w:val="both"/>
        <w:rPr>
          <w:b w:val="0"/>
          <w:bCs/>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 xml:space="preserve">adith do </w:t>
      </w:r>
      <w:r w:rsidRPr="00144AF1">
        <w:rPr>
          <w:rFonts w:cs="Traditional Arabic"/>
          <w:b w:val="0"/>
          <w:bCs/>
          <w:sz w:val="24"/>
          <w:szCs w:val="24"/>
          <w:lang w:val="vi-VN"/>
        </w:rPr>
        <w:t>Muslim ghi số (1718)</w:t>
      </w:r>
      <w:r>
        <w:rPr>
          <w:rFonts w:cs="Traditional Arabic"/>
          <w:b w:val="0"/>
          <w:bCs/>
          <w:sz w:val="24"/>
          <w:szCs w:val="24"/>
          <w:lang w:val="vi-VN"/>
        </w:rPr>
        <w:t>.</w:t>
      </w:r>
    </w:p>
  </w:footnote>
  <w:footnote w:id="2">
    <w:p w:rsidR="00E1656E" w:rsidRPr="00531369" w:rsidRDefault="00E1656E" w:rsidP="00043618">
      <w:pPr>
        <w:pStyle w:val="FootnoteText"/>
        <w:ind w:left="360" w:hanging="36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Al-Bukhari ghi số (283) và Muslim ghi số (371).</w:t>
      </w:r>
    </w:p>
  </w:footnote>
  <w:footnote w:id="3">
    <w:p w:rsidR="00E1656E" w:rsidRPr="00531369" w:rsidRDefault="00E1656E" w:rsidP="00043618">
      <w:pPr>
        <w:pStyle w:val="FootnoteText"/>
        <w:ind w:left="360" w:hanging="36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C3CC6">
        <w:rPr>
          <w:b w:val="0"/>
          <w:bCs/>
          <w:sz w:val="24"/>
          <w:szCs w:val="24"/>
          <w:lang w:val="vi-VN"/>
        </w:rPr>
        <w:t>Hadith do Al-Bukhari số (13) và Muslim ghi số (45 &amp; 71).</w:t>
      </w:r>
    </w:p>
  </w:footnote>
  <w:footnote w:id="4">
    <w:p w:rsidR="00E1656E" w:rsidRPr="00531369" w:rsidRDefault="00E1656E" w:rsidP="00043618">
      <w:pPr>
        <w:pStyle w:val="FootnoteText"/>
        <w:ind w:left="360" w:hanging="36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Abu Dawood ghi số (650) và Ahmad ghi trong Musnad số (3/411).</w:t>
      </w:r>
    </w:p>
  </w:footnote>
  <w:footnote w:id="5">
    <w:p w:rsidR="00E1656E" w:rsidRPr="0031309A" w:rsidRDefault="00E1656E" w:rsidP="00043618">
      <w:pPr>
        <w:pStyle w:val="FootnoteText"/>
        <w:ind w:left="360" w:hanging="360"/>
        <w:jc w:val="both"/>
        <w:rPr>
          <w:b w:val="0"/>
          <w:bCs/>
          <w:color w:val="C00000"/>
          <w:sz w:val="24"/>
          <w:szCs w:val="24"/>
          <w:lang w:val="vi-VN"/>
        </w:rPr>
      </w:pPr>
      <w:r w:rsidRPr="00FC5DDB">
        <w:rPr>
          <w:rFonts w:ascii="Rockwell Extra Bold" w:hAnsi="Rockwell Extra Bold"/>
          <w:color w:val="C00000"/>
          <w:sz w:val="24"/>
          <w:szCs w:val="24"/>
          <w:lang w:val="vi-VN"/>
        </w:rPr>
        <w:t>(</w:t>
      </w:r>
      <w:r w:rsidRPr="001825B4">
        <w:rPr>
          <w:rStyle w:val="FootnoteReference"/>
          <w:rFonts w:ascii="Rockwell Extra Bold" w:hAnsi="Rockwell Extra Bold"/>
          <w:color w:val="C00000"/>
          <w:sz w:val="24"/>
          <w:szCs w:val="24"/>
        </w:rPr>
        <w:footnoteRef/>
      </w:r>
      <w:r w:rsidRPr="00FC5DDB">
        <w:rPr>
          <w:rFonts w:ascii="Rockwell Extra Bold" w:hAnsi="Rockwell Extra Bold"/>
          <w:color w:val="C00000"/>
          <w:sz w:val="24"/>
          <w:szCs w:val="24"/>
          <w:lang w:val="vi-VN"/>
        </w:rPr>
        <w:t>)</w:t>
      </w:r>
      <w:r w:rsidRPr="00FC5DDB">
        <w:rPr>
          <w:color w:val="C00000"/>
          <w:sz w:val="24"/>
          <w:szCs w:val="24"/>
          <w:lang w:val="vi-VN"/>
        </w:rPr>
        <w:t xml:space="preserve"> </w:t>
      </w:r>
      <w:r w:rsidRPr="0031309A">
        <w:rPr>
          <w:rFonts w:cs="Traditional Arabic"/>
          <w:b w:val="0"/>
          <w:bCs/>
          <w:sz w:val="24"/>
          <w:szCs w:val="24"/>
          <w:u w:val="single"/>
          <w:lang w:val="vi-VN"/>
        </w:rPr>
        <w:t>Ý</w:t>
      </w:r>
      <w:r w:rsidRPr="0031309A">
        <w:rPr>
          <w:b w:val="0"/>
          <w:bCs/>
          <w:sz w:val="24"/>
          <w:szCs w:val="24"/>
          <w:u w:val="single"/>
          <w:lang w:val="vi-VN"/>
        </w:rPr>
        <w:t xml:space="preserve"> nghĩa</w:t>
      </w:r>
      <w:r w:rsidRPr="0031309A">
        <w:rPr>
          <w:b w:val="0"/>
          <w:bCs/>
          <w:sz w:val="24"/>
          <w:szCs w:val="24"/>
          <w:lang w:val="vi-VN"/>
        </w:rPr>
        <w:t>: {Tôi xin tuyên thệ không có Thượng Đế nào đích thực ngoại trừ</w:t>
      </w:r>
      <w:r w:rsidRPr="0031309A">
        <w:rPr>
          <w:rFonts w:cs="Traditional Arabic"/>
          <w:b w:val="0"/>
          <w:bCs/>
          <w:sz w:val="24"/>
          <w:szCs w:val="24"/>
          <w:lang w:val="vi-VN"/>
        </w:rPr>
        <w:t xml:space="preserve"> Allah duy nhất không có cộng tác với Ngài </w:t>
      </w:r>
      <w:r w:rsidRPr="0031309A">
        <w:rPr>
          <w:b w:val="0"/>
          <w:bCs/>
          <w:sz w:val="24"/>
          <w:szCs w:val="24"/>
          <w:lang w:val="vi-VN"/>
        </w:rPr>
        <w:t>và chứng nhận rằng Muhammad là bề tôi và cũng là vị Thiên Sứ của Ngài.}</w:t>
      </w:r>
    </w:p>
  </w:footnote>
  <w:footnote w:id="6">
    <w:p w:rsidR="00E1656E" w:rsidRPr="00FC5DDB" w:rsidRDefault="00E1656E" w:rsidP="00043618">
      <w:pPr>
        <w:pStyle w:val="FootnoteText"/>
        <w:ind w:left="360" w:hanging="360"/>
        <w:jc w:val="both"/>
        <w:rPr>
          <w:color w:val="C00000"/>
          <w:sz w:val="24"/>
          <w:szCs w:val="24"/>
          <w:lang w:val="vi-VN"/>
        </w:rPr>
      </w:pPr>
      <w:r w:rsidRPr="00FC5DDB">
        <w:rPr>
          <w:rFonts w:ascii="Rockwell Extra Bold" w:hAnsi="Rockwell Extra Bold"/>
          <w:color w:val="C00000"/>
          <w:sz w:val="24"/>
          <w:szCs w:val="24"/>
          <w:lang w:val="vi-VN"/>
        </w:rPr>
        <w:t>(</w:t>
      </w:r>
      <w:r w:rsidRPr="001825B4">
        <w:rPr>
          <w:rStyle w:val="FootnoteReference"/>
          <w:rFonts w:ascii="Rockwell Extra Bold" w:hAnsi="Rockwell Extra Bold"/>
          <w:color w:val="C00000"/>
          <w:sz w:val="24"/>
          <w:szCs w:val="24"/>
        </w:rPr>
        <w:footnoteRef/>
      </w:r>
      <w:r w:rsidRPr="00FC5DDB">
        <w:rPr>
          <w:rFonts w:ascii="Rockwell Extra Bold" w:hAnsi="Rockwell Extra Bold"/>
          <w:color w:val="C00000"/>
          <w:sz w:val="24"/>
          <w:szCs w:val="24"/>
          <w:lang w:val="vi-VN"/>
        </w:rPr>
        <w:t>)</w:t>
      </w:r>
      <w:r w:rsidRPr="00FC5DDB">
        <w:rPr>
          <w:color w:val="C00000"/>
          <w:sz w:val="24"/>
          <w:szCs w:val="24"/>
          <w:lang w:val="vi-VN"/>
        </w:rPr>
        <w:t xml:space="preserve"> </w:t>
      </w:r>
      <w:r w:rsidRPr="0031309A">
        <w:rPr>
          <w:rFonts w:cs="Traditional Arabic"/>
          <w:b w:val="0"/>
          <w:bCs/>
          <w:sz w:val="24"/>
          <w:szCs w:val="24"/>
          <w:u w:val="single"/>
          <w:lang w:val="vi-VN"/>
        </w:rPr>
        <w:t>Ý</w:t>
      </w:r>
      <w:r w:rsidRPr="0031309A">
        <w:rPr>
          <w:b w:val="0"/>
          <w:bCs/>
          <w:sz w:val="24"/>
          <w:szCs w:val="24"/>
          <w:u w:val="single"/>
          <w:lang w:val="vi-VN"/>
        </w:rPr>
        <w:t xml:space="preserve"> nghĩa</w:t>
      </w:r>
      <w:r w:rsidRPr="0031309A">
        <w:rPr>
          <w:b w:val="0"/>
          <w:bCs/>
          <w:sz w:val="24"/>
          <w:szCs w:val="24"/>
          <w:lang w:val="vi-VN"/>
        </w:rPr>
        <w:t>: {Lạy Allah, xin hãy biến bề tôi thành một trong những người thành thật sám hối và hãy thu nạp bề tôi vào nhóm người sạch sẽ}</w:t>
      </w:r>
    </w:p>
  </w:footnote>
  <w:footnote w:id="7">
    <w:p w:rsidR="00E1656E" w:rsidRPr="00531369" w:rsidRDefault="00E1656E" w:rsidP="00043618">
      <w:pPr>
        <w:pStyle w:val="FootnoteText"/>
        <w:ind w:left="360" w:hanging="36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Al-Timizhi ghi số (55).</w:t>
      </w:r>
    </w:p>
  </w:footnote>
  <w:footnote w:id="8">
    <w:p w:rsidR="00E1656E" w:rsidRPr="00531369" w:rsidRDefault="00E1656E" w:rsidP="00043618">
      <w:pPr>
        <w:pStyle w:val="FootnoteText"/>
        <w:ind w:left="360" w:hanging="36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Al-Tirmizhi ghi số (96), Al-Nasaa-i ghi số (127), Ibnu Maajah ghi số (478) và Ahmad ghi số (4/239 – 240), Al-Tirmizhi nói: “</w:t>
      </w:r>
      <w:r>
        <w:rPr>
          <w:b w:val="0"/>
          <w:bCs/>
          <w:i/>
          <w:iCs/>
          <w:sz w:val="24"/>
          <w:szCs w:val="24"/>
          <w:lang w:val="vi-VN"/>
        </w:rPr>
        <w:t>Hasan Soheeh.</w:t>
      </w:r>
      <w:r>
        <w:rPr>
          <w:b w:val="0"/>
          <w:bCs/>
          <w:sz w:val="24"/>
          <w:szCs w:val="24"/>
          <w:lang w:val="vi-VN"/>
        </w:rPr>
        <w:t>”</w:t>
      </w:r>
    </w:p>
  </w:footnote>
  <w:footnote w:id="9">
    <w:p w:rsidR="00E1656E" w:rsidRPr="00531369" w:rsidRDefault="00E1656E" w:rsidP="00043618">
      <w:pPr>
        <w:pStyle w:val="FootnoteText"/>
        <w:ind w:left="360" w:hanging="36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Al-Bukhari ghi số (137) và Muslim ghi số (361).</w:t>
      </w:r>
    </w:p>
  </w:footnote>
  <w:footnote w:id="10">
    <w:p w:rsidR="00E1656E" w:rsidRPr="00531369" w:rsidRDefault="00E1656E" w:rsidP="00043618">
      <w:pPr>
        <w:pStyle w:val="FootnoteText"/>
        <w:ind w:left="360" w:hanging="36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Muslim ghi số (360).</w:t>
      </w:r>
    </w:p>
  </w:footnote>
  <w:footnote w:id="11">
    <w:p w:rsidR="00E1656E" w:rsidRPr="00531369" w:rsidRDefault="00E1656E" w:rsidP="00043618">
      <w:pPr>
        <w:pStyle w:val="FootnoteText"/>
        <w:ind w:left="360" w:hanging="36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Abu Dawood ghi số (184), Al-Tirmizhi ghi số (81) và Ahmad ghi số (4/288), được Sheikh Al-Albaani xác thực là Soheeh trong bộ Al-Irwa số (1/152).</w:t>
      </w:r>
    </w:p>
  </w:footnote>
  <w:footnote w:id="12">
    <w:p w:rsidR="00E1656E" w:rsidRPr="00531369" w:rsidRDefault="00E1656E" w:rsidP="00043618">
      <w:pPr>
        <w:pStyle w:val="FootnoteText"/>
        <w:ind w:left="360" w:hanging="36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Al-Bukhari ghi số (137) và Muslim ghi số (361).</w:t>
      </w:r>
    </w:p>
  </w:footnote>
  <w:footnote w:id="13">
    <w:p w:rsidR="00E1656E" w:rsidRPr="00531369" w:rsidRDefault="00E1656E" w:rsidP="00043618">
      <w:pPr>
        <w:pStyle w:val="FootnoteText"/>
        <w:ind w:left="360" w:hanging="36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Muslim ghi số (343).</w:t>
      </w:r>
    </w:p>
  </w:footnote>
  <w:footnote w:id="14">
    <w:p w:rsidR="00E1656E" w:rsidRPr="00531369" w:rsidRDefault="00E1656E" w:rsidP="00043618">
      <w:pPr>
        <w:pStyle w:val="FootnoteText"/>
        <w:ind w:left="360" w:hanging="36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Al-Bukhari ghi số (291) và Muslim ghi số (348).</w:t>
      </w:r>
    </w:p>
  </w:footnote>
  <w:footnote w:id="15">
    <w:p w:rsidR="00E1656E" w:rsidRPr="00531369" w:rsidRDefault="00E1656E" w:rsidP="00043618">
      <w:pPr>
        <w:pStyle w:val="FootnoteText"/>
        <w:ind w:left="360" w:hanging="36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Muslim ghi số (334).</w:t>
      </w:r>
    </w:p>
  </w:footnote>
  <w:footnote w:id="16">
    <w:p w:rsidR="00E1656E" w:rsidRPr="00531369" w:rsidRDefault="00E1656E" w:rsidP="00043618">
      <w:pPr>
        <w:pStyle w:val="FootnoteText"/>
        <w:ind w:left="360" w:hanging="36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Al-Bukhari ghi số (1253) và Muslim ghi số (939)</w:t>
      </w:r>
    </w:p>
  </w:footnote>
  <w:footnote w:id="17">
    <w:p w:rsidR="00E1656E" w:rsidRPr="00531369" w:rsidRDefault="00E1656E" w:rsidP="00043618">
      <w:pPr>
        <w:pStyle w:val="FootnoteText"/>
        <w:ind w:left="360" w:hanging="36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Al-Bukhari ghi số (1265) và Muslim ghi số (1206)</w:t>
      </w:r>
    </w:p>
  </w:footnote>
  <w:footnote w:id="18">
    <w:p w:rsidR="00E1656E" w:rsidRPr="00531369" w:rsidRDefault="00E1656E" w:rsidP="00043618">
      <w:pPr>
        <w:pStyle w:val="FootnoteText"/>
        <w:ind w:left="360" w:hanging="36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Al-Bukhari ghi số (206) và Muslim ghi số (274).</w:t>
      </w:r>
    </w:p>
  </w:footnote>
  <w:footnote w:id="19">
    <w:p w:rsidR="00E1656E" w:rsidRPr="00531369" w:rsidRDefault="00E1656E" w:rsidP="00043618">
      <w:pPr>
        <w:pStyle w:val="FootnoteText"/>
        <w:ind w:left="360" w:hanging="36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Al-Tirmizhi ghi số (96), Al-Nasaa-i ghi số (127), Ibnu Maajah ghi số (478) và Ahmad ghi số (4/239 – 240), Al-Tirmizhi nói: “</w:t>
      </w:r>
      <w:r>
        <w:rPr>
          <w:b w:val="0"/>
          <w:bCs/>
          <w:i/>
          <w:iCs/>
          <w:sz w:val="24"/>
          <w:szCs w:val="24"/>
          <w:lang w:val="vi-VN"/>
        </w:rPr>
        <w:t>Hasan Soheeh.</w:t>
      </w:r>
      <w:r>
        <w:rPr>
          <w:b w:val="0"/>
          <w:bCs/>
          <w:sz w:val="24"/>
          <w:szCs w:val="24"/>
          <w:lang w:val="vi-VN"/>
        </w:rPr>
        <w:t>”</w:t>
      </w:r>
    </w:p>
  </w:footnote>
  <w:footnote w:id="20">
    <w:p w:rsidR="00E1656E" w:rsidRPr="00531369" w:rsidRDefault="00E1656E" w:rsidP="00043618">
      <w:pPr>
        <w:pStyle w:val="FootnoteText"/>
        <w:ind w:left="360" w:hanging="36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Muslim ghi số (276).</w:t>
      </w:r>
    </w:p>
  </w:footnote>
  <w:footnote w:id="21">
    <w:p w:rsidR="00E1656E" w:rsidRPr="00531369" w:rsidRDefault="00E1656E" w:rsidP="00043618">
      <w:pPr>
        <w:pStyle w:val="FootnoteText"/>
        <w:ind w:left="360" w:hanging="36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 xml:space="preserve">adith là một phần trong Hadith dài của I’mron bin Husain </w:t>
      </w:r>
      <w:r w:rsidRPr="008D0A48">
        <w:rPr>
          <w:rFonts w:cs="KFGQPC Uthman Taha Naskh"/>
          <w:b w:val="0"/>
          <w:bCs/>
          <w:color w:val="FF0000"/>
          <w:sz w:val="24"/>
          <w:szCs w:val="24"/>
        </w:rPr>
        <w:sym w:font="AGA Arabesque" w:char="F074"/>
      </w:r>
      <w:r>
        <w:rPr>
          <w:rFonts w:cs="KFGQPC Uthman Taha Naskh"/>
          <w:color w:val="FF0000"/>
          <w:lang w:val="vi-VN"/>
        </w:rPr>
        <w:t xml:space="preserve"> </w:t>
      </w:r>
      <w:r>
        <w:rPr>
          <w:b w:val="0"/>
          <w:bCs/>
          <w:sz w:val="24"/>
          <w:szCs w:val="24"/>
          <w:lang w:val="vi-VN"/>
        </w:rPr>
        <w:t>do Al-Bukhari ghi số (344).</w:t>
      </w:r>
    </w:p>
  </w:footnote>
  <w:footnote w:id="22">
    <w:p w:rsidR="00E1656E" w:rsidRPr="00531369" w:rsidRDefault="00E1656E" w:rsidP="00043618">
      <w:pPr>
        <w:pStyle w:val="FootnoteText"/>
        <w:ind w:left="360" w:hanging="36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Al-Bukhari ghi số (137) và Muslim ghi số (361).</w:t>
      </w:r>
    </w:p>
  </w:footnote>
  <w:footnote w:id="23">
    <w:p w:rsidR="00E1656E" w:rsidRPr="00531369" w:rsidRDefault="00E1656E" w:rsidP="00043618">
      <w:pPr>
        <w:pStyle w:val="FootnoteText"/>
        <w:ind w:left="360" w:hanging="36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 xml:space="preserve">adith do Muslim ghi số (1218), đây là một phần của Hadith do Jaabir </w:t>
      </w:r>
      <w:r w:rsidRPr="009D6945">
        <w:rPr>
          <w:rFonts w:cs="KFGQPC Uthman Taha Naskh"/>
          <w:b w:val="0"/>
          <w:bCs/>
          <w:color w:val="FF0000"/>
          <w:sz w:val="24"/>
          <w:szCs w:val="24"/>
        </w:rPr>
        <w:sym w:font="AGA Arabesque" w:char="F074"/>
      </w:r>
      <w:r>
        <w:rPr>
          <w:b w:val="0"/>
          <w:bCs/>
          <w:sz w:val="24"/>
          <w:szCs w:val="24"/>
          <w:lang w:val="vi-VN"/>
        </w:rPr>
        <w:t xml:space="preserve"> kể về nghi thức hành hương Hajj của </w:t>
      </w:r>
      <w:r w:rsidR="00B0280F">
        <w:rPr>
          <w:b w:val="0"/>
          <w:bCs/>
          <w:sz w:val="24"/>
          <w:szCs w:val="24"/>
          <w:lang w:val="vi-VN"/>
        </w:rPr>
        <w:t>Thiên Sứ</w:t>
      </w:r>
      <w:r>
        <w:rPr>
          <w:b w:val="0"/>
          <w:bCs/>
          <w:sz w:val="24"/>
          <w:szCs w:val="24"/>
          <w:lang w:val="vi-VN"/>
        </w:rPr>
        <w:t xml:space="preserve"> </w:t>
      </w:r>
      <w:r w:rsidRPr="009D6945">
        <w:rPr>
          <w:rFonts w:cs="Arial Unicode MS" w:hint="eastAsia"/>
          <w:color w:val="C00000"/>
          <w:sz w:val="16"/>
          <w:szCs w:val="16"/>
          <w:rtl/>
          <w:lang w:val="vi-VN"/>
        </w:rPr>
        <w:t>ﷺ</w:t>
      </w:r>
      <w:r>
        <w:rPr>
          <w:b w:val="0"/>
          <w:bCs/>
          <w:sz w:val="24"/>
          <w:szCs w:val="24"/>
          <w:lang w:val="vi-VN"/>
        </w:rPr>
        <w:t>.</w:t>
      </w:r>
    </w:p>
  </w:footnote>
  <w:footnote w:id="24">
    <w:p w:rsidR="00E1656E" w:rsidRPr="00531369" w:rsidRDefault="00E1656E" w:rsidP="00043618">
      <w:pPr>
        <w:pStyle w:val="FootnoteText"/>
        <w:ind w:left="360" w:hanging="36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Al-Bukhari ghi số (220).</w:t>
      </w:r>
    </w:p>
  </w:footnote>
  <w:footnote w:id="25">
    <w:p w:rsidR="00E1656E" w:rsidRPr="00531369" w:rsidRDefault="00E1656E" w:rsidP="00043618">
      <w:pPr>
        <w:pStyle w:val="FootnoteText"/>
        <w:ind w:left="360" w:hanging="36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Muslim ghi số (677).</w:t>
      </w:r>
    </w:p>
  </w:footnote>
  <w:footnote w:id="26">
    <w:p w:rsidR="00E1656E" w:rsidRPr="00531369" w:rsidRDefault="00E1656E" w:rsidP="00043618">
      <w:pPr>
        <w:pStyle w:val="FootnoteText"/>
        <w:ind w:left="360" w:hanging="36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Al-Bukhari ghi số (172) và Muslim ghi số (279).</w:t>
      </w:r>
    </w:p>
  </w:footnote>
  <w:footnote w:id="27">
    <w:p w:rsidR="00E1656E" w:rsidRPr="00531369" w:rsidRDefault="00E1656E" w:rsidP="00043618">
      <w:pPr>
        <w:pStyle w:val="FootnoteText"/>
        <w:ind w:left="360" w:hanging="36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Al-Bukhari ghi số (304).</w:t>
      </w:r>
    </w:p>
  </w:footnote>
  <w:footnote w:id="28">
    <w:p w:rsidR="00E1656E" w:rsidRPr="00531369" w:rsidRDefault="00E1656E" w:rsidP="00043618">
      <w:pPr>
        <w:pStyle w:val="FootnoteText"/>
        <w:ind w:left="360" w:hanging="36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Al-Bukhari ghi số (305) và Muslim ghi số (1211).</w:t>
      </w:r>
    </w:p>
  </w:footnote>
  <w:footnote w:id="29">
    <w:p w:rsidR="00E1656E" w:rsidRPr="00531369" w:rsidRDefault="00E1656E" w:rsidP="00043618">
      <w:pPr>
        <w:pStyle w:val="FootnoteText"/>
        <w:ind w:left="360" w:hanging="36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Al-Bukhari ghi số (1733) và Muslim ghi số (1211).</w:t>
      </w:r>
    </w:p>
  </w:footnote>
  <w:footnote w:id="30">
    <w:p w:rsidR="00E1656E" w:rsidRPr="00531369" w:rsidRDefault="00E1656E" w:rsidP="00043618">
      <w:pPr>
        <w:pStyle w:val="FootnoteText"/>
        <w:ind w:left="360" w:hanging="36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Al-Bukhari ghi số (1755) và Muslim ghi số (1328).</w:t>
      </w:r>
    </w:p>
  </w:footnote>
  <w:footnote w:id="31">
    <w:p w:rsidR="00E1656E" w:rsidRPr="00531369" w:rsidRDefault="00E1656E" w:rsidP="00043618">
      <w:pPr>
        <w:pStyle w:val="FootnoteText"/>
        <w:ind w:left="360" w:hanging="36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Al-Bukhari ghi số (597) và Muslim ghi số (684).</w:t>
      </w:r>
    </w:p>
  </w:footnote>
  <w:footnote w:id="32">
    <w:p w:rsidR="008C393E" w:rsidRPr="00531369" w:rsidRDefault="008C393E" w:rsidP="00043618">
      <w:pPr>
        <w:pStyle w:val="FootnoteText"/>
        <w:ind w:left="360" w:hanging="36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sidR="0088664F">
        <w:rPr>
          <w:b w:val="0"/>
          <w:bCs/>
          <w:sz w:val="24"/>
          <w:szCs w:val="24"/>
          <w:lang w:val="vi-VN"/>
        </w:rPr>
        <w:t>adith do Muslim ghi số (1471).</w:t>
      </w:r>
    </w:p>
  </w:footnote>
  <w:footnote w:id="33">
    <w:p w:rsidR="0062410F" w:rsidRPr="00531369" w:rsidRDefault="0062410F" w:rsidP="00043618">
      <w:pPr>
        <w:pStyle w:val="FootnoteText"/>
        <w:ind w:left="360" w:hanging="36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Abdu Dawood ghi số (334).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56E" w:rsidRDefault="00C85C7C">
    <w:pPr>
      <w:pStyle w:val="Header"/>
      <w:rPr>
        <w:lang w:bidi="ar-EG"/>
      </w:rPr>
    </w:pPr>
    <w:r>
      <w:rPr>
        <w:noProof/>
      </w:rPr>
      <w:pict>
        <v:group id="_x0000_s2073" style="position:absolute;left:0;text-align:left;margin-left:-12.1pt;margin-top:-23.7pt;width:339.75pt;height:28.95pt;z-index:251685888"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74"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E1656E" w:rsidRPr="00B71399" w:rsidRDefault="00E1656E"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EA383E"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EA383E"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EA383E"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7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76"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E1656E" w:rsidRPr="00A507EE" w:rsidRDefault="00E1656E"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56E" w:rsidRDefault="00C85C7C" w:rsidP="0006155F">
    <w:pPr>
      <w:tabs>
        <w:tab w:val="center" w:pos="4153"/>
        <w:tab w:val="right" w:pos="8306"/>
      </w:tabs>
      <w:spacing w:after="0" w:line="240" w:lineRule="auto"/>
    </w:pPr>
    <w:r>
      <w:rPr>
        <w:noProof/>
      </w:rPr>
      <w:pict>
        <v:group id="_x0000_s2077" style="position:absolute;left:0;text-align:left;margin-left:-20.8pt;margin-top:-25.7pt;width:351.35pt;height:28.45pt;z-index:251686912;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78"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E1656E" w:rsidRDefault="00E1656E" w:rsidP="00E1656E">
                  <w:pPr>
                    <w:bidi w:val="0"/>
                    <w:spacing w:after="0" w:line="240" w:lineRule="auto"/>
                    <w:jc w:val="center"/>
                    <w:rPr>
                      <w:b/>
                      <w:bCs/>
                      <w:color w:val="002060"/>
                      <w:sz w:val="16"/>
                      <w:szCs w:val="16"/>
                    </w:rPr>
                  </w:pPr>
                  <w:r w:rsidRPr="007D19FB">
                    <w:rPr>
                      <w:b/>
                      <w:bCs/>
                      <w:color w:val="002060"/>
                      <w:sz w:val="16"/>
                      <w:szCs w:val="16"/>
                      <w:lang w:val="vi-VN"/>
                    </w:rPr>
                    <w:t xml:space="preserve">Phần Hỏi Đáp </w:t>
                  </w:r>
                </w:p>
                <w:p w:rsidR="00E1656E" w:rsidRPr="007D19FB" w:rsidRDefault="00E1656E" w:rsidP="00E1656E">
                  <w:pPr>
                    <w:bidi w:val="0"/>
                    <w:spacing w:after="0" w:line="240" w:lineRule="auto"/>
                    <w:jc w:val="center"/>
                    <w:rPr>
                      <w:rFonts w:asciiTheme="majorHAnsi" w:hAnsiTheme="majorHAnsi" w:cstheme="majorBidi"/>
                      <w:b/>
                      <w:bCs/>
                      <w:color w:val="205B83"/>
                      <w:sz w:val="16"/>
                      <w:szCs w:val="16"/>
                      <w:lang w:val="vi-VN" w:bidi="ar-EG"/>
                    </w:rPr>
                  </w:pPr>
                  <w:r w:rsidRPr="007D19FB">
                    <w:rPr>
                      <w:b/>
                      <w:bCs/>
                      <w:color w:val="002060"/>
                      <w:sz w:val="16"/>
                      <w:szCs w:val="16"/>
                      <w:lang w:val="vi-VN"/>
                    </w:rPr>
                    <w:t>Về Đức Tin Iman</w:t>
                  </w:r>
                </w:p>
              </w:txbxContent>
            </v:textbox>
          </v:shape>
          <v:line id="Straight Connector 25" o:spid="_x0000_s2079"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8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E1656E" w:rsidRPr="00AE458F" w:rsidRDefault="00E1656E"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00EA383E"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EA383E" w:rsidRPr="00AE458F">
                    <w:rPr>
                      <w:rFonts w:asciiTheme="majorBidi" w:hAnsiTheme="majorBidi" w:cstheme="majorBidi"/>
                      <w:color w:val="205B83"/>
                      <w:sz w:val="22"/>
                      <w:szCs w:val="22"/>
                      <w:lang w:bidi="ar-EG"/>
                    </w:rPr>
                    <w:fldChar w:fldCharType="separate"/>
                  </w:r>
                  <w:r w:rsidR="00E7769E">
                    <w:rPr>
                      <w:rFonts w:asciiTheme="majorBidi" w:hAnsiTheme="majorBidi" w:cstheme="majorBidi"/>
                      <w:noProof/>
                      <w:color w:val="205B83"/>
                      <w:sz w:val="22"/>
                      <w:szCs w:val="22"/>
                      <w:lang w:bidi="ar-EG"/>
                    </w:rPr>
                    <w:t>1</w:t>
                  </w:r>
                  <w:r w:rsidR="00EA383E"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81"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56E" w:rsidRDefault="00C85C7C">
    <w:pPr>
      <w:pStyle w:val="Header"/>
      <w:rPr>
        <w:lang w:bidi="ar-EG"/>
      </w:rPr>
    </w:pPr>
    <w:r>
      <w:rPr>
        <w:rFonts w:asciiTheme="majorBidi" w:hAnsiTheme="majorBidi" w:cstheme="majorBidi"/>
        <w:noProof/>
      </w:rPr>
      <w:pict>
        <v:group id="_x0000_s2070" style="position:absolute;left:0;text-align:left;margin-left:-42.55pt;margin-top:-35.45pt;width:408.45pt;height:594.85pt;z-index:251684864"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71"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72"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_x0000_s2067" style="position:absolute;left:0;text-align:left;margin-left:-36.15pt;margin-top:-17.9pt;width:383.6pt;height:23.05pt;z-index:251681792;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68"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E1656E" w:rsidRPr="0062751C" w:rsidRDefault="00E1656E"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2069"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56E" w:rsidRDefault="00C85C7C">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E1656E" w:rsidRPr="00B71399" w:rsidRDefault="00E1656E"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EA383E"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EA383E"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EA383E"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E1656E" w:rsidRPr="00A507EE" w:rsidRDefault="00E1656E"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56E" w:rsidRDefault="00C85C7C" w:rsidP="001A5F27">
    <w:pPr>
      <w:tabs>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E1656E" w:rsidRPr="00F1063F" w:rsidRDefault="00E1656E" w:rsidP="00F1063F">
                  <w:pPr>
                    <w:bidi w:val="0"/>
                    <w:spacing w:after="0" w:line="240" w:lineRule="auto"/>
                    <w:jc w:val="center"/>
                    <w:rPr>
                      <w:rFonts w:asciiTheme="majorBidi" w:hAnsiTheme="majorBidi" w:cstheme="majorBidi"/>
                      <w:b/>
                      <w:bCs/>
                      <w:color w:val="205B83"/>
                      <w:sz w:val="14"/>
                      <w:szCs w:val="14"/>
                      <w:lang w:val="vi-VN" w:bidi="ar-EG"/>
                    </w:rPr>
                  </w:pP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E1656E" w:rsidRPr="00AE458F" w:rsidRDefault="00E1656E"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00EA383E"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EA383E" w:rsidRPr="00AE458F">
                    <w:rPr>
                      <w:rFonts w:asciiTheme="majorBidi" w:hAnsiTheme="majorBidi" w:cstheme="majorBidi"/>
                      <w:color w:val="205B83"/>
                      <w:sz w:val="22"/>
                      <w:szCs w:val="22"/>
                      <w:lang w:bidi="ar-EG"/>
                    </w:rPr>
                    <w:fldChar w:fldCharType="separate"/>
                  </w:r>
                  <w:r w:rsidR="00841EF2">
                    <w:rPr>
                      <w:rFonts w:asciiTheme="majorBidi" w:hAnsiTheme="majorBidi" w:cstheme="majorBidi"/>
                      <w:noProof/>
                      <w:color w:val="205B83"/>
                      <w:sz w:val="22"/>
                      <w:szCs w:val="22"/>
                      <w:lang w:bidi="ar-EG"/>
                    </w:rPr>
                    <w:t>19</w:t>
                  </w:r>
                  <w:r w:rsidR="00EA383E"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56E" w:rsidRDefault="00C85C7C">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E1656E" w:rsidRPr="0062751C" w:rsidRDefault="00E1656E"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711875"/>
    <w:multiLevelType w:val="hybridMultilevel"/>
    <w:tmpl w:val="A1884ED4"/>
    <w:lvl w:ilvl="0" w:tplc="056698F0">
      <w:start w:val="1"/>
      <w:numFmt w:val="decimal"/>
      <w:lvlText w:val="%1)"/>
      <w:lvlJc w:val="left"/>
      <w:pPr>
        <w:ind w:left="1080" w:hanging="360"/>
      </w:pPr>
      <w:rPr>
        <w:rFonts w:ascii="Times New Roman" w:hAnsi="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4A041FE"/>
    <w:multiLevelType w:val="hybridMultilevel"/>
    <w:tmpl w:val="E98669C2"/>
    <w:lvl w:ilvl="0" w:tplc="829AC00A">
      <w:numFmt w:val="bullet"/>
      <w:lvlText w:val="-"/>
      <w:lvlJc w:val="left"/>
      <w:pPr>
        <w:ind w:left="720" w:hanging="360"/>
      </w:pPr>
      <w:rPr>
        <w:rFonts w:ascii="ae_AlArabiya" w:eastAsiaTheme="minorHAnsi" w:hAnsi="ae_AlArabiya" w:cs="KFGQPC Uthman Taha Nask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8E724C"/>
    <w:multiLevelType w:val="hybridMultilevel"/>
    <w:tmpl w:val="C4EC29D4"/>
    <w:lvl w:ilvl="0" w:tplc="0A3CDFF4">
      <w:start w:val="1"/>
      <w:numFmt w:val="decimal"/>
      <w:lvlText w:val="%1)"/>
      <w:lvlJc w:val="left"/>
      <w:pPr>
        <w:ind w:left="1725" w:hanging="1005"/>
      </w:pPr>
      <w:rPr>
        <w:rFonts w:hint="default"/>
        <w:b/>
        <w:bCs w:val="0"/>
        <w:color w:val="C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DE61835"/>
    <w:multiLevelType w:val="hybridMultilevel"/>
    <w:tmpl w:val="52A854F8"/>
    <w:lvl w:ilvl="0" w:tplc="0A6C4300">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0E16238"/>
    <w:multiLevelType w:val="hybridMultilevel"/>
    <w:tmpl w:val="B6406976"/>
    <w:lvl w:ilvl="0" w:tplc="53962F9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42C3BCB"/>
    <w:multiLevelType w:val="hybridMultilevel"/>
    <w:tmpl w:val="28802252"/>
    <w:lvl w:ilvl="0" w:tplc="FEF8295E">
      <w:start w:val="1"/>
      <w:numFmt w:val="bullet"/>
      <w:lvlText w:val=""/>
      <w:lvlJc w:val="left"/>
      <w:pPr>
        <w:ind w:left="1440" w:hanging="360"/>
      </w:pPr>
      <w:rPr>
        <w:rFonts w:ascii="Wingdings" w:hAnsi="Wingdings" w:hint="default"/>
        <w:color w:val="C0000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6ABA37DB"/>
    <w:multiLevelType w:val="hybridMultilevel"/>
    <w:tmpl w:val="28D4A5E2"/>
    <w:lvl w:ilvl="0" w:tplc="B5586488">
      <w:numFmt w:val="bullet"/>
      <w:lvlText w:val="-"/>
      <w:lvlJc w:val="left"/>
      <w:pPr>
        <w:ind w:left="720" w:hanging="360"/>
      </w:pPr>
      <w:rPr>
        <w:rFonts w:ascii="ae_AlArabiya" w:eastAsiaTheme="minorHAnsi" w:hAnsi="ae_AlArabiya" w:cs="KFGQPC Uthman Taha Nask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3600CE1"/>
    <w:multiLevelType w:val="hybridMultilevel"/>
    <w:tmpl w:val="789A196A"/>
    <w:lvl w:ilvl="0" w:tplc="BAACE3E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3"/>
  </w:num>
  <w:num w:numId="5">
    <w:abstractNumId w:val="4"/>
  </w:num>
  <w:num w:numId="6">
    <w:abstractNumId w:val="7"/>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hideSpellingErrors/>
  <w:proofState w:grammar="clean"/>
  <w:defaultTabStop w:val="720"/>
  <w:characterSpacingControl w:val="doNotCompress"/>
  <w:hdrShapeDefaults>
    <o:shapedefaults v:ext="edit" spidmax="2082"/>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016A"/>
    <w:rsid w:val="00000B71"/>
    <w:rsid w:val="00000F37"/>
    <w:rsid w:val="0000331E"/>
    <w:rsid w:val="00003D9F"/>
    <w:rsid w:val="00005053"/>
    <w:rsid w:val="000052CF"/>
    <w:rsid w:val="00006BC1"/>
    <w:rsid w:val="00006FF1"/>
    <w:rsid w:val="00007AC2"/>
    <w:rsid w:val="00010C47"/>
    <w:rsid w:val="000125ED"/>
    <w:rsid w:val="000129A2"/>
    <w:rsid w:val="00013E5E"/>
    <w:rsid w:val="00014412"/>
    <w:rsid w:val="000155FC"/>
    <w:rsid w:val="0001604B"/>
    <w:rsid w:val="00017038"/>
    <w:rsid w:val="00017E2C"/>
    <w:rsid w:val="00020533"/>
    <w:rsid w:val="00021001"/>
    <w:rsid w:val="00021B1C"/>
    <w:rsid w:val="00021B2D"/>
    <w:rsid w:val="00022880"/>
    <w:rsid w:val="00023BBC"/>
    <w:rsid w:val="00024AA6"/>
    <w:rsid w:val="00024E80"/>
    <w:rsid w:val="000254AA"/>
    <w:rsid w:val="000256F0"/>
    <w:rsid w:val="0002628B"/>
    <w:rsid w:val="00026683"/>
    <w:rsid w:val="000268EE"/>
    <w:rsid w:val="0003087C"/>
    <w:rsid w:val="00031A8C"/>
    <w:rsid w:val="0003203D"/>
    <w:rsid w:val="0003290D"/>
    <w:rsid w:val="00032A6A"/>
    <w:rsid w:val="00033EBB"/>
    <w:rsid w:val="000352F3"/>
    <w:rsid w:val="00035701"/>
    <w:rsid w:val="00035856"/>
    <w:rsid w:val="0003599E"/>
    <w:rsid w:val="000363A5"/>
    <w:rsid w:val="00036ACC"/>
    <w:rsid w:val="0003784C"/>
    <w:rsid w:val="00037B08"/>
    <w:rsid w:val="00037BD6"/>
    <w:rsid w:val="00037C70"/>
    <w:rsid w:val="000401DA"/>
    <w:rsid w:val="00040494"/>
    <w:rsid w:val="0004072B"/>
    <w:rsid w:val="00040CDD"/>
    <w:rsid w:val="00041429"/>
    <w:rsid w:val="00041F97"/>
    <w:rsid w:val="00043618"/>
    <w:rsid w:val="00044074"/>
    <w:rsid w:val="00045A42"/>
    <w:rsid w:val="00045DFE"/>
    <w:rsid w:val="00046B00"/>
    <w:rsid w:val="00046B18"/>
    <w:rsid w:val="0004704D"/>
    <w:rsid w:val="00047296"/>
    <w:rsid w:val="00047949"/>
    <w:rsid w:val="000503EB"/>
    <w:rsid w:val="00050842"/>
    <w:rsid w:val="00051841"/>
    <w:rsid w:val="000538E5"/>
    <w:rsid w:val="000543D5"/>
    <w:rsid w:val="00054460"/>
    <w:rsid w:val="000548EE"/>
    <w:rsid w:val="00054EE9"/>
    <w:rsid w:val="0005684B"/>
    <w:rsid w:val="000577F2"/>
    <w:rsid w:val="00057974"/>
    <w:rsid w:val="000604BF"/>
    <w:rsid w:val="0006065A"/>
    <w:rsid w:val="0006155F"/>
    <w:rsid w:val="000619EA"/>
    <w:rsid w:val="00061AB5"/>
    <w:rsid w:val="00061FAE"/>
    <w:rsid w:val="00061FE6"/>
    <w:rsid w:val="00062104"/>
    <w:rsid w:val="00062235"/>
    <w:rsid w:val="00062CB5"/>
    <w:rsid w:val="00063660"/>
    <w:rsid w:val="00063BCD"/>
    <w:rsid w:val="00064907"/>
    <w:rsid w:val="00065379"/>
    <w:rsid w:val="00065FAC"/>
    <w:rsid w:val="00066C59"/>
    <w:rsid w:val="0006760D"/>
    <w:rsid w:val="0006795F"/>
    <w:rsid w:val="0006798B"/>
    <w:rsid w:val="00067B9E"/>
    <w:rsid w:val="00067DCD"/>
    <w:rsid w:val="00070827"/>
    <w:rsid w:val="000712CD"/>
    <w:rsid w:val="0007337F"/>
    <w:rsid w:val="0007409C"/>
    <w:rsid w:val="00076D06"/>
    <w:rsid w:val="0007721E"/>
    <w:rsid w:val="00080178"/>
    <w:rsid w:val="000805DB"/>
    <w:rsid w:val="00081697"/>
    <w:rsid w:val="0008191E"/>
    <w:rsid w:val="000819A3"/>
    <w:rsid w:val="000824CE"/>
    <w:rsid w:val="000829A5"/>
    <w:rsid w:val="00082E01"/>
    <w:rsid w:val="0008323D"/>
    <w:rsid w:val="00083B85"/>
    <w:rsid w:val="00083B88"/>
    <w:rsid w:val="00083EDA"/>
    <w:rsid w:val="000842BA"/>
    <w:rsid w:val="00085E56"/>
    <w:rsid w:val="00086256"/>
    <w:rsid w:val="00086315"/>
    <w:rsid w:val="0008683A"/>
    <w:rsid w:val="00086877"/>
    <w:rsid w:val="000879F2"/>
    <w:rsid w:val="00090153"/>
    <w:rsid w:val="0009035B"/>
    <w:rsid w:val="000908E5"/>
    <w:rsid w:val="00090DED"/>
    <w:rsid w:val="00090FAB"/>
    <w:rsid w:val="00091733"/>
    <w:rsid w:val="00091A49"/>
    <w:rsid w:val="00091EE1"/>
    <w:rsid w:val="00092373"/>
    <w:rsid w:val="0009338C"/>
    <w:rsid w:val="00093E56"/>
    <w:rsid w:val="000943D2"/>
    <w:rsid w:val="0009475F"/>
    <w:rsid w:val="00094821"/>
    <w:rsid w:val="00094C93"/>
    <w:rsid w:val="00095381"/>
    <w:rsid w:val="000960D1"/>
    <w:rsid w:val="00096C7F"/>
    <w:rsid w:val="00096CC3"/>
    <w:rsid w:val="00096EFB"/>
    <w:rsid w:val="0009765E"/>
    <w:rsid w:val="00097E25"/>
    <w:rsid w:val="000A1F48"/>
    <w:rsid w:val="000A2191"/>
    <w:rsid w:val="000A220F"/>
    <w:rsid w:val="000A29F1"/>
    <w:rsid w:val="000A2DAF"/>
    <w:rsid w:val="000A3985"/>
    <w:rsid w:val="000A3FB5"/>
    <w:rsid w:val="000A428F"/>
    <w:rsid w:val="000A46FE"/>
    <w:rsid w:val="000A5294"/>
    <w:rsid w:val="000A53B5"/>
    <w:rsid w:val="000A5684"/>
    <w:rsid w:val="000A6307"/>
    <w:rsid w:val="000A6BE0"/>
    <w:rsid w:val="000A711A"/>
    <w:rsid w:val="000A7700"/>
    <w:rsid w:val="000A7829"/>
    <w:rsid w:val="000B02FD"/>
    <w:rsid w:val="000B04AB"/>
    <w:rsid w:val="000B0E25"/>
    <w:rsid w:val="000B2C0B"/>
    <w:rsid w:val="000B2FAA"/>
    <w:rsid w:val="000B4066"/>
    <w:rsid w:val="000B4795"/>
    <w:rsid w:val="000B61A3"/>
    <w:rsid w:val="000B662E"/>
    <w:rsid w:val="000B738A"/>
    <w:rsid w:val="000C08FE"/>
    <w:rsid w:val="000C0D4D"/>
    <w:rsid w:val="000C1202"/>
    <w:rsid w:val="000C24D0"/>
    <w:rsid w:val="000C2B16"/>
    <w:rsid w:val="000C38B6"/>
    <w:rsid w:val="000C40B1"/>
    <w:rsid w:val="000C4181"/>
    <w:rsid w:val="000C5243"/>
    <w:rsid w:val="000C53EE"/>
    <w:rsid w:val="000C5E0F"/>
    <w:rsid w:val="000C67C9"/>
    <w:rsid w:val="000C7428"/>
    <w:rsid w:val="000C7AB4"/>
    <w:rsid w:val="000C7DDD"/>
    <w:rsid w:val="000D0080"/>
    <w:rsid w:val="000D0E06"/>
    <w:rsid w:val="000D157A"/>
    <w:rsid w:val="000D193D"/>
    <w:rsid w:val="000D4674"/>
    <w:rsid w:val="000D522E"/>
    <w:rsid w:val="000D5816"/>
    <w:rsid w:val="000D5E80"/>
    <w:rsid w:val="000D6D8B"/>
    <w:rsid w:val="000D7C2B"/>
    <w:rsid w:val="000E13B7"/>
    <w:rsid w:val="000E2F3D"/>
    <w:rsid w:val="000E4570"/>
    <w:rsid w:val="000E4A12"/>
    <w:rsid w:val="000E5B9A"/>
    <w:rsid w:val="000E725D"/>
    <w:rsid w:val="000F0184"/>
    <w:rsid w:val="000F1939"/>
    <w:rsid w:val="000F1E69"/>
    <w:rsid w:val="000F24AE"/>
    <w:rsid w:val="000F2AD0"/>
    <w:rsid w:val="000F3576"/>
    <w:rsid w:val="000F5729"/>
    <w:rsid w:val="000F583F"/>
    <w:rsid w:val="000F6C83"/>
    <w:rsid w:val="000F7101"/>
    <w:rsid w:val="000F7BF8"/>
    <w:rsid w:val="001011BE"/>
    <w:rsid w:val="00102317"/>
    <w:rsid w:val="0010450B"/>
    <w:rsid w:val="0010451B"/>
    <w:rsid w:val="00105017"/>
    <w:rsid w:val="001060E8"/>
    <w:rsid w:val="001061A4"/>
    <w:rsid w:val="00106287"/>
    <w:rsid w:val="00106476"/>
    <w:rsid w:val="00107540"/>
    <w:rsid w:val="00110224"/>
    <w:rsid w:val="00110438"/>
    <w:rsid w:val="0011105F"/>
    <w:rsid w:val="001121D1"/>
    <w:rsid w:val="001131A9"/>
    <w:rsid w:val="00113EF8"/>
    <w:rsid w:val="00113F3C"/>
    <w:rsid w:val="001149D7"/>
    <w:rsid w:val="00114C91"/>
    <w:rsid w:val="00114CC3"/>
    <w:rsid w:val="0011722D"/>
    <w:rsid w:val="0012180A"/>
    <w:rsid w:val="00121D3F"/>
    <w:rsid w:val="001224ED"/>
    <w:rsid w:val="0012327C"/>
    <w:rsid w:val="001242B1"/>
    <w:rsid w:val="0012521B"/>
    <w:rsid w:val="00131056"/>
    <w:rsid w:val="00131897"/>
    <w:rsid w:val="001329C7"/>
    <w:rsid w:val="00132DBD"/>
    <w:rsid w:val="0013349C"/>
    <w:rsid w:val="00133E70"/>
    <w:rsid w:val="0013507A"/>
    <w:rsid w:val="001359ED"/>
    <w:rsid w:val="00136E3C"/>
    <w:rsid w:val="0013719E"/>
    <w:rsid w:val="00137445"/>
    <w:rsid w:val="00140B69"/>
    <w:rsid w:val="0014141E"/>
    <w:rsid w:val="00141F19"/>
    <w:rsid w:val="00143321"/>
    <w:rsid w:val="001438C0"/>
    <w:rsid w:val="00143960"/>
    <w:rsid w:val="00143DFA"/>
    <w:rsid w:val="00144892"/>
    <w:rsid w:val="00144AF1"/>
    <w:rsid w:val="00144DE3"/>
    <w:rsid w:val="0014593D"/>
    <w:rsid w:val="00145FED"/>
    <w:rsid w:val="00146133"/>
    <w:rsid w:val="00147E13"/>
    <w:rsid w:val="001504DE"/>
    <w:rsid w:val="0015079F"/>
    <w:rsid w:val="00150DC8"/>
    <w:rsid w:val="00151D08"/>
    <w:rsid w:val="00151E03"/>
    <w:rsid w:val="00151ED5"/>
    <w:rsid w:val="00152C84"/>
    <w:rsid w:val="00153B4A"/>
    <w:rsid w:val="00153C76"/>
    <w:rsid w:val="00153F11"/>
    <w:rsid w:val="00154FE0"/>
    <w:rsid w:val="0015729E"/>
    <w:rsid w:val="00157803"/>
    <w:rsid w:val="00157D9E"/>
    <w:rsid w:val="00161A3F"/>
    <w:rsid w:val="00162686"/>
    <w:rsid w:val="00162999"/>
    <w:rsid w:val="00162A3B"/>
    <w:rsid w:val="00164430"/>
    <w:rsid w:val="001650A0"/>
    <w:rsid w:val="0016521F"/>
    <w:rsid w:val="0016613F"/>
    <w:rsid w:val="0016696F"/>
    <w:rsid w:val="00166A09"/>
    <w:rsid w:val="0017081C"/>
    <w:rsid w:val="00171794"/>
    <w:rsid w:val="00171B3D"/>
    <w:rsid w:val="00171C08"/>
    <w:rsid w:val="00172139"/>
    <w:rsid w:val="00172809"/>
    <w:rsid w:val="00174535"/>
    <w:rsid w:val="00174844"/>
    <w:rsid w:val="00175038"/>
    <w:rsid w:val="00175968"/>
    <w:rsid w:val="00176DEA"/>
    <w:rsid w:val="00177BAA"/>
    <w:rsid w:val="00177F97"/>
    <w:rsid w:val="00180A46"/>
    <w:rsid w:val="00182020"/>
    <w:rsid w:val="00183577"/>
    <w:rsid w:val="00184009"/>
    <w:rsid w:val="001842E9"/>
    <w:rsid w:val="001848D6"/>
    <w:rsid w:val="00184EE0"/>
    <w:rsid w:val="0018557B"/>
    <w:rsid w:val="00185D86"/>
    <w:rsid w:val="00186DF7"/>
    <w:rsid w:val="00187D3B"/>
    <w:rsid w:val="00191B85"/>
    <w:rsid w:val="00191E27"/>
    <w:rsid w:val="00191EC1"/>
    <w:rsid w:val="001922EE"/>
    <w:rsid w:val="00192696"/>
    <w:rsid w:val="00192C8A"/>
    <w:rsid w:val="001931DA"/>
    <w:rsid w:val="001931FD"/>
    <w:rsid w:val="00193D00"/>
    <w:rsid w:val="001946C5"/>
    <w:rsid w:val="001946CE"/>
    <w:rsid w:val="00194C29"/>
    <w:rsid w:val="00194CC2"/>
    <w:rsid w:val="00195DB1"/>
    <w:rsid w:val="001972B0"/>
    <w:rsid w:val="00197628"/>
    <w:rsid w:val="001A0D79"/>
    <w:rsid w:val="001A0DBD"/>
    <w:rsid w:val="001A0FEC"/>
    <w:rsid w:val="001A32F2"/>
    <w:rsid w:val="001A4186"/>
    <w:rsid w:val="001A4764"/>
    <w:rsid w:val="001A50E9"/>
    <w:rsid w:val="001A5F27"/>
    <w:rsid w:val="001A70F9"/>
    <w:rsid w:val="001B0734"/>
    <w:rsid w:val="001B1029"/>
    <w:rsid w:val="001B15CE"/>
    <w:rsid w:val="001B205C"/>
    <w:rsid w:val="001B2CDA"/>
    <w:rsid w:val="001B2DC8"/>
    <w:rsid w:val="001B389E"/>
    <w:rsid w:val="001B433B"/>
    <w:rsid w:val="001B502E"/>
    <w:rsid w:val="001B5337"/>
    <w:rsid w:val="001B5974"/>
    <w:rsid w:val="001B5E0C"/>
    <w:rsid w:val="001B7390"/>
    <w:rsid w:val="001B76B7"/>
    <w:rsid w:val="001C09E4"/>
    <w:rsid w:val="001C1392"/>
    <w:rsid w:val="001C3435"/>
    <w:rsid w:val="001C358C"/>
    <w:rsid w:val="001C3A6F"/>
    <w:rsid w:val="001C3AB7"/>
    <w:rsid w:val="001C3C34"/>
    <w:rsid w:val="001C4B7A"/>
    <w:rsid w:val="001C583B"/>
    <w:rsid w:val="001C77BB"/>
    <w:rsid w:val="001D0A3C"/>
    <w:rsid w:val="001D22F9"/>
    <w:rsid w:val="001D2753"/>
    <w:rsid w:val="001D2789"/>
    <w:rsid w:val="001D34CA"/>
    <w:rsid w:val="001D3AC6"/>
    <w:rsid w:val="001D4F7A"/>
    <w:rsid w:val="001D532B"/>
    <w:rsid w:val="001D59EC"/>
    <w:rsid w:val="001D6402"/>
    <w:rsid w:val="001D6CEB"/>
    <w:rsid w:val="001D6E03"/>
    <w:rsid w:val="001D7388"/>
    <w:rsid w:val="001E001A"/>
    <w:rsid w:val="001E0234"/>
    <w:rsid w:val="001E02FC"/>
    <w:rsid w:val="001E078F"/>
    <w:rsid w:val="001E0FB6"/>
    <w:rsid w:val="001E1404"/>
    <w:rsid w:val="001E2074"/>
    <w:rsid w:val="001E24FB"/>
    <w:rsid w:val="001E26CA"/>
    <w:rsid w:val="001E26DD"/>
    <w:rsid w:val="001E27A3"/>
    <w:rsid w:val="001E2CDB"/>
    <w:rsid w:val="001E3138"/>
    <w:rsid w:val="001E320F"/>
    <w:rsid w:val="001E43D1"/>
    <w:rsid w:val="001E44F6"/>
    <w:rsid w:val="001E5512"/>
    <w:rsid w:val="001E5A2A"/>
    <w:rsid w:val="001E6101"/>
    <w:rsid w:val="001E644D"/>
    <w:rsid w:val="001E6A20"/>
    <w:rsid w:val="001E6AE8"/>
    <w:rsid w:val="001E6EE5"/>
    <w:rsid w:val="001E72CA"/>
    <w:rsid w:val="001E736D"/>
    <w:rsid w:val="001E7BD0"/>
    <w:rsid w:val="001F0164"/>
    <w:rsid w:val="001F0F15"/>
    <w:rsid w:val="001F13D8"/>
    <w:rsid w:val="001F1B9D"/>
    <w:rsid w:val="001F1F59"/>
    <w:rsid w:val="001F2915"/>
    <w:rsid w:val="001F2932"/>
    <w:rsid w:val="001F3569"/>
    <w:rsid w:val="001F3675"/>
    <w:rsid w:val="001F3801"/>
    <w:rsid w:val="001F40AB"/>
    <w:rsid w:val="001F41A7"/>
    <w:rsid w:val="001F4266"/>
    <w:rsid w:val="001F4565"/>
    <w:rsid w:val="001F4E86"/>
    <w:rsid w:val="001F5193"/>
    <w:rsid w:val="001F5247"/>
    <w:rsid w:val="001F5335"/>
    <w:rsid w:val="001F6DCF"/>
    <w:rsid w:val="001F7161"/>
    <w:rsid w:val="001F7CB5"/>
    <w:rsid w:val="00201D5D"/>
    <w:rsid w:val="00202FC5"/>
    <w:rsid w:val="0020345B"/>
    <w:rsid w:val="00203ABC"/>
    <w:rsid w:val="00203C28"/>
    <w:rsid w:val="00205494"/>
    <w:rsid w:val="00205B2E"/>
    <w:rsid w:val="00207618"/>
    <w:rsid w:val="002101DC"/>
    <w:rsid w:val="00211046"/>
    <w:rsid w:val="00211C60"/>
    <w:rsid w:val="00212D81"/>
    <w:rsid w:val="00213487"/>
    <w:rsid w:val="002149C5"/>
    <w:rsid w:val="00216B43"/>
    <w:rsid w:val="00216EEA"/>
    <w:rsid w:val="00217540"/>
    <w:rsid w:val="00220BFA"/>
    <w:rsid w:val="00220C2E"/>
    <w:rsid w:val="002219E3"/>
    <w:rsid w:val="00224707"/>
    <w:rsid w:val="00225553"/>
    <w:rsid w:val="00226FFD"/>
    <w:rsid w:val="002271B8"/>
    <w:rsid w:val="002306A5"/>
    <w:rsid w:val="00231137"/>
    <w:rsid w:val="0023193E"/>
    <w:rsid w:val="002326FB"/>
    <w:rsid w:val="0023307B"/>
    <w:rsid w:val="002336E4"/>
    <w:rsid w:val="00234225"/>
    <w:rsid w:val="00234684"/>
    <w:rsid w:val="002347A1"/>
    <w:rsid w:val="002349C4"/>
    <w:rsid w:val="0023587C"/>
    <w:rsid w:val="00235F05"/>
    <w:rsid w:val="00236078"/>
    <w:rsid w:val="0023693C"/>
    <w:rsid w:val="00237EAC"/>
    <w:rsid w:val="0024080E"/>
    <w:rsid w:val="00241213"/>
    <w:rsid w:val="00241DD0"/>
    <w:rsid w:val="002429AA"/>
    <w:rsid w:val="00242FF0"/>
    <w:rsid w:val="002433D8"/>
    <w:rsid w:val="002449B0"/>
    <w:rsid w:val="00247904"/>
    <w:rsid w:val="00247CEB"/>
    <w:rsid w:val="00250362"/>
    <w:rsid w:val="00250A57"/>
    <w:rsid w:val="0025169E"/>
    <w:rsid w:val="002523CA"/>
    <w:rsid w:val="00252D1B"/>
    <w:rsid w:val="00252EFA"/>
    <w:rsid w:val="00253567"/>
    <w:rsid w:val="00255472"/>
    <w:rsid w:val="00255ED1"/>
    <w:rsid w:val="00256601"/>
    <w:rsid w:val="00256B1B"/>
    <w:rsid w:val="00261968"/>
    <w:rsid w:val="002622A3"/>
    <w:rsid w:val="00262AF5"/>
    <w:rsid w:val="00262CA0"/>
    <w:rsid w:val="002642AE"/>
    <w:rsid w:val="00264623"/>
    <w:rsid w:val="00264A3F"/>
    <w:rsid w:val="00266777"/>
    <w:rsid w:val="00267209"/>
    <w:rsid w:val="00267782"/>
    <w:rsid w:val="00267C61"/>
    <w:rsid w:val="00267D59"/>
    <w:rsid w:val="0027050E"/>
    <w:rsid w:val="00270AB9"/>
    <w:rsid w:val="00270AE8"/>
    <w:rsid w:val="00270BCF"/>
    <w:rsid w:val="00271535"/>
    <w:rsid w:val="00271E45"/>
    <w:rsid w:val="00271F43"/>
    <w:rsid w:val="00272DC6"/>
    <w:rsid w:val="00274D29"/>
    <w:rsid w:val="00277998"/>
    <w:rsid w:val="002779FA"/>
    <w:rsid w:val="00277F5E"/>
    <w:rsid w:val="00280153"/>
    <w:rsid w:val="00280199"/>
    <w:rsid w:val="00280A21"/>
    <w:rsid w:val="00280C66"/>
    <w:rsid w:val="00281AC3"/>
    <w:rsid w:val="00281BB4"/>
    <w:rsid w:val="002823E9"/>
    <w:rsid w:val="0028246E"/>
    <w:rsid w:val="002825FC"/>
    <w:rsid w:val="00283F25"/>
    <w:rsid w:val="002840E4"/>
    <w:rsid w:val="002843B1"/>
    <w:rsid w:val="00284A51"/>
    <w:rsid w:val="00284E43"/>
    <w:rsid w:val="00286AE1"/>
    <w:rsid w:val="002900BC"/>
    <w:rsid w:val="0029158F"/>
    <w:rsid w:val="00291A93"/>
    <w:rsid w:val="00294800"/>
    <w:rsid w:val="00294D2A"/>
    <w:rsid w:val="00295986"/>
    <w:rsid w:val="00297108"/>
    <w:rsid w:val="0029766E"/>
    <w:rsid w:val="002A1BB5"/>
    <w:rsid w:val="002A241B"/>
    <w:rsid w:val="002A2882"/>
    <w:rsid w:val="002A3B1E"/>
    <w:rsid w:val="002A4606"/>
    <w:rsid w:val="002A4CE3"/>
    <w:rsid w:val="002A67E0"/>
    <w:rsid w:val="002A7AB2"/>
    <w:rsid w:val="002B0DBF"/>
    <w:rsid w:val="002B2FF1"/>
    <w:rsid w:val="002B318B"/>
    <w:rsid w:val="002B4784"/>
    <w:rsid w:val="002B4FD8"/>
    <w:rsid w:val="002B52D3"/>
    <w:rsid w:val="002B55F1"/>
    <w:rsid w:val="002B5793"/>
    <w:rsid w:val="002B662B"/>
    <w:rsid w:val="002B69D4"/>
    <w:rsid w:val="002B6BA5"/>
    <w:rsid w:val="002B6C72"/>
    <w:rsid w:val="002B74B2"/>
    <w:rsid w:val="002C09FA"/>
    <w:rsid w:val="002C1535"/>
    <w:rsid w:val="002C19C6"/>
    <w:rsid w:val="002C2AAA"/>
    <w:rsid w:val="002C2DCF"/>
    <w:rsid w:val="002C2F5A"/>
    <w:rsid w:val="002C412F"/>
    <w:rsid w:val="002C4F00"/>
    <w:rsid w:val="002C5BCC"/>
    <w:rsid w:val="002C6520"/>
    <w:rsid w:val="002D247E"/>
    <w:rsid w:val="002D2695"/>
    <w:rsid w:val="002D3080"/>
    <w:rsid w:val="002D3A26"/>
    <w:rsid w:val="002D405D"/>
    <w:rsid w:val="002D70CF"/>
    <w:rsid w:val="002D72A4"/>
    <w:rsid w:val="002D72D4"/>
    <w:rsid w:val="002D74FD"/>
    <w:rsid w:val="002D7AB4"/>
    <w:rsid w:val="002E03B1"/>
    <w:rsid w:val="002E09CE"/>
    <w:rsid w:val="002E14CD"/>
    <w:rsid w:val="002E19D3"/>
    <w:rsid w:val="002E2972"/>
    <w:rsid w:val="002E3496"/>
    <w:rsid w:val="002E3A3C"/>
    <w:rsid w:val="002E61BF"/>
    <w:rsid w:val="002E6868"/>
    <w:rsid w:val="002E6CB0"/>
    <w:rsid w:val="002E7156"/>
    <w:rsid w:val="002E77DA"/>
    <w:rsid w:val="002E7B47"/>
    <w:rsid w:val="002E7D02"/>
    <w:rsid w:val="002F119D"/>
    <w:rsid w:val="002F1680"/>
    <w:rsid w:val="002F5E68"/>
    <w:rsid w:val="002F5FAF"/>
    <w:rsid w:val="002F66F6"/>
    <w:rsid w:val="002F6DF7"/>
    <w:rsid w:val="002F7AE7"/>
    <w:rsid w:val="002F7D24"/>
    <w:rsid w:val="00300CAC"/>
    <w:rsid w:val="003012A4"/>
    <w:rsid w:val="00301566"/>
    <w:rsid w:val="00305214"/>
    <w:rsid w:val="00305C4D"/>
    <w:rsid w:val="00306B7C"/>
    <w:rsid w:val="003072B2"/>
    <w:rsid w:val="0030780B"/>
    <w:rsid w:val="00307B50"/>
    <w:rsid w:val="00307CF7"/>
    <w:rsid w:val="00310F11"/>
    <w:rsid w:val="003116AD"/>
    <w:rsid w:val="00311732"/>
    <w:rsid w:val="00311E14"/>
    <w:rsid w:val="00311FBE"/>
    <w:rsid w:val="003124C3"/>
    <w:rsid w:val="0031309A"/>
    <w:rsid w:val="003147F9"/>
    <w:rsid w:val="00316212"/>
    <w:rsid w:val="0031648E"/>
    <w:rsid w:val="003164F1"/>
    <w:rsid w:val="00316517"/>
    <w:rsid w:val="00316B15"/>
    <w:rsid w:val="003174CD"/>
    <w:rsid w:val="00317B3C"/>
    <w:rsid w:val="00320098"/>
    <w:rsid w:val="0032099F"/>
    <w:rsid w:val="00321044"/>
    <w:rsid w:val="003210A8"/>
    <w:rsid w:val="00321F44"/>
    <w:rsid w:val="00322AD8"/>
    <w:rsid w:val="0032330F"/>
    <w:rsid w:val="003238D3"/>
    <w:rsid w:val="003244D8"/>
    <w:rsid w:val="00324BC9"/>
    <w:rsid w:val="00325103"/>
    <w:rsid w:val="00326044"/>
    <w:rsid w:val="00326863"/>
    <w:rsid w:val="003270B3"/>
    <w:rsid w:val="003270CF"/>
    <w:rsid w:val="00327BB9"/>
    <w:rsid w:val="003301A9"/>
    <w:rsid w:val="00330B36"/>
    <w:rsid w:val="00331058"/>
    <w:rsid w:val="00332982"/>
    <w:rsid w:val="0033302A"/>
    <w:rsid w:val="00333168"/>
    <w:rsid w:val="003334F6"/>
    <w:rsid w:val="0033478F"/>
    <w:rsid w:val="00334997"/>
    <w:rsid w:val="003349F7"/>
    <w:rsid w:val="00334A65"/>
    <w:rsid w:val="00335330"/>
    <w:rsid w:val="00335589"/>
    <w:rsid w:val="00335BFC"/>
    <w:rsid w:val="003362BA"/>
    <w:rsid w:val="00336349"/>
    <w:rsid w:val="0033638F"/>
    <w:rsid w:val="0033692D"/>
    <w:rsid w:val="00337050"/>
    <w:rsid w:val="00337DFC"/>
    <w:rsid w:val="00340620"/>
    <w:rsid w:val="00340923"/>
    <w:rsid w:val="00340A27"/>
    <w:rsid w:val="00340B72"/>
    <w:rsid w:val="003410F3"/>
    <w:rsid w:val="003421A8"/>
    <w:rsid w:val="00342BCD"/>
    <w:rsid w:val="00343CA0"/>
    <w:rsid w:val="00343FC6"/>
    <w:rsid w:val="00344784"/>
    <w:rsid w:val="00344B69"/>
    <w:rsid w:val="00344E7B"/>
    <w:rsid w:val="00345C53"/>
    <w:rsid w:val="0034608A"/>
    <w:rsid w:val="00346A6F"/>
    <w:rsid w:val="00347608"/>
    <w:rsid w:val="00347882"/>
    <w:rsid w:val="00350136"/>
    <w:rsid w:val="00350FE9"/>
    <w:rsid w:val="003519B5"/>
    <w:rsid w:val="0035207B"/>
    <w:rsid w:val="003520FC"/>
    <w:rsid w:val="003526A6"/>
    <w:rsid w:val="003531BE"/>
    <w:rsid w:val="00354B65"/>
    <w:rsid w:val="00355620"/>
    <w:rsid w:val="00355861"/>
    <w:rsid w:val="003567CC"/>
    <w:rsid w:val="003568A2"/>
    <w:rsid w:val="00356E0C"/>
    <w:rsid w:val="003575EB"/>
    <w:rsid w:val="00360EBF"/>
    <w:rsid w:val="003614AB"/>
    <w:rsid w:val="003617AB"/>
    <w:rsid w:val="003617BB"/>
    <w:rsid w:val="00362091"/>
    <w:rsid w:val="003621EA"/>
    <w:rsid w:val="003624B4"/>
    <w:rsid w:val="0036289E"/>
    <w:rsid w:val="00362EB3"/>
    <w:rsid w:val="00363F8F"/>
    <w:rsid w:val="00364BE5"/>
    <w:rsid w:val="00365612"/>
    <w:rsid w:val="0036665D"/>
    <w:rsid w:val="00366C2E"/>
    <w:rsid w:val="003672CF"/>
    <w:rsid w:val="00367488"/>
    <w:rsid w:val="003678CB"/>
    <w:rsid w:val="00367966"/>
    <w:rsid w:val="00367BB8"/>
    <w:rsid w:val="00367D5F"/>
    <w:rsid w:val="00370E37"/>
    <w:rsid w:val="003717E7"/>
    <w:rsid w:val="00371F76"/>
    <w:rsid w:val="0037218C"/>
    <w:rsid w:val="003724B4"/>
    <w:rsid w:val="003728FD"/>
    <w:rsid w:val="00373973"/>
    <w:rsid w:val="00373FCF"/>
    <w:rsid w:val="00381827"/>
    <w:rsid w:val="003824E5"/>
    <w:rsid w:val="00382B5B"/>
    <w:rsid w:val="00382C32"/>
    <w:rsid w:val="00382D1A"/>
    <w:rsid w:val="00383422"/>
    <w:rsid w:val="0038348E"/>
    <w:rsid w:val="00383FF2"/>
    <w:rsid w:val="003856CB"/>
    <w:rsid w:val="00385920"/>
    <w:rsid w:val="0038650E"/>
    <w:rsid w:val="00386710"/>
    <w:rsid w:val="003873CB"/>
    <w:rsid w:val="00387AE8"/>
    <w:rsid w:val="00387EC7"/>
    <w:rsid w:val="00390013"/>
    <w:rsid w:val="00390D61"/>
    <w:rsid w:val="00391114"/>
    <w:rsid w:val="003932E0"/>
    <w:rsid w:val="003952E8"/>
    <w:rsid w:val="00395811"/>
    <w:rsid w:val="00395FED"/>
    <w:rsid w:val="00396058"/>
    <w:rsid w:val="003964ED"/>
    <w:rsid w:val="003966FD"/>
    <w:rsid w:val="003969B9"/>
    <w:rsid w:val="00396D42"/>
    <w:rsid w:val="0039740B"/>
    <w:rsid w:val="00397830"/>
    <w:rsid w:val="003978E4"/>
    <w:rsid w:val="003A2E5D"/>
    <w:rsid w:val="003A302D"/>
    <w:rsid w:val="003A39FA"/>
    <w:rsid w:val="003A4464"/>
    <w:rsid w:val="003A4850"/>
    <w:rsid w:val="003A4B04"/>
    <w:rsid w:val="003A58C4"/>
    <w:rsid w:val="003B0111"/>
    <w:rsid w:val="003B032B"/>
    <w:rsid w:val="003B0B6B"/>
    <w:rsid w:val="003B0F1B"/>
    <w:rsid w:val="003B0F96"/>
    <w:rsid w:val="003B2DED"/>
    <w:rsid w:val="003B2E22"/>
    <w:rsid w:val="003B35EB"/>
    <w:rsid w:val="003B3E5F"/>
    <w:rsid w:val="003B4A26"/>
    <w:rsid w:val="003B7F06"/>
    <w:rsid w:val="003C0F8D"/>
    <w:rsid w:val="003C21D5"/>
    <w:rsid w:val="003C26C9"/>
    <w:rsid w:val="003C3BB5"/>
    <w:rsid w:val="003C3BFB"/>
    <w:rsid w:val="003C3D09"/>
    <w:rsid w:val="003C4986"/>
    <w:rsid w:val="003C5276"/>
    <w:rsid w:val="003C54CF"/>
    <w:rsid w:val="003C59FE"/>
    <w:rsid w:val="003C63D2"/>
    <w:rsid w:val="003C6CEE"/>
    <w:rsid w:val="003C6F31"/>
    <w:rsid w:val="003C7066"/>
    <w:rsid w:val="003C7C95"/>
    <w:rsid w:val="003C7FA1"/>
    <w:rsid w:val="003D14D8"/>
    <w:rsid w:val="003D163B"/>
    <w:rsid w:val="003D17AD"/>
    <w:rsid w:val="003D2573"/>
    <w:rsid w:val="003D3D90"/>
    <w:rsid w:val="003D53A6"/>
    <w:rsid w:val="003D55EE"/>
    <w:rsid w:val="003D5837"/>
    <w:rsid w:val="003D60A8"/>
    <w:rsid w:val="003D73C6"/>
    <w:rsid w:val="003E07DE"/>
    <w:rsid w:val="003E08F3"/>
    <w:rsid w:val="003E0BCE"/>
    <w:rsid w:val="003E13FD"/>
    <w:rsid w:val="003E17E1"/>
    <w:rsid w:val="003E1AC6"/>
    <w:rsid w:val="003E2084"/>
    <w:rsid w:val="003E2278"/>
    <w:rsid w:val="003E295B"/>
    <w:rsid w:val="003E2AA6"/>
    <w:rsid w:val="003E2B0D"/>
    <w:rsid w:val="003E3338"/>
    <w:rsid w:val="003E3EFC"/>
    <w:rsid w:val="003E3F07"/>
    <w:rsid w:val="003E42B5"/>
    <w:rsid w:val="003E447D"/>
    <w:rsid w:val="003E46AA"/>
    <w:rsid w:val="003E4F01"/>
    <w:rsid w:val="003E54F1"/>
    <w:rsid w:val="003E6B80"/>
    <w:rsid w:val="003E72B6"/>
    <w:rsid w:val="003F0C41"/>
    <w:rsid w:val="003F1865"/>
    <w:rsid w:val="003F1CB7"/>
    <w:rsid w:val="003F20B8"/>
    <w:rsid w:val="003F283A"/>
    <w:rsid w:val="003F35B4"/>
    <w:rsid w:val="003F38DC"/>
    <w:rsid w:val="003F47C1"/>
    <w:rsid w:val="003F5815"/>
    <w:rsid w:val="003F6112"/>
    <w:rsid w:val="003F6596"/>
    <w:rsid w:val="003F65DF"/>
    <w:rsid w:val="003F65F1"/>
    <w:rsid w:val="003F7250"/>
    <w:rsid w:val="003F7BCD"/>
    <w:rsid w:val="003F7C60"/>
    <w:rsid w:val="00400180"/>
    <w:rsid w:val="004007B5"/>
    <w:rsid w:val="004027D4"/>
    <w:rsid w:val="00402BB9"/>
    <w:rsid w:val="004034DC"/>
    <w:rsid w:val="00403C97"/>
    <w:rsid w:val="00403D12"/>
    <w:rsid w:val="00404080"/>
    <w:rsid w:val="0040740B"/>
    <w:rsid w:val="00407F9B"/>
    <w:rsid w:val="00410700"/>
    <w:rsid w:val="00410C26"/>
    <w:rsid w:val="00410CEE"/>
    <w:rsid w:val="0041102F"/>
    <w:rsid w:val="00413284"/>
    <w:rsid w:val="00414134"/>
    <w:rsid w:val="00415C60"/>
    <w:rsid w:val="00416A14"/>
    <w:rsid w:val="00417279"/>
    <w:rsid w:val="00420514"/>
    <w:rsid w:val="004206CF"/>
    <w:rsid w:val="00420D86"/>
    <w:rsid w:val="00421EAF"/>
    <w:rsid w:val="004244CE"/>
    <w:rsid w:val="004246C4"/>
    <w:rsid w:val="00425224"/>
    <w:rsid w:val="004253BC"/>
    <w:rsid w:val="00425A76"/>
    <w:rsid w:val="00426881"/>
    <w:rsid w:val="00426B9C"/>
    <w:rsid w:val="00427935"/>
    <w:rsid w:val="00432063"/>
    <w:rsid w:val="004320EB"/>
    <w:rsid w:val="004323EB"/>
    <w:rsid w:val="0043324C"/>
    <w:rsid w:val="00433300"/>
    <w:rsid w:val="00434A9D"/>
    <w:rsid w:val="00435801"/>
    <w:rsid w:val="004360F0"/>
    <w:rsid w:val="0043642B"/>
    <w:rsid w:val="0043763A"/>
    <w:rsid w:val="00440C25"/>
    <w:rsid w:val="00442AAA"/>
    <w:rsid w:val="00442BEB"/>
    <w:rsid w:val="00442EEE"/>
    <w:rsid w:val="00443013"/>
    <w:rsid w:val="00443847"/>
    <w:rsid w:val="00443EE1"/>
    <w:rsid w:val="00444553"/>
    <w:rsid w:val="00444844"/>
    <w:rsid w:val="00444C01"/>
    <w:rsid w:val="00444D68"/>
    <w:rsid w:val="0044545E"/>
    <w:rsid w:val="004455D0"/>
    <w:rsid w:val="004458D9"/>
    <w:rsid w:val="00445E0F"/>
    <w:rsid w:val="00446400"/>
    <w:rsid w:val="004464E2"/>
    <w:rsid w:val="00446515"/>
    <w:rsid w:val="004468A2"/>
    <w:rsid w:val="00446921"/>
    <w:rsid w:val="00446A63"/>
    <w:rsid w:val="00446D93"/>
    <w:rsid w:val="00447369"/>
    <w:rsid w:val="00447B55"/>
    <w:rsid w:val="004501D5"/>
    <w:rsid w:val="00450A06"/>
    <w:rsid w:val="00450D37"/>
    <w:rsid w:val="00451A40"/>
    <w:rsid w:val="0045252C"/>
    <w:rsid w:val="00454BBA"/>
    <w:rsid w:val="004552F9"/>
    <w:rsid w:val="004559D0"/>
    <w:rsid w:val="00456DDD"/>
    <w:rsid w:val="00457417"/>
    <w:rsid w:val="00457431"/>
    <w:rsid w:val="0046011F"/>
    <w:rsid w:val="00460458"/>
    <w:rsid w:val="00460916"/>
    <w:rsid w:val="00461EA6"/>
    <w:rsid w:val="004620E3"/>
    <w:rsid w:val="00462258"/>
    <w:rsid w:val="00462B9E"/>
    <w:rsid w:val="004635AD"/>
    <w:rsid w:val="00464192"/>
    <w:rsid w:val="00464A6F"/>
    <w:rsid w:val="004655E9"/>
    <w:rsid w:val="004659E1"/>
    <w:rsid w:val="00466439"/>
    <w:rsid w:val="0046643B"/>
    <w:rsid w:val="0046736F"/>
    <w:rsid w:val="00467C11"/>
    <w:rsid w:val="00467CE4"/>
    <w:rsid w:val="00470038"/>
    <w:rsid w:val="0047070E"/>
    <w:rsid w:val="0047153A"/>
    <w:rsid w:val="00472D27"/>
    <w:rsid w:val="00472E3C"/>
    <w:rsid w:val="00473257"/>
    <w:rsid w:val="00474930"/>
    <w:rsid w:val="0047495B"/>
    <w:rsid w:val="00474A7F"/>
    <w:rsid w:val="004753B8"/>
    <w:rsid w:val="004757D0"/>
    <w:rsid w:val="004767FD"/>
    <w:rsid w:val="004773E0"/>
    <w:rsid w:val="004779FC"/>
    <w:rsid w:val="00477C94"/>
    <w:rsid w:val="0048084A"/>
    <w:rsid w:val="004809E4"/>
    <w:rsid w:val="00480A6E"/>
    <w:rsid w:val="00481A60"/>
    <w:rsid w:val="00481E72"/>
    <w:rsid w:val="00482F02"/>
    <w:rsid w:val="00483033"/>
    <w:rsid w:val="004832BD"/>
    <w:rsid w:val="00483417"/>
    <w:rsid w:val="0048500C"/>
    <w:rsid w:val="00486E8B"/>
    <w:rsid w:val="0048724B"/>
    <w:rsid w:val="004907A2"/>
    <w:rsid w:val="0049090F"/>
    <w:rsid w:val="00491879"/>
    <w:rsid w:val="00492205"/>
    <w:rsid w:val="0049220D"/>
    <w:rsid w:val="0049566C"/>
    <w:rsid w:val="004959BB"/>
    <w:rsid w:val="00495CCE"/>
    <w:rsid w:val="004965BF"/>
    <w:rsid w:val="0049664C"/>
    <w:rsid w:val="0049676B"/>
    <w:rsid w:val="00497700"/>
    <w:rsid w:val="004A13DC"/>
    <w:rsid w:val="004A2F3A"/>
    <w:rsid w:val="004A3491"/>
    <w:rsid w:val="004A3C53"/>
    <w:rsid w:val="004A6CD3"/>
    <w:rsid w:val="004A6F0D"/>
    <w:rsid w:val="004B0B4C"/>
    <w:rsid w:val="004B0DC3"/>
    <w:rsid w:val="004B0F85"/>
    <w:rsid w:val="004B106B"/>
    <w:rsid w:val="004B12CC"/>
    <w:rsid w:val="004B1473"/>
    <w:rsid w:val="004B2A17"/>
    <w:rsid w:val="004B3387"/>
    <w:rsid w:val="004B340D"/>
    <w:rsid w:val="004B3A9C"/>
    <w:rsid w:val="004B3ABA"/>
    <w:rsid w:val="004B56F9"/>
    <w:rsid w:val="004B584C"/>
    <w:rsid w:val="004B6D14"/>
    <w:rsid w:val="004B7881"/>
    <w:rsid w:val="004B7B5A"/>
    <w:rsid w:val="004C09B9"/>
    <w:rsid w:val="004C1156"/>
    <w:rsid w:val="004C158B"/>
    <w:rsid w:val="004C1FDB"/>
    <w:rsid w:val="004C2A76"/>
    <w:rsid w:val="004C2BA8"/>
    <w:rsid w:val="004C36C4"/>
    <w:rsid w:val="004C3B9F"/>
    <w:rsid w:val="004C3C9B"/>
    <w:rsid w:val="004C3E53"/>
    <w:rsid w:val="004C4601"/>
    <w:rsid w:val="004C5413"/>
    <w:rsid w:val="004C7489"/>
    <w:rsid w:val="004D132C"/>
    <w:rsid w:val="004D2537"/>
    <w:rsid w:val="004D4747"/>
    <w:rsid w:val="004D5C1E"/>
    <w:rsid w:val="004D77EC"/>
    <w:rsid w:val="004D7829"/>
    <w:rsid w:val="004E1B27"/>
    <w:rsid w:val="004E1CFE"/>
    <w:rsid w:val="004E27DB"/>
    <w:rsid w:val="004E2AD6"/>
    <w:rsid w:val="004E3584"/>
    <w:rsid w:val="004E362D"/>
    <w:rsid w:val="004E38A0"/>
    <w:rsid w:val="004E4475"/>
    <w:rsid w:val="004E46BF"/>
    <w:rsid w:val="004E4EB4"/>
    <w:rsid w:val="004E5E7A"/>
    <w:rsid w:val="004E6376"/>
    <w:rsid w:val="004E6401"/>
    <w:rsid w:val="004E6C17"/>
    <w:rsid w:val="004E78BF"/>
    <w:rsid w:val="004E78EF"/>
    <w:rsid w:val="004E7C3F"/>
    <w:rsid w:val="004E7E2E"/>
    <w:rsid w:val="004F3A29"/>
    <w:rsid w:val="004F3B93"/>
    <w:rsid w:val="004F43FB"/>
    <w:rsid w:val="004F5D95"/>
    <w:rsid w:val="004F6ACD"/>
    <w:rsid w:val="005002DE"/>
    <w:rsid w:val="0050047F"/>
    <w:rsid w:val="00500914"/>
    <w:rsid w:val="005018A4"/>
    <w:rsid w:val="00501930"/>
    <w:rsid w:val="00501AAE"/>
    <w:rsid w:val="00501DA8"/>
    <w:rsid w:val="00501E24"/>
    <w:rsid w:val="00503150"/>
    <w:rsid w:val="005045CC"/>
    <w:rsid w:val="005047B9"/>
    <w:rsid w:val="00504807"/>
    <w:rsid w:val="005048BF"/>
    <w:rsid w:val="00505C76"/>
    <w:rsid w:val="00505E78"/>
    <w:rsid w:val="00506137"/>
    <w:rsid w:val="00507D85"/>
    <w:rsid w:val="00510A31"/>
    <w:rsid w:val="005110F2"/>
    <w:rsid w:val="005116F1"/>
    <w:rsid w:val="005119F5"/>
    <w:rsid w:val="00511D2A"/>
    <w:rsid w:val="00512B56"/>
    <w:rsid w:val="00513543"/>
    <w:rsid w:val="00514D7A"/>
    <w:rsid w:val="00516586"/>
    <w:rsid w:val="00516D5E"/>
    <w:rsid w:val="00517172"/>
    <w:rsid w:val="0052078E"/>
    <w:rsid w:val="00520C77"/>
    <w:rsid w:val="00520DA0"/>
    <w:rsid w:val="0052118F"/>
    <w:rsid w:val="00521695"/>
    <w:rsid w:val="005233D8"/>
    <w:rsid w:val="00523AF9"/>
    <w:rsid w:val="0052665A"/>
    <w:rsid w:val="00526FBB"/>
    <w:rsid w:val="0052752D"/>
    <w:rsid w:val="005279DF"/>
    <w:rsid w:val="00527CBC"/>
    <w:rsid w:val="00530DF2"/>
    <w:rsid w:val="00531369"/>
    <w:rsid w:val="00531F35"/>
    <w:rsid w:val="00532ED3"/>
    <w:rsid w:val="0053304D"/>
    <w:rsid w:val="00533407"/>
    <w:rsid w:val="00533529"/>
    <w:rsid w:val="0053370C"/>
    <w:rsid w:val="00534C60"/>
    <w:rsid w:val="00535A06"/>
    <w:rsid w:val="00535F41"/>
    <w:rsid w:val="0053613B"/>
    <w:rsid w:val="0053676E"/>
    <w:rsid w:val="005369C3"/>
    <w:rsid w:val="00536C59"/>
    <w:rsid w:val="005371D5"/>
    <w:rsid w:val="005371EE"/>
    <w:rsid w:val="005416A9"/>
    <w:rsid w:val="00541B31"/>
    <w:rsid w:val="005420D6"/>
    <w:rsid w:val="005429D9"/>
    <w:rsid w:val="00543BB0"/>
    <w:rsid w:val="00544082"/>
    <w:rsid w:val="0054535D"/>
    <w:rsid w:val="00546D02"/>
    <w:rsid w:val="0054734B"/>
    <w:rsid w:val="00547CB3"/>
    <w:rsid w:val="0055009B"/>
    <w:rsid w:val="0055152B"/>
    <w:rsid w:val="00551788"/>
    <w:rsid w:val="0055222D"/>
    <w:rsid w:val="00552588"/>
    <w:rsid w:val="005531DA"/>
    <w:rsid w:val="005532CA"/>
    <w:rsid w:val="00554D22"/>
    <w:rsid w:val="00554F1D"/>
    <w:rsid w:val="00555A98"/>
    <w:rsid w:val="0055605D"/>
    <w:rsid w:val="0055666C"/>
    <w:rsid w:val="00556858"/>
    <w:rsid w:val="00556A63"/>
    <w:rsid w:val="00556E4A"/>
    <w:rsid w:val="00556F1C"/>
    <w:rsid w:val="0055709D"/>
    <w:rsid w:val="00557481"/>
    <w:rsid w:val="00557A90"/>
    <w:rsid w:val="00557B09"/>
    <w:rsid w:val="00561068"/>
    <w:rsid w:val="0056113A"/>
    <w:rsid w:val="0056162D"/>
    <w:rsid w:val="00563709"/>
    <w:rsid w:val="00565AC1"/>
    <w:rsid w:val="00565DE0"/>
    <w:rsid w:val="005665EA"/>
    <w:rsid w:val="005666DC"/>
    <w:rsid w:val="0056703C"/>
    <w:rsid w:val="00567659"/>
    <w:rsid w:val="00567D04"/>
    <w:rsid w:val="0057006E"/>
    <w:rsid w:val="005702F3"/>
    <w:rsid w:val="00570468"/>
    <w:rsid w:val="005716CF"/>
    <w:rsid w:val="00571796"/>
    <w:rsid w:val="00571B47"/>
    <w:rsid w:val="00572EB7"/>
    <w:rsid w:val="005735AA"/>
    <w:rsid w:val="00573E25"/>
    <w:rsid w:val="00573EC6"/>
    <w:rsid w:val="00575281"/>
    <w:rsid w:val="005779C6"/>
    <w:rsid w:val="00581186"/>
    <w:rsid w:val="005817F5"/>
    <w:rsid w:val="00581A07"/>
    <w:rsid w:val="00582785"/>
    <w:rsid w:val="00583B0F"/>
    <w:rsid w:val="00584328"/>
    <w:rsid w:val="0058544F"/>
    <w:rsid w:val="0058571C"/>
    <w:rsid w:val="00585EAB"/>
    <w:rsid w:val="0058629F"/>
    <w:rsid w:val="005877D7"/>
    <w:rsid w:val="00590279"/>
    <w:rsid w:val="0059080C"/>
    <w:rsid w:val="00591CD2"/>
    <w:rsid w:val="005923C3"/>
    <w:rsid w:val="005927F3"/>
    <w:rsid w:val="00592C92"/>
    <w:rsid w:val="005930C3"/>
    <w:rsid w:val="0059364C"/>
    <w:rsid w:val="00593D56"/>
    <w:rsid w:val="00593F88"/>
    <w:rsid w:val="00594571"/>
    <w:rsid w:val="00597615"/>
    <w:rsid w:val="005A00B7"/>
    <w:rsid w:val="005A0BB2"/>
    <w:rsid w:val="005A143A"/>
    <w:rsid w:val="005A1BCF"/>
    <w:rsid w:val="005A20A0"/>
    <w:rsid w:val="005A2707"/>
    <w:rsid w:val="005A30DB"/>
    <w:rsid w:val="005A34D5"/>
    <w:rsid w:val="005A3C62"/>
    <w:rsid w:val="005A48BC"/>
    <w:rsid w:val="005A4DDE"/>
    <w:rsid w:val="005A66B9"/>
    <w:rsid w:val="005A6D45"/>
    <w:rsid w:val="005A7601"/>
    <w:rsid w:val="005A7AAD"/>
    <w:rsid w:val="005B096B"/>
    <w:rsid w:val="005B0D22"/>
    <w:rsid w:val="005B1274"/>
    <w:rsid w:val="005B26C4"/>
    <w:rsid w:val="005B2B0D"/>
    <w:rsid w:val="005B2C55"/>
    <w:rsid w:val="005B2CEB"/>
    <w:rsid w:val="005B315D"/>
    <w:rsid w:val="005B4332"/>
    <w:rsid w:val="005B49EF"/>
    <w:rsid w:val="005B4C2B"/>
    <w:rsid w:val="005B5007"/>
    <w:rsid w:val="005B5661"/>
    <w:rsid w:val="005B6087"/>
    <w:rsid w:val="005B6678"/>
    <w:rsid w:val="005B6855"/>
    <w:rsid w:val="005C01EE"/>
    <w:rsid w:val="005C06BE"/>
    <w:rsid w:val="005C2B0A"/>
    <w:rsid w:val="005C3CC6"/>
    <w:rsid w:val="005C5316"/>
    <w:rsid w:val="005C5403"/>
    <w:rsid w:val="005C5E13"/>
    <w:rsid w:val="005C6358"/>
    <w:rsid w:val="005C6B1B"/>
    <w:rsid w:val="005C78E5"/>
    <w:rsid w:val="005D0ABC"/>
    <w:rsid w:val="005D12B6"/>
    <w:rsid w:val="005D1399"/>
    <w:rsid w:val="005D2B68"/>
    <w:rsid w:val="005D499D"/>
    <w:rsid w:val="005D4A9F"/>
    <w:rsid w:val="005D6C70"/>
    <w:rsid w:val="005D7817"/>
    <w:rsid w:val="005E05EC"/>
    <w:rsid w:val="005E0A69"/>
    <w:rsid w:val="005E0DA3"/>
    <w:rsid w:val="005E1298"/>
    <w:rsid w:val="005E1FDF"/>
    <w:rsid w:val="005E346D"/>
    <w:rsid w:val="005E3E9A"/>
    <w:rsid w:val="005E5EA3"/>
    <w:rsid w:val="005F34FC"/>
    <w:rsid w:val="005F476F"/>
    <w:rsid w:val="005F4EF8"/>
    <w:rsid w:val="005F595D"/>
    <w:rsid w:val="005F63C6"/>
    <w:rsid w:val="005F64D6"/>
    <w:rsid w:val="005F7263"/>
    <w:rsid w:val="005F7C4A"/>
    <w:rsid w:val="00600C79"/>
    <w:rsid w:val="00600D60"/>
    <w:rsid w:val="00600DE0"/>
    <w:rsid w:val="0060157E"/>
    <w:rsid w:val="0060197F"/>
    <w:rsid w:val="00601BAE"/>
    <w:rsid w:val="0060236C"/>
    <w:rsid w:val="00602461"/>
    <w:rsid w:val="00602E40"/>
    <w:rsid w:val="00603572"/>
    <w:rsid w:val="00604385"/>
    <w:rsid w:val="00605360"/>
    <w:rsid w:val="006064AC"/>
    <w:rsid w:val="006076E4"/>
    <w:rsid w:val="006105FF"/>
    <w:rsid w:val="00610BE1"/>
    <w:rsid w:val="00611B91"/>
    <w:rsid w:val="00616020"/>
    <w:rsid w:val="00617A1C"/>
    <w:rsid w:val="00617F8A"/>
    <w:rsid w:val="00621939"/>
    <w:rsid w:val="006222A9"/>
    <w:rsid w:val="00623E86"/>
    <w:rsid w:val="0062410F"/>
    <w:rsid w:val="0062417C"/>
    <w:rsid w:val="006257AD"/>
    <w:rsid w:val="0062593E"/>
    <w:rsid w:val="00625ABA"/>
    <w:rsid w:val="00625F7C"/>
    <w:rsid w:val="00626156"/>
    <w:rsid w:val="00626E5A"/>
    <w:rsid w:val="006270BA"/>
    <w:rsid w:val="00627428"/>
    <w:rsid w:val="0062751C"/>
    <w:rsid w:val="00630923"/>
    <w:rsid w:val="006314F5"/>
    <w:rsid w:val="0063257E"/>
    <w:rsid w:val="006335A2"/>
    <w:rsid w:val="00634AE8"/>
    <w:rsid w:val="006352B7"/>
    <w:rsid w:val="0063773A"/>
    <w:rsid w:val="00640179"/>
    <w:rsid w:val="00640586"/>
    <w:rsid w:val="00640A1F"/>
    <w:rsid w:val="00642105"/>
    <w:rsid w:val="00643703"/>
    <w:rsid w:val="00644B21"/>
    <w:rsid w:val="00644B2B"/>
    <w:rsid w:val="00645530"/>
    <w:rsid w:val="00645B87"/>
    <w:rsid w:val="00645E25"/>
    <w:rsid w:val="00645FDF"/>
    <w:rsid w:val="00646093"/>
    <w:rsid w:val="006465E7"/>
    <w:rsid w:val="006477D3"/>
    <w:rsid w:val="0065026E"/>
    <w:rsid w:val="00650351"/>
    <w:rsid w:val="00651A21"/>
    <w:rsid w:val="00652173"/>
    <w:rsid w:val="0065294C"/>
    <w:rsid w:val="006537A0"/>
    <w:rsid w:val="0065442D"/>
    <w:rsid w:val="00654D3C"/>
    <w:rsid w:val="00655354"/>
    <w:rsid w:val="006553D8"/>
    <w:rsid w:val="00655928"/>
    <w:rsid w:val="00655AD9"/>
    <w:rsid w:val="00655B97"/>
    <w:rsid w:val="00656FBB"/>
    <w:rsid w:val="00657096"/>
    <w:rsid w:val="00657423"/>
    <w:rsid w:val="00660066"/>
    <w:rsid w:val="006622F7"/>
    <w:rsid w:val="006624EB"/>
    <w:rsid w:val="00662A2B"/>
    <w:rsid w:val="0066384B"/>
    <w:rsid w:val="0066388A"/>
    <w:rsid w:val="00664214"/>
    <w:rsid w:val="006643F5"/>
    <w:rsid w:val="006645DB"/>
    <w:rsid w:val="00664FBB"/>
    <w:rsid w:val="00665696"/>
    <w:rsid w:val="0066685A"/>
    <w:rsid w:val="006675A7"/>
    <w:rsid w:val="00667A47"/>
    <w:rsid w:val="00670D83"/>
    <w:rsid w:val="0067299C"/>
    <w:rsid w:val="00672CE4"/>
    <w:rsid w:val="006732F5"/>
    <w:rsid w:val="00673677"/>
    <w:rsid w:val="00676335"/>
    <w:rsid w:val="006768A4"/>
    <w:rsid w:val="0067690A"/>
    <w:rsid w:val="00676EB0"/>
    <w:rsid w:val="00677B49"/>
    <w:rsid w:val="0068070A"/>
    <w:rsid w:val="00680DFA"/>
    <w:rsid w:val="00680F9B"/>
    <w:rsid w:val="006819E7"/>
    <w:rsid w:val="0068215D"/>
    <w:rsid w:val="00682D0F"/>
    <w:rsid w:val="006832CD"/>
    <w:rsid w:val="00684B94"/>
    <w:rsid w:val="00684EA3"/>
    <w:rsid w:val="006866BC"/>
    <w:rsid w:val="00687A4E"/>
    <w:rsid w:val="0069040D"/>
    <w:rsid w:val="00690618"/>
    <w:rsid w:val="0069090E"/>
    <w:rsid w:val="006916C4"/>
    <w:rsid w:val="006920A6"/>
    <w:rsid w:val="006922EA"/>
    <w:rsid w:val="00692848"/>
    <w:rsid w:val="00692AAD"/>
    <w:rsid w:val="006930B6"/>
    <w:rsid w:val="00693949"/>
    <w:rsid w:val="0069533C"/>
    <w:rsid w:val="00695954"/>
    <w:rsid w:val="00696179"/>
    <w:rsid w:val="00696FC1"/>
    <w:rsid w:val="006976AA"/>
    <w:rsid w:val="006A0006"/>
    <w:rsid w:val="006A01D1"/>
    <w:rsid w:val="006A51C9"/>
    <w:rsid w:val="006A5B11"/>
    <w:rsid w:val="006A601A"/>
    <w:rsid w:val="006A619B"/>
    <w:rsid w:val="006A67BE"/>
    <w:rsid w:val="006A6B60"/>
    <w:rsid w:val="006A71F5"/>
    <w:rsid w:val="006A7952"/>
    <w:rsid w:val="006A7D2D"/>
    <w:rsid w:val="006B097C"/>
    <w:rsid w:val="006B1B48"/>
    <w:rsid w:val="006B244E"/>
    <w:rsid w:val="006B2856"/>
    <w:rsid w:val="006B2896"/>
    <w:rsid w:val="006B4F4B"/>
    <w:rsid w:val="006B6135"/>
    <w:rsid w:val="006B63DB"/>
    <w:rsid w:val="006B7189"/>
    <w:rsid w:val="006B7571"/>
    <w:rsid w:val="006B7B05"/>
    <w:rsid w:val="006C01BC"/>
    <w:rsid w:val="006C0E77"/>
    <w:rsid w:val="006C179B"/>
    <w:rsid w:val="006C373E"/>
    <w:rsid w:val="006C574E"/>
    <w:rsid w:val="006C76E3"/>
    <w:rsid w:val="006C76E9"/>
    <w:rsid w:val="006D2B6B"/>
    <w:rsid w:val="006D2CFE"/>
    <w:rsid w:val="006D3862"/>
    <w:rsid w:val="006D3B97"/>
    <w:rsid w:val="006D3EE9"/>
    <w:rsid w:val="006D3F90"/>
    <w:rsid w:val="006D50CB"/>
    <w:rsid w:val="006D5C7E"/>
    <w:rsid w:val="006D5D7E"/>
    <w:rsid w:val="006D6909"/>
    <w:rsid w:val="006D6C41"/>
    <w:rsid w:val="006D704F"/>
    <w:rsid w:val="006D77FD"/>
    <w:rsid w:val="006D790A"/>
    <w:rsid w:val="006E01E9"/>
    <w:rsid w:val="006E0390"/>
    <w:rsid w:val="006E0ECD"/>
    <w:rsid w:val="006E0F38"/>
    <w:rsid w:val="006E1334"/>
    <w:rsid w:val="006E1943"/>
    <w:rsid w:val="006E1944"/>
    <w:rsid w:val="006E1FA1"/>
    <w:rsid w:val="006E263B"/>
    <w:rsid w:val="006E4750"/>
    <w:rsid w:val="006E4C76"/>
    <w:rsid w:val="006E4F07"/>
    <w:rsid w:val="006E52D6"/>
    <w:rsid w:val="006E6141"/>
    <w:rsid w:val="006E6D06"/>
    <w:rsid w:val="006E6EC0"/>
    <w:rsid w:val="006E79C2"/>
    <w:rsid w:val="006E7AC6"/>
    <w:rsid w:val="006E7F12"/>
    <w:rsid w:val="006F0EF5"/>
    <w:rsid w:val="006F2001"/>
    <w:rsid w:val="006F2E3F"/>
    <w:rsid w:val="006F33E6"/>
    <w:rsid w:val="006F4F91"/>
    <w:rsid w:val="006F6771"/>
    <w:rsid w:val="006F6B44"/>
    <w:rsid w:val="006F7552"/>
    <w:rsid w:val="006F773F"/>
    <w:rsid w:val="006F7AFF"/>
    <w:rsid w:val="006F7FFB"/>
    <w:rsid w:val="00701EEC"/>
    <w:rsid w:val="007028B7"/>
    <w:rsid w:val="00703B86"/>
    <w:rsid w:val="007053D2"/>
    <w:rsid w:val="00705FDB"/>
    <w:rsid w:val="007067CA"/>
    <w:rsid w:val="00707782"/>
    <w:rsid w:val="00707A59"/>
    <w:rsid w:val="00711900"/>
    <w:rsid w:val="00712242"/>
    <w:rsid w:val="00712C58"/>
    <w:rsid w:val="00713201"/>
    <w:rsid w:val="00713B06"/>
    <w:rsid w:val="00714771"/>
    <w:rsid w:val="007154AB"/>
    <w:rsid w:val="0071573A"/>
    <w:rsid w:val="00716317"/>
    <w:rsid w:val="00716567"/>
    <w:rsid w:val="007167AE"/>
    <w:rsid w:val="00717430"/>
    <w:rsid w:val="00717505"/>
    <w:rsid w:val="00717FAE"/>
    <w:rsid w:val="00721B8B"/>
    <w:rsid w:val="00721E25"/>
    <w:rsid w:val="00723E9A"/>
    <w:rsid w:val="00724983"/>
    <w:rsid w:val="00724FA8"/>
    <w:rsid w:val="00725CD8"/>
    <w:rsid w:val="007263E2"/>
    <w:rsid w:val="00726526"/>
    <w:rsid w:val="00727505"/>
    <w:rsid w:val="007279A7"/>
    <w:rsid w:val="00731334"/>
    <w:rsid w:val="00731540"/>
    <w:rsid w:val="007317F6"/>
    <w:rsid w:val="00732031"/>
    <w:rsid w:val="007322B0"/>
    <w:rsid w:val="007326FF"/>
    <w:rsid w:val="00732A44"/>
    <w:rsid w:val="00732BF5"/>
    <w:rsid w:val="00733100"/>
    <w:rsid w:val="00733E92"/>
    <w:rsid w:val="00735C95"/>
    <w:rsid w:val="00736228"/>
    <w:rsid w:val="00737AE5"/>
    <w:rsid w:val="007400F9"/>
    <w:rsid w:val="00740271"/>
    <w:rsid w:val="00741315"/>
    <w:rsid w:val="00741BFC"/>
    <w:rsid w:val="00742C3E"/>
    <w:rsid w:val="00743C3A"/>
    <w:rsid w:val="00743EDD"/>
    <w:rsid w:val="00746133"/>
    <w:rsid w:val="00746B8A"/>
    <w:rsid w:val="007479C8"/>
    <w:rsid w:val="00747CF9"/>
    <w:rsid w:val="0075007B"/>
    <w:rsid w:val="00750175"/>
    <w:rsid w:val="007501B6"/>
    <w:rsid w:val="007507BF"/>
    <w:rsid w:val="00750DBD"/>
    <w:rsid w:val="00751196"/>
    <w:rsid w:val="00751709"/>
    <w:rsid w:val="00751F92"/>
    <w:rsid w:val="00752E3D"/>
    <w:rsid w:val="007538F4"/>
    <w:rsid w:val="00753A1F"/>
    <w:rsid w:val="00754CEF"/>
    <w:rsid w:val="00755655"/>
    <w:rsid w:val="00755ED9"/>
    <w:rsid w:val="007563D9"/>
    <w:rsid w:val="007565EA"/>
    <w:rsid w:val="00756926"/>
    <w:rsid w:val="007572AB"/>
    <w:rsid w:val="0076151F"/>
    <w:rsid w:val="00762F8D"/>
    <w:rsid w:val="00763274"/>
    <w:rsid w:val="007639F6"/>
    <w:rsid w:val="00763BF7"/>
    <w:rsid w:val="00763EF3"/>
    <w:rsid w:val="007640A6"/>
    <w:rsid w:val="00764A8C"/>
    <w:rsid w:val="00765C19"/>
    <w:rsid w:val="00767A67"/>
    <w:rsid w:val="00770EC8"/>
    <w:rsid w:val="00770F48"/>
    <w:rsid w:val="0077162A"/>
    <w:rsid w:val="00773197"/>
    <w:rsid w:val="00773B3F"/>
    <w:rsid w:val="00773DFF"/>
    <w:rsid w:val="00774454"/>
    <w:rsid w:val="00775619"/>
    <w:rsid w:val="007772C3"/>
    <w:rsid w:val="00777E98"/>
    <w:rsid w:val="00780796"/>
    <w:rsid w:val="00780984"/>
    <w:rsid w:val="00780D23"/>
    <w:rsid w:val="00781021"/>
    <w:rsid w:val="00781300"/>
    <w:rsid w:val="007813DB"/>
    <w:rsid w:val="0078142A"/>
    <w:rsid w:val="00781FAC"/>
    <w:rsid w:val="00783253"/>
    <w:rsid w:val="00783E17"/>
    <w:rsid w:val="007907C2"/>
    <w:rsid w:val="00790845"/>
    <w:rsid w:val="00790C62"/>
    <w:rsid w:val="00791A6E"/>
    <w:rsid w:val="00791DA0"/>
    <w:rsid w:val="0079290B"/>
    <w:rsid w:val="00794415"/>
    <w:rsid w:val="00794B00"/>
    <w:rsid w:val="00795779"/>
    <w:rsid w:val="007963E5"/>
    <w:rsid w:val="00797081"/>
    <w:rsid w:val="007975B7"/>
    <w:rsid w:val="00797A0E"/>
    <w:rsid w:val="00797B9D"/>
    <w:rsid w:val="007A141E"/>
    <w:rsid w:val="007A18E2"/>
    <w:rsid w:val="007A1B75"/>
    <w:rsid w:val="007A206D"/>
    <w:rsid w:val="007A30FA"/>
    <w:rsid w:val="007A3262"/>
    <w:rsid w:val="007A40F3"/>
    <w:rsid w:val="007A4E6A"/>
    <w:rsid w:val="007A50B1"/>
    <w:rsid w:val="007A5933"/>
    <w:rsid w:val="007A5D75"/>
    <w:rsid w:val="007B0A77"/>
    <w:rsid w:val="007B20D6"/>
    <w:rsid w:val="007B2CE4"/>
    <w:rsid w:val="007B2EF1"/>
    <w:rsid w:val="007B3CE3"/>
    <w:rsid w:val="007B4D84"/>
    <w:rsid w:val="007B4E6B"/>
    <w:rsid w:val="007B56EA"/>
    <w:rsid w:val="007B5CA6"/>
    <w:rsid w:val="007B5DB0"/>
    <w:rsid w:val="007B6668"/>
    <w:rsid w:val="007B6950"/>
    <w:rsid w:val="007B6B8E"/>
    <w:rsid w:val="007B7E2B"/>
    <w:rsid w:val="007B7EB1"/>
    <w:rsid w:val="007C1367"/>
    <w:rsid w:val="007C2720"/>
    <w:rsid w:val="007C38F0"/>
    <w:rsid w:val="007C49A3"/>
    <w:rsid w:val="007C52BF"/>
    <w:rsid w:val="007C5BF8"/>
    <w:rsid w:val="007C625C"/>
    <w:rsid w:val="007C6711"/>
    <w:rsid w:val="007D03A3"/>
    <w:rsid w:val="007D1314"/>
    <w:rsid w:val="007D2999"/>
    <w:rsid w:val="007D2FA4"/>
    <w:rsid w:val="007D4A67"/>
    <w:rsid w:val="007D4D1D"/>
    <w:rsid w:val="007D5FC9"/>
    <w:rsid w:val="007D79AB"/>
    <w:rsid w:val="007E0213"/>
    <w:rsid w:val="007E025B"/>
    <w:rsid w:val="007E0DCE"/>
    <w:rsid w:val="007E16C0"/>
    <w:rsid w:val="007E1A8B"/>
    <w:rsid w:val="007E20AC"/>
    <w:rsid w:val="007E2257"/>
    <w:rsid w:val="007E28B3"/>
    <w:rsid w:val="007E2A1D"/>
    <w:rsid w:val="007E2DE8"/>
    <w:rsid w:val="007E3C2D"/>
    <w:rsid w:val="007E3E38"/>
    <w:rsid w:val="007E505A"/>
    <w:rsid w:val="007E53C0"/>
    <w:rsid w:val="007E569B"/>
    <w:rsid w:val="007E5889"/>
    <w:rsid w:val="007E637B"/>
    <w:rsid w:val="007E6B89"/>
    <w:rsid w:val="007E6D38"/>
    <w:rsid w:val="007E70EB"/>
    <w:rsid w:val="007E7989"/>
    <w:rsid w:val="007F04CF"/>
    <w:rsid w:val="007F0DE8"/>
    <w:rsid w:val="007F17C9"/>
    <w:rsid w:val="007F1847"/>
    <w:rsid w:val="007F2171"/>
    <w:rsid w:val="007F3248"/>
    <w:rsid w:val="007F3A0D"/>
    <w:rsid w:val="007F6402"/>
    <w:rsid w:val="007F6F40"/>
    <w:rsid w:val="007F787C"/>
    <w:rsid w:val="007F7C96"/>
    <w:rsid w:val="007F7D73"/>
    <w:rsid w:val="007F7ED1"/>
    <w:rsid w:val="008012F6"/>
    <w:rsid w:val="008019EF"/>
    <w:rsid w:val="00802122"/>
    <w:rsid w:val="0080309D"/>
    <w:rsid w:val="0080314A"/>
    <w:rsid w:val="00803C6F"/>
    <w:rsid w:val="00804095"/>
    <w:rsid w:val="008049C8"/>
    <w:rsid w:val="00804D83"/>
    <w:rsid w:val="00805206"/>
    <w:rsid w:val="008064FC"/>
    <w:rsid w:val="00806B63"/>
    <w:rsid w:val="0081056C"/>
    <w:rsid w:val="00810F8D"/>
    <w:rsid w:val="00811452"/>
    <w:rsid w:val="0081203F"/>
    <w:rsid w:val="00812CAC"/>
    <w:rsid w:val="00812DB0"/>
    <w:rsid w:val="0081363B"/>
    <w:rsid w:val="0081375F"/>
    <w:rsid w:val="00814452"/>
    <w:rsid w:val="00814886"/>
    <w:rsid w:val="00815228"/>
    <w:rsid w:val="00816934"/>
    <w:rsid w:val="008204DB"/>
    <w:rsid w:val="008210B3"/>
    <w:rsid w:val="00821B6B"/>
    <w:rsid w:val="00823382"/>
    <w:rsid w:val="00823D3C"/>
    <w:rsid w:val="00825160"/>
    <w:rsid w:val="008263FC"/>
    <w:rsid w:val="0082656B"/>
    <w:rsid w:val="0082725D"/>
    <w:rsid w:val="008275ED"/>
    <w:rsid w:val="00830399"/>
    <w:rsid w:val="008307DA"/>
    <w:rsid w:val="008314BE"/>
    <w:rsid w:val="00832B1A"/>
    <w:rsid w:val="00832FF9"/>
    <w:rsid w:val="008333AB"/>
    <w:rsid w:val="00833653"/>
    <w:rsid w:val="00833AE9"/>
    <w:rsid w:val="00834491"/>
    <w:rsid w:val="00835119"/>
    <w:rsid w:val="0083529B"/>
    <w:rsid w:val="00835C82"/>
    <w:rsid w:val="00835D61"/>
    <w:rsid w:val="00836426"/>
    <w:rsid w:val="00836455"/>
    <w:rsid w:val="00836A89"/>
    <w:rsid w:val="00836D72"/>
    <w:rsid w:val="0083733E"/>
    <w:rsid w:val="00837C90"/>
    <w:rsid w:val="008405F7"/>
    <w:rsid w:val="00841000"/>
    <w:rsid w:val="00841EF2"/>
    <w:rsid w:val="008427CF"/>
    <w:rsid w:val="00842CA6"/>
    <w:rsid w:val="008431F7"/>
    <w:rsid w:val="0084418B"/>
    <w:rsid w:val="00844D12"/>
    <w:rsid w:val="00844E82"/>
    <w:rsid w:val="00845486"/>
    <w:rsid w:val="00846366"/>
    <w:rsid w:val="00846738"/>
    <w:rsid w:val="008468CE"/>
    <w:rsid w:val="00846E83"/>
    <w:rsid w:val="008471A9"/>
    <w:rsid w:val="00847455"/>
    <w:rsid w:val="00847D71"/>
    <w:rsid w:val="00851E8E"/>
    <w:rsid w:val="00852DA8"/>
    <w:rsid w:val="00853076"/>
    <w:rsid w:val="008532E8"/>
    <w:rsid w:val="008538DA"/>
    <w:rsid w:val="008555A2"/>
    <w:rsid w:val="00855E0B"/>
    <w:rsid w:val="00855E30"/>
    <w:rsid w:val="00856B2C"/>
    <w:rsid w:val="00856EF4"/>
    <w:rsid w:val="00860D07"/>
    <w:rsid w:val="00862BBF"/>
    <w:rsid w:val="00863261"/>
    <w:rsid w:val="00863BD4"/>
    <w:rsid w:val="008649BA"/>
    <w:rsid w:val="00865161"/>
    <w:rsid w:val="008658BA"/>
    <w:rsid w:val="008659DC"/>
    <w:rsid w:val="00865A5B"/>
    <w:rsid w:val="00866A75"/>
    <w:rsid w:val="00867288"/>
    <w:rsid w:val="0086796D"/>
    <w:rsid w:val="008703E9"/>
    <w:rsid w:val="00870E48"/>
    <w:rsid w:val="008720D7"/>
    <w:rsid w:val="008722E5"/>
    <w:rsid w:val="00872631"/>
    <w:rsid w:val="00872878"/>
    <w:rsid w:val="008730A4"/>
    <w:rsid w:val="008733AE"/>
    <w:rsid w:val="00874C73"/>
    <w:rsid w:val="0087503E"/>
    <w:rsid w:val="008770DB"/>
    <w:rsid w:val="008774C6"/>
    <w:rsid w:val="008812E6"/>
    <w:rsid w:val="008816E9"/>
    <w:rsid w:val="00882521"/>
    <w:rsid w:val="00882905"/>
    <w:rsid w:val="00882A09"/>
    <w:rsid w:val="0088345B"/>
    <w:rsid w:val="00883EC9"/>
    <w:rsid w:val="00885834"/>
    <w:rsid w:val="00885C9B"/>
    <w:rsid w:val="00885CFF"/>
    <w:rsid w:val="00885E82"/>
    <w:rsid w:val="0088664F"/>
    <w:rsid w:val="00886657"/>
    <w:rsid w:val="008867C4"/>
    <w:rsid w:val="00886DD0"/>
    <w:rsid w:val="00887052"/>
    <w:rsid w:val="00887114"/>
    <w:rsid w:val="0088730F"/>
    <w:rsid w:val="00887E79"/>
    <w:rsid w:val="00890E0B"/>
    <w:rsid w:val="00891034"/>
    <w:rsid w:val="008915C5"/>
    <w:rsid w:val="00892552"/>
    <w:rsid w:val="00892D4C"/>
    <w:rsid w:val="0089313F"/>
    <w:rsid w:val="008934E2"/>
    <w:rsid w:val="00894742"/>
    <w:rsid w:val="008957C9"/>
    <w:rsid w:val="00897310"/>
    <w:rsid w:val="0089762C"/>
    <w:rsid w:val="00897829"/>
    <w:rsid w:val="008978C5"/>
    <w:rsid w:val="008A0289"/>
    <w:rsid w:val="008A04D6"/>
    <w:rsid w:val="008A0663"/>
    <w:rsid w:val="008A07BA"/>
    <w:rsid w:val="008A0BA9"/>
    <w:rsid w:val="008A144A"/>
    <w:rsid w:val="008A16AD"/>
    <w:rsid w:val="008A245D"/>
    <w:rsid w:val="008A2ABB"/>
    <w:rsid w:val="008A2BAA"/>
    <w:rsid w:val="008A3312"/>
    <w:rsid w:val="008A5126"/>
    <w:rsid w:val="008A5771"/>
    <w:rsid w:val="008A5781"/>
    <w:rsid w:val="008A5DF2"/>
    <w:rsid w:val="008A6B3C"/>
    <w:rsid w:val="008A7A92"/>
    <w:rsid w:val="008A7C11"/>
    <w:rsid w:val="008B0952"/>
    <w:rsid w:val="008B0F8D"/>
    <w:rsid w:val="008B2362"/>
    <w:rsid w:val="008B3703"/>
    <w:rsid w:val="008B3A79"/>
    <w:rsid w:val="008B49AD"/>
    <w:rsid w:val="008B5D53"/>
    <w:rsid w:val="008B79B5"/>
    <w:rsid w:val="008C28D3"/>
    <w:rsid w:val="008C2A89"/>
    <w:rsid w:val="008C2D72"/>
    <w:rsid w:val="008C2FB9"/>
    <w:rsid w:val="008C393E"/>
    <w:rsid w:val="008C5E13"/>
    <w:rsid w:val="008C6E81"/>
    <w:rsid w:val="008C760A"/>
    <w:rsid w:val="008D0A05"/>
    <w:rsid w:val="008D0A48"/>
    <w:rsid w:val="008D1423"/>
    <w:rsid w:val="008D4490"/>
    <w:rsid w:val="008D5A18"/>
    <w:rsid w:val="008D5E17"/>
    <w:rsid w:val="008D5F9F"/>
    <w:rsid w:val="008D622C"/>
    <w:rsid w:val="008D631A"/>
    <w:rsid w:val="008D63E5"/>
    <w:rsid w:val="008D70C8"/>
    <w:rsid w:val="008E0394"/>
    <w:rsid w:val="008E2038"/>
    <w:rsid w:val="008E23FD"/>
    <w:rsid w:val="008E3321"/>
    <w:rsid w:val="008E38F4"/>
    <w:rsid w:val="008E3FAB"/>
    <w:rsid w:val="008E51C8"/>
    <w:rsid w:val="008E5CE0"/>
    <w:rsid w:val="008E6F63"/>
    <w:rsid w:val="008E6FEA"/>
    <w:rsid w:val="008E7195"/>
    <w:rsid w:val="008E782E"/>
    <w:rsid w:val="008E7E1E"/>
    <w:rsid w:val="008F026A"/>
    <w:rsid w:val="008F0A87"/>
    <w:rsid w:val="008F0B1D"/>
    <w:rsid w:val="008F0B2D"/>
    <w:rsid w:val="008F0CC2"/>
    <w:rsid w:val="008F0D15"/>
    <w:rsid w:val="008F0F5B"/>
    <w:rsid w:val="008F226B"/>
    <w:rsid w:val="008F285B"/>
    <w:rsid w:val="008F3324"/>
    <w:rsid w:val="008F3792"/>
    <w:rsid w:val="008F3C86"/>
    <w:rsid w:val="008F4575"/>
    <w:rsid w:val="008F49E9"/>
    <w:rsid w:val="008F5147"/>
    <w:rsid w:val="008F593A"/>
    <w:rsid w:val="008F5BB9"/>
    <w:rsid w:val="008F67F5"/>
    <w:rsid w:val="008F6ECA"/>
    <w:rsid w:val="00900053"/>
    <w:rsid w:val="009029F8"/>
    <w:rsid w:val="0090385D"/>
    <w:rsid w:val="00903DB5"/>
    <w:rsid w:val="0090518D"/>
    <w:rsid w:val="009059A4"/>
    <w:rsid w:val="00905EA3"/>
    <w:rsid w:val="0090791A"/>
    <w:rsid w:val="00910AF4"/>
    <w:rsid w:val="00911401"/>
    <w:rsid w:val="0091147E"/>
    <w:rsid w:val="009114F3"/>
    <w:rsid w:val="009117D8"/>
    <w:rsid w:val="00911CB8"/>
    <w:rsid w:val="009121C4"/>
    <w:rsid w:val="00912571"/>
    <w:rsid w:val="00912FC1"/>
    <w:rsid w:val="00913991"/>
    <w:rsid w:val="00913996"/>
    <w:rsid w:val="0091449E"/>
    <w:rsid w:val="0091626C"/>
    <w:rsid w:val="00917EFB"/>
    <w:rsid w:val="00920368"/>
    <w:rsid w:val="0092057E"/>
    <w:rsid w:val="0092109A"/>
    <w:rsid w:val="0092140D"/>
    <w:rsid w:val="00921695"/>
    <w:rsid w:val="00921943"/>
    <w:rsid w:val="009220F5"/>
    <w:rsid w:val="00922788"/>
    <w:rsid w:val="00922EB0"/>
    <w:rsid w:val="009233E3"/>
    <w:rsid w:val="009234B4"/>
    <w:rsid w:val="00923FC0"/>
    <w:rsid w:val="009246B3"/>
    <w:rsid w:val="00924965"/>
    <w:rsid w:val="00924D84"/>
    <w:rsid w:val="00925029"/>
    <w:rsid w:val="009302FD"/>
    <w:rsid w:val="0093033C"/>
    <w:rsid w:val="00931CED"/>
    <w:rsid w:val="00933892"/>
    <w:rsid w:val="00934955"/>
    <w:rsid w:val="00935782"/>
    <w:rsid w:val="00936093"/>
    <w:rsid w:val="0093646A"/>
    <w:rsid w:val="00936862"/>
    <w:rsid w:val="009371CA"/>
    <w:rsid w:val="00937D1D"/>
    <w:rsid w:val="009402B6"/>
    <w:rsid w:val="00940B76"/>
    <w:rsid w:val="00942F74"/>
    <w:rsid w:val="009430A9"/>
    <w:rsid w:val="00944726"/>
    <w:rsid w:val="00944B84"/>
    <w:rsid w:val="00944C90"/>
    <w:rsid w:val="00946664"/>
    <w:rsid w:val="00947D91"/>
    <w:rsid w:val="00950069"/>
    <w:rsid w:val="0095145B"/>
    <w:rsid w:val="009514E1"/>
    <w:rsid w:val="009515EF"/>
    <w:rsid w:val="00951A82"/>
    <w:rsid w:val="0095229E"/>
    <w:rsid w:val="00952A64"/>
    <w:rsid w:val="009540C7"/>
    <w:rsid w:val="009552C5"/>
    <w:rsid w:val="00955CC2"/>
    <w:rsid w:val="00956346"/>
    <w:rsid w:val="00956F06"/>
    <w:rsid w:val="0095773F"/>
    <w:rsid w:val="00960221"/>
    <w:rsid w:val="009609A3"/>
    <w:rsid w:val="00961448"/>
    <w:rsid w:val="009619F3"/>
    <w:rsid w:val="00961A7B"/>
    <w:rsid w:val="00962A4A"/>
    <w:rsid w:val="00962CCA"/>
    <w:rsid w:val="00965AAF"/>
    <w:rsid w:val="00967B90"/>
    <w:rsid w:val="00970115"/>
    <w:rsid w:val="009703A6"/>
    <w:rsid w:val="00970594"/>
    <w:rsid w:val="00971144"/>
    <w:rsid w:val="00973E4A"/>
    <w:rsid w:val="00975E60"/>
    <w:rsid w:val="00977DC7"/>
    <w:rsid w:val="0098011E"/>
    <w:rsid w:val="0098204E"/>
    <w:rsid w:val="00982578"/>
    <w:rsid w:val="00982998"/>
    <w:rsid w:val="009830F1"/>
    <w:rsid w:val="0098429F"/>
    <w:rsid w:val="00985B6E"/>
    <w:rsid w:val="009868B2"/>
    <w:rsid w:val="00986A29"/>
    <w:rsid w:val="009870CA"/>
    <w:rsid w:val="00990185"/>
    <w:rsid w:val="009902AF"/>
    <w:rsid w:val="00990F2D"/>
    <w:rsid w:val="00992AC9"/>
    <w:rsid w:val="00993455"/>
    <w:rsid w:val="009940BC"/>
    <w:rsid w:val="009967F9"/>
    <w:rsid w:val="00996952"/>
    <w:rsid w:val="00996C49"/>
    <w:rsid w:val="00996F04"/>
    <w:rsid w:val="00996F1E"/>
    <w:rsid w:val="009979B2"/>
    <w:rsid w:val="009A056D"/>
    <w:rsid w:val="009A0AE1"/>
    <w:rsid w:val="009A36B4"/>
    <w:rsid w:val="009A36CB"/>
    <w:rsid w:val="009A3735"/>
    <w:rsid w:val="009A4055"/>
    <w:rsid w:val="009A495F"/>
    <w:rsid w:val="009A4AAE"/>
    <w:rsid w:val="009A5F72"/>
    <w:rsid w:val="009A5FF4"/>
    <w:rsid w:val="009A6127"/>
    <w:rsid w:val="009A667B"/>
    <w:rsid w:val="009A7082"/>
    <w:rsid w:val="009A7EC0"/>
    <w:rsid w:val="009B00F5"/>
    <w:rsid w:val="009B0308"/>
    <w:rsid w:val="009B0637"/>
    <w:rsid w:val="009B068E"/>
    <w:rsid w:val="009B2C8B"/>
    <w:rsid w:val="009B431C"/>
    <w:rsid w:val="009B4BF7"/>
    <w:rsid w:val="009B4D39"/>
    <w:rsid w:val="009B52AF"/>
    <w:rsid w:val="009B59C7"/>
    <w:rsid w:val="009B5F08"/>
    <w:rsid w:val="009B625D"/>
    <w:rsid w:val="009B6FAC"/>
    <w:rsid w:val="009C2498"/>
    <w:rsid w:val="009C2813"/>
    <w:rsid w:val="009C2963"/>
    <w:rsid w:val="009C3281"/>
    <w:rsid w:val="009C3897"/>
    <w:rsid w:val="009C39B6"/>
    <w:rsid w:val="009C472D"/>
    <w:rsid w:val="009C604B"/>
    <w:rsid w:val="009C62E2"/>
    <w:rsid w:val="009D181D"/>
    <w:rsid w:val="009D1A71"/>
    <w:rsid w:val="009D2246"/>
    <w:rsid w:val="009D2529"/>
    <w:rsid w:val="009D25ED"/>
    <w:rsid w:val="009D3153"/>
    <w:rsid w:val="009D37A4"/>
    <w:rsid w:val="009D4337"/>
    <w:rsid w:val="009D5CA9"/>
    <w:rsid w:val="009D611D"/>
    <w:rsid w:val="009D6372"/>
    <w:rsid w:val="009D6945"/>
    <w:rsid w:val="009D79B1"/>
    <w:rsid w:val="009E0A05"/>
    <w:rsid w:val="009E1733"/>
    <w:rsid w:val="009E22F5"/>
    <w:rsid w:val="009E3711"/>
    <w:rsid w:val="009E3C00"/>
    <w:rsid w:val="009E3E51"/>
    <w:rsid w:val="009E4554"/>
    <w:rsid w:val="009E5425"/>
    <w:rsid w:val="009E5A1A"/>
    <w:rsid w:val="009E69F9"/>
    <w:rsid w:val="009E6F65"/>
    <w:rsid w:val="009E7770"/>
    <w:rsid w:val="009F12D6"/>
    <w:rsid w:val="009F1420"/>
    <w:rsid w:val="009F1429"/>
    <w:rsid w:val="009F1FFC"/>
    <w:rsid w:val="009F2570"/>
    <w:rsid w:val="009F2F1F"/>
    <w:rsid w:val="009F650D"/>
    <w:rsid w:val="009F6595"/>
    <w:rsid w:val="009F6874"/>
    <w:rsid w:val="009F75E3"/>
    <w:rsid w:val="009F768A"/>
    <w:rsid w:val="00A01CC1"/>
    <w:rsid w:val="00A02107"/>
    <w:rsid w:val="00A02136"/>
    <w:rsid w:val="00A02F9E"/>
    <w:rsid w:val="00A03100"/>
    <w:rsid w:val="00A03626"/>
    <w:rsid w:val="00A0474D"/>
    <w:rsid w:val="00A047E2"/>
    <w:rsid w:val="00A0516C"/>
    <w:rsid w:val="00A052E1"/>
    <w:rsid w:val="00A05596"/>
    <w:rsid w:val="00A06063"/>
    <w:rsid w:val="00A0648F"/>
    <w:rsid w:val="00A0753C"/>
    <w:rsid w:val="00A1032A"/>
    <w:rsid w:val="00A107A1"/>
    <w:rsid w:val="00A107E8"/>
    <w:rsid w:val="00A11246"/>
    <w:rsid w:val="00A1159C"/>
    <w:rsid w:val="00A12A47"/>
    <w:rsid w:val="00A13472"/>
    <w:rsid w:val="00A13A3D"/>
    <w:rsid w:val="00A149C9"/>
    <w:rsid w:val="00A156D7"/>
    <w:rsid w:val="00A15A5B"/>
    <w:rsid w:val="00A161A8"/>
    <w:rsid w:val="00A1625B"/>
    <w:rsid w:val="00A163A7"/>
    <w:rsid w:val="00A1680F"/>
    <w:rsid w:val="00A16A83"/>
    <w:rsid w:val="00A16B28"/>
    <w:rsid w:val="00A17203"/>
    <w:rsid w:val="00A21A4F"/>
    <w:rsid w:val="00A2337E"/>
    <w:rsid w:val="00A233EB"/>
    <w:rsid w:val="00A2470A"/>
    <w:rsid w:val="00A24BC9"/>
    <w:rsid w:val="00A2535F"/>
    <w:rsid w:val="00A25AC3"/>
    <w:rsid w:val="00A263C1"/>
    <w:rsid w:val="00A26682"/>
    <w:rsid w:val="00A26710"/>
    <w:rsid w:val="00A2747E"/>
    <w:rsid w:val="00A30BE0"/>
    <w:rsid w:val="00A30CD0"/>
    <w:rsid w:val="00A316D8"/>
    <w:rsid w:val="00A3353E"/>
    <w:rsid w:val="00A3392E"/>
    <w:rsid w:val="00A34373"/>
    <w:rsid w:val="00A34A4B"/>
    <w:rsid w:val="00A35EA4"/>
    <w:rsid w:val="00A36036"/>
    <w:rsid w:val="00A3727E"/>
    <w:rsid w:val="00A37871"/>
    <w:rsid w:val="00A405B9"/>
    <w:rsid w:val="00A41E92"/>
    <w:rsid w:val="00A423BF"/>
    <w:rsid w:val="00A4270F"/>
    <w:rsid w:val="00A4308A"/>
    <w:rsid w:val="00A430BF"/>
    <w:rsid w:val="00A46E9A"/>
    <w:rsid w:val="00A46F31"/>
    <w:rsid w:val="00A507EE"/>
    <w:rsid w:val="00A5116B"/>
    <w:rsid w:val="00A51D7B"/>
    <w:rsid w:val="00A55084"/>
    <w:rsid w:val="00A565E5"/>
    <w:rsid w:val="00A5691F"/>
    <w:rsid w:val="00A56E8F"/>
    <w:rsid w:val="00A579FE"/>
    <w:rsid w:val="00A61291"/>
    <w:rsid w:val="00A61968"/>
    <w:rsid w:val="00A61BFD"/>
    <w:rsid w:val="00A61E5C"/>
    <w:rsid w:val="00A61FDB"/>
    <w:rsid w:val="00A62381"/>
    <w:rsid w:val="00A63478"/>
    <w:rsid w:val="00A638B8"/>
    <w:rsid w:val="00A63FCB"/>
    <w:rsid w:val="00A647DC"/>
    <w:rsid w:val="00A65A36"/>
    <w:rsid w:val="00A66148"/>
    <w:rsid w:val="00A661A1"/>
    <w:rsid w:val="00A665AF"/>
    <w:rsid w:val="00A67DC2"/>
    <w:rsid w:val="00A71787"/>
    <w:rsid w:val="00A72AEF"/>
    <w:rsid w:val="00A72B46"/>
    <w:rsid w:val="00A72FA9"/>
    <w:rsid w:val="00A73E96"/>
    <w:rsid w:val="00A74B84"/>
    <w:rsid w:val="00A74EDC"/>
    <w:rsid w:val="00A75298"/>
    <w:rsid w:val="00A758F8"/>
    <w:rsid w:val="00A76115"/>
    <w:rsid w:val="00A805DE"/>
    <w:rsid w:val="00A80879"/>
    <w:rsid w:val="00A81FF0"/>
    <w:rsid w:val="00A8249B"/>
    <w:rsid w:val="00A832A4"/>
    <w:rsid w:val="00A840E8"/>
    <w:rsid w:val="00A84219"/>
    <w:rsid w:val="00A84861"/>
    <w:rsid w:val="00A84B26"/>
    <w:rsid w:val="00A8552E"/>
    <w:rsid w:val="00A85D77"/>
    <w:rsid w:val="00A8752B"/>
    <w:rsid w:val="00A875F9"/>
    <w:rsid w:val="00A87E4D"/>
    <w:rsid w:val="00A9019B"/>
    <w:rsid w:val="00A907D9"/>
    <w:rsid w:val="00A90FAA"/>
    <w:rsid w:val="00A91486"/>
    <w:rsid w:val="00A94087"/>
    <w:rsid w:val="00A941A1"/>
    <w:rsid w:val="00A949FC"/>
    <w:rsid w:val="00A95F11"/>
    <w:rsid w:val="00A96245"/>
    <w:rsid w:val="00A96532"/>
    <w:rsid w:val="00A96537"/>
    <w:rsid w:val="00AA2606"/>
    <w:rsid w:val="00AA2FFD"/>
    <w:rsid w:val="00AA3F15"/>
    <w:rsid w:val="00AA4386"/>
    <w:rsid w:val="00AA4D7D"/>
    <w:rsid w:val="00AA4E76"/>
    <w:rsid w:val="00AA56AB"/>
    <w:rsid w:val="00AA70BC"/>
    <w:rsid w:val="00AA75C3"/>
    <w:rsid w:val="00AA7D3D"/>
    <w:rsid w:val="00AA7E30"/>
    <w:rsid w:val="00AB0012"/>
    <w:rsid w:val="00AB0F76"/>
    <w:rsid w:val="00AB166E"/>
    <w:rsid w:val="00AB193C"/>
    <w:rsid w:val="00AB3E26"/>
    <w:rsid w:val="00AB458B"/>
    <w:rsid w:val="00AB4A69"/>
    <w:rsid w:val="00AB4B2B"/>
    <w:rsid w:val="00AB5836"/>
    <w:rsid w:val="00AB59A6"/>
    <w:rsid w:val="00AC0562"/>
    <w:rsid w:val="00AC0B2A"/>
    <w:rsid w:val="00AC1432"/>
    <w:rsid w:val="00AC2115"/>
    <w:rsid w:val="00AC2C02"/>
    <w:rsid w:val="00AC2ED8"/>
    <w:rsid w:val="00AC30F6"/>
    <w:rsid w:val="00AC3154"/>
    <w:rsid w:val="00AC5849"/>
    <w:rsid w:val="00AC654D"/>
    <w:rsid w:val="00AD100B"/>
    <w:rsid w:val="00AD18A5"/>
    <w:rsid w:val="00AD3452"/>
    <w:rsid w:val="00AD47FA"/>
    <w:rsid w:val="00AD4887"/>
    <w:rsid w:val="00AD4B36"/>
    <w:rsid w:val="00AD5ADD"/>
    <w:rsid w:val="00AD6373"/>
    <w:rsid w:val="00AD65AE"/>
    <w:rsid w:val="00AD6C38"/>
    <w:rsid w:val="00AE0833"/>
    <w:rsid w:val="00AE0E83"/>
    <w:rsid w:val="00AE0F2F"/>
    <w:rsid w:val="00AE2C11"/>
    <w:rsid w:val="00AE324D"/>
    <w:rsid w:val="00AE330A"/>
    <w:rsid w:val="00AE458F"/>
    <w:rsid w:val="00AE4D7A"/>
    <w:rsid w:val="00AE53D5"/>
    <w:rsid w:val="00AE5641"/>
    <w:rsid w:val="00AE68B1"/>
    <w:rsid w:val="00AE7ADC"/>
    <w:rsid w:val="00AE7C16"/>
    <w:rsid w:val="00AE7F69"/>
    <w:rsid w:val="00AF033A"/>
    <w:rsid w:val="00AF0874"/>
    <w:rsid w:val="00AF28F0"/>
    <w:rsid w:val="00AF291F"/>
    <w:rsid w:val="00AF2E36"/>
    <w:rsid w:val="00AF3107"/>
    <w:rsid w:val="00AF4166"/>
    <w:rsid w:val="00AF730C"/>
    <w:rsid w:val="00AF7366"/>
    <w:rsid w:val="00AF7FA6"/>
    <w:rsid w:val="00B012BF"/>
    <w:rsid w:val="00B01EAE"/>
    <w:rsid w:val="00B01EC8"/>
    <w:rsid w:val="00B022AA"/>
    <w:rsid w:val="00B0280F"/>
    <w:rsid w:val="00B03D80"/>
    <w:rsid w:val="00B04F1C"/>
    <w:rsid w:val="00B06719"/>
    <w:rsid w:val="00B06BF6"/>
    <w:rsid w:val="00B07993"/>
    <w:rsid w:val="00B07D4F"/>
    <w:rsid w:val="00B10C1E"/>
    <w:rsid w:val="00B112EC"/>
    <w:rsid w:val="00B12F0C"/>
    <w:rsid w:val="00B13AFE"/>
    <w:rsid w:val="00B13B0D"/>
    <w:rsid w:val="00B13D47"/>
    <w:rsid w:val="00B14B44"/>
    <w:rsid w:val="00B1566D"/>
    <w:rsid w:val="00B157F6"/>
    <w:rsid w:val="00B1588A"/>
    <w:rsid w:val="00B15BC7"/>
    <w:rsid w:val="00B1634B"/>
    <w:rsid w:val="00B174C5"/>
    <w:rsid w:val="00B175BB"/>
    <w:rsid w:val="00B17B4A"/>
    <w:rsid w:val="00B17B98"/>
    <w:rsid w:val="00B20025"/>
    <w:rsid w:val="00B20DFC"/>
    <w:rsid w:val="00B21EF9"/>
    <w:rsid w:val="00B244AD"/>
    <w:rsid w:val="00B24593"/>
    <w:rsid w:val="00B24F8A"/>
    <w:rsid w:val="00B25214"/>
    <w:rsid w:val="00B25F1C"/>
    <w:rsid w:val="00B26FF4"/>
    <w:rsid w:val="00B275AA"/>
    <w:rsid w:val="00B310B3"/>
    <w:rsid w:val="00B31DAB"/>
    <w:rsid w:val="00B32054"/>
    <w:rsid w:val="00B33322"/>
    <w:rsid w:val="00B33B13"/>
    <w:rsid w:val="00B33B18"/>
    <w:rsid w:val="00B34C5F"/>
    <w:rsid w:val="00B3510F"/>
    <w:rsid w:val="00B357E2"/>
    <w:rsid w:val="00B35E40"/>
    <w:rsid w:val="00B36A51"/>
    <w:rsid w:val="00B40374"/>
    <w:rsid w:val="00B40782"/>
    <w:rsid w:val="00B408C9"/>
    <w:rsid w:val="00B40D88"/>
    <w:rsid w:val="00B44958"/>
    <w:rsid w:val="00B450E5"/>
    <w:rsid w:val="00B45A3B"/>
    <w:rsid w:val="00B45BAE"/>
    <w:rsid w:val="00B50852"/>
    <w:rsid w:val="00B50A3A"/>
    <w:rsid w:val="00B50A77"/>
    <w:rsid w:val="00B512C7"/>
    <w:rsid w:val="00B52183"/>
    <w:rsid w:val="00B52856"/>
    <w:rsid w:val="00B52D62"/>
    <w:rsid w:val="00B53732"/>
    <w:rsid w:val="00B5428F"/>
    <w:rsid w:val="00B55A50"/>
    <w:rsid w:val="00B56408"/>
    <w:rsid w:val="00B56436"/>
    <w:rsid w:val="00B566F8"/>
    <w:rsid w:val="00B56C25"/>
    <w:rsid w:val="00B60B11"/>
    <w:rsid w:val="00B60DFE"/>
    <w:rsid w:val="00B61AE2"/>
    <w:rsid w:val="00B6217C"/>
    <w:rsid w:val="00B62ACB"/>
    <w:rsid w:val="00B63197"/>
    <w:rsid w:val="00B632D4"/>
    <w:rsid w:val="00B647F6"/>
    <w:rsid w:val="00B65517"/>
    <w:rsid w:val="00B65D44"/>
    <w:rsid w:val="00B65D56"/>
    <w:rsid w:val="00B65D72"/>
    <w:rsid w:val="00B664FD"/>
    <w:rsid w:val="00B666AC"/>
    <w:rsid w:val="00B669FB"/>
    <w:rsid w:val="00B679EE"/>
    <w:rsid w:val="00B67EE0"/>
    <w:rsid w:val="00B70069"/>
    <w:rsid w:val="00B70180"/>
    <w:rsid w:val="00B7118D"/>
    <w:rsid w:val="00B71399"/>
    <w:rsid w:val="00B7203A"/>
    <w:rsid w:val="00B73241"/>
    <w:rsid w:val="00B73C0B"/>
    <w:rsid w:val="00B74304"/>
    <w:rsid w:val="00B7457E"/>
    <w:rsid w:val="00B74F2C"/>
    <w:rsid w:val="00B75863"/>
    <w:rsid w:val="00B75C83"/>
    <w:rsid w:val="00B76619"/>
    <w:rsid w:val="00B769ED"/>
    <w:rsid w:val="00B7764E"/>
    <w:rsid w:val="00B77D68"/>
    <w:rsid w:val="00B81734"/>
    <w:rsid w:val="00B818A9"/>
    <w:rsid w:val="00B81E75"/>
    <w:rsid w:val="00B81F3B"/>
    <w:rsid w:val="00B820AA"/>
    <w:rsid w:val="00B82573"/>
    <w:rsid w:val="00B82EF8"/>
    <w:rsid w:val="00B83B41"/>
    <w:rsid w:val="00B847A9"/>
    <w:rsid w:val="00B85978"/>
    <w:rsid w:val="00B8651F"/>
    <w:rsid w:val="00B86774"/>
    <w:rsid w:val="00B867D2"/>
    <w:rsid w:val="00B86C6E"/>
    <w:rsid w:val="00B90511"/>
    <w:rsid w:val="00B90ACB"/>
    <w:rsid w:val="00B91072"/>
    <w:rsid w:val="00B92490"/>
    <w:rsid w:val="00B92D2D"/>
    <w:rsid w:val="00B9417D"/>
    <w:rsid w:val="00B944D0"/>
    <w:rsid w:val="00B94923"/>
    <w:rsid w:val="00B94BA5"/>
    <w:rsid w:val="00B955A9"/>
    <w:rsid w:val="00B95A40"/>
    <w:rsid w:val="00B95D6D"/>
    <w:rsid w:val="00B96A9E"/>
    <w:rsid w:val="00B970D2"/>
    <w:rsid w:val="00B97D73"/>
    <w:rsid w:val="00BA0D9A"/>
    <w:rsid w:val="00BA1B33"/>
    <w:rsid w:val="00BA38BB"/>
    <w:rsid w:val="00BA456F"/>
    <w:rsid w:val="00BA45C6"/>
    <w:rsid w:val="00BA4E98"/>
    <w:rsid w:val="00BA6342"/>
    <w:rsid w:val="00BA64EA"/>
    <w:rsid w:val="00BA6530"/>
    <w:rsid w:val="00BA6B14"/>
    <w:rsid w:val="00BA6E46"/>
    <w:rsid w:val="00BA6F23"/>
    <w:rsid w:val="00BA76EE"/>
    <w:rsid w:val="00BB1A4D"/>
    <w:rsid w:val="00BB1F46"/>
    <w:rsid w:val="00BB2CE1"/>
    <w:rsid w:val="00BB2D59"/>
    <w:rsid w:val="00BB3210"/>
    <w:rsid w:val="00BB3924"/>
    <w:rsid w:val="00BB3D0D"/>
    <w:rsid w:val="00BB4601"/>
    <w:rsid w:val="00BB5107"/>
    <w:rsid w:val="00BB688C"/>
    <w:rsid w:val="00BB6AE9"/>
    <w:rsid w:val="00BC076F"/>
    <w:rsid w:val="00BC4158"/>
    <w:rsid w:val="00BC47E9"/>
    <w:rsid w:val="00BC4B8D"/>
    <w:rsid w:val="00BC5DF8"/>
    <w:rsid w:val="00BC7A71"/>
    <w:rsid w:val="00BD00AE"/>
    <w:rsid w:val="00BD01AA"/>
    <w:rsid w:val="00BD088C"/>
    <w:rsid w:val="00BD0F7C"/>
    <w:rsid w:val="00BD190F"/>
    <w:rsid w:val="00BD2EC3"/>
    <w:rsid w:val="00BD3120"/>
    <w:rsid w:val="00BD3B40"/>
    <w:rsid w:val="00BD3D81"/>
    <w:rsid w:val="00BD3F56"/>
    <w:rsid w:val="00BD4095"/>
    <w:rsid w:val="00BD441E"/>
    <w:rsid w:val="00BD47F5"/>
    <w:rsid w:val="00BD480E"/>
    <w:rsid w:val="00BD49B9"/>
    <w:rsid w:val="00BD5385"/>
    <w:rsid w:val="00BD7C05"/>
    <w:rsid w:val="00BE16E3"/>
    <w:rsid w:val="00BE2661"/>
    <w:rsid w:val="00BE27F7"/>
    <w:rsid w:val="00BE283F"/>
    <w:rsid w:val="00BE35DF"/>
    <w:rsid w:val="00BE3A67"/>
    <w:rsid w:val="00BE3D6D"/>
    <w:rsid w:val="00BE43A3"/>
    <w:rsid w:val="00BE49DD"/>
    <w:rsid w:val="00BE4AB4"/>
    <w:rsid w:val="00BE5592"/>
    <w:rsid w:val="00BE625E"/>
    <w:rsid w:val="00BF04A9"/>
    <w:rsid w:val="00BF0D7E"/>
    <w:rsid w:val="00BF0F81"/>
    <w:rsid w:val="00BF2221"/>
    <w:rsid w:val="00BF2646"/>
    <w:rsid w:val="00BF26C6"/>
    <w:rsid w:val="00BF3826"/>
    <w:rsid w:val="00BF385E"/>
    <w:rsid w:val="00BF45F8"/>
    <w:rsid w:val="00BF4BFF"/>
    <w:rsid w:val="00BF622D"/>
    <w:rsid w:val="00BF68A1"/>
    <w:rsid w:val="00BF6D24"/>
    <w:rsid w:val="00BF6E17"/>
    <w:rsid w:val="00C03201"/>
    <w:rsid w:val="00C04CC1"/>
    <w:rsid w:val="00C04DFE"/>
    <w:rsid w:val="00C0503E"/>
    <w:rsid w:val="00C05A25"/>
    <w:rsid w:val="00C06444"/>
    <w:rsid w:val="00C06A71"/>
    <w:rsid w:val="00C07E7E"/>
    <w:rsid w:val="00C111C8"/>
    <w:rsid w:val="00C124B7"/>
    <w:rsid w:val="00C13A50"/>
    <w:rsid w:val="00C14930"/>
    <w:rsid w:val="00C14DB6"/>
    <w:rsid w:val="00C15209"/>
    <w:rsid w:val="00C171D9"/>
    <w:rsid w:val="00C178AF"/>
    <w:rsid w:val="00C17FE2"/>
    <w:rsid w:val="00C202F4"/>
    <w:rsid w:val="00C20541"/>
    <w:rsid w:val="00C2088E"/>
    <w:rsid w:val="00C2106D"/>
    <w:rsid w:val="00C2384A"/>
    <w:rsid w:val="00C24667"/>
    <w:rsid w:val="00C24821"/>
    <w:rsid w:val="00C25908"/>
    <w:rsid w:val="00C25A7B"/>
    <w:rsid w:val="00C25DA6"/>
    <w:rsid w:val="00C269D3"/>
    <w:rsid w:val="00C26AA8"/>
    <w:rsid w:val="00C30047"/>
    <w:rsid w:val="00C3166E"/>
    <w:rsid w:val="00C31ACD"/>
    <w:rsid w:val="00C31FDE"/>
    <w:rsid w:val="00C32C82"/>
    <w:rsid w:val="00C3380C"/>
    <w:rsid w:val="00C342F5"/>
    <w:rsid w:val="00C352EA"/>
    <w:rsid w:val="00C37461"/>
    <w:rsid w:val="00C37C22"/>
    <w:rsid w:val="00C408EE"/>
    <w:rsid w:val="00C41322"/>
    <w:rsid w:val="00C414E3"/>
    <w:rsid w:val="00C415C1"/>
    <w:rsid w:val="00C41634"/>
    <w:rsid w:val="00C41882"/>
    <w:rsid w:val="00C4298D"/>
    <w:rsid w:val="00C42C32"/>
    <w:rsid w:val="00C435F5"/>
    <w:rsid w:val="00C43623"/>
    <w:rsid w:val="00C43EF1"/>
    <w:rsid w:val="00C4532B"/>
    <w:rsid w:val="00C45EC6"/>
    <w:rsid w:val="00C46109"/>
    <w:rsid w:val="00C46546"/>
    <w:rsid w:val="00C46B29"/>
    <w:rsid w:val="00C50150"/>
    <w:rsid w:val="00C508B2"/>
    <w:rsid w:val="00C51254"/>
    <w:rsid w:val="00C5149D"/>
    <w:rsid w:val="00C51CEC"/>
    <w:rsid w:val="00C51D17"/>
    <w:rsid w:val="00C5257E"/>
    <w:rsid w:val="00C525C1"/>
    <w:rsid w:val="00C52816"/>
    <w:rsid w:val="00C530AE"/>
    <w:rsid w:val="00C539D9"/>
    <w:rsid w:val="00C5561A"/>
    <w:rsid w:val="00C557B1"/>
    <w:rsid w:val="00C57ADC"/>
    <w:rsid w:val="00C61FE3"/>
    <w:rsid w:val="00C62079"/>
    <w:rsid w:val="00C629DA"/>
    <w:rsid w:val="00C63EA2"/>
    <w:rsid w:val="00C64FCF"/>
    <w:rsid w:val="00C65760"/>
    <w:rsid w:val="00C6583E"/>
    <w:rsid w:val="00C65C88"/>
    <w:rsid w:val="00C65F9D"/>
    <w:rsid w:val="00C663F9"/>
    <w:rsid w:val="00C66C52"/>
    <w:rsid w:val="00C705D8"/>
    <w:rsid w:val="00C7073C"/>
    <w:rsid w:val="00C72BD4"/>
    <w:rsid w:val="00C72C0F"/>
    <w:rsid w:val="00C73B2B"/>
    <w:rsid w:val="00C73CAB"/>
    <w:rsid w:val="00C73E74"/>
    <w:rsid w:val="00C73EC3"/>
    <w:rsid w:val="00C7483A"/>
    <w:rsid w:val="00C74A2F"/>
    <w:rsid w:val="00C74E70"/>
    <w:rsid w:val="00C75F36"/>
    <w:rsid w:val="00C76580"/>
    <w:rsid w:val="00C76731"/>
    <w:rsid w:val="00C76A17"/>
    <w:rsid w:val="00C76FA9"/>
    <w:rsid w:val="00C801B6"/>
    <w:rsid w:val="00C80B1B"/>
    <w:rsid w:val="00C81198"/>
    <w:rsid w:val="00C817A5"/>
    <w:rsid w:val="00C82408"/>
    <w:rsid w:val="00C844E3"/>
    <w:rsid w:val="00C84DBA"/>
    <w:rsid w:val="00C851CE"/>
    <w:rsid w:val="00C85674"/>
    <w:rsid w:val="00C85697"/>
    <w:rsid w:val="00C85C7A"/>
    <w:rsid w:val="00C85C7C"/>
    <w:rsid w:val="00C86CF4"/>
    <w:rsid w:val="00C87C34"/>
    <w:rsid w:val="00C90369"/>
    <w:rsid w:val="00C92743"/>
    <w:rsid w:val="00C93C93"/>
    <w:rsid w:val="00C9445B"/>
    <w:rsid w:val="00C94ACE"/>
    <w:rsid w:val="00C94E32"/>
    <w:rsid w:val="00C9505A"/>
    <w:rsid w:val="00C95B56"/>
    <w:rsid w:val="00C95D7C"/>
    <w:rsid w:val="00C97870"/>
    <w:rsid w:val="00C97BDD"/>
    <w:rsid w:val="00CA28BB"/>
    <w:rsid w:val="00CA3162"/>
    <w:rsid w:val="00CA322D"/>
    <w:rsid w:val="00CA3C5D"/>
    <w:rsid w:val="00CA449A"/>
    <w:rsid w:val="00CA5DF2"/>
    <w:rsid w:val="00CA6B84"/>
    <w:rsid w:val="00CA7094"/>
    <w:rsid w:val="00CA7359"/>
    <w:rsid w:val="00CA7569"/>
    <w:rsid w:val="00CB0036"/>
    <w:rsid w:val="00CB0CB7"/>
    <w:rsid w:val="00CB1F9A"/>
    <w:rsid w:val="00CB2741"/>
    <w:rsid w:val="00CB2835"/>
    <w:rsid w:val="00CB2B2F"/>
    <w:rsid w:val="00CB3355"/>
    <w:rsid w:val="00CB4326"/>
    <w:rsid w:val="00CB4B14"/>
    <w:rsid w:val="00CB5434"/>
    <w:rsid w:val="00CB5B85"/>
    <w:rsid w:val="00CB6342"/>
    <w:rsid w:val="00CC07EC"/>
    <w:rsid w:val="00CC09C2"/>
    <w:rsid w:val="00CC23DD"/>
    <w:rsid w:val="00CC2F3D"/>
    <w:rsid w:val="00CC354F"/>
    <w:rsid w:val="00CC3B8A"/>
    <w:rsid w:val="00CC6AF7"/>
    <w:rsid w:val="00CC7556"/>
    <w:rsid w:val="00CD0920"/>
    <w:rsid w:val="00CD0B3A"/>
    <w:rsid w:val="00CD14A4"/>
    <w:rsid w:val="00CD2964"/>
    <w:rsid w:val="00CD3CF9"/>
    <w:rsid w:val="00CD4735"/>
    <w:rsid w:val="00CD51E7"/>
    <w:rsid w:val="00CD52AE"/>
    <w:rsid w:val="00CD6107"/>
    <w:rsid w:val="00CD634A"/>
    <w:rsid w:val="00CD6600"/>
    <w:rsid w:val="00CD6C60"/>
    <w:rsid w:val="00CD7128"/>
    <w:rsid w:val="00CE07FF"/>
    <w:rsid w:val="00CE0C99"/>
    <w:rsid w:val="00CE1351"/>
    <w:rsid w:val="00CE48E3"/>
    <w:rsid w:val="00CE4AB8"/>
    <w:rsid w:val="00CE5E97"/>
    <w:rsid w:val="00CE6A8F"/>
    <w:rsid w:val="00CE73AF"/>
    <w:rsid w:val="00CE77EC"/>
    <w:rsid w:val="00CE78F1"/>
    <w:rsid w:val="00CF06CF"/>
    <w:rsid w:val="00CF15B0"/>
    <w:rsid w:val="00CF1A70"/>
    <w:rsid w:val="00CF1F97"/>
    <w:rsid w:val="00CF252B"/>
    <w:rsid w:val="00CF2661"/>
    <w:rsid w:val="00CF38F9"/>
    <w:rsid w:val="00CF3EFA"/>
    <w:rsid w:val="00CF4B16"/>
    <w:rsid w:val="00CF4EBA"/>
    <w:rsid w:val="00CF6415"/>
    <w:rsid w:val="00CF6AE5"/>
    <w:rsid w:val="00CF6DB5"/>
    <w:rsid w:val="00CF7C86"/>
    <w:rsid w:val="00D00A4F"/>
    <w:rsid w:val="00D01948"/>
    <w:rsid w:val="00D01B21"/>
    <w:rsid w:val="00D01D06"/>
    <w:rsid w:val="00D02CB0"/>
    <w:rsid w:val="00D0305D"/>
    <w:rsid w:val="00D03519"/>
    <w:rsid w:val="00D035F7"/>
    <w:rsid w:val="00D037E6"/>
    <w:rsid w:val="00D047F3"/>
    <w:rsid w:val="00D048A9"/>
    <w:rsid w:val="00D04F99"/>
    <w:rsid w:val="00D051E5"/>
    <w:rsid w:val="00D06090"/>
    <w:rsid w:val="00D06996"/>
    <w:rsid w:val="00D06CFA"/>
    <w:rsid w:val="00D06DC0"/>
    <w:rsid w:val="00D06E0A"/>
    <w:rsid w:val="00D102D6"/>
    <w:rsid w:val="00D105BC"/>
    <w:rsid w:val="00D112D9"/>
    <w:rsid w:val="00D12366"/>
    <w:rsid w:val="00D124FF"/>
    <w:rsid w:val="00D126CA"/>
    <w:rsid w:val="00D13361"/>
    <w:rsid w:val="00D15E22"/>
    <w:rsid w:val="00D16C3A"/>
    <w:rsid w:val="00D16E0D"/>
    <w:rsid w:val="00D17354"/>
    <w:rsid w:val="00D176DF"/>
    <w:rsid w:val="00D17BF6"/>
    <w:rsid w:val="00D20035"/>
    <w:rsid w:val="00D200C8"/>
    <w:rsid w:val="00D20B98"/>
    <w:rsid w:val="00D2143F"/>
    <w:rsid w:val="00D21F33"/>
    <w:rsid w:val="00D22428"/>
    <w:rsid w:val="00D2264E"/>
    <w:rsid w:val="00D23556"/>
    <w:rsid w:val="00D23769"/>
    <w:rsid w:val="00D24641"/>
    <w:rsid w:val="00D25B99"/>
    <w:rsid w:val="00D279D3"/>
    <w:rsid w:val="00D27FCF"/>
    <w:rsid w:val="00D30F00"/>
    <w:rsid w:val="00D32749"/>
    <w:rsid w:val="00D32959"/>
    <w:rsid w:val="00D32D39"/>
    <w:rsid w:val="00D33787"/>
    <w:rsid w:val="00D3613E"/>
    <w:rsid w:val="00D3639F"/>
    <w:rsid w:val="00D36A57"/>
    <w:rsid w:val="00D3769F"/>
    <w:rsid w:val="00D4056A"/>
    <w:rsid w:val="00D406BA"/>
    <w:rsid w:val="00D41AA7"/>
    <w:rsid w:val="00D423E4"/>
    <w:rsid w:val="00D42430"/>
    <w:rsid w:val="00D4267E"/>
    <w:rsid w:val="00D4295A"/>
    <w:rsid w:val="00D431CA"/>
    <w:rsid w:val="00D44178"/>
    <w:rsid w:val="00D444B2"/>
    <w:rsid w:val="00D44D84"/>
    <w:rsid w:val="00D44DF8"/>
    <w:rsid w:val="00D46176"/>
    <w:rsid w:val="00D47152"/>
    <w:rsid w:val="00D47BB3"/>
    <w:rsid w:val="00D50FB1"/>
    <w:rsid w:val="00D510A1"/>
    <w:rsid w:val="00D519B5"/>
    <w:rsid w:val="00D51BC5"/>
    <w:rsid w:val="00D53378"/>
    <w:rsid w:val="00D53883"/>
    <w:rsid w:val="00D5421C"/>
    <w:rsid w:val="00D5632C"/>
    <w:rsid w:val="00D56A45"/>
    <w:rsid w:val="00D56CF0"/>
    <w:rsid w:val="00D57282"/>
    <w:rsid w:val="00D60271"/>
    <w:rsid w:val="00D6040C"/>
    <w:rsid w:val="00D61EF8"/>
    <w:rsid w:val="00D622A4"/>
    <w:rsid w:val="00D6263A"/>
    <w:rsid w:val="00D632E0"/>
    <w:rsid w:val="00D6390F"/>
    <w:rsid w:val="00D63B48"/>
    <w:rsid w:val="00D63C26"/>
    <w:rsid w:val="00D6466C"/>
    <w:rsid w:val="00D65EC1"/>
    <w:rsid w:val="00D661B6"/>
    <w:rsid w:val="00D66DA8"/>
    <w:rsid w:val="00D6764B"/>
    <w:rsid w:val="00D6775A"/>
    <w:rsid w:val="00D7151C"/>
    <w:rsid w:val="00D71E0B"/>
    <w:rsid w:val="00D72A95"/>
    <w:rsid w:val="00D72C75"/>
    <w:rsid w:val="00D73859"/>
    <w:rsid w:val="00D742AE"/>
    <w:rsid w:val="00D74E09"/>
    <w:rsid w:val="00D75F69"/>
    <w:rsid w:val="00D766BC"/>
    <w:rsid w:val="00D76DC3"/>
    <w:rsid w:val="00D7777B"/>
    <w:rsid w:val="00D77796"/>
    <w:rsid w:val="00D8041E"/>
    <w:rsid w:val="00D80471"/>
    <w:rsid w:val="00D81EAB"/>
    <w:rsid w:val="00D822BA"/>
    <w:rsid w:val="00D82BD3"/>
    <w:rsid w:val="00D849A2"/>
    <w:rsid w:val="00D84F8E"/>
    <w:rsid w:val="00D851BE"/>
    <w:rsid w:val="00D8522A"/>
    <w:rsid w:val="00D85A5F"/>
    <w:rsid w:val="00D85F40"/>
    <w:rsid w:val="00D86189"/>
    <w:rsid w:val="00D86656"/>
    <w:rsid w:val="00D875BC"/>
    <w:rsid w:val="00D916A7"/>
    <w:rsid w:val="00D91870"/>
    <w:rsid w:val="00D91BB8"/>
    <w:rsid w:val="00D924EB"/>
    <w:rsid w:val="00D92DDA"/>
    <w:rsid w:val="00D92FB0"/>
    <w:rsid w:val="00D93015"/>
    <w:rsid w:val="00D9331A"/>
    <w:rsid w:val="00D94706"/>
    <w:rsid w:val="00D955C3"/>
    <w:rsid w:val="00D96C53"/>
    <w:rsid w:val="00D96E19"/>
    <w:rsid w:val="00D96F7B"/>
    <w:rsid w:val="00DA01BD"/>
    <w:rsid w:val="00DA032F"/>
    <w:rsid w:val="00DA0E03"/>
    <w:rsid w:val="00DA35E9"/>
    <w:rsid w:val="00DA4C39"/>
    <w:rsid w:val="00DA4E4B"/>
    <w:rsid w:val="00DA52C6"/>
    <w:rsid w:val="00DA559E"/>
    <w:rsid w:val="00DA5A56"/>
    <w:rsid w:val="00DA6720"/>
    <w:rsid w:val="00DA72D4"/>
    <w:rsid w:val="00DA73B0"/>
    <w:rsid w:val="00DA7B40"/>
    <w:rsid w:val="00DA7ED5"/>
    <w:rsid w:val="00DB1482"/>
    <w:rsid w:val="00DB1B3D"/>
    <w:rsid w:val="00DB201C"/>
    <w:rsid w:val="00DB3293"/>
    <w:rsid w:val="00DB4238"/>
    <w:rsid w:val="00DB4744"/>
    <w:rsid w:val="00DB4804"/>
    <w:rsid w:val="00DB4967"/>
    <w:rsid w:val="00DB5212"/>
    <w:rsid w:val="00DB5C76"/>
    <w:rsid w:val="00DB60FE"/>
    <w:rsid w:val="00DB6FDA"/>
    <w:rsid w:val="00DB7341"/>
    <w:rsid w:val="00DC0755"/>
    <w:rsid w:val="00DC186D"/>
    <w:rsid w:val="00DC1B6F"/>
    <w:rsid w:val="00DC1EB4"/>
    <w:rsid w:val="00DC3670"/>
    <w:rsid w:val="00DC36AF"/>
    <w:rsid w:val="00DC3B00"/>
    <w:rsid w:val="00DC4F30"/>
    <w:rsid w:val="00DC6A10"/>
    <w:rsid w:val="00DC6A8E"/>
    <w:rsid w:val="00DC6EDF"/>
    <w:rsid w:val="00DC7462"/>
    <w:rsid w:val="00DC7501"/>
    <w:rsid w:val="00DC796A"/>
    <w:rsid w:val="00DD0BE3"/>
    <w:rsid w:val="00DD1252"/>
    <w:rsid w:val="00DD26E8"/>
    <w:rsid w:val="00DD2837"/>
    <w:rsid w:val="00DD3784"/>
    <w:rsid w:val="00DD59BF"/>
    <w:rsid w:val="00DD6191"/>
    <w:rsid w:val="00DD7824"/>
    <w:rsid w:val="00DD7842"/>
    <w:rsid w:val="00DE0158"/>
    <w:rsid w:val="00DE0EE0"/>
    <w:rsid w:val="00DE105D"/>
    <w:rsid w:val="00DE1E60"/>
    <w:rsid w:val="00DE21FA"/>
    <w:rsid w:val="00DE3172"/>
    <w:rsid w:val="00DE378D"/>
    <w:rsid w:val="00DE487A"/>
    <w:rsid w:val="00DE4938"/>
    <w:rsid w:val="00DE53F0"/>
    <w:rsid w:val="00DE56F2"/>
    <w:rsid w:val="00DE62E5"/>
    <w:rsid w:val="00DE718E"/>
    <w:rsid w:val="00DE72F5"/>
    <w:rsid w:val="00DF16BF"/>
    <w:rsid w:val="00DF2648"/>
    <w:rsid w:val="00DF4515"/>
    <w:rsid w:val="00DF4ED0"/>
    <w:rsid w:val="00DF516E"/>
    <w:rsid w:val="00DF70C6"/>
    <w:rsid w:val="00DF75A9"/>
    <w:rsid w:val="00E0058B"/>
    <w:rsid w:val="00E007C5"/>
    <w:rsid w:val="00E01205"/>
    <w:rsid w:val="00E01458"/>
    <w:rsid w:val="00E0310A"/>
    <w:rsid w:val="00E038BD"/>
    <w:rsid w:val="00E03CB2"/>
    <w:rsid w:val="00E0432B"/>
    <w:rsid w:val="00E0577D"/>
    <w:rsid w:val="00E05BAF"/>
    <w:rsid w:val="00E06AAA"/>
    <w:rsid w:val="00E06E71"/>
    <w:rsid w:val="00E07AB1"/>
    <w:rsid w:val="00E07E63"/>
    <w:rsid w:val="00E1057C"/>
    <w:rsid w:val="00E107F2"/>
    <w:rsid w:val="00E10CE4"/>
    <w:rsid w:val="00E110F2"/>
    <w:rsid w:val="00E111A5"/>
    <w:rsid w:val="00E11590"/>
    <w:rsid w:val="00E11F04"/>
    <w:rsid w:val="00E12106"/>
    <w:rsid w:val="00E1215C"/>
    <w:rsid w:val="00E13E58"/>
    <w:rsid w:val="00E13E6B"/>
    <w:rsid w:val="00E14CA5"/>
    <w:rsid w:val="00E15F3E"/>
    <w:rsid w:val="00E1653A"/>
    <w:rsid w:val="00E1656E"/>
    <w:rsid w:val="00E17700"/>
    <w:rsid w:val="00E17720"/>
    <w:rsid w:val="00E17CE0"/>
    <w:rsid w:val="00E2021E"/>
    <w:rsid w:val="00E204E0"/>
    <w:rsid w:val="00E2104B"/>
    <w:rsid w:val="00E2171D"/>
    <w:rsid w:val="00E2285C"/>
    <w:rsid w:val="00E23242"/>
    <w:rsid w:val="00E24457"/>
    <w:rsid w:val="00E244A5"/>
    <w:rsid w:val="00E2531E"/>
    <w:rsid w:val="00E254EC"/>
    <w:rsid w:val="00E2572B"/>
    <w:rsid w:val="00E25D4B"/>
    <w:rsid w:val="00E269BA"/>
    <w:rsid w:val="00E26F6B"/>
    <w:rsid w:val="00E31794"/>
    <w:rsid w:val="00E32025"/>
    <w:rsid w:val="00E32771"/>
    <w:rsid w:val="00E3351C"/>
    <w:rsid w:val="00E345C7"/>
    <w:rsid w:val="00E34E81"/>
    <w:rsid w:val="00E35E41"/>
    <w:rsid w:val="00E367ED"/>
    <w:rsid w:val="00E36FEE"/>
    <w:rsid w:val="00E3745F"/>
    <w:rsid w:val="00E37B77"/>
    <w:rsid w:val="00E411A3"/>
    <w:rsid w:val="00E42658"/>
    <w:rsid w:val="00E43919"/>
    <w:rsid w:val="00E43F70"/>
    <w:rsid w:val="00E44E27"/>
    <w:rsid w:val="00E45123"/>
    <w:rsid w:val="00E451D6"/>
    <w:rsid w:val="00E46241"/>
    <w:rsid w:val="00E4633E"/>
    <w:rsid w:val="00E46C94"/>
    <w:rsid w:val="00E46EAD"/>
    <w:rsid w:val="00E47295"/>
    <w:rsid w:val="00E474FB"/>
    <w:rsid w:val="00E478B2"/>
    <w:rsid w:val="00E500A3"/>
    <w:rsid w:val="00E509CF"/>
    <w:rsid w:val="00E52904"/>
    <w:rsid w:val="00E53105"/>
    <w:rsid w:val="00E53B3B"/>
    <w:rsid w:val="00E53DBD"/>
    <w:rsid w:val="00E5440A"/>
    <w:rsid w:val="00E56897"/>
    <w:rsid w:val="00E57999"/>
    <w:rsid w:val="00E60402"/>
    <w:rsid w:val="00E608DE"/>
    <w:rsid w:val="00E60F3B"/>
    <w:rsid w:val="00E63186"/>
    <w:rsid w:val="00E6390D"/>
    <w:rsid w:val="00E63B6D"/>
    <w:rsid w:val="00E63F0C"/>
    <w:rsid w:val="00E64181"/>
    <w:rsid w:val="00E64F00"/>
    <w:rsid w:val="00E651AF"/>
    <w:rsid w:val="00E66170"/>
    <w:rsid w:val="00E66211"/>
    <w:rsid w:val="00E66327"/>
    <w:rsid w:val="00E665D8"/>
    <w:rsid w:val="00E66C36"/>
    <w:rsid w:val="00E7133E"/>
    <w:rsid w:val="00E7141B"/>
    <w:rsid w:val="00E7183C"/>
    <w:rsid w:val="00E718B3"/>
    <w:rsid w:val="00E71B47"/>
    <w:rsid w:val="00E7272C"/>
    <w:rsid w:val="00E72841"/>
    <w:rsid w:val="00E737DF"/>
    <w:rsid w:val="00E74633"/>
    <w:rsid w:val="00E74D2A"/>
    <w:rsid w:val="00E75D8B"/>
    <w:rsid w:val="00E76140"/>
    <w:rsid w:val="00E7658E"/>
    <w:rsid w:val="00E768E9"/>
    <w:rsid w:val="00E7769E"/>
    <w:rsid w:val="00E77820"/>
    <w:rsid w:val="00E80101"/>
    <w:rsid w:val="00E811B1"/>
    <w:rsid w:val="00E8166A"/>
    <w:rsid w:val="00E81E00"/>
    <w:rsid w:val="00E81E99"/>
    <w:rsid w:val="00E82280"/>
    <w:rsid w:val="00E82FEE"/>
    <w:rsid w:val="00E8340B"/>
    <w:rsid w:val="00E8355B"/>
    <w:rsid w:val="00E83633"/>
    <w:rsid w:val="00E83691"/>
    <w:rsid w:val="00E83A7A"/>
    <w:rsid w:val="00E83FD2"/>
    <w:rsid w:val="00E84BB7"/>
    <w:rsid w:val="00E851F2"/>
    <w:rsid w:val="00E858D0"/>
    <w:rsid w:val="00E85A72"/>
    <w:rsid w:val="00E85AB2"/>
    <w:rsid w:val="00E86665"/>
    <w:rsid w:val="00E86E55"/>
    <w:rsid w:val="00E876AE"/>
    <w:rsid w:val="00E87885"/>
    <w:rsid w:val="00E87E75"/>
    <w:rsid w:val="00E87EE3"/>
    <w:rsid w:val="00E909E2"/>
    <w:rsid w:val="00E90D2B"/>
    <w:rsid w:val="00E913C9"/>
    <w:rsid w:val="00E9153F"/>
    <w:rsid w:val="00E91603"/>
    <w:rsid w:val="00E924E8"/>
    <w:rsid w:val="00E928FA"/>
    <w:rsid w:val="00E92BC6"/>
    <w:rsid w:val="00E93DB7"/>
    <w:rsid w:val="00E9436E"/>
    <w:rsid w:val="00EA090E"/>
    <w:rsid w:val="00EA0E13"/>
    <w:rsid w:val="00EA0F7E"/>
    <w:rsid w:val="00EA1413"/>
    <w:rsid w:val="00EA3548"/>
    <w:rsid w:val="00EA3556"/>
    <w:rsid w:val="00EA383E"/>
    <w:rsid w:val="00EA5494"/>
    <w:rsid w:val="00EA5794"/>
    <w:rsid w:val="00EA7405"/>
    <w:rsid w:val="00EB089C"/>
    <w:rsid w:val="00EB0B49"/>
    <w:rsid w:val="00EB0C95"/>
    <w:rsid w:val="00EB2DDD"/>
    <w:rsid w:val="00EB31A2"/>
    <w:rsid w:val="00EB589C"/>
    <w:rsid w:val="00EB6442"/>
    <w:rsid w:val="00EB6A67"/>
    <w:rsid w:val="00EB766D"/>
    <w:rsid w:val="00EC1BA8"/>
    <w:rsid w:val="00EC1D82"/>
    <w:rsid w:val="00EC269E"/>
    <w:rsid w:val="00EC2CFD"/>
    <w:rsid w:val="00EC3CB0"/>
    <w:rsid w:val="00EC4B85"/>
    <w:rsid w:val="00EC4F70"/>
    <w:rsid w:val="00EC5E33"/>
    <w:rsid w:val="00EC6C1B"/>
    <w:rsid w:val="00EC706C"/>
    <w:rsid w:val="00EC7E45"/>
    <w:rsid w:val="00ED0028"/>
    <w:rsid w:val="00ED009B"/>
    <w:rsid w:val="00ED0A83"/>
    <w:rsid w:val="00ED0F2D"/>
    <w:rsid w:val="00ED1BDA"/>
    <w:rsid w:val="00ED2B40"/>
    <w:rsid w:val="00ED4CAF"/>
    <w:rsid w:val="00ED551C"/>
    <w:rsid w:val="00ED5CC4"/>
    <w:rsid w:val="00ED638D"/>
    <w:rsid w:val="00ED6838"/>
    <w:rsid w:val="00EE0F8D"/>
    <w:rsid w:val="00EE147D"/>
    <w:rsid w:val="00EE14FB"/>
    <w:rsid w:val="00EE1D18"/>
    <w:rsid w:val="00EE1DFB"/>
    <w:rsid w:val="00EE1F72"/>
    <w:rsid w:val="00EE2FA5"/>
    <w:rsid w:val="00EE3050"/>
    <w:rsid w:val="00EE3244"/>
    <w:rsid w:val="00EE432C"/>
    <w:rsid w:val="00EE4861"/>
    <w:rsid w:val="00EE4A42"/>
    <w:rsid w:val="00EE53F8"/>
    <w:rsid w:val="00EE540E"/>
    <w:rsid w:val="00EE5501"/>
    <w:rsid w:val="00EE59ED"/>
    <w:rsid w:val="00EE6942"/>
    <w:rsid w:val="00EE6A30"/>
    <w:rsid w:val="00EE6B70"/>
    <w:rsid w:val="00EE7D0B"/>
    <w:rsid w:val="00EF00C2"/>
    <w:rsid w:val="00EF0480"/>
    <w:rsid w:val="00EF0C94"/>
    <w:rsid w:val="00EF0DEA"/>
    <w:rsid w:val="00EF3ADA"/>
    <w:rsid w:val="00EF3E78"/>
    <w:rsid w:val="00EF47CD"/>
    <w:rsid w:val="00EF5D0F"/>
    <w:rsid w:val="00EF647B"/>
    <w:rsid w:val="00EF676B"/>
    <w:rsid w:val="00EF6812"/>
    <w:rsid w:val="00EF6E01"/>
    <w:rsid w:val="00F00024"/>
    <w:rsid w:val="00F000B5"/>
    <w:rsid w:val="00F01288"/>
    <w:rsid w:val="00F01705"/>
    <w:rsid w:val="00F01E95"/>
    <w:rsid w:val="00F02AD4"/>
    <w:rsid w:val="00F036D2"/>
    <w:rsid w:val="00F038C3"/>
    <w:rsid w:val="00F04124"/>
    <w:rsid w:val="00F042A7"/>
    <w:rsid w:val="00F04AEC"/>
    <w:rsid w:val="00F04B5D"/>
    <w:rsid w:val="00F04FA8"/>
    <w:rsid w:val="00F056B2"/>
    <w:rsid w:val="00F059C4"/>
    <w:rsid w:val="00F07A26"/>
    <w:rsid w:val="00F1004B"/>
    <w:rsid w:val="00F1063F"/>
    <w:rsid w:val="00F108F5"/>
    <w:rsid w:val="00F10CCF"/>
    <w:rsid w:val="00F11BB9"/>
    <w:rsid w:val="00F129DC"/>
    <w:rsid w:val="00F1351E"/>
    <w:rsid w:val="00F13E72"/>
    <w:rsid w:val="00F1471A"/>
    <w:rsid w:val="00F14893"/>
    <w:rsid w:val="00F165B6"/>
    <w:rsid w:val="00F17808"/>
    <w:rsid w:val="00F17943"/>
    <w:rsid w:val="00F20068"/>
    <w:rsid w:val="00F220FA"/>
    <w:rsid w:val="00F2259B"/>
    <w:rsid w:val="00F225CC"/>
    <w:rsid w:val="00F22931"/>
    <w:rsid w:val="00F2297C"/>
    <w:rsid w:val="00F233F4"/>
    <w:rsid w:val="00F23A8C"/>
    <w:rsid w:val="00F2420A"/>
    <w:rsid w:val="00F24669"/>
    <w:rsid w:val="00F246AD"/>
    <w:rsid w:val="00F258C0"/>
    <w:rsid w:val="00F25AFF"/>
    <w:rsid w:val="00F2657B"/>
    <w:rsid w:val="00F316DB"/>
    <w:rsid w:val="00F3173B"/>
    <w:rsid w:val="00F32052"/>
    <w:rsid w:val="00F3329A"/>
    <w:rsid w:val="00F3391A"/>
    <w:rsid w:val="00F368D3"/>
    <w:rsid w:val="00F369A0"/>
    <w:rsid w:val="00F371DB"/>
    <w:rsid w:val="00F401D3"/>
    <w:rsid w:val="00F40546"/>
    <w:rsid w:val="00F411B1"/>
    <w:rsid w:val="00F41744"/>
    <w:rsid w:val="00F425AE"/>
    <w:rsid w:val="00F42B93"/>
    <w:rsid w:val="00F42E08"/>
    <w:rsid w:val="00F42EB7"/>
    <w:rsid w:val="00F43B9B"/>
    <w:rsid w:val="00F44E6F"/>
    <w:rsid w:val="00F46780"/>
    <w:rsid w:val="00F46ED4"/>
    <w:rsid w:val="00F47166"/>
    <w:rsid w:val="00F47364"/>
    <w:rsid w:val="00F473B5"/>
    <w:rsid w:val="00F47C37"/>
    <w:rsid w:val="00F502EC"/>
    <w:rsid w:val="00F50501"/>
    <w:rsid w:val="00F50718"/>
    <w:rsid w:val="00F513A9"/>
    <w:rsid w:val="00F51A6E"/>
    <w:rsid w:val="00F5235B"/>
    <w:rsid w:val="00F53D8B"/>
    <w:rsid w:val="00F54447"/>
    <w:rsid w:val="00F54B5C"/>
    <w:rsid w:val="00F54E5C"/>
    <w:rsid w:val="00F550AD"/>
    <w:rsid w:val="00F55268"/>
    <w:rsid w:val="00F5541D"/>
    <w:rsid w:val="00F55A22"/>
    <w:rsid w:val="00F562D3"/>
    <w:rsid w:val="00F57537"/>
    <w:rsid w:val="00F57759"/>
    <w:rsid w:val="00F607F8"/>
    <w:rsid w:val="00F60C0D"/>
    <w:rsid w:val="00F60D0F"/>
    <w:rsid w:val="00F614D5"/>
    <w:rsid w:val="00F63526"/>
    <w:rsid w:val="00F63AF4"/>
    <w:rsid w:val="00F63F05"/>
    <w:rsid w:val="00F66A81"/>
    <w:rsid w:val="00F66B68"/>
    <w:rsid w:val="00F70327"/>
    <w:rsid w:val="00F70CCA"/>
    <w:rsid w:val="00F71ED0"/>
    <w:rsid w:val="00F71F29"/>
    <w:rsid w:val="00F735D8"/>
    <w:rsid w:val="00F73840"/>
    <w:rsid w:val="00F73D4C"/>
    <w:rsid w:val="00F743CA"/>
    <w:rsid w:val="00F74FC6"/>
    <w:rsid w:val="00F76639"/>
    <w:rsid w:val="00F767D8"/>
    <w:rsid w:val="00F773B8"/>
    <w:rsid w:val="00F77D5B"/>
    <w:rsid w:val="00F80096"/>
    <w:rsid w:val="00F80820"/>
    <w:rsid w:val="00F8248B"/>
    <w:rsid w:val="00F82C80"/>
    <w:rsid w:val="00F82D8B"/>
    <w:rsid w:val="00F8370E"/>
    <w:rsid w:val="00F83CCE"/>
    <w:rsid w:val="00F85320"/>
    <w:rsid w:val="00F86614"/>
    <w:rsid w:val="00F8726F"/>
    <w:rsid w:val="00F907F5"/>
    <w:rsid w:val="00F91502"/>
    <w:rsid w:val="00F9275F"/>
    <w:rsid w:val="00F92B98"/>
    <w:rsid w:val="00F93FD9"/>
    <w:rsid w:val="00F94910"/>
    <w:rsid w:val="00F94D49"/>
    <w:rsid w:val="00F94DDF"/>
    <w:rsid w:val="00F95136"/>
    <w:rsid w:val="00F95159"/>
    <w:rsid w:val="00F953E8"/>
    <w:rsid w:val="00F9590A"/>
    <w:rsid w:val="00F970C3"/>
    <w:rsid w:val="00F9766E"/>
    <w:rsid w:val="00F97677"/>
    <w:rsid w:val="00FA0539"/>
    <w:rsid w:val="00FA0B84"/>
    <w:rsid w:val="00FA1608"/>
    <w:rsid w:val="00FA1DBB"/>
    <w:rsid w:val="00FA31F8"/>
    <w:rsid w:val="00FA3524"/>
    <w:rsid w:val="00FA4725"/>
    <w:rsid w:val="00FA5F65"/>
    <w:rsid w:val="00FA6443"/>
    <w:rsid w:val="00FA6EEA"/>
    <w:rsid w:val="00FA7D00"/>
    <w:rsid w:val="00FB09D8"/>
    <w:rsid w:val="00FB2151"/>
    <w:rsid w:val="00FB2C9A"/>
    <w:rsid w:val="00FB3706"/>
    <w:rsid w:val="00FB3C47"/>
    <w:rsid w:val="00FB49B2"/>
    <w:rsid w:val="00FB4CB4"/>
    <w:rsid w:val="00FB51D7"/>
    <w:rsid w:val="00FB5D93"/>
    <w:rsid w:val="00FB5ECD"/>
    <w:rsid w:val="00FB6554"/>
    <w:rsid w:val="00FB6B3C"/>
    <w:rsid w:val="00FB7649"/>
    <w:rsid w:val="00FB76C6"/>
    <w:rsid w:val="00FB7702"/>
    <w:rsid w:val="00FC0A49"/>
    <w:rsid w:val="00FC1711"/>
    <w:rsid w:val="00FC1D71"/>
    <w:rsid w:val="00FC247D"/>
    <w:rsid w:val="00FC350A"/>
    <w:rsid w:val="00FC4549"/>
    <w:rsid w:val="00FC5667"/>
    <w:rsid w:val="00FC5DDB"/>
    <w:rsid w:val="00FC6270"/>
    <w:rsid w:val="00FC63CE"/>
    <w:rsid w:val="00FC67D2"/>
    <w:rsid w:val="00FD07C7"/>
    <w:rsid w:val="00FD087F"/>
    <w:rsid w:val="00FD0AF1"/>
    <w:rsid w:val="00FD0BF8"/>
    <w:rsid w:val="00FD24A7"/>
    <w:rsid w:val="00FD2596"/>
    <w:rsid w:val="00FD2B3A"/>
    <w:rsid w:val="00FD5A2A"/>
    <w:rsid w:val="00FD5F6C"/>
    <w:rsid w:val="00FD6CEE"/>
    <w:rsid w:val="00FD7206"/>
    <w:rsid w:val="00FD72A5"/>
    <w:rsid w:val="00FD7814"/>
    <w:rsid w:val="00FE0128"/>
    <w:rsid w:val="00FE0FD4"/>
    <w:rsid w:val="00FE360E"/>
    <w:rsid w:val="00FE4495"/>
    <w:rsid w:val="00FE4E03"/>
    <w:rsid w:val="00FE52EA"/>
    <w:rsid w:val="00FE5373"/>
    <w:rsid w:val="00FE62BA"/>
    <w:rsid w:val="00FE69F2"/>
    <w:rsid w:val="00FE6B79"/>
    <w:rsid w:val="00FE7A5F"/>
    <w:rsid w:val="00FF0A70"/>
    <w:rsid w:val="00FF13DE"/>
    <w:rsid w:val="00FF1598"/>
    <w:rsid w:val="00FF1A1E"/>
    <w:rsid w:val="00FF1E0C"/>
    <w:rsid w:val="00FF28EB"/>
    <w:rsid w:val="00FF44AD"/>
    <w:rsid w:val="00FF511F"/>
    <w:rsid w:val="00FF5173"/>
    <w:rsid w:val="00FF6D67"/>
    <w:rsid w:val="00FF724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82"/>
    <o:shapelayout v:ext="edit">
      <o:idmap v:ext="edit" data="1"/>
    </o:shapelayout>
  </w:shapeDefaults>
  <w:decimalSymbol w:val="."/>
  <w:listSeparator w:val=","/>
  <w15:docId w15:val="{0E67604C-2472-4DF9-8601-310D84D58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056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FootnoteText">
    <w:name w:val="footnote text"/>
    <w:basedOn w:val="Normal"/>
    <w:link w:val="FootnoteTextChar"/>
    <w:rsid w:val="00241213"/>
    <w:pPr>
      <w:bidi w:val="0"/>
      <w:spacing w:after="0" w:line="240" w:lineRule="auto"/>
    </w:pPr>
    <w:rPr>
      <w:rFonts w:eastAsia="Times New Roman" w:cs="Akhbar MT"/>
      <w:b/>
      <w:sz w:val="20"/>
      <w:szCs w:val="20"/>
      <w:lang w:val="en-GB"/>
    </w:rPr>
  </w:style>
  <w:style w:type="character" w:customStyle="1" w:styleId="FootnoteTextChar">
    <w:name w:val="Footnote Text Char"/>
    <w:basedOn w:val="DefaultParagraphFont"/>
    <w:link w:val="FootnoteText"/>
    <w:rsid w:val="00241213"/>
    <w:rPr>
      <w:rFonts w:eastAsia="Times New Roman" w:cs="Akhbar MT"/>
      <w:b/>
      <w:sz w:val="20"/>
      <w:szCs w:val="20"/>
      <w:lang w:val="en-GB"/>
    </w:rPr>
  </w:style>
  <w:style w:type="character" w:styleId="FootnoteReference">
    <w:name w:val="footnote reference"/>
    <w:basedOn w:val="DefaultParagraphFont"/>
    <w:unhideWhenUsed/>
    <w:rsid w:val="00241213"/>
    <w:rPr>
      <w:vertAlign w:val="superscript"/>
    </w:rPr>
  </w:style>
  <w:style w:type="paragraph" w:styleId="BodyTextIndent">
    <w:name w:val="Body Text Indent"/>
    <w:basedOn w:val="Normal"/>
    <w:link w:val="BodyTextIndentChar"/>
    <w:rsid w:val="00ED0028"/>
    <w:pPr>
      <w:bidi w:val="0"/>
      <w:spacing w:after="0" w:line="240" w:lineRule="auto"/>
      <w:ind w:firstLine="720"/>
      <w:jc w:val="both"/>
    </w:pPr>
    <w:rPr>
      <w:rFonts w:ascii="VPS Truong Sa Light" w:eastAsia="Times New Roman" w:hAnsi="VPS Truong Sa Light" w:cs="Font 016"/>
    </w:rPr>
  </w:style>
  <w:style w:type="character" w:customStyle="1" w:styleId="BodyTextIndentChar">
    <w:name w:val="Body Text Indent Char"/>
    <w:basedOn w:val="DefaultParagraphFont"/>
    <w:link w:val="BodyTextIndent"/>
    <w:rsid w:val="00ED0028"/>
    <w:rPr>
      <w:rFonts w:ascii="VPS Truong Sa Light" w:eastAsia="Times New Roman" w:hAnsi="VPS Truong Sa Light" w:cs="Font 016"/>
    </w:rPr>
  </w:style>
  <w:style w:type="paragraph" w:styleId="BodyText">
    <w:name w:val="Body Text"/>
    <w:basedOn w:val="Normal"/>
    <w:link w:val="BodyTextChar"/>
    <w:uiPriority w:val="99"/>
    <w:semiHidden/>
    <w:unhideWhenUsed/>
    <w:rsid w:val="0003290D"/>
    <w:pPr>
      <w:spacing w:after="120"/>
    </w:pPr>
  </w:style>
  <w:style w:type="character" w:customStyle="1" w:styleId="BodyTextChar">
    <w:name w:val="Body Text Char"/>
    <w:basedOn w:val="DefaultParagraphFont"/>
    <w:link w:val="BodyText"/>
    <w:uiPriority w:val="99"/>
    <w:semiHidden/>
    <w:rsid w:val="0003290D"/>
  </w:style>
  <w:style w:type="character" w:customStyle="1" w:styleId="longtext">
    <w:name w:val="long_text"/>
    <w:basedOn w:val="DefaultParagraphFont"/>
    <w:rsid w:val="00777E98"/>
  </w:style>
  <w:style w:type="character" w:customStyle="1" w:styleId="Title1">
    <w:name w:val="Title1"/>
    <w:basedOn w:val="DefaultParagraphFont"/>
    <w:rsid w:val="00444C01"/>
  </w:style>
  <w:style w:type="character" w:customStyle="1" w:styleId="red">
    <w:name w:val="red"/>
    <w:basedOn w:val="DefaultParagraphFont"/>
    <w:rsid w:val="00444C01"/>
  </w:style>
  <w:style w:type="character" w:customStyle="1" w:styleId="footnote">
    <w:name w:val="footnote"/>
    <w:basedOn w:val="DefaultParagraphFont"/>
    <w:rsid w:val="00444C01"/>
  </w:style>
  <w:style w:type="character" w:customStyle="1" w:styleId="harfbody">
    <w:name w:val="harfbody"/>
    <w:basedOn w:val="DefaultParagraphFont"/>
    <w:rsid w:val="00B1588A"/>
  </w:style>
  <w:style w:type="paragraph" w:styleId="BalloonText">
    <w:name w:val="Balloon Text"/>
    <w:basedOn w:val="Normal"/>
    <w:link w:val="BalloonTextChar"/>
    <w:uiPriority w:val="99"/>
    <w:semiHidden/>
    <w:unhideWhenUsed/>
    <w:rsid w:val="00B158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58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6314592">
      <w:bodyDiv w:val="1"/>
      <w:marLeft w:val="0"/>
      <w:marRight w:val="0"/>
      <w:marTop w:val="0"/>
      <w:marBottom w:val="0"/>
      <w:divBdr>
        <w:top w:val="none" w:sz="0" w:space="0" w:color="auto"/>
        <w:left w:val="none" w:sz="0" w:space="0" w:color="auto"/>
        <w:bottom w:val="none" w:sz="0" w:space="0" w:color="auto"/>
        <w:right w:val="none" w:sz="0" w:space="0" w:color="auto"/>
      </w:divBdr>
    </w:div>
    <w:div w:id="148551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E8DB0-0E1E-4F13-B136-54DB67BB1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1965</TotalTime>
  <Pages>40</Pages>
  <Words>8612</Words>
  <Characters>32472</Characters>
  <Application>Microsoft Office Word</Application>
  <DocSecurity>0</DocSecurity>
  <Lines>1014</Lines>
  <Paragraphs>348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40736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Lý Thực Hành Trong Thờ Phượng _x000d_- Phần Hỏi Đáp Về Sự Sạch Sẽ -</dc:title>
  <dc:subject>Giáo Lý Thực Hành Trong Thờ Phượng _x000d_- Phần Hỏi Đáp Về Sự Sạch Sẽ -</dc:subject>
  <dc:creator>Muhammad bin Saaleh Al-U’thaimeen</dc:creator>
  <cp:keywords>Giáo Lý Thực Hành Trong Thờ Phượng _x000d_- Phần Hỏi Đáp Về Sự Sạch Sẽ -</cp:keywords>
  <dc:description>Giáo Lý Thực Hành Trong Thờ Phượng _x000d_- Phần Hỏi Đáp Về Sự Sạch Sẽ -</dc:description>
  <cp:lastModifiedBy>elhashemy</cp:lastModifiedBy>
  <cp:revision>633</cp:revision>
  <cp:lastPrinted>2016-02-06T18:09:00Z</cp:lastPrinted>
  <dcterms:created xsi:type="dcterms:W3CDTF">2015-12-27T02:20:00Z</dcterms:created>
  <dcterms:modified xsi:type="dcterms:W3CDTF">2016-02-06T18:10:00Z</dcterms:modified>
  <cp:category/>
</cp:coreProperties>
</file>