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61749" w:rsidRDefault="007E5889" w:rsidP="007E5889">
      <w:pPr>
        <w:bidi w:val="0"/>
        <w:jc w:val="center"/>
        <w:rPr>
          <w:rFonts w:asciiTheme="majorBidi" w:hAnsiTheme="majorBidi" w:cstheme="majorBidi"/>
          <w:sz w:val="40"/>
          <w:szCs w:val="40"/>
          <w:rtl/>
          <w:lang w:bidi="ar-EG"/>
        </w:rPr>
      </w:pPr>
    </w:p>
    <w:p w:rsidR="008B3703" w:rsidRPr="00761749" w:rsidRDefault="008B3703" w:rsidP="008B3703">
      <w:pPr>
        <w:bidi w:val="0"/>
        <w:jc w:val="center"/>
        <w:rPr>
          <w:rFonts w:asciiTheme="majorBidi" w:hAnsiTheme="majorBidi" w:cstheme="majorBidi"/>
          <w:sz w:val="40"/>
          <w:szCs w:val="40"/>
          <w:lang w:bidi="ar-EG"/>
        </w:rPr>
      </w:pPr>
    </w:p>
    <w:p w:rsidR="00F95DC0" w:rsidRPr="003751FD" w:rsidRDefault="00F95DC0" w:rsidP="00F95DC0">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F95DC0" w:rsidRPr="003751FD" w:rsidRDefault="00F95DC0" w:rsidP="00F95DC0">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F95DC0" w:rsidRPr="009F350B" w:rsidRDefault="006D0F3E" w:rsidP="00013824">
      <w:pPr>
        <w:tabs>
          <w:tab w:val="left" w:pos="-2790"/>
        </w:tabs>
        <w:bidi w:val="0"/>
        <w:spacing w:after="0"/>
        <w:jc w:val="center"/>
        <w:rPr>
          <w:rFonts w:asciiTheme="majorBidi" w:hAnsiTheme="majorBidi" w:cstheme="majorBidi"/>
          <w:b/>
          <w:bCs/>
          <w:color w:val="008080"/>
          <w:sz w:val="28"/>
          <w:szCs w:val="28"/>
          <w:rtl/>
          <w:lang w:val="vi-VN"/>
        </w:rPr>
      </w:pPr>
      <w:r w:rsidRPr="009F350B">
        <w:rPr>
          <w:rFonts w:asciiTheme="majorBidi" w:eastAsiaTheme="majorEastAsia" w:hAnsiTheme="majorBidi" w:cstheme="majorBidi"/>
          <w:b/>
          <w:bCs/>
          <w:color w:val="008080"/>
          <w:sz w:val="28"/>
          <w:szCs w:val="28"/>
          <w:lang w:val="vi-VN"/>
        </w:rPr>
        <w:t xml:space="preserve">Chương </w:t>
      </w:r>
      <w:r w:rsidR="00451155" w:rsidRPr="00451155">
        <w:rPr>
          <w:rFonts w:asciiTheme="majorBidi" w:hAnsiTheme="majorBidi" w:cstheme="majorBidi"/>
          <w:b/>
          <w:bCs/>
          <w:color w:val="008080"/>
          <w:sz w:val="28"/>
          <w:szCs w:val="28"/>
          <w:lang w:val="vi-VN"/>
        </w:rPr>
        <w:t xml:space="preserve">Phải </w:t>
      </w:r>
      <w:r w:rsidR="00013824">
        <w:rPr>
          <w:rFonts w:asciiTheme="majorBidi" w:hAnsiTheme="majorBidi" w:cstheme="majorBidi"/>
          <w:b/>
          <w:bCs/>
          <w:color w:val="008080"/>
          <w:sz w:val="28"/>
          <w:szCs w:val="28"/>
          <w:lang w:val="vi-VN"/>
        </w:rPr>
        <w:t>C</w:t>
      </w:r>
      <w:r w:rsidR="00451155" w:rsidRPr="00451155">
        <w:rPr>
          <w:rFonts w:asciiTheme="majorBidi" w:hAnsiTheme="majorBidi" w:cstheme="majorBidi"/>
          <w:b/>
          <w:bCs/>
          <w:color w:val="008080"/>
          <w:sz w:val="28"/>
          <w:szCs w:val="28"/>
          <w:lang w:val="vi-VN"/>
        </w:rPr>
        <w:t xml:space="preserve">hấp </w:t>
      </w:r>
      <w:r w:rsidR="00013824">
        <w:rPr>
          <w:rFonts w:asciiTheme="majorBidi" w:hAnsiTheme="majorBidi" w:cstheme="majorBidi"/>
          <w:b/>
          <w:bCs/>
          <w:color w:val="008080"/>
          <w:sz w:val="28"/>
          <w:szCs w:val="28"/>
          <w:lang w:val="vi-VN"/>
        </w:rPr>
        <w:t>H</w:t>
      </w:r>
      <w:r w:rsidR="00451155" w:rsidRPr="00451155">
        <w:rPr>
          <w:rFonts w:asciiTheme="majorBidi" w:hAnsiTheme="majorBidi" w:cstheme="majorBidi"/>
          <w:b/>
          <w:bCs/>
          <w:color w:val="008080"/>
          <w:sz w:val="28"/>
          <w:szCs w:val="28"/>
          <w:lang w:val="vi-VN"/>
        </w:rPr>
        <w:t xml:space="preserve">ành </w:t>
      </w:r>
      <w:r w:rsidR="00013824">
        <w:rPr>
          <w:rFonts w:asciiTheme="majorBidi" w:hAnsiTheme="majorBidi" w:cstheme="majorBidi"/>
          <w:b/>
          <w:bCs/>
          <w:color w:val="008080"/>
          <w:sz w:val="28"/>
          <w:szCs w:val="28"/>
          <w:lang w:val="vi-VN"/>
        </w:rPr>
        <w:t>&amp;</w:t>
      </w:r>
      <w:r w:rsidR="00451155" w:rsidRPr="00451155">
        <w:rPr>
          <w:rFonts w:asciiTheme="majorBidi" w:hAnsiTheme="majorBidi" w:cstheme="majorBidi"/>
          <w:b/>
          <w:bCs/>
          <w:color w:val="008080"/>
          <w:sz w:val="28"/>
          <w:szCs w:val="28"/>
          <w:lang w:val="vi-VN"/>
        </w:rPr>
        <w:t xml:space="preserve"> </w:t>
      </w:r>
      <w:r w:rsidR="00013824">
        <w:rPr>
          <w:rFonts w:asciiTheme="majorBidi" w:hAnsiTheme="majorBidi" w:cstheme="majorBidi"/>
          <w:b/>
          <w:bCs/>
          <w:color w:val="008080"/>
          <w:sz w:val="28"/>
          <w:szCs w:val="28"/>
          <w:lang w:val="vi-VN"/>
        </w:rPr>
        <w:t>T</w:t>
      </w:r>
      <w:r w:rsidR="00451155" w:rsidRPr="00451155">
        <w:rPr>
          <w:rFonts w:asciiTheme="majorBidi" w:hAnsiTheme="majorBidi" w:cstheme="majorBidi"/>
          <w:b/>
          <w:bCs/>
          <w:color w:val="008080"/>
          <w:sz w:val="28"/>
          <w:szCs w:val="28"/>
          <w:lang w:val="vi-VN"/>
        </w:rPr>
        <w:t xml:space="preserve">hực </w:t>
      </w:r>
      <w:r w:rsidR="00013824">
        <w:rPr>
          <w:rFonts w:asciiTheme="majorBidi" w:hAnsiTheme="majorBidi" w:cstheme="majorBidi"/>
          <w:b/>
          <w:bCs/>
          <w:color w:val="008080"/>
          <w:sz w:val="28"/>
          <w:szCs w:val="28"/>
          <w:lang w:val="vi-VN"/>
        </w:rPr>
        <w:t>T</w:t>
      </w:r>
      <w:r w:rsidR="00451155" w:rsidRPr="00451155">
        <w:rPr>
          <w:rFonts w:asciiTheme="majorBidi" w:hAnsiTheme="majorBidi" w:cstheme="majorBidi"/>
          <w:b/>
          <w:bCs/>
          <w:color w:val="008080"/>
          <w:sz w:val="28"/>
          <w:szCs w:val="28"/>
          <w:lang w:val="vi-VN"/>
        </w:rPr>
        <w:t xml:space="preserve">hi </w:t>
      </w:r>
      <w:r w:rsidR="00013824">
        <w:rPr>
          <w:rFonts w:asciiTheme="majorBidi" w:hAnsiTheme="majorBidi" w:cstheme="majorBidi"/>
          <w:b/>
          <w:bCs/>
          <w:color w:val="008080"/>
          <w:sz w:val="28"/>
          <w:szCs w:val="28"/>
          <w:lang w:val="vi-VN"/>
        </w:rPr>
        <w:t>T</w:t>
      </w:r>
      <w:r w:rsidR="00451155" w:rsidRPr="00451155">
        <w:rPr>
          <w:rFonts w:asciiTheme="majorBidi" w:hAnsiTheme="majorBidi" w:cstheme="majorBidi"/>
          <w:b/>
          <w:bCs/>
          <w:color w:val="008080"/>
          <w:sz w:val="28"/>
          <w:szCs w:val="28"/>
          <w:lang w:val="vi-VN"/>
        </w:rPr>
        <w:t xml:space="preserve">heo </w:t>
      </w:r>
      <w:r w:rsidR="00013824">
        <w:rPr>
          <w:rFonts w:asciiTheme="majorBidi" w:hAnsiTheme="majorBidi" w:cstheme="majorBidi"/>
          <w:b/>
          <w:bCs/>
          <w:color w:val="008080"/>
          <w:sz w:val="28"/>
          <w:szCs w:val="28"/>
          <w:lang w:val="vi-VN"/>
        </w:rPr>
        <w:t>L</w:t>
      </w:r>
      <w:r w:rsidR="00451155" w:rsidRPr="00451155">
        <w:rPr>
          <w:rFonts w:asciiTheme="majorBidi" w:hAnsiTheme="majorBidi" w:cstheme="majorBidi"/>
          <w:b/>
          <w:bCs/>
          <w:color w:val="008080"/>
          <w:sz w:val="28"/>
          <w:szCs w:val="28"/>
          <w:lang w:val="vi-VN"/>
        </w:rPr>
        <w:t xml:space="preserve">uật </w:t>
      </w:r>
      <w:r w:rsidR="00013824">
        <w:rPr>
          <w:rFonts w:asciiTheme="majorBidi" w:hAnsiTheme="majorBidi" w:cstheme="majorBidi"/>
          <w:b/>
          <w:bCs/>
          <w:color w:val="008080"/>
          <w:sz w:val="28"/>
          <w:szCs w:val="28"/>
          <w:lang w:val="vi-VN"/>
        </w:rPr>
        <w:t>C</w:t>
      </w:r>
      <w:r w:rsidR="00451155" w:rsidRPr="00451155">
        <w:rPr>
          <w:rFonts w:asciiTheme="majorBidi" w:hAnsiTheme="majorBidi" w:cstheme="majorBidi"/>
          <w:b/>
          <w:bCs/>
          <w:color w:val="008080"/>
          <w:sz w:val="28"/>
          <w:szCs w:val="28"/>
          <w:lang w:val="vi-VN"/>
        </w:rPr>
        <w:t>ủa Allah</w:t>
      </w:r>
    </w:p>
    <w:p w:rsidR="00F95DC0" w:rsidRDefault="00F95DC0" w:rsidP="00F95DC0">
      <w:pPr>
        <w:bidi w:val="0"/>
        <w:spacing w:after="0" w:line="240" w:lineRule="auto"/>
        <w:ind w:firstLine="113"/>
        <w:jc w:val="center"/>
        <w:rPr>
          <w:rFonts w:asciiTheme="majorBidi" w:hAnsiTheme="majorBidi" w:cs="KFGQPC Uthman Taha Naskh"/>
          <w:color w:val="808080" w:themeColor="background1" w:themeShade="80"/>
          <w:sz w:val="24"/>
          <w:szCs w:val="24"/>
          <w:lang w:val="vi-VN"/>
        </w:rPr>
      </w:pPr>
    </w:p>
    <w:p w:rsidR="00DD42B5" w:rsidRPr="00F95DC0" w:rsidRDefault="00F95DC0" w:rsidP="00167B24">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w:t>
      </w:r>
      <w:r w:rsidRPr="00F95DC0">
        <w:rPr>
          <w:rFonts w:asciiTheme="majorBidi" w:hAnsiTheme="majorBidi" w:cs="KFGQPC Uthman Taha Naskh"/>
          <w:color w:val="808080" w:themeColor="background1" w:themeShade="80"/>
          <w:sz w:val="24"/>
          <w:szCs w:val="24"/>
          <w:rtl/>
          <w:lang w:bidi="ar-EG"/>
        </w:rPr>
        <w:t>&lt;</w:t>
      </w:r>
      <w:r w:rsidR="00167B24" w:rsidRPr="00167B24">
        <w:rPr>
          <w:rFonts w:eastAsia="MS UI Gothic" w:cs="KFGQPC Uthman Taha Naskh" w:hint="cs"/>
          <w:color w:val="808080" w:themeColor="background1" w:themeShade="80"/>
          <w:sz w:val="24"/>
          <w:szCs w:val="24"/>
          <w:rtl/>
        </w:rPr>
        <w:t xml:space="preserve"> </w:t>
      </w:r>
      <w:r w:rsidR="00167B24" w:rsidRPr="00F95DC0">
        <w:rPr>
          <w:rFonts w:eastAsia="MS UI Gothic" w:cs="KFGQPC Uthman Taha Naskh" w:hint="cs"/>
          <w:color w:val="808080" w:themeColor="background1" w:themeShade="80"/>
          <w:sz w:val="24"/>
          <w:szCs w:val="24"/>
          <w:rtl/>
        </w:rPr>
        <w:t>فيتنامية</w:t>
      </w:r>
    </w:p>
    <w:p w:rsidR="00DD42B5" w:rsidRPr="00664460" w:rsidRDefault="00DD42B5" w:rsidP="00DD42B5">
      <w:pPr>
        <w:tabs>
          <w:tab w:val="left" w:pos="753"/>
          <w:tab w:val="center" w:pos="3968"/>
        </w:tabs>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67456"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4F2245" w:rsidRPr="00664460" w:rsidRDefault="004F2245" w:rsidP="008E624E">
      <w:pPr>
        <w:bidi w:val="0"/>
        <w:spacing w:after="0" w:line="240" w:lineRule="auto"/>
        <w:ind w:firstLine="113"/>
        <w:jc w:val="center"/>
        <w:rPr>
          <w:rFonts w:asciiTheme="majorBidi" w:hAnsiTheme="majorBidi" w:cstheme="majorBidi"/>
          <w:color w:val="006666"/>
          <w:sz w:val="32"/>
          <w:szCs w:val="32"/>
          <w:lang w:val="vi-VN" w:bidi="ar-EG"/>
        </w:rPr>
      </w:pPr>
    </w:p>
    <w:p w:rsidR="00F51D50" w:rsidRPr="00F51D50" w:rsidRDefault="00F51D50" w:rsidP="00F51D50">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DD42B5" w:rsidRPr="00F51D50" w:rsidRDefault="00F51D50" w:rsidP="00F51D50">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DD42B5" w:rsidRPr="00F51D50" w:rsidRDefault="00DD42B5" w:rsidP="00DD42B5">
      <w:pPr>
        <w:bidi w:val="0"/>
        <w:jc w:val="center"/>
        <w:rPr>
          <w:rFonts w:asciiTheme="majorBidi" w:hAnsiTheme="majorBidi" w:cstheme="majorBidi"/>
          <w:color w:val="006666"/>
          <w:sz w:val="2"/>
          <w:szCs w:val="2"/>
          <w:lang w:val="vi-VN" w:bidi="ar-EG"/>
        </w:rPr>
      </w:pPr>
    </w:p>
    <w:p w:rsidR="00DD42B5" w:rsidRPr="00F51D50" w:rsidRDefault="00DD42B5" w:rsidP="00DD42B5">
      <w:pPr>
        <w:bidi w:val="0"/>
        <w:jc w:val="center"/>
        <w:rPr>
          <w:rFonts w:asciiTheme="majorBidi" w:hAnsiTheme="majorBidi" w:cstheme="majorBidi"/>
          <w:color w:val="7F7F7F" w:themeColor="text1" w:themeTint="80"/>
          <w:sz w:val="32"/>
          <w:szCs w:val="32"/>
          <w:lang w:val="vi-VN" w:bidi="ar-EG"/>
        </w:rPr>
      </w:pPr>
    </w:p>
    <w:p w:rsidR="00DD42B5" w:rsidRPr="00DD42B5" w:rsidRDefault="00DD42B5" w:rsidP="00DD42B5">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DD42B5" w:rsidRPr="00DD42B5" w:rsidRDefault="00DD42B5" w:rsidP="00DD42B5">
      <w:pPr>
        <w:bidi w:val="0"/>
        <w:jc w:val="center"/>
        <w:rPr>
          <w:rFonts w:asciiTheme="majorBidi" w:hAnsiTheme="majorBidi" w:cstheme="majorBidi"/>
          <w:color w:val="006666"/>
          <w:sz w:val="2"/>
          <w:szCs w:val="2"/>
          <w:lang w:bidi="ar-EG"/>
        </w:rPr>
      </w:pPr>
    </w:p>
    <w:p w:rsidR="00DD42B5" w:rsidRPr="00DD42B5" w:rsidRDefault="00DD42B5" w:rsidP="00DD42B5">
      <w:pPr>
        <w:bidi w:val="0"/>
        <w:jc w:val="center"/>
        <w:rPr>
          <w:rFonts w:asciiTheme="majorBidi" w:hAnsiTheme="majorBidi" w:cstheme="majorBidi"/>
          <w:color w:val="006666"/>
          <w:sz w:val="2"/>
          <w:szCs w:val="2"/>
          <w:lang w:bidi="ar-EG"/>
        </w:rPr>
      </w:pPr>
    </w:p>
    <w:p w:rsidR="00217D4F" w:rsidRPr="00217D4F" w:rsidRDefault="00217D4F" w:rsidP="00217D4F">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217D4F" w:rsidRPr="00217D4F" w:rsidRDefault="00217D4F" w:rsidP="00217D4F">
      <w:pPr>
        <w:bidi w:val="0"/>
        <w:spacing w:after="0" w:line="240" w:lineRule="auto"/>
        <w:ind w:firstLine="113"/>
        <w:jc w:val="center"/>
        <w:rPr>
          <w:rFonts w:ascii="Times New Roman" w:hAnsi="Times New Roman" w:cs="Times New Roman"/>
          <w:b/>
          <w:bCs/>
          <w:color w:val="006666"/>
          <w:sz w:val="26"/>
          <w:szCs w:val="26"/>
          <w:lang w:val="vi-VN" w:bidi="ar-EG"/>
        </w:rPr>
      </w:pPr>
    </w:p>
    <w:p w:rsidR="00DD42B5" w:rsidRPr="00217D4F" w:rsidRDefault="00217D4F" w:rsidP="00217D4F">
      <w:pPr>
        <w:bidi w:val="0"/>
        <w:spacing w:after="0" w:line="240" w:lineRule="auto"/>
        <w:ind w:firstLine="113"/>
        <w:jc w:val="center"/>
        <w:rPr>
          <w:rFonts w:ascii="Gotham Narrow Book" w:hAnsi="Gotham Narrow Book"/>
          <w:b/>
          <w:bCs/>
          <w:color w:val="006666"/>
          <w:sz w:val="42"/>
          <w:szCs w:val="42"/>
          <w:lang w:bidi="ar-EG"/>
        </w:rPr>
      </w:pPr>
      <w:r w:rsidRPr="00217D4F">
        <w:rPr>
          <w:rFonts w:ascii="Times New Roman" w:hAnsi="Times New Roman" w:cs="Times New Roman"/>
          <w:b/>
          <w:bCs/>
          <w:color w:val="006666"/>
          <w:sz w:val="26"/>
          <w:szCs w:val="26"/>
          <w:lang w:val="vi-VN" w:bidi="ar-EG"/>
        </w:rPr>
        <w:t>Kiểm duyệt</w:t>
      </w:r>
      <w:r w:rsidRPr="00217D4F">
        <w:rPr>
          <w:rFonts w:ascii="Times New Roman" w:hAnsi="Times New Roman" w:cs="Times New Roman"/>
          <w:b/>
          <w:bCs/>
          <w:color w:val="006666"/>
          <w:sz w:val="26"/>
          <w:szCs w:val="26"/>
          <w:lang w:bidi="ar-EG"/>
        </w:rPr>
        <w:t xml:space="preserve">: </w:t>
      </w:r>
      <w:r w:rsidRPr="00217D4F">
        <w:rPr>
          <w:rFonts w:ascii="Times New Roman" w:hAnsi="Times New Roman" w:cs="Times New Roman"/>
          <w:b/>
          <w:bCs/>
          <w:color w:val="006666"/>
          <w:sz w:val="26"/>
          <w:szCs w:val="26"/>
          <w:lang w:val="vi-VN" w:bidi="ar-EG"/>
        </w:rPr>
        <w:t>Abu Hisaan Ibnu Ysa</w:t>
      </w:r>
    </w:p>
    <w:p w:rsidR="008B3703" w:rsidRDefault="008B3703">
      <w:pPr>
        <w:bidi w:val="0"/>
        <w:rPr>
          <w:rFonts w:ascii="Gotham Narrow Light" w:hAnsi="Gotham Narrow Light"/>
          <w:color w:val="006666"/>
          <w:sz w:val="36"/>
          <w:szCs w:val="36"/>
          <w:lang w:bidi="ar-EG"/>
        </w:rPr>
      </w:pPr>
      <w:r>
        <w:rPr>
          <w:rFonts w:ascii="Gotham Narrow Light" w:hAnsi="Gotham Narrow Light"/>
          <w:color w:val="006666"/>
          <w:sz w:val="36"/>
          <w:szCs w:val="36"/>
          <w:lang w:bidi="ar-EG"/>
        </w:rPr>
        <w:br w:type="page"/>
      </w:r>
    </w:p>
    <w:p w:rsidR="008B3703" w:rsidRDefault="008B3703" w:rsidP="00B50A3A">
      <w:pPr>
        <w:bidi w:val="0"/>
        <w:jc w:val="center"/>
        <w:rPr>
          <w:rFonts w:ascii="Gotham Narrow Light" w:hAnsi="Gotham Narrow Light"/>
          <w:color w:val="006666"/>
          <w:sz w:val="40"/>
          <w:szCs w:val="40"/>
          <w:lang w:bidi="ar-EG"/>
        </w:rPr>
        <w:sectPr w:rsidR="008B3703"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8B3703" w:rsidRPr="00217D4F" w:rsidRDefault="008B3703" w:rsidP="008B3703">
      <w:pPr>
        <w:bidi w:val="0"/>
        <w:jc w:val="center"/>
        <w:rPr>
          <w:rFonts w:asciiTheme="majorBidi" w:hAnsiTheme="majorBidi" w:cstheme="majorBidi"/>
          <w:sz w:val="40"/>
          <w:szCs w:val="40"/>
          <w:lang w:bidi="ar-EG"/>
        </w:rPr>
      </w:pPr>
    </w:p>
    <w:p w:rsidR="008B3703" w:rsidRPr="00217D4F" w:rsidRDefault="008B3703" w:rsidP="008B3703">
      <w:pPr>
        <w:bidi w:val="0"/>
        <w:jc w:val="center"/>
        <w:rPr>
          <w:rFonts w:asciiTheme="majorBidi" w:hAnsiTheme="majorBidi" w:cstheme="majorBidi"/>
          <w:sz w:val="40"/>
          <w:szCs w:val="40"/>
          <w:lang w:bidi="ar-EG"/>
        </w:rPr>
      </w:pPr>
    </w:p>
    <w:p w:rsidR="009D646B" w:rsidRPr="00DE5CC3" w:rsidRDefault="00DE5CC3" w:rsidP="00721CF3">
      <w:pPr>
        <w:spacing w:after="0" w:line="240" w:lineRule="auto"/>
        <w:ind w:firstLine="113"/>
        <w:jc w:val="center"/>
        <w:rPr>
          <w:rFonts w:ascii="ae_AlArabiya" w:hAnsi="ae_AlArabiya" w:cs="KFGQPC Uthman Taha Naskh"/>
          <w:b/>
          <w:bCs/>
          <w:color w:val="008080"/>
          <w:sz w:val="86"/>
          <w:szCs w:val="86"/>
          <w:rtl/>
          <w:lang w:bidi="ar-EG"/>
        </w:rPr>
      </w:pPr>
      <w:r w:rsidRPr="00DE5CC3">
        <w:rPr>
          <w:rFonts w:cs="KFGQPC Uthman Taha Naskh"/>
          <w:b/>
          <w:bCs/>
          <w:color w:val="008080"/>
          <w:sz w:val="38"/>
          <w:szCs w:val="38"/>
          <w:rtl/>
        </w:rPr>
        <w:t>رياض الصالحين</w:t>
      </w:r>
      <w:r w:rsidRPr="00DE5CC3">
        <w:rPr>
          <w:rFonts w:cs="KFGQPC Uthman Taha Naskh" w:hint="cs"/>
          <w:b/>
          <w:bCs/>
          <w:color w:val="008080"/>
          <w:sz w:val="38"/>
          <w:szCs w:val="38"/>
          <w:rtl/>
        </w:rPr>
        <w:t xml:space="preserve"> </w:t>
      </w:r>
      <w:r w:rsidRPr="00DE5CC3">
        <w:rPr>
          <w:rFonts w:hint="cs"/>
          <w:b/>
          <w:bCs/>
          <w:color w:val="008080"/>
          <w:sz w:val="38"/>
          <w:szCs w:val="38"/>
          <w:rtl/>
        </w:rPr>
        <w:t>–</w:t>
      </w:r>
      <w:r w:rsidRPr="00DE5CC3">
        <w:rPr>
          <w:rFonts w:cs="KFGQPC Uthman Taha Naskh" w:hint="cs"/>
          <w:b/>
          <w:bCs/>
          <w:color w:val="008080"/>
          <w:sz w:val="38"/>
          <w:szCs w:val="38"/>
          <w:rtl/>
        </w:rPr>
        <w:t xml:space="preserve">  </w:t>
      </w:r>
      <w:r w:rsidRPr="00DE5CC3">
        <w:rPr>
          <w:rFonts w:cs="KFGQPC Uthman Taha Naskh"/>
          <w:b/>
          <w:bCs/>
          <w:color w:val="008080"/>
          <w:sz w:val="38"/>
          <w:szCs w:val="38"/>
          <w:rtl/>
        </w:rPr>
        <w:t xml:space="preserve">باب </w:t>
      </w:r>
      <w:r w:rsidRPr="00DE5CC3">
        <w:rPr>
          <w:rFonts w:cs="KFGQPC Uthman Taha Naskh" w:hint="cs"/>
          <w:b/>
          <w:bCs/>
          <w:color w:val="008080"/>
          <w:sz w:val="38"/>
          <w:szCs w:val="38"/>
          <w:rtl/>
        </w:rPr>
        <w:t>وجوب الانقياد لحكم الله تعالى وما يقوله من دُعي إلى ذلك وأُمر بمعروف أو نُهي عن منكر</w:t>
      </w:r>
      <w:r w:rsidRPr="00DE5CC3">
        <w:rPr>
          <w:rFonts w:cs="KFGQPC Uthman Taha Naskh"/>
          <w:b/>
          <w:bCs/>
          <w:color w:val="008080"/>
          <w:sz w:val="38"/>
          <w:szCs w:val="38"/>
          <w:rtl/>
        </w:rPr>
        <w:t xml:space="preserve"> </w:t>
      </w:r>
      <w:r w:rsidRPr="00DE5CC3">
        <w:rPr>
          <w:rFonts w:hint="cs"/>
          <w:b/>
          <w:bCs/>
          <w:color w:val="008080"/>
          <w:sz w:val="38"/>
          <w:szCs w:val="38"/>
          <w:rtl/>
        </w:rPr>
        <w:t>–</w:t>
      </w:r>
    </w:p>
    <w:p w:rsidR="0005510E" w:rsidRDefault="0005510E" w:rsidP="0005510E">
      <w:pPr>
        <w:tabs>
          <w:tab w:val="left" w:pos="753"/>
          <w:tab w:val="center" w:pos="3968"/>
        </w:tabs>
        <w:jc w:val="center"/>
        <w:rPr>
          <w:rFonts w:cs="KFGQPC Uthman Taha Naskh"/>
          <w:color w:val="808080" w:themeColor="background1" w:themeShade="80"/>
          <w:sz w:val="24"/>
          <w:szCs w:val="24"/>
          <w:rtl/>
          <w:lang w:bidi="ar-EG"/>
        </w:rPr>
      </w:pPr>
    </w:p>
    <w:p w:rsidR="009D646B" w:rsidRPr="0005510E" w:rsidRDefault="0005510E" w:rsidP="0028414B">
      <w:pPr>
        <w:jc w:val="center"/>
        <w:rPr>
          <w:rFonts w:asciiTheme="majorBidi" w:hAnsiTheme="majorBidi" w:cs="KFGQPC Uthman Taha Naskh"/>
          <w:color w:val="808080" w:themeColor="background1" w:themeShade="80"/>
          <w:sz w:val="12"/>
          <w:szCs w:val="12"/>
          <w:lang w:bidi="ar-EG"/>
        </w:rPr>
      </w:pPr>
      <w:r w:rsidRPr="0005510E">
        <w:rPr>
          <w:rFonts w:cs="KFGQPC Uthman Taha Naskh" w:hint="cs"/>
          <w:color w:val="808080" w:themeColor="background1" w:themeShade="80"/>
          <w:sz w:val="24"/>
          <w:szCs w:val="24"/>
          <w:rtl/>
        </w:rPr>
        <w:t>« باللغة الفيتنامية »</w:t>
      </w:r>
    </w:p>
    <w:p w:rsidR="009D646B" w:rsidRPr="009D646B" w:rsidRDefault="009D646B" w:rsidP="009D646B">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69504"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9D646B" w:rsidRPr="009D646B" w:rsidRDefault="009D646B" w:rsidP="009D646B">
      <w:pPr>
        <w:jc w:val="center"/>
        <w:rPr>
          <w:rFonts w:ascii="Adobe نسخ Medium" w:hAnsi="Adobe نسخ Medium" w:cs="KFGQPC Uthman Taha Naskh"/>
          <w:color w:val="595959" w:themeColor="text1" w:themeTint="A6"/>
          <w:sz w:val="2"/>
          <w:szCs w:val="2"/>
          <w:lang w:bidi="ar-EG"/>
        </w:rPr>
      </w:pPr>
    </w:p>
    <w:p w:rsidR="00EC4685" w:rsidRPr="00EC4685" w:rsidRDefault="00EC4685" w:rsidP="00EC4685">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9D646B" w:rsidRPr="00EC4685" w:rsidRDefault="00EC4685" w:rsidP="00EC4685">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الفقيهأبي زكريا يحيى بن شرف النووي</w:t>
      </w:r>
    </w:p>
    <w:p w:rsidR="009D646B" w:rsidRPr="009D646B" w:rsidRDefault="009D646B" w:rsidP="009D646B">
      <w:pPr>
        <w:rPr>
          <w:rFonts w:asciiTheme="majorBidi" w:hAnsiTheme="majorBidi" w:cs="KFGQPC Uthman Taha Naskh"/>
          <w:color w:val="595959" w:themeColor="text1" w:themeTint="A6"/>
          <w:sz w:val="20"/>
          <w:szCs w:val="20"/>
          <w:rtl/>
          <w:lang w:bidi="ar-EG"/>
        </w:rPr>
      </w:pPr>
    </w:p>
    <w:p w:rsidR="009D646B" w:rsidRPr="009D646B" w:rsidRDefault="009D646B" w:rsidP="009D646B">
      <w:pPr>
        <w:jc w:val="center"/>
        <w:rPr>
          <w:rFonts w:asciiTheme="majorBidi" w:hAnsiTheme="majorBidi" w:cstheme="majorBidi"/>
          <w:color w:val="006666"/>
          <w:sz w:val="2"/>
          <w:szCs w:val="2"/>
          <w:lang w:bidi="ar-EG"/>
        </w:rPr>
      </w:pPr>
    </w:p>
    <w:p w:rsidR="009D646B" w:rsidRPr="009D646B" w:rsidRDefault="009D646B" w:rsidP="009D646B">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9D646B" w:rsidRPr="009D646B" w:rsidRDefault="009D646B" w:rsidP="009D646B">
      <w:pPr>
        <w:jc w:val="center"/>
        <w:rPr>
          <w:rFonts w:asciiTheme="majorBidi" w:hAnsiTheme="majorBidi" w:cs="KFGQPC Uthman Taha Naskh"/>
          <w:color w:val="006666"/>
          <w:sz w:val="2"/>
          <w:szCs w:val="2"/>
          <w:lang w:bidi="ar-EG"/>
        </w:rPr>
      </w:pPr>
    </w:p>
    <w:p w:rsidR="00EC4685" w:rsidRPr="00EC4685" w:rsidRDefault="00EC4685" w:rsidP="00EC4685">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hint="cs"/>
          <w:sz w:val="28"/>
          <w:szCs w:val="28"/>
          <w:rtl/>
        </w:rPr>
        <w:t>أبو زيتون عثمان إبراهيم</w:t>
      </w:r>
    </w:p>
    <w:p w:rsidR="00EC4685" w:rsidRPr="00EC4685" w:rsidRDefault="00EC4685" w:rsidP="00EC4685">
      <w:pPr>
        <w:spacing w:after="0" w:line="240" w:lineRule="auto"/>
        <w:jc w:val="center"/>
        <w:rPr>
          <w:rFonts w:ascii="mylotus" w:hAnsi="mylotus" w:cs="KFGQPC Uthman Taha Naskh"/>
          <w:sz w:val="16"/>
          <w:szCs w:val="16"/>
          <w:lang w:bidi="ar-EG"/>
        </w:rPr>
      </w:pPr>
    </w:p>
    <w:p w:rsidR="009D646B" w:rsidRPr="00EC4685" w:rsidRDefault="00EC4685" w:rsidP="00EC4685">
      <w:pPr>
        <w:spacing w:after="0" w:line="240" w:lineRule="auto"/>
        <w:ind w:firstLine="113"/>
        <w:jc w:val="center"/>
        <w:rPr>
          <w:rFonts w:ascii="Gotham Narrow Book" w:hAnsi="Gotham Narrow Book" w:cs="KFGQPC Uthman Taha Naskh"/>
          <w:color w:val="006666"/>
          <w:sz w:val="50"/>
          <w:szCs w:val="50"/>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hint="cs"/>
          <w:sz w:val="28"/>
          <w:szCs w:val="28"/>
          <w:rtl/>
          <w:lang w:bidi="ar-EG"/>
        </w:rPr>
        <w:t>أبو حسان محمد زين بن عيسى</w:t>
      </w:r>
    </w:p>
    <w:p w:rsidR="00E2027E" w:rsidRPr="00E2027E" w:rsidRDefault="00E2027E" w:rsidP="00013824">
      <w:pPr>
        <w:bidi w:val="0"/>
        <w:spacing w:before="120" w:after="0" w:line="240" w:lineRule="auto"/>
        <w:jc w:val="center"/>
        <w:rPr>
          <w:rFonts w:asciiTheme="majorBidi" w:hAnsiTheme="majorBidi" w:cstheme="majorBidi"/>
          <w:b/>
          <w:bCs/>
          <w:color w:val="006666"/>
          <w:sz w:val="40"/>
          <w:szCs w:val="40"/>
          <w:lang w:val="vi-VN"/>
        </w:rPr>
      </w:pPr>
      <w:r w:rsidRPr="00E2027E">
        <w:rPr>
          <w:rFonts w:asciiTheme="majorBidi" w:hAnsiTheme="majorBidi" w:cstheme="majorBidi"/>
          <w:b/>
          <w:bCs/>
          <w:color w:val="006666"/>
          <w:sz w:val="40"/>
          <w:szCs w:val="40"/>
          <w:lang w:val="vi-VN"/>
        </w:rPr>
        <w:lastRenderedPageBreak/>
        <w:t xml:space="preserve">Chương </w:t>
      </w:r>
      <w:r w:rsidR="00056CCC">
        <w:rPr>
          <w:rFonts w:asciiTheme="majorBidi" w:hAnsiTheme="majorBidi" w:cstheme="majorBidi"/>
          <w:b/>
          <w:bCs/>
          <w:color w:val="006666"/>
          <w:sz w:val="40"/>
          <w:szCs w:val="40"/>
          <w:lang w:val="vi-VN"/>
        </w:rPr>
        <w:t>1</w:t>
      </w:r>
      <w:r w:rsidR="00013824">
        <w:rPr>
          <w:rFonts w:asciiTheme="majorBidi" w:hAnsiTheme="majorBidi" w:cstheme="majorBidi"/>
          <w:b/>
          <w:bCs/>
          <w:color w:val="006666"/>
          <w:sz w:val="40"/>
          <w:szCs w:val="40"/>
          <w:lang w:val="vi-VN"/>
        </w:rPr>
        <w:t>7</w:t>
      </w:r>
    </w:p>
    <w:p w:rsidR="00E2027E" w:rsidRPr="00013824" w:rsidRDefault="00013824" w:rsidP="00013824">
      <w:pPr>
        <w:bidi w:val="0"/>
        <w:spacing w:after="0" w:line="240" w:lineRule="auto"/>
        <w:ind w:firstLine="113"/>
        <w:jc w:val="center"/>
        <w:rPr>
          <w:rFonts w:asciiTheme="majorBidi" w:hAnsiTheme="majorBidi" w:cstheme="majorBidi"/>
          <w:b/>
          <w:bCs/>
          <w:color w:val="008080"/>
          <w:sz w:val="40"/>
          <w:szCs w:val="40"/>
          <w:lang w:val="vi-VN" w:bidi="ar-EG"/>
        </w:rPr>
      </w:pPr>
      <w:r w:rsidRPr="00013824">
        <w:rPr>
          <w:rFonts w:asciiTheme="majorBidi" w:hAnsiTheme="majorBidi" w:cstheme="majorBidi"/>
          <w:b/>
          <w:bCs/>
          <w:color w:val="008080"/>
          <w:sz w:val="40"/>
          <w:szCs w:val="40"/>
          <w:lang w:val="vi-VN"/>
        </w:rPr>
        <w:t>Phải Chấp Hành &amp; Thực Thi Theo Luật Của Allah</w:t>
      </w:r>
    </w:p>
    <w:p w:rsidR="00E2027E" w:rsidRDefault="00B3059C" w:rsidP="00E2027E">
      <w:pPr>
        <w:spacing w:after="0" w:line="240" w:lineRule="auto"/>
        <w:ind w:firstLine="397"/>
        <w:jc w:val="center"/>
        <w:rPr>
          <w:rFonts w:ascii="Arial" w:hAnsi="Arial" w:cs="KFGQPC Uthman Taha Naskh"/>
          <w:b/>
          <w:bCs/>
          <w:color w:val="FF0000"/>
          <w:sz w:val="36"/>
          <w:szCs w:val="36"/>
          <w:lang w:val="vi-VN" w:bidi="ar-EG"/>
        </w:rPr>
      </w:pPr>
      <w:r>
        <w:rPr>
          <w:rFonts w:ascii="Arial" w:hAnsi="Arial" w:cs="KFGQPC Uthman Taha Naskh"/>
          <w:b/>
          <w:bCs/>
          <w:noProof/>
          <w:color w:val="FF0000"/>
          <w:sz w:val="36"/>
          <w:szCs w:val="36"/>
        </w:rPr>
        <w:drawing>
          <wp:anchor distT="0" distB="0" distL="114300" distR="114300" simplePos="0" relativeHeight="251671552" behindDoc="0" locked="0" layoutInCell="1" allowOverlap="1">
            <wp:simplePos x="0" y="0"/>
            <wp:positionH relativeFrom="margin">
              <wp:posOffset>959231</wp:posOffset>
            </wp:positionH>
            <wp:positionV relativeFrom="paragraph">
              <wp:posOffset>43231</wp:posOffset>
            </wp:positionV>
            <wp:extent cx="2165299" cy="307238"/>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299" cy="307238"/>
                    </a:xfrm>
                    <a:prstGeom prst="rect">
                      <a:avLst/>
                    </a:prstGeom>
                  </pic:spPr>
                </pic:pic>
              </a:graphicData>
            </a:graphic>
          </wp:anchor>
        </w:drawing>
      </w:r>
    </w:p>
    <w:p w:rsidR="004229DC" w:rsidRDefault="004229DC" w:rsidP="004229DC">
      <w:pPr>
        <w:pStyle w:val="FootnoteText"/>
        <w:spacing w:before="120"/>
        <w:ind w:firstLine="720"/>
        <w:jc w:val="both"/>
        <w:rPr>
          <w:rFonts w:asciiTheme="majorBidi" w:hAnsiTheme="majorBidi" w:cstheme="majorBidi"/>
          <w:color w:val="FF0000"/>
          <w:sz w:val="28"/>
          <w:szCs w:val="28"/>
          <w:lang w:val="vi-VN"/>
        </w:rPr>
      </w:pPr>
    </w:p>
    <w:p w:rsidR="00982FDE" w:rsidRPr="008143D2" w:rsidRDefault="00982FDE" w:rsidP="00982FDE">
      <w:pPr>
        <w:autoSpaceDE w:val="0"/>
        <w:autoSpaceDN w:val="0"/>
        <w:bidi w:val="0"/>
        <w:adjustRightInd w:val="0"/>
        <w:spacing w:before="120" w:after="0" w:line="240" w:lineRule="auto"/>
        <w:ind w:firstLine="720"/>
        <w:jc w:val="both"/>
        <w:rPr>
          <w:rFonts w:asciiTheme="majorBidi" w:hAnsiTheme="majorBidi" w:cstheme="majorBidi"/>
          <w:color w:val="7030A0"/>
          <w:sz w:val="28"/>
          <w:szCs w:val="28"/>
        </w:rPr>
      </w:pPr>
      <w:r w:rsidRPr="008143D2">
        <w:rPr>
          <w:rFonts w:asciiTheme="majorBidi" w:hAnsiTheme="majorBidi" w:cstheme="majorBidi"/>
          <w:color w:val="7030A0"/>
          <w:sz w:val="28"/>
          <w:szCs w:val="28"/>
        </w:rPr>
        <w:t xml:space="preserve">Allah </w:t>
      </w:r>
      <w:r w:rsidRPr="008143D2">
        <w:rPr>
          <w:color w:val="1F3864" w:themeColor="accent5" w:themeShade="80"/>
          <w:sz w:val="28"/>
          <w:szCs w:val="28"/>
        </w:rPr>
        <w:sym w:font="AGA Arabesque" w:char="0049"/>
      </w:r>
      <w:r w:rsidRPr="008143D2">
        <w:rPr>
          <w:rFonts w:asciiTheme="majorBidi" w:hAnsiTheme="majorBidi" w:cstheme="majorBidi"/>
          <w:color w:val="7030A0"/>
          <w:sz w:val="28"/>
          <w:szCs w:val="28"/>
        </w:rPr>
        <w:t xml:space="preserve"> phán:</w:t>
      </w:r>
    </w:p>
    <w:p w:rsidR="00982FDE" w:rsidRPr="008143D2" w:rsidRDefault="00982FDE" w:rsidP="00982FDE">
      <w:pPr>
        <w:spacing w:before="120" w:after="0" w:line="240" w:lineRule="auto"/>
        <w:jc w:val="both"/>
        <w:rPr>
          <w:rFonts w:asciiTheme="majorBidi" w:hAnsiTheme="majorBidi" w:cs="KFGQPC Uthman Taha Naskh"/>
          <w:color w:val="385623"/>
          <w:sz w:val="20"/>
          <w:szCs w:val="20"/>
          <w:rtl/>
        </w:rPr>
      </w:pPr>
      <w:r w:rsidRPr="008143D2">
        <w:rPr>
          <w:rFonts w:ascii="KFGQPC Uthman Taha Naskh" w:cs="KFGQPC Uthman Taha Naskh" w:hint="cs"/>
          <w:sz w:val="32"/>
          <w:szCs w:val="32"/>
          <w:rtl/>
          <w:lang w:bidi="ar-EG"/>
        </w:rPr>
        <w:t>﴿</w:t>
      </w:r>
      <w:r w:rsidRPr="008143D2">
        <w:rPr>
          <w:rFonts w:cs="KFGQPC Uthmanic Script HAFS" w:hint="cs"/>
          <w:b/>
          <w:bCs/>
          <w:color w:val="385623"/>
          <w:sz w:val="32"/>
          <w:szCs w:val="32"/>
          <w:rtl/>
        </w:rPr>
        <w:t>فَلَا وَرَبِّكَ لَا يُ</w:t>
      </w:r>
      <w:r w:rsidRPr="008143D2">
        <w:rPr>
          <w:rFonts w:cs="KFGQPC Uthmanic Script HAFS"/>
          <w:b/>
          <w:bCs/>
          <w:color w:val="385623"/>
          <w:sz w:val="32"/>
          <w:szCs w:val="32"/>
          <w:rtl/>
        </w:rPr>
        <w:t>ؤۡمِنُونَ حَتَّىٰ يُحَكِّمُوكَ فِيمَا شَجَرَ بَيۡنَهُمۡ ثُمَّ لَا يَجِدُواْ فِيٓ أَنفُسِهِمۡ حَرَج</w:t>
      </w:r>
      <w:r w:rsidRPr="008143D2">
        <w:rPr>
          <w:rFonts w:ascii="Jameel Noori Nastaleeq" w:hAnsi="Jameel Noori Nastaleeq" w:cs="KFGQPC Uthmanic Script HAFS" w:hint="cs"/>
          <w:b/>
          <w:bCs/>
          <w:color w:val="385623"/>
          <w:sz w:val="38"/>
          <w:szCs w:val="32"/>
          <w:rtl/>
        </w:rPr>
        <w:t>ٗ</w:t>
      </w:r>
      <w:r w:rsidRPr="008143D2">
        <w:rPr>
          <w:rFonts w:cs="KFGQPC Uthmanic Script HAFS" w:hint="cs"/>
          <w:b/>
          <w:bCs/>
          <w:color w:val="385623"/>
          <w:sz w:val="32"/>
          <w:szCs w:val="32"/>
          <w:rtl/>
        </w:rPr>
        <w:t>ا مِّمَّا قَضَيۡتَ وَيُسَلِّمُواْ تَسۡلِيم</w:t>
      </w:r>
      <w:r w:rsidRPr="008143D2">
        <w:rPr>
          <w:rFonts w:ascii="Jameel Noori Nastaleeq" w:hAnsi="Jameel Noori Nastaleeq" w:cs="KFGQPC Uthmanic Script HAFS" w:hint="cs"/>
          <w:b/>
          <w:bCs/>
          <w:color w:val="385623"/>
          <w:sz w:val="38"/>
          <w:szCs w:val="32"/>
          <w:rtl/>
        </w:rPr>
        <w:t>ٗ</w:t>
      </w:r>
      <w:r w:rsidRPr="008143D2">
        <w:rPr>
          <w:rFonts w:cs="KFGQPC Uthmanic Script HAFS" w:hint="cs"/>
          <w:b/>
          <w:bCs/>
          <w:color w:val="385623"/>
          <w:sz w:val="32"/>
          <w:szCs w:val="32"/>
          <w:rtl/>
        </w:rPr>
        <w:t>ا ٦٥</w:t>
      </w:r>
      <w:r w:rsidRPr="008143D2">
        <w:rPr>
          <w:rFonts w:ascii="QCF_BSML" w:hAnsi="QCF_BSML" w:cs="QCF_BSML"/>
          <w:b/>
          <w:bCs/>
          <w:color w:val="385623"/>
          <w:sz w:val="32"/>
          <w:szCs w:val="32"/>
          <w:rtl/>
        </w:rPr>
        <w:t xml:space="preserve"> </w:t>
      </w:r>
      <w:r w:rsidRPr="008143D2">
        <w:rPr>
          <w:rFonts w:ascii="KFGQPC Uthman Taha Naskh" w:cs="KFGQPC Uthman Taha Naskh" w:hint="cs"/>
          <w:sz w:val="32"/>
          <w:szCs w:val="32"/>
          <w:rtl/>
          <w:lang w:bidi="ar-EG"/>
        </w:rPr>
        <w:t>﴾</w:t>
      </w:r>
      <w:r w:rsidRPr="008143D2">
        <w:rPr>
          <w:rFonts w:asciiTheme="majorBidi" w:hAnsiTheme="majorBidi" w:cstheme="majorBidi" w:hint="cs"/>
          <w:sz w:val="36"/>
          <w:szCs w:val="36"/>
          <w:rtl/>
        </w:rPr>
        <w:t xml:space="preserve"> </w:t>
      </w:r>
      <w:r w:rsidRPr="008143D2">
        <w:rPr>
          <w:rFonts w:ascii="KFGQPC Uthman Taha Naskh" w:cs="KFGQPC Uthman Taha Naskh"/>
          <w:sz w:val="28"/>
          <w:szCs w:val="28"/>
          <w:rtl/>
          <w:lang w:bidi="ar-EG"/>
        </w:rPr>
        <w:t>[</w:t>
      </w:r>
      <w:r w:rsidRPr="008143D2">
        <w:rPr>
          <w:rFonts w:asciiTheme="majorBidi" w:hAnsiTheme="majorBidi" w:cs="KFGQPC Uthman Taha Naskh" w:hint="cs"/>
          <w:sz w:val="24"/>
          <w:szCs w:val="24"/>
          <w:rtl/>
        </w:rPr>
        <w:t>سورة النساء: 65</w:t>
      </w:r>
      <w:r w:rsidRPr="008143D2">
        <w:rPr>
          <w:rFonts w:ascii="KFGQPC Uthman Taha Naskh" w:cs="KFGQPC Uthman Taha Naskh"/>
          <w:sz w:val="28"/>
          <w:szCs w:val="28"/>
          <w:rtl/>
          <w:lang w:bidi="ar-EG"/>
        </w:rPr>
        <w:t>]</w:t>
      </w:r>
    </w:p>
    <w:p w:rsidR="00982FDE" w:rsidRPr="008143D2" w:rsidRDefault="00982FDE" w:rsidP="00982FDE">
      <w:pPr>
        <w:bidi w:val="0"/>
        <w:spacing w:before="120" w:after="0" w:line="240" w:lineRule="auto"/>
        <w:jc w:val="both"/>
        <w:rPr>
          <w:rFonts w:asciiTheme="majorBidi" w:hAnsiTheme="majorBidi" w:cs="KFGQPC Uthman Taha Naskh"/>
          <w:sz w:val="28"/>
          <w:szCs w:val="28"/>
          <w:lang w:val="vi-VN"/>
        </w:rPr>
      </w:pPr>
      <w:r w:rsidRPr="008143D2">
        <w:rPr>
          <w:sz w:val="28"/>
          <w:szCs w:val="28"/>
        </w:rPr>
        <w:sym w:font="AGA Arabesque" w:char="007B"/>
      </w:r>
      <w:r w:rsidRPr="008143D2">
        <w:rPr>
          <w:rFonts w:asciiTheme="majorBidi" w:hAnsiTheme="majorBidi" w:cs="KFGQPC Uthman Taha Naskh"/>
          <w:b/>
          <w:bCs/>
          <w:color w:val="385623"/>
          <w:sz w:val="28"/>
          <w:szCs w:val="28"/>
          <w:lang w:val="vi-VN"/>
        </w:rPr>
        <w:t>Thề bởi Thượng Đế của Ngươi (Muhammad) rằng chúng sẽ không tin tư</w:t>
      </w:r>
      <w:bookmarkStart w:id="0" w:name="_GoBack"/>
      <w:bookmarkEnd w:id="0"/>
      <w:r w:rsidRPr="008143D2">
        <w:rPr>
          <w:rFonts w:asciiTheme="majorBidi" w:hAnsiTheme="majorBidi" w:cs="KFGQPC Uthman Taha Naskh"/>
          <w:b/>
          <w:bCs/>
          <w:color w:val="385623"/>
          <w:sz w:val="28"/>
          <w:szCs w:val="28"/>
          <w:lang w:val="vi-VN"/>
        </w:rPr>
        <w:t>ởng cho đến khi nào chúng đề cử Ngươi đứng ra phân xử về điều mà chúng tranh chấp rồi chúng cảm thấy không uất ức trong lòng về quyết định mà Ngươi đã đưa ra và chúng hoàn toàn quy phục</w:t>
      </w:r>
      <w:r w:rsidRPr="008143D2">
        <w:rPr>
          <w:color w:val="385623"/>
          <w:sz w:val="28"/>
          <w:szCs w:val="28"/>
          <w:lang w:val="vi-VN"/>
        </w:rPr>
        <w:t>.</w:t>
      </w:r>
      <w:r w:rsidRPr="008143D2">
        <w:rPr>
          <w:sz w:val="28"/>
          <w:szCs w:val="28"/>
        </w:rPr>
        <w:sym w:font="AGA Arabesque" w:char="007D"/>
      </w:r>
      <w:r w:rsidRPr="008143D2">
        <w:rPr>
          <w:rFonts w:asciiTheme="majorBidi" w:hAnsiTheme="majorBidi" w:cs="KFGQPC Uthman Taha Naskh"/>
          <w:sz w:val="28"/>
          <w:szCs w:val="28"/>
          <w:lang w:val="vi-VN"/>
        </w:rPr>
        <w:t xml:space="preserve"> (Chương 4 – Annisa, câu 65).</w:t>
      </w:r>
    </w:p>
    <w:p w:rsidR="00982FDE" w:rsidRPr="008143D2" w:rsidRDefault="00982FDE" w:rsidP="00982FD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8143D2">
        <w:rPr>
          <w:rFonts w:asciiTheme="majorBidi" w:hAnsiTheme="majorBidi" w:cstheme="majorBidi"/>
          <w:sz w:val="28"/>
          <w:szCs w:val="28"/>
          <w:lang w:val="vi-VN"/>
        </w:rPr>
        <w:t xml:space="preserve">Allah </w:t>
      </w:r>
      <w:r w:rsidRPr="008143D2">
        <w:rPr>
          <w:color w:val="1F3864" w:themeColor="accent5" w:themeShade="80"/>
          <w:sz w:val="28"/>
          <w:szCs w:val="28"/>
        </w:rPr>
        <w:sym w:font="AGA Arabesque" w:char="0049"/>
      </w:r>
      <w:r w:rsidRPr="008143D2">
        <w:rPr>
          <w:rFonts w:asciiTheme="majorBidi" w:hAnsiTheme="majorBidi" w:cstheme="majorBidi"/>
          <w:sz w:val="28"/>
          <w:szCs w:val="28"/>
          <w:lang w:val="vi-VN"/>
        </w:rPr>
        <w:t xml:space="preserve"> đã tự thế với bản thân Ngài rằng không có bất kỳ ai thực sự là người có đức tin ngoại trừ những ai giao hết cho Nabi Mahummad </w:t>
      </w:r>
      <w:r w:rsidRPr="008143D2">
        <w:rPr>
          <w:color w:val="215868"/>
          <w:sz w:val="28"/>
          <w:szCs w:val="28"/>
        </w:rPr>
        <w:sym w:font="AGA Arabesque" w:char="0065"/>
      </w:r>
      <w:r w:rsidRPr="008143D2">
        <w:rPr>
          <w:rFonts w:asciiTheme="majorBidi" w:hAnsiTheme="majorBidi" w:cstheme="majorBidi"/>
          <w:sz w:val="28"/>
          <w:szCs w:val="28"/>
          <w:lang w:val="vi-VN"/>
        </w:rPr>
        <w:t xml:space="preserve"> làm chủ trì trong việc phân xử những điều họ tranh chấp và bất đồng nhau và họ phục trước sự phán xét và quyết định của Người. Và điều này cũng được Thiên sứ của Allah </w:t>
      </w:r>
      <w:r w:rsidRPr="008143D2">
        <w:rPr>
          <w:color w:val="215868"/>
          <w:sz w:val="28"/>
          <w:szCs w:val="28"/>
        </w:rPr>
        <w:sym w:font="AGA Arabesque" w:char="0065"/>
      </w:r>
      <w:r w:rsidRPr="008143D2">
        <w:rPr>
          <w:rFonts w:asciiTheme="majorBidi" w:hAnsiTheme="majorBidi" w:cstheme="majorBidi"/>
          <w:sz w:val="28"/>
          <w:szCs w:val="28"/>
          <w:lang w:val="vi-VN"/>
        </w:rPr>
        <w:t xml:space="preserve"> đã di huấn:</w:t>
      </w:r>
    </w:p>
    <w:p w:rsidR="00982FDE" w:rsidRPr="008143D2" w:rsidRDefault="00982FDE" w:rsidP="00982FDE">
      <w:pPr>
        <w:autoSpaceDE w:val="0"/>
        <w:autoSpaceDN w:val="0"/>
        <w:adjustRightInd w:val="0"/>
        <w:spacing w:before="120" w:after="0" w:line="240" w:lineRule="auto"/>
        <w:jc w:val="both"/>
        <w:rPr>
          <w:rFonts w:ascii="Arb Hadith" w:hAnsi="Arb Hadith" w:cs="KFGQPC Uthman Taha Naskh"/>
          <w:b/>
          <w:bCs/>
          <w:color w:val="002060"/>
          <w:sz w:val="32"/>
          <w:szCs w:val="32"/>
        </w:rPr>
      </w:pPr>
      <w:r w:rsidRPr="008143D2">
        <w:rPr>
          <w:rFonts w:ascii="Arb Hadith" w:hAnsi="Arb Hadith" w:cs="KFGQPC Uthman Taha Naskh"/>
          <w:b/>
          <w:bCs/>
          <w:color w:val="002060"/>
          <w:sz w:val="32"/>
          <w:szCs w:val="32"/>
          <w:rtl/>
        </w:rPr>
        <w:t>{</w:t>
      </w:r>
      <w:r w:rsidRPr="008143D2">
        <w:rPr>
          <w:rFonts w:ascii="Traditional Arabic" w:cs="KFGQPC Uthman Taha Naskh" w:hint="cs"/>
          <w:b/>
          <w:bCs/>
          <w:color w:val="002060"/>
          <w:sz w:val="32"/>
          <w:szCs w:val="32"/>
          <w:rtl/>
        </w:rPr>
        <w:t>لا</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يُؤْمِنُ</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أَحَدُكُمْ</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حَتَّى</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يَكُونَ</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هَوَاهُ</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تَبَعًا</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لِمَا</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جِئْتُ</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بِهِ</w:t>
      </w:r>
      <w:r w:rsidRPr="008143D2">
        <w:rPr>
          <w:rFonts w:ascii="Arb Hadith" w:hAnsi="Arb Hadith" w:cs="KFGQPC Uthman Taha Naskh"/>
          <w:b/>
          <w:bCs/>
          <w:color w:val="002060"/>
          <w:sz w:val="32"/>
          <w:szCs w:val="32"/>
          <w:rtl/>
        </w:rPr>
        <w:t>}</w:t>
      </w:r>
      <w:r w:rsidRPr="008143D2">
        <w:rPr>
          <w:rFonts w:ascii="Arb Hadith" w:hAnsi="Arb Hadith" w:cs="KFGQPC Uthman Taha Naskh"/>
          <w:b/>
          <w:bCs/>
          <w:color w:val="002060"/>
          <w:sz w:val="32"/>
          <w:szCs w:val="32"/>
        </w:rPr>
        <w:t></w:t>
      </w:r>
    </w:p>
    <w:p w:rsidR="00982FDE" w:rsidRPr="008143D2" w:rsidRDefault="00982FDE" w:rsidP="00982FDE">
      <w:pPr>
        <w:autoSpaceDE w:val="0"/>
        <w:autoSpaceDN w:val="0"/>
        <w:bidi w:val="0"/>
        <w:adjustRightInd w:val="0"/>
        <w:spacing w:before="120" w:after="0" w:line="240" w:lineRule="auto"/>
        <w:jc w:val="both"/>
        <w:rPr>
          <w:rFonts w:asciiTheme="majorBidi" w:hAnsiTheme="majorBidi" w:cstheme="majorBidi"/>
          <w:b/>
          <w:bCs/>
          <w:color w:val="002060"/>
          <w:sz w:val="28"/>
          <w:szCs w:val="28"/>
          <w:lang w:val="vi-VN"/>
        </w:rPr>
      </w:pPr>
      <w:r w:rsidRPr="008143D2">
        <w:rPr>
          <w:rFonts w:asciiTheme="majorBidi" w:hAnsiTheme="majorBidi" w:cstheme="majorBidi"/>
          <w:b/>
          <w:bCs/>
          <w:color w:val="002060"/>
          <w:sz w:val="28"/>
          <w:szCs w:val="28"/>
        </w:rPr>
        <w:t>“Kh</w:t>
      </w:r>
      <w:r w:rsidRPr="008143D2">
        <w:rPr>
          <w:rFonts w:asciiTheme="majorBidi" w:hAnsiTheme="majorBidi" w:cstheme="majorBidi"/>
          <w:b/>
          <w:bCs/>
          <w:color w:val="002060"/>
          <w:sz w:val="28"/>
          <w:szCs w:val="28"/>
          <w:lang w:val="vi-VN"/>
        </w:rPr>
        <w:t>ông ai trong các ngươi có đức tin trọn vẹn cho đến khi nào dục vọng của y đi theo những gì Ta mang đến</w:t>
      </w:r>
      <w:r w:rsidRPr="008143D2">
        <w:rPr>
          <w:rFonts w:asciiTheme="majorBidi" w:hAnsiTheme="majorBidi" w:cstheme="majorBidi"/>
          <w:b/>
          <w:bCs/>
          <w:color w:val="002060"/>
          <w:sz w:val="28"/>
          <w:szCs w:val="28"/>
        </w:rPr>
        <w:t>”</w:t>
      </w:r>
      <w:r w:rsidRPr="008143D2">
        <w:rPr>
          <w:rFonts w:asciiTheme="majorBidi" w:hAnsiTheme="majorBidi" w:cstheme="majorBidi"/>
          <w:b/>
          <w:bCs/>
          <w:color w:val="002060"/>
          <w:sz w:val="28"/>
          <w:szCs w:val="28"/>
          <w:lang w:val="vi-VN"/>
        </w:rPr>
        <w:t>.</w:t>
      </w:r>
    </w:p>
    <w:p w:rsidR="00982FDE" w:rsidRPr="008143D2" w:rsidRDefault="00982FDE" w:rsidP="00982FDE">
      <w:pPr>
        <w:autoSpaceDE w:val="0"/>
        <w:autoSpaceDN w:val="0"/>
        <w:bidi w:val="0"/>
        <w:adjustRightInd w:val="0"/>
        <w:spacing w:before="120" w:after="0" w:line="240" w:lineRule="auto"/>
        <w:ind w:firstLine="720"/>
        <w:jc w:val="both"/>
        <w:rPr>
          <w:rFonts w:asciiTheme="majorBidi" w:hAnsiTheme="majorBidi" w:cstheme="majorBidi"/>
          <w:color w:val="7030A0"/>
          <w:sz w:val="28"/>
          <w:szCs w:val="28"/>
        </w:rPr>
      </w:pPr>
      <w:r w:rsidRPr="008143D2">
        <w:rPr>
          <w:rFonts w:asciiTheme="majorBidi" w:hAnsiTheme="majorBidi" w:cstheme="majorBidi"/>
          <w:color w:val="7030A0"/>
          <w:sz w:val="28"/>
          <w:szCs w:val="28"/>
        </w:rPr>
        <w:lastRenderedPageBreak/>
        <w:t xml:space="preserve">Allah </w:t>
      </w:r>
      <w:r w:rsidRPr="008143D2">
        <w:rPr>
          <w:color w:val="1F3864" w:themeColor="accent5" w:themeShade="80"/>
          <w:sz w:val="28"/>
          <w:szCs w:val="28"/>
        </w:rPr>
        <w:sym w:font="AGA Arabesque" w:char="0049"/>
      </w:r>
      <w:r w:rsidRPr="008143D2">
        <w:rPr>
          <w:rFonts w:asciiTheme="majorBidi" w:hAnsiTheme="majorBidi" w:cstheme="majorBidi"/>
          <w:color w:val="7030A0"/>
          <w:sz w:val="28"/>
          <w:szCs w:val="28"/>
        </w:rPr>
        <w:t xml:space="preserve"> phán:</w:t>
      </w:r>
    </w:p>
    <w:p w:rsidR="00982FDE" w:rsidRPr="008143D2" w:rsidRDefault="00982FDE" w:rsidP="00982FDE">
      <w:pPr>
        <w:autoSpaceDE w:val="0"/>
        <w:autoSpaceDN w:val="0"/>
        <w:adjustRightInd w:val="0"/>
        <w:spacing w:before="120" w:after="0" w:line="240" w:lineRule="auto"/>
        <w:jc w:val="both"/>
        <w:rPr>
          <w:rFonts w:ascii="KFGQPC Uthman Taha Naskh" w:cs="KFGQPC Uthman Taha Naskh"/>
          <w:color w:val="385623"/>
          <w:sz w:val="28"/>
          <w:szCs w:val="28"/>
          <w:rtl/>
          <w:lang w:bidi="ar-EG"/>
        </w:rPr>
      </w:pPr>
      <w:r w:rsidRPr="00CF024F">
        <w:rPr>
          <w:rFonts w:ascii="KFGQPC Uthman Taha Naskh" w:cs="KFGQPC Uthman Taha Naskh" w:hint="cs"/>
          <w:sz w:val="32"/>
          <w:szCs w:val="32"/>
          <w:rtl/>
          <w:lang w:bidi="ar-EG"/>
        </w:rPr>
        <w:t>﴿</w:t>
      </w:r>
      <w:r w:rsidRPr="008143D2">
        <w:rPr>
          <w:rFonts w:cs="KFGQPC Uthmanic Script HAFS"/>
          <w:b/>
          <w:bCs/>
          <w:color w:val="385623"/>
          <w:sz w:val="32"/>
          <w:szCs w:val="32"/>
          <w:rtl/>
        </w:rPr>
        <w:t>إِنَّمَا كَانَ قَوۡلَ ٱلۡمُؤۡمِنِينَ إِذَا دُعُوٓاْ إِلَى ٱللَّهِ وَرَسُولِهِۦ لِيَحۡكُمَ بَيۡنَهُمۡ أَن يَقُولُواْ سَمِعۡنَا وَأَطَعۡنَاۚ وَأُوْلَٰٓئِكَ هُمُ ٱلۡمُفۡلِحُونَ ٥١</w:t>
      </w:r>
      <w:r w:rsidRPr="00CF024F">
        <w:rPr>
          <w:rFonts w:ascii="KFGQPC Uthman Taha Naskh" w:cs="KFGQPC Uthman Taha Naskh" w:hint="cs"/>
          <w:sz w:val="32"/>
          <w:szCs w:val="32"/>
          <w:rtl/>
          <w:lang w:bidi="ar-EG"/>
        </w:rPr>
        <w:t>﴾</w:t>
      </w:r>
      <w:r w:rsidRPr="00CF024F">
        <w:rPr>
          <w:rFonts w:ascii="Arial" w:hAnsi="Arial" w:cs="KFGQPC Uthman Taha Naskh"/>
          <w:sz w:val="32"/>
          <w:szCs w:val="32"/>
          <w:lang w:val="vi-VN" w:bidi="ar-EG"/>
        </w:rPr>
        <w:t xml:space="preserve"> </w:t>
      </w:r>
      <w:r w:rsidRPr="00CF024F">
        <w:rPr>
          <w:rFonts w:ascii="KFGQPC Uthman Taha Naskh" w:cs="KFGQPC Uthman Taha Naskh"/>
          <w:sz w:val="28"/>
          <w:szCs w:val="28"/>
          <w:rtl/>
          <w:lang w:bidi="ar-EG"/>
        </w:rPr>
        <w:t>[</w:t>
      </w:r>
      <w:r w:rsidRPr="00CF024F">
        <w:rPr>
          <w:rFonts w:ascii="Arial" w:hAnsi="Arial" w:cs="KFGQPC Uthman Taha Naskh" w:hint="cs"/>
          <w:sz w:val="28"/>
          <w:szCs w:val="28"/>
          <w:rtl/>
        </w:rPr>
        <w:t xml:space="preserve">سورة النور: </w:t>
      </w:r>
      <w:r w:rsidRPr="00CF024F">
        <w:rPr>
          <w:rFonts w:asciiTheme="majorBidi" w:hAnsiTheme="majorBidi" w:cstheme="majorBidi"/>
          <w:sz w:val="28"/>
          <w:szCs w:val="28"/>
          <w:rtl/>
        </w:rPr>
        <w:t>51</w:t>
      </w:r>
      <w:r w:rsidRPr="00CF024F">
        <w:rPr>
          <w:rFonts w:ascii="KFGQPC Uthman Taha Naskh" w:cs="KFGQPC Uthman Taha Naskh"/>
          <w:sz w:val="28"/>
          <w:szCs w:val="28"/>
          <w:rtl/>
          <w:lang w:bidi="ar-EG"/>
        </w:rPr>
        <w:t>]</w:t>
      </w:r>
    </w:p>
    <w:p w:rsidR="00982FDE" w:rsidRPr="00CF024F" w:rsidRDefault="00982FDE" w:rsidP="00982FDE">
      <w:pPr>
        <w:autoSpaceDE w:val="0"/>
        <w:autoSpaceDN w:val="0"/>
        <w:bidi w:val="0"/>
        <w:adjustRightInd w:val="0"/>
        <w:spacing w:before="120" w:after="0" w:line="240" w:lineRule="auto"/>
        <w:jc w:val="both"/>
        <w:rPr>
          <w:rFonts w:asciiTheme="majorBidi" w:hAnsiTheme="majorBidi" w:cstheme="majorBidi"/>
          <w:sz w:val="28"/>
          <w:szCs w:val="28"/>
          <w:lang w:val="vi-VN"/>
        </w:rPr>
      </w:pPr>
      <w:r w:rsidRPr="00CF024F">
        <w:rPr>
          <w:sz w:val="28"/>
          <w:szCs w:val="28"/>
        </w:rPr>
        <w:sym w:font="AGA Arabesque" w:char="007B"/>
      </w:r>
      <w:r w:rsidRPr="008143D2">
        <w:rPr>
          <w:rFonts w:asciiTheme="majorBidi" w:hAnsiTheme="majorBidi" w:cstheme="majorBidi"/>
          <w:b/>
          <w:bCs/>
          <w:color w:val="385623"/>
          <w:sz w:val="28"/>
          <w:szCs w:val="28"/>
          <w:lang w:val="vi-VN"/>
        </w:rPr>
        <w:t>Lời tuyên bố của những người thực sự có đức tin khi được mời đến với Allah và Sứ giả của Ngài để Y (Muhammad) phân xử giữa họ chỉ là câu nói: “Chúng tôi xin nghe và xin vâng lời”. Đó là những người thành đạt.</w:t>
      </w:r>
      <w:r w:rsidRPr="00CF024F">
        <w:rPr>
          <w:sz w:val="28"/>
          <w:szCs w:val="28"/>
        </w:rPr>
        <w:sym w:font="AGA Arabesque" w:char="007D"/>
      </w:r>
      <w:r w:rsidRPr="00CF024F">
        <w:rPr>
          <w:rFonts w:asciiTheme="majorBidi" w:hAnsiTheme="majorBidi" w:cstheme="majorBidi"/>
          <w:sz w:val="28"/>
          <w:szCs w:val="28"/>
          <w:lang w:val="vi-VN"/>
        </w:rPr>
        <w:t xml:space="preserve"> (Chương 24 – Annur, câu 51).</w:t>
      </w:r>
    </w:p>
    <w:p w:rsidR="00982FDE" w:rsidRDefault="00982FDE" w:rsidP="00982FD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8143D2">
        <w:rPr>
          <w:rFonts w:asciiTheme="majorBidi" w:hAnsiTheme="majorBidi" w:cstheme="majorBidi"/>
          <w:sz w:val="28"/>
          <w:szCs w:val="28"/>
          <w:lang w:val="vi-VN"/>
        </w:rPr>
        <w:t xml:space="preserve">Allah </w:t>
      </w:r>
      <w:r w:rsidRPr="008143D2">
        <w:rPr>
          <w:color w:val="1F3864" w:themeColor="accent5" w:themeShade="80"/>
          <w:sz w:val="28"/>
          <w:szCs w:val="28"/>
        </w:rPr>
        <w:sym w:font="AGA Arabesque" w:char="0049"/>
      </w:r>
      <w:r w:rsidRPr="008143D2">
        <w:rPr>
          <w:rFonts w:asciiTheme="majorBidi" w:hAnsiTheme="majorBidi" w:cstheme="majorBidi"/>
          <w:sz w:val="28"/>
          <w:szCs w:val="28"/>
          <w:lang w:val="vi-VN"/>
        </w:rPr>
        <w:t xml:space="preserve"> phán cho biết rằng câu nói của những người có đức tin khi được mời gọi đến với điều luật của Allah </w:t>
      </w:r>
      <w:r w:rsidRPr="008143D2">
        <w:rPr>
          <w:color w:val="1F3864" w:themeColor="accent5" w:themeShade="80"/>
          <w:sz w:val="28"/>
          <w:szCs w:val="28"/>
        </w:rPr>
        <w:sym w:font="AGA Arabesque" w:char="0049"/>
      </w:r>
      <w:r w:rsidRPr="008143D2">
        <w:rPr>
          <w:rFonts w:asciiTheme="majorBidi" w:hAnsiTheme="majorBidi" w:cstheme="majorBidi"/>
          <w:sz w:val="28"/>
          <w:szCs w:val="28"/>
          <w:lang w:val="vi-VN"/>
        </w:rPr>
        <w:t xml:space="preserve"> và điều luật của vị Thiên sứ của Ngài </w:t>
      </w:r>
      <w:r w:rsidRPr="008143D2">
        <w:rPr>
          <w:color w:val="215868"/>
          <w:sz w:val="28"/>
          <w:szCs w:val="28"/>
        </w:rPr>
        <w:sym w:font="AGA Arabesque" w:char="0065"/>
      </w:r>
      <w:r w:rsidRPr="008143D2">
        <w:rPr>
          <w:rFonts w:asciiTheme="majorBidi" w:hAnsiTheme="majorBidi" w:cstheme="majorBidi"/>
          <w:sz w:val="28"/>
          <w:szCs w:val="28"/>
          <w:lang w:val="vi-VN"/>
        </w:rPr>
        <w:t xml:space="preserve"> luôn khác với câu nói của những người giả tạo đức tin Munafiq. Những người Munafiq khi được mời gọi đến với điều luật của Allah </w:t>
      </w:r>
      <w:r w:rsidRPr="008143D2">
        <w:rPr>
          <w:color w:val="1F3864" w:themeColor="accent5" w:themeShade="80"/>
          <w:sz w:val="28"/>
          <w:szCs w:val="28"/>
        </w:rPr>
        <w:sym w:font="AGA Arabesque" w:char="0049"/>
      </w:r>
      <w:r w:rsidRPr="008143D2">
        <w:rPr>
          <w:rFonts w:asciiTheme="majorBidi" w:hAnsiTheme="majorBidi" w:cstheme="majorBidi"/>
          <w:sz w:val="28"/>
          <w:szCs w:val="28"/>
          <w:lang w:val="vi-VN"/>
        </w:rPr>
        <w:t xml:space="preserve"> và Thiên sứ của Ngài </w:t>
      </w:r>
      <w:r w:rsidRPr="008143D2">
        <w:rPr>
          <w:color w:val="215868"/>
          <w:sz w:val="28"/>
          <w:szCs w:val="28"/>
        </w:rPr>
        <w:sym w:font="AGA Arabesque" w:char="0065"/>
      </w:r>
      <w:r w:rsidRPr="008143D2">
        <w:rPr>
          <w:rFonts w:asciiTheme="majorBidi" w:hAnsiTheme="majorBidi" w:cstheme="majorBidi"/>
          <w:sz w:val="28"/>
          <w:szCs w:val="28"/>
          <w:lang w:val="vi-VN"/>
        </w:rPr>
        <w:t xml:space="preserve"> thì họ hay phản đối, nếu phần đúng và lợi nghiêng về phía họ thì họ chấp nhận và tuân thủ, ngược lại thì không; riêng những người có đức tin thì lúc nào họ cũng nói “xin nghe và vâng lời” dù phần thiệt và quấy nghiêng về phía họ.</w:t>
      </w:r>
    </w:p>
    <w:p w:rsidR="00982FDE" w:rsidRPr="008143D2" w:rsidRDefault="00982FDE" w:rsidP="00982FD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p>
    <w:p w:rsidR="00982FDE" w:rsidRPr="008143D2" w:rsidRDefault="00982FDE" w:rsidP="00982FD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8143D2">
        <w:rPr>
          <w:rFonts w:asciiTheme="majorBidi" w:hAnsiTheme="majorBidi" w:cstheme="majorBidi"/>
          <w:b/>
          <w:bCs/>
          <w:color w:val="FF0000"/>
          <w:sz w:val="28"/>
          <w:szCs w:val="28"/>
          <w:u w:val="single"/>
        </w:rPr>
        <w:t>Hadith 169:</w:t>
      </w:r>
      <w:r w:rsidRPr="008143D2">
        <w:rPr>
          <w:rFonts w:asciiTheme="majorBidi" w:hAnsiTheme="majorBidi" w:cstheme="majorBidi"/>
          <w:sz w:val="28"/>
          <w:szCs w:val="28"/>
        </w:rPr>
        <w:t xml:space="preserve"> </w:t>
      </w:r>
      <w:r w:rsidRPr="008143D2">
        <w:rPr>
          <w:rFonts w:asciiTheme="majorBidi" w:hAnsiTheme="majorBidi" w:cstheme="majorBidi"/>
          <w:sz w:val="28"/>
          <w:szCs w:val="28"/>
          <w:lang w:val="vi-VN"/>
        </w:rPr>
        <w:t xml:space="preserve">Ông Abu Huroiroh </w:t>
      </w:r>
      <w:r w:rsidRPr="008143D2">
        <w:rPr>
          <w:color w:val="1F3864" w:themeColor="accent5" w:themeShade="80"/>
          <w:sz w:val="28"/>
          <w:szCs w:val="28"/>
        </w:rPr>
        <w:sym w:font="AGA Arabesque" w:char="0074"/>
      </w:r>
      <w:r w:rsidRPr="008143D2">
        <w:rPr>
          <w:rFonts w:asciiTheme="majorBidi" w:hAnsiTheme="majorBidi" w:cstheme="majorBidi"/>
          <w:sz w:val="28"/>
          <w:szCs w:val="28"/>
          <w:lang w:val="vi-VN"/>
        </w:rPr>
        <w:t xml:space="preserve"> thuật lại, nói:</w:t>
      </w:r>
    </w:p>
    <w:p w:rsidR="00982FDE" w:rsidRPr="008143D2" w:rsidRDefault="00982FDE" w:rsidP="00982FDE">
      <w:pPr>
        <w:spacing w:before="120" w:after="0" w:line="240" w:lineRule="auto"/>
        <w:ind w:hanging="8"/>
        <w:jc w:val="both"/>
        <w:rPr>
          <w:rFonts w:ascii="KFGQPC Uthman Taha Naskh" w:cs="KFGQPC Uthman Taha Naskh"/>
          <w:color w:val="006600"/>
          <w:sz w:val="32"/>
          <w:szCs w:val="32"/>
          <w:rtl/>
          <w:lang w:bidi="ar-EG"/>
        </w:rPr>
      </w:pPr>
      <w:r w:rsidRPr="00BB57B5">
        <w:rPr>
          <w:rFonts w:ascii="KFGQPC Uthman Taha Naskh" w:cs="KFGQPC Uthman Taha Naskh" w:hint="cs"/>
          <w:sz w:val="32"/>
          <w:szCs w:val="32"/>
          <w:rtl/>
          <w:lang w:bidi="ar-EG"/>
        </w:rPr>
        <w:t>﴿</w:t>
      </w:r>
      <w:r w:rsidRPr="008143D2">
        <w:rPr>
          <w:rFonts w:cs="KFGQPC Uthmanic Script HAFS"/>
          <w:b/>
          <w:bCs/>
          <w:color w:val="006600"/>
          <w:sz w:val="32"/>
          <w:szCs w:val="32"/>
          <w:rtl/>
        </w:rPr>
        <w:t xml:space="preserve">لِّلَّهِ مَا فِي ٱلسَّمَٰوَٰتِ وَمَا فِي ٱلۡأَرۡضِۗ </w:t>
      </w:r>
      <w:r w:rsidRPr="008143D2">
        <w:rPr>
          <w:rFonts w:cs="KFGQPC Uthman Taha Naskh"/>
          <w:b/>
          <w:bCs/>
          <w:color w:val="006600"/>
          <w:sz w:val="24"/>
          <w:szCs w:val="24"/>
          <w:lang w:val="vi-VN" w:bidi="ar-EG"/>
        </w:rPr>
        <w:t xml:space="preserve"> </w:t>
      </w:r>
      <w:r w:rsidRPr="008143D2">
        <w:rPr>
          <w:rFonts w:cs="KFGQPC Uthmanic Script HAFS"/>
          <w:b/>
          <w:bCs/>
          <w:color w:val="006600"/>
          <w:sz w:val="32"/>
          <w:szCs w:val="32"/>
          <w:rtl/>
        </w:rPr>
        <w:t>وَإِن تُبۡدُواْ مَا فِيٓ أَنفُسِكُمۡ أَوۡ تُخۡفُوهُ يُحَاسِبۡكُم بِهِ ٱللَّهُۖ</w:t>
      </w:r>
      <w:r w:rsidRPr="008143D2">
        <w:rPr>
          <w:rFonts w:cs="KFGQPC Uthmanic Script HAFS"/>
          <w:b/>
          <w:bCs/>
          <w:color w:val="006600"/>
          <w:sz w:val="24"/>
          <w:szCs w:val="24"/>
          <w:lang w:val="vi-VN"/>
        </w:rPr>
        <w:t xml:space="preserve"> </w:t>
      </w:r>
      <w:r w:rsidRPr="008143D2">
        <w:rPr>
          <w:rFonts w:cs="KFGQPC Uthmanic Script HAFS"/>
          <w:b/>
          <w:bCs/>
          <w:color w:val="006600"/>
          <w:sz w:val="32"/>
          <w:szCs w:val="32"/>
          <w:rtl/>
        </w:rPr>
        <w:t>فَيَغۡفِرُ لِمَن يَشَآءُ وَيُعَذِّبُ مَن يَشَآءُۗ وَٱللَّهُ عَلَىٰ كُلِّ شَيۡء</w:t>
      </w:r>
      <w:r w:rsidRPr="008143D2">
        <w:rPr>
          <w:rFonts w:ascii="Jameel Noori Nastaleeq" w:hAnsi="Jameel Noori Nastaleeq" w:cs="KFGQPC Uthmanic Script HAFS" w:hint="cs"/>
          <w:b/>
          <w:bCs/>
          <w:color w:val="006600"/>
          <w:sz w:val="38"/>
          <w:szCs w:val="32"/>
          <w:rtl/>
        </w:rPr>
        <w:t>ٖ</w:t>
      </w:r>
      <w:r w:rsidRPr="008143D2">
        <w:rPr>
          <w:rFonts w:cs="KFGQPC Uthmanic Script HAFS" w:hint="cs"/>
          <w:b/>
          <w:bCs/>
          <w:color w:val="006600"/>
          <w:sz w:val="32"/>
          <w:szCs w:val="32"/>
          <w:rtl/>
        </w:rPr>
        <w:t xml:space="preserve"> قَدِيرٌ ٢٨٤</w:t>
      </w:r>
      <w:r w:rsidRPr="00BB57B5">
        <w:rPr>
          <w:rFonts w:ascii="KFGQPC Uthman Taha Naskh" w:cs="KFGQPC Uthman Taha Naskh" w:hint="cs"/>
          <w:sz w:val="32"/>
          <w:szCs w:val="32"/>
          <w:rtl/>
          <w:lang w:bidi="ar-EG"/>
        </w:rPr>
        <w:t>﴾</w:t>
      </w:r>
      <w:r w:rsidRPr="00BB57B5">
        <w:rPr>
          <w:rFonts w:cs="KFGQPC Uthman Taha Naskh"/>
          <w:sz w:val="28"/>
          <w:szCs w:val="28"/>
          <w:lang w:val="vi-VN" w:bidi="ar-EG"/>
        </w:rPr>
        <w:t xml:space="preserve"> </w:t>
      </w:r>
      <w:r w:rsidRPr="00BB57B5">
        <w:rPr>
          <w:rFonts w:ascii="KFGQPC Uthman Taha Naskh" w:cs="KFGQPC Uthman Taha Naskh"/>
          <w:sz w:val="28"/>
          <w:szCs w:val="28"/>
          <w:rtl/>
          <w:lang w:bidi="ar-EG"/>
        </w:rPr>
        <w:t>[</w:t>
      </w:r>
      <w:r w:rsidRPr="00BB57B5">
        <w:rPr>
          <w:rFonts w:ascii="KFGQPC Uthman Taha Naskh" w:cs="KFGQPC Uthman Taha Naskh" w:hint="cs"/>
          <w:sz w:val="28"/>
          <w:szCs w:val="28"/>
          <w:rtl/>
          <w:lang w:bidi="ar-EG"/>
        </w:rPr>
        <w:t xml:space="preserve">سورة البقرة: </w:t>
      </w:r>
      <w:r w:rsidRPr="00BB57B5">
        <w:rPr>
          <w:rFonts w:asciiTheme="majorBidi" w:hAnsiTheme="majorBidi" w:cstheme="majorBidi" w:hint="cs"/>
          <w:sz w:val="28"/>
          <w:szCs w:val="28"/>
          <w:rtl/>
          <w:lang w:bidi="ar-EG"/>
        </w:rPr>
        <w:t>284</w:t>
      </w:r>
      <w:r w:rsidRPr="00BB57B5">
        <w:rPr>
          <w:rFonts w:ascii="KFGQPC Uthman Taha Naskh" w:cs="KFGQPC Uthman Taha Naskh"/>
          <w:sz w:val="28"/>
          <w:szCs w:val="28"/>
          <w:rtl/>
          <w:lang w:bidi="ar-EG"/>
        </w:rPr>
        <w:t>]</w:t>
      </w:r>
    </w:p>
    <w:p w:rsidR="00982FDE" w:rsidRPr="008143D2" w:rsidRDefault="00982FDE" w:rsidP="00982FDE">
      <w:pPr>
        <w:bidi w:val="0"/>
        <w:spacing w:before="120" w:after="0" w:line="240" w:lineRule="auto"/>
        <w:ind w:hanging="8"/>
        <w:jc w:val="both"/>
        <w:rPr>
          <w:rFonts w:asciiTheme="majorBidi" w:hAnsiTheme="majorBidi" w:cstheme="majorBidi"/>
          <w:color w:val="006600"/>
          <w:sz w:val="28"/>
          <w:szCs w:val="28"/>
          <w:lang w:val="vi-VN"/>
        </w:rPr>
      </w:pPr>
      <w:r w:rsidRPr="00BB57B5">
        <w:rPr>
          <w:sz w:val="28"/>
          <w:szCs w:val="28"/>
        </w:rPr>
        <w:lastRenderedPageBreak/>
        <w:sym w:font="AGA Arabesque" w:char="007B"/>
      </w:r>
      <w:r w:rsidRPr="008143D2">
        <w:rPr>
          <w:rFonts w:asciiTheme="majorBidi" w:hAnsiTheme="majorBidi" w:cstheme="majorBidi"/>
          <w:b/>
          <w:bCs/>
          <w:color w:val="006600"/>
          <w:sz w:val="28"/>
          <w:szCs w:val="28"/>
          <w:lang w:val="vi-VN"/>
        </w:rPr>
        <w:t>Mọi vạn vật trong các tầng trời và mọi vạn vật trong trái đất đều là của Allah; và nếu các ngươi bộc lộ hay giấu kín điều nằm trong lòng của các ngươi thì Allah sẽ vẫn thanh toán các ngươi về điều đó. Bởi thế, Ngài sẽ tha thứ cho ai Ngài muốn và sẽ trừng phạt ai Ngài muốn bởi vì Allah là Đấng Toàn Năng trên mọi thứ.</w:t>
      </w:r>
      <w:r w:rsidRPr="00BB57B5">
        <w:rPr>
          <w:sz w:val="28"/>
          <w:szCs w:val="28"/>
        </w:rPr>
        <w:sym w:font="AGA Arabesque" w:char="007D"/>
      </w:r>
      <w:r w:rsidRPr="00BB57B5">
        <w:rPr>
          <w:rFonts w:asciiTheme="majorBidi" w:hAnsiTheme="majorBidi" w:cstheme="majorBidi"/>
          <w:sz w:val="28"/>
          <w:szCs w:val="28"/>
          <w:lang w:val="vi-VN"/>
        </w:rPr>
        <w:t xml:space="preserve"> (Chương 2 – Albaqarah, câu 284).</w:t>
      </w:r>
    </w:p>
    <w:p w:rsidR="00982FDE" w:rsidRPr="00982FDE" w:rsidRDefault="00982FDE" w:rsidP="00982FDE">
      <w:pPr>
        <w:bidi w:val="0"/>
        <w:spacing w:before="120" w:after="0" w:line="240" w:lineRule="auto"/>
        <w:ind w:firstLine="720"/>
        <w:jc w:val="both"/>
        <w:rPr>
          <w:rFonts w:asciiTheme="majorBidi" w:hAnsiTheme="majorBidi" w:cstheme="majorBidi"/>
          <w:sz w:val="28"/>
          <w:szCs w:val="28"/>
          <w:lang w:val="vi-VN"/>
        </w:rPr>
      </w:pPr>
      <w:r w:rsidRPr="00982FDE">
        <w:rPr>
          <w:rFonts w:asciiTheme="majorBidi" w:hAnsiTheme="majorBidi" w:cstheme="majorBidi"/>
          <w:color w:val="002060"/>
          <w:sz w:val="28"/>
          <w:szCs w:val="28"/>
          <w:lang w:val="vi-VN"/>
        </w:rPr>
        <w:t>Khi câu kinh này được mặc khải xuống thì các vị Sahabah của Thiên sứ trở nên lo sợ hơn về giới luật đó.</w:t>
      </w:r>
      <w:r w:rsidRPr="00982FDE">
        <w:rPr>
          <w:rFonts w:asciiTheme="majorBidi" w:hAnsiTheme="majorBidi" w:cstheme="majorBidi"/>
          <w:sz w:val="28"/>
          <w:szCs w:val="28"/>
          <w:lang w:val="vi-VN"/>
        </w:rPr>
        <w:t xml:space="preserve"> </w:t>
      </w:r>
      <w:r w:rsidRPr="00982FDE">
        <w:rPr>
          <w:rFonts w:asciiTheme="majorBidi" w:hAnsiTheme="majorBidi" w:cstheme="majorBidi"/>
          <w:color w:val="002060"/>
          <w:sz w:val="28"/>
          <w:szCs w:val="28"/>
          <w:lang w:val="vi-VN"/>
        </w:rPr>
        <w:t>Thế là họ đã đến gặp Thiên sứ của Allah</w:t>
      </w:r>
      <w:r w:rsidRPr="00982FDE">
        <w:rPr>
          <w:rFonts w:asciiTheme="majorBidi" w:hAnsiTheme="majorBidi" w:cstheme="majorBidi"/>
          <w:sz w:val="28"/>
          <w:szCs w:val="28"/>
          <w:lang w:val="vi-VN"/>
        </w:rPr>
        <w:t xml:space="preserve"> </w:t>
      </w:r>
      <w:r w:rsidRPr="00982FDE">
        <w:rPr>
          <w:color w:val="215868"/>
          <w:sz w:val="28"/>
          <w:szCs w:val="28"/>
        </w:rPr>
        <w:sym w:font="AGA Arabesque" w:char="0065"/>
      </w:r>
      <w:r w:rsidRPr="00982FDE">
        <w:rPr>
          <w:rFonts w:asciiTheme="majorBidi" w:hAnsiTheme="majorBidi" w:cstheme="majorBidi"/>
          <w:sz w:val="28"/>
          <w:szCs w:val="28"/>
          <w:lang w:val="vi-VN"/>
        </w:rPr>
        <w:t xml:space="preserve"> </w:t>
      </w:r>
      <w:r w:rsidRPr="00982FDE">
        <w:rPr>
          <w:rFonts w:asciiTheme="majorBidi" w:hAnsiTheme="majorBidi" w:cstheme="majorBidi"/>
          <w:color w:val="002060"/>
          <w:sz w:val="28"/>
          <w:szCs w:val="28"/>
          <w:lang w:val="vi-VN"/>
        </w:rPr>
        <w:t>rồi ngồi quì gối trước Người, họ nói: Thưa Thiên sứ của Allah, chúng tôi đã được sắc lệnh những điều mà chúng tôi có khả năng như lễ nguyện Salah, Jihaad, nhịn chay, và Sadaqah .. nhưng giờ lại mặc khải xuống câu Kinh này .. chúng tôi thực sử không có khả năng</w:t>
      </w:r>
      <w:r w:rsidRPr="00982FDE">
        <w:rPr>
          <w:rFonts w:asciiTheme="majorBidi" w:hAnsiTheme="majorBidi" w:cstheme="majorBidi"/>
          <w:sz w:val="28"/>
          <w:szCs w:val="28"/>
          <w:lang w:val="vi-VN"/>
        </w:rPr>
        <w:t>.</w:t>
      </w:r>
    </w:p>
    <w:p w:rsidR="00982FDE" w:rsidRPr="008143D2" w:rsidRDefault="00982FDE" w:rsidP="00982FDE">
      <w:pPr>
        <w:bidi w:val="0"/>
        <w:spacing w:before="120" w:after="0" w:line="240" w:lineRule="auto"/>
        <w:ind w:firstLine="720"/>
        <w:jc w:val="both"/>
        <w:rPr>
          <w:rFonts w:asciiTheme="majorBidi" w:hAnsiTheme="majorBidi" w:cstheme="majorBidi"/>
          <w:sz w:val="30"/>
          <w:szCs w:val="30"/>
          <w:lang w:val="vi-VN"/>
        </w:rPr>
      </w:pPr>
      <w:r w:rsidRPr="008143D2">
        <w:rPr>
          <w:rFonts w:asciiTheme="majorBidi" w:hAnsiTheme="majorBidi" w:cstheme="majorBidi"/>
          <w:color w:val="002060"/>
          <w:sz w:val="30"/>
          <w:szCs w:val="30"/>
          <w:lang w:val="vi-VN"/>
        </w:rPr>
        <w:t>Thiên sứ của Allah</w:t>
      </w:r>
      <w:r w:rsidRPr="008143D2">
        <w:rPr>
          <w:rFonts w:asciiTheme="majorBidi" w:hAnsiTheme="majorBidi" w:cstheme="majorBidi"/>
          <w:sz w:val="30"/>
          <w:szCs w:val="30"/>
          <w:lang w:val="vi-VN"/>
        </w:rPr>
        <w:t xml:space="preserve"> </w:t>
      </w:r>
      <w:r w:rsidRPr="008143D2">
        <w:rPr>
          <w:color w:val="215868"/>
          <w:sz w:val="28"/>
          <w:szCs w:val="28"/>
        </w:rPr>
        <w:sym w:font="AGA Arabesque" w:char="0065"/>
      </w:r>
      <w:r w:rsidRPr="008143D2">
        <w:rPr>
          <w:rFonts w:asciiTheme="majorBidi" w:hAnsiTheme="majorBidi" w:cstheme="majorBidi"/>
          <w:sz w:val="30"/>
          <w:szCs w:val="30"/>
          <w:lang w:val="vi-VN"/>
        </w:rPr>
        <w:t xml:space="preserve"> </w:t>
      </w:r>
      <w:r w:rsidRPr="008143D2">
        <w:rPr>
          <w:rFonts w:asciiTheme="majorBidi" w:hAnsiTheme="majorBidi" w:cstheme="majorBidi"/>
          <w:color w:val="002060"/>
          <w:sz w:val="30"/>
          <w:szCs w:val="30"/>
          <w:lang w:val="vi-VN"/>
        </w:rPr>
        <w:t>nói:</w:t>
      </w:r>
    </w:p>
    <w:p w:rsidR="00982FDE" w:rsidRPr="008143D2" w:rsidRDefault="00982FDE" w:rsidP="00982FDE">
      <w:pPr>
        <w:spacing w:before="120" w:after="0" w:line="240" w:lineRule="auto"/>
        <w:jc w:val="both"/>
        <w:rPr>
          <w:rFonts w:ascii="Arb Hadith" w:hAnsi="Arb Hadith" w:cs="KFGQPC Uthman Taha Naskh"/>
          <w:b/>
          <w:bCs/>
          <w:color w:val="002060"/>
          <w:sz w:val="32"/>
          <w:szCs w:val="32"/>
          <w:lang w:val="vi-VN"/>
        </w:rPr>
      </w:pPr>
      <w:r w:rsidRPr="008143D2">
        <w:rPr>
          <w:rFonts w:ascii="Arb Hadith" w:hAnsi="Arb Hadith" w:cs="KFGQPC Uthman Taha Naskh"/>
          <w:b/>
          <w:bCs/>
          <w:color w:val="002060"/>
          <w:sz w:val="32"/>
          <w:szCs w:val="32"/>
          <w:rtl/>
        </w:rPr>
        <w:t>{</w:t>
      </w:r>
      <w:r w:rsidRPr="008143D2">
        <w:rPr>
          <w:rFonts w:ascii="Traditional Arabic" w:cs="KFGQPC Uthman Taha Naskh" w:hint="cs"/>
          <w:b/>
          <w:bCs/>
          <w:color w:val="002060"/>
          <w:sz w:val="32"/>
          <w:szCs w:val="32"/>
          <w:rtl/>
        </w:rPr>
        <w:t>أَتُرِيدُونَ</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أَنْ</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تَقُولُوا</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كَمَا</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قَالَ</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أَهْلُ</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الْكِتَابَيْنِ</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مِنْ</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قَبْلِكُمْ</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سَمِعْنَا</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وَعَصَيْنَا</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بَلْ</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قُولُوا</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سَمِعْنَا</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وَأَطَعْنَا</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غُفْرَانَكَ</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رَبَّنَا</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وَإِلَيْكَ</w:t>
      </w:r>
      <w:r w:rsidRPr="008143D2">
        <w:rPr>
          <w:rFonts w:ascii="Traditional Arabic" w:cs="KFGQPC Uthman Taha Naskh"/>
          <w:b/>
          <w:bCs/>
          <w:color w:val="002060"/>
          <w:sz w:val="32"/>
          <w:szCs w:val="32"/>
          <w:rtl/>
        </w:rPr>
        <w:t xml:space="preserve"> </w:t>
      </w:r>
      <w:r w:rsidRPr="008143D2">
        <w:rPr>
          <w:rFonts w:ascii="Traditional Arabic" w:cs="KFGQPC Uthman Taha Naskh" w:hint="cs"/>
          <w:b/>
          <w:bCs/>
          <w:color w:val="002060"/>
          <w:sz w:val="32"/>
          <w:szCs w:val="32"/>
          <w:rtl/>
        </w:rPr>
        <w:t>الْمَصِيرُ</w:t>
      </w:r>
      <w:r w:rsidRPr="008143D2">
        <w:rPr>
          <w:rFonts w:ascii="Traditional Arabic" w:cs="KFGQPC Uthman Taha Naskh"/>
          <w:b/>
          <w:bCs/>
          <w:color w:val="002060"/>
          <w:sz w:val="32"/>
          <w:szCs w:val="32"/>
          <w:rtl/>
        </w:rPr>
        <w:t xml:space="preserve"> </w:t>
      </w:r>
      <w:r w:rsidRPr="008143D2">
        <w:rPr>
          <w:rFonts w:ascii="Arb Hadith" w:hAnsi="Arb Hadith" w:cs="KFGQPC Uthman Taha Naskh"/>
          <w:b/>
          <w:bCs/>
          <w:color w:val="002060"/>
          <w:sz w:val="32"/>
          <w:szCs w:val="32"/>
          <w:rtl/>
        </w:rPr>
        <w:t>}</w:t>
      </w:r>
    </w:p>
    <w:p w:rsidR="00982FDE" w:rsidRPr="008143D2" w:rsidRDefault="00982FDE" w:rsidP="00982FDE">
      <w:pPr>
        <w:bidi w:val="0"/>
        <w:spacing w:before="120" w:after="0" w:line="240" w:lineRule="auto"/>
        <w:jc w:val="both"/>
        <w:rPr>
          <w:rFonts w:asciiTheme="majorBidi" w:hAnsiTheme="majorBidi" w:cstheme="majorBidi"/>
          <w:b/>
          <w:bCs/>
          <w:color w:val="002060"/>
          <w:sz w:val="28"/>
          <w:szCs w:val="28"/>
          <w:lang w:val="vi-VN"/>
        </w:rPr>
      </w:pPr>
      <w:r w:rsidRPr="008143D2">
        <w:rPr>
          <w:rFonts w:asciiTheme="majorBidi" w:hAnsiTheme="majorBidi" w:cstheme="majorBidi"/>
          <w:b/>
          <w:bCs/>
          <w:color w:val="002060"/>
          <w:sz w:val="28"/>
          <w:szCs w:val="28"/>
          <w:lang w:val="vi-VN"/>
        </w:rPr>
        <w:t>“Có phải các ngươi muốn nói giống như những người dân của hai Kinh sách trước các ngươi đã nói ‘chúng tôi xin nghe nhưng lại không làm theo’ hay sao? (Các ngươi không được nói như vậy) mà các ngươi phải nói rằng chúng tôi xin nghe và vâng lời, xin Ngài tha thứ cho bầy tôi. Lạy Thượng Đế của bầy tôi, chắc chắn bầy tôi sẽ quay lại với Ngài”.</w:t>
      </w:r>
    </w:p>
    <w:p w:rsidR="00982FDE" w:rsidRPr="008143D2" w:rsidRDefault="00982FDE" w:rsidP="00982FDE">
      <w:pPr>
        <w:bidi w:val="0"/>
        <w:spacing w:before="120" w:after="0" w:line="240" w:lineRule="auto"/>
        <w:ind w:firstLine="720"/>
        <w:jc w:val="both"/>
        <w:rPr>
          <w:rFonts w:asciiTheme="majorBidi" w:hAnsiTheme="majorBidi" w:cstheme="majorBidi"/>
          <w:color w:val="002060"/>
          <w:sz w:val="28"/>
          <w:szCs w:val="28"/>
          <w:lang w:val="vi-VN"/>
        </w:rPr>
      </w:pPr>
      <w:r w:rsidRPr="008143D2">
        <w:rPr>
          <w:rFonts w:asciiTheme="majorBidi" w:hAnsiTheme="majorBidi" w:cstheme="majorBidi"/>
          <w:color w:val="002060"/>
          <w:sz w:val="28"/>
          <w:szCs w:val="28"/>
          <w:lang w:val="vi-VN"/>
        </w:rPr>
        <w:lastRenderedPageBreak/>
        <w:t>Khi nghe được những lời này thì họ hạ mình tuân theo, sau đó, Allah</w:t>
      </w:r>
      <w:r w:rsidRPr="008143D2">
        <w:rPr>
          <w:rFonts w:asciiTheme="majorBidi" w:hAnsiTheme="majorBidi" w:cstheme="majorBidi"/>
          <w:sz w:val="28"/>
          <w:szCs w:val="28"/>
          <w:lang w:val="vi-VN"/>
        </w:rPr>
        <w:t xml:space="preserve"> </w:t>
      </w:r>
      <w:r w:rsidRPr="008143D2">
        <w:rPr>
          <w:color w:val="1F3864" w:themeColor="accent5" w:themeShade="80"/>
          <w:sz w:val="28"/>
          <w:szCs w:val="28"/>
        </w:rPr>
        <w:sym w:font="AGA Arabesque" w:char="0049"/>
      </w:r>
      <w:r w:rsidRPr="008143D2">
        <w:rPr>
          <w:rFonts w:asciiTheme="majorBidi" w:hAnsiTheme="majorBidi" w:cstheme="majorBidi"/>
          <w:sz w:val="28"/>
          <w:szCs w:val="28"/>
          <w:lang w:val="vi-VN"/>
        </w:rPr>
        <w:t xml:space="preserve"> </w:t>
      </w:r>
      <w:r w:rsidRPr="008143D2">
        <w:rPr>
          <w:rFonts w:asciiTheme="majorBidi" w:hAnsiTheme="majorBidi" w:cstheme="majorBidi"/>
          <w:color w:val="002060"/>
          <w:sz w:val="28"/>
          <w:szCs w:val="28"/>
          <w:lang w:val="vi-VN"/>
        </w:rPr>
        <w:t>phán tiếp câu Kinh để khẳng định điều đó:</w:t>
      </w:r>
    </w:p>
    <w:p w:rsidR="00982FDE" w:rsidRPr="008143D2" w:rsidRDefault="00982FDE" w:rsidP="00982FDE">
      <w:pPr>
        <w:spacing w:before="120" w:after="0" w:line="240" w:lineRule="auto"/>
        <w:jc w:val="both"/>
        <w:rPr>
          <w:rFonts w:asciiTheme="majorBidi" w:hAnsiTheme="majorBidi" w:cs="KFGQPC Uthman Taha Naskh"/>
          <w:color w:val="385623"/>
          <w:sz w:val="30"/>
          <w:szCs w:val="30"/>
          <w:rtl/>
        </w:rPr>
      </w:pPr>
      <w:r w:rsidRPr="00EB1775">
        <w:rPr>
          <w:rFonts w:ascii="KFGQPC Uthman Taha Naskh" w:cs="KFGQPC Uthman Taha Naskh" w:hint="cs"/>
          <w:sz w:val="32"/>
          <w:szCs w:val="32"/>
          <w:rtl/>
          <w:lang w:bidi="ar-EG"/>
        </w:rPr>
        <w:t>﴿</w:t>
      </w:r>
      <w:r w:rsidRPr="008143D2">
        <w:rPr>
          <w:rFonts w:cs="KFGQPC Uthmanic Script HAFS" w:hint="cs"/>
          <w:b/>
          <w:bCs/>
          <w:color w:val="385623"/>
          <w:sz w:val="32"/>
          <w:szCs w:val="32"/>
          <w:rtl/>
        </w:rPr>
        <w:t xml:space="preserve">ءَامَنَ ٱلرَّسُولُ بِمَآ أُنزِلَ إِلَيۡهِ </w:t>
      </w:r>
      <w:r w:rsidRPr="008143D2">
        <w:rPr>
          <w:rFonts w:cs="KFGQPC Uthmanic Script HAFS"/>
          <w:b/>
          <w:bCs/>
          <w:color w:val="385623"/>
          <w:sz w:val="32"/>
          <w:szCs w:val="32"/>
          <w:rtl/>
        </w:rPr>
        <w:t>مِن رَّبِّهِۦ وَٱلۡمُؤۡمِنُونَۚ كُلٌّ ءَامَنَ بِٱللَّهِ وَمَلَٰٓئِكَتِهِۦ وَكُتُبِهِۦ وَرُسُلِهِۦ</w:t>
      </w:r>
      <w:r w:rsidRPr="008143D2">
        <w:rPr>
          <w:rFonts w:cs="KFGQPC Uthmanic Script HAFS" w:hint="cs"/>
          <w:b/>
          <w:bCs/>
          <w:color w:val="385623"/>
          <w:sz w:val="36"/>
          <w:szCs w:val="36"/>
          <w:rtl/>
        </w:rPr>
        <w:t xml:space="preserve"> </w:t>
      </w:r>
      <w:r w:rsidRPr="008143D2">
        <w:rPr>
          <w:rFonts w:cs="KFGQPC Uthmanic Script HAFS"/>
          <w:b/>
          <w:bCs/>
          <w:color w:val="385623"/>
          <w:sz w:val="32"/>
          <w:szCs w:val="32"/>
          <w:rtl/>
        </w:rPr>
        <w:t>لَا نُفَرِّقُ بَيۡنَ أَحَد</w:t>
      </w:r>
      <w:r w:rsidRPr="008143D2">
        <w:rPr>
          <w:rFonts w:ascii="Jameel Noori Nastaleeq" w:hAnsi="Jameel Noori Nastaleeq" w:cs="KFGQPC Uthmanic Script HAFS" w:hint="cs"/>
          <w:b/>
          <w:bCs/>
          <w:color w:val="385623"/>
          <w:sz w:val="38"/>
          <w:szCs w:val="32"/>
          <w:rtl/>
        </w:rPr>
        <w:t>ٖ</w:t>
      </w:r>
      <w:r w:rsidRPr="008143D2">
        <w:rPr>
          <w:rFonts w:cs="KFGQPC Uthmanic Script HAFS" w:hint="cs"/>
          <w:b/>
          <w:bCs/>
          <w:color w:val="385623"/>
          <w:sz w:val="32"/>
          <w:szCs w:val="32"/>
          <w:rtl/>
        </w:rPr>
        <w:t xml:space="preserve"> مِّن رُّسُلِهِۦۚ وَقَالُواْ </w:t>
      </w:r>
      <w:r w:rsidRPr="008143D2">
        <w:rPr>
          <w:rFonts w:cs="KFGQPC Uthmanic Script HAFS"/>
          <w:b/>
          <w:bCs/>
          <w:color w:val="385623"/>
          <w:sz w:val="32"/>
          <w:szCs w:val="32"/>
          <w:rtl/>
        </w:rPr>
        <w:t>سَمِعۡنَا وَأَطَعۡنَاۖ غُفۡرَانَكَ رَبَّنَا وَإِلَيۡكَ ٱلۡمَصِيرُ ٢٨٥</w:t>
      </w:r>
      <w:r w:rsidRPr="00EB1775">
        <w:rPr>
          <w:rFonts w:ascii="KFGQPC Uthman Taha Naskh" w:cs="KFGQPC Uthman Taha Naskh" w:hint="cs"/>
          <w:sz w:val="32"/>
          <w:szCs w:val="32"/>
          <w:rtl/>
          <w:lang w:bidi="ar-EG"/>
        </w:rPr>
        <w:t>﴾</w:t>
      </w:r>
      <w:r w:rsidRPr="00EB1775">
        <w:rPr>
          <w:rFonts w:cs="QCF_BSML"/>
          <w:sz w:val="32"/>
          <w:szCs w:val="32"/>
          <w:lang w:val="vi-VN"/>
        </w:rPr>
        <w:t xml:space="preserve"> </w:t>
      </w:r>
      <w:r w:rsidRPr="00EB1775">
        <w:rPr>
          <w:rFonts w:asciiTheme="majorBidi" w:hAnsiTheme="majorBidi" w:cstheme="majorBidi" w:hint="cs"/>
          <w:sz w:val="28"/>
          <w:szCs w:val="28"/>
          <w:rtl/>
        </w:rPr>
        <w:t xml:space="preserve"> </w:t>
      </w:r>
      <w:r w:rsidRPr="00EB1775">
        <w:rPr>
          <w:rFonts w:ascii="KFGQPC Uthman Taha Naskh" w:cs="KFGQPC Uthman Taha Naskh"/>
          <w:sz w:val="28"/>
          <w:szCs w:val="28"/>
          <w:rtl/>
          <w:lang w:bidi="ar-EG"/>
        </w:rPr>
        <w:t>[</w:t>
      </w:r>
      <w:r w:rsidRPr="00EB1775">
        <w:rPr>
          <w:rFonts w:asciiTheme="majorBidi" w:hAnsiTheme="majorBidi" w:cs="KFGQPC Uthman Taha Naskh" w:hint="cs"/>
          <w:sz w:val="28"/>
          <w:szCs w:val="28"/>
          <w:rtl/>
        </w:rPr>
        <w:t>سورة البقرة : 285</w:t>
      </w:r>
      <w:r w:rsidRPr="00EB1775">
        <w:rPr>
          <w:rFonts w:ascii="KFGQPC Uthman Taha Naskh" w:cs="KFGQPC Uthman Taha Naskh"/>
          <w:sz w:val="28"/>
          <w:szCs w:val="28"/>
          <w:rtl/>
          <w:lang w:bidi="ar-EG"/>
        </w:rPr>
        <w:t>]</w:t>
      </w:r>
    </w:p>
    <w:p w:rsidR="00982FDE" w:rsidRPr="008143D2" w:rsidRDefault="00982FDE" w:rsidP="00982FDE">
      <w:pPr>
        <w:bidi w:val="0"/>
        <w:spacing w:before="120" w:after="0" w:line="240" w:lineRule="auto"/>
        <w:jc w:val="both"/>
        <w:rPr>
          <w:rFonts w:asciiTheme="majorBidi" w:hAnsiTheme="majorBidi" w:cstheme="majorBidi"/>
          <w:color w:val="385623"/>
          <w:sz w:val="28"/>
          <w:szCs w:val="28"/>
          <w:lang w:val="vi-VN"/>
        </w:rPr>
      </w:pPr>
      <w:r w:rsidRPr="00EB1775">
        <w:rPr>
          <w:sz w:val="28"/>
          <w:szCs w:val="28"/>
        </w:rPr>
        <w:sym w:font="AGA Arabesque" w:char="007B"/>
      </w:r>
      <w:r w:rsidRPr="008143D2">
        <w:rPr>
          <w:rFonts w:asciiTheme="majorBidi" w:hAnsiTheme="majorBidi" w:cstheme="majorBidi"/>
          <w:b/>
          <w:bCs/>
          <w:color w:val="385623"/>
          <w:sz w:val="28"/>
          <w:szCs w:val="28"/>
          <w:lang w:val="vi-VN"/>
        </w:rPr>
        <w:t>Thiên sứ (Muhammad) tin vào những gì được ban xuống cho Y từ Thượng Đế của Y và những người có đức tin cũng tin tưởng như thế. Tất cả đều tin tưởng nơi Allah, các thiên thần của Ngài, các Kinh sách của Ngài và các vị sứ giả của Ngài. Họ đều nói: Bầy tôi không phân biệt và kỳ thị một vị nào trong các Sứ giả của Ngài. Bầy tôi xin nghe và vâng lời. Xin Ngài tha thứ cho bầy tôi. Lạy Thượng Đế của bầy tôi, chắc chắn bầy tôi sẽ quay lại với Ngài.</w:t>
      </w:r>
      <w:r w:rsidRPr="00EB1775">
        <w:rPr>
          <w:sz w:val="28"/>
          <w:szCs w:val="28"/>
        </w:rPr>
        <w:sym w:font="AGA Arabesque" w:char="007D"/>
      </w:r>
      <w:r w:rsidRPr="00EB1775">
        <w:rPr>
          <w:rFonts w:asciiTheme="majorBidi" w:hAnsiTheme="majorBidi" w:cstheme="majorBidi"/>
          <w:sz w:val="28"/>
          <w:szCs w:val="28"/>
          <w:lang w:val="vi-VN"/>
        </w:rPr>
        <w:t xml:space="preserve"> (Chương 2 – Albaqarah, câu 285).</w:t>
      </w:r>
    </w:p>
    <w:p w:rsidR="00982FDE" w:rsidRPr="008143D2" w:rsidRDefault="00982FDE" w:rsidP="00982FDE">
      <w:pPr>
        <w:bidi w:val="0"/>
        <w:spacing w:before="120" w:after="0" w:line="240" w:lineRule="auto"/>
        <w:ind w:firstLine="720"/>
        <w:jc w:val="both"/>
        <w:rPr>
          <w:rFonts w:asciiTheme="majorBidi" w:hAnsiTheme="majorBidi" w:cstheme="majorBidi"/>
          <w:color w:val="002060"/>
          <w:sz w:val="28"/>
          <w:szCs w:val="28"/>
          <w:lang w:val="vi-VN"/>
        </w:rPr>
      </w:pPr>
      <w:r w:rsidRPr="008143D2">
        <w:rPr>
          <w:rFonts w:asciiTheme="majorBidi" w:hAnsiTheme="majorBidi" w:cstheme="majorBidi"/>
          <w:color w:val="002060"/>
          <w:sz w:val="28"/>
          <w:szCs w:val="28"/>
          <w:lang w:val="vi-VN"/>
        </w:rPr>
        <w:t xml:space="preserve">Khi họ đã thực hiện theo sắc lệnh đó thì Allah </w:t>
      </w:r>
      <w:r w:rsidRPr="008143D2">
        <w:rPr>
          <w:color w:val="1F3864" w:themeColor="accent5" w:themeShade="80"/>
          <w:sz w:val="28"/>
          <w:szCs w:val="28"/>
        </w:rPr>
        <w:sym w:font="AGA Arabesque" w:char="0049"/>
      </w:r>
      <w:r w:rsidRPr="008143D2">
        <w:rPr>
          <w:rFonts w:asciiTheme="majorBidi" w:hAnsiTheme="majorBidi" w:cstheme="majorBidi"/>
          <w:color w:val="002060"/>
          <w:sz w:val="28"/>
          <w:szCs w:val="28"/>
          <w:lang w:val="vi-VN"/>
        </w:rPr>
        <w:t xml:space="preserve"> xóa bỏ nó và thay thế một điều luật khác với lời phán của Ngài:</w:t>
      </w:r>
    </w:p>
    <w:p w:rsidR="00982FDE" w:rsidRPr="008143D2" w:rsidRDefault="00982FDE" w:rsidP="00982FDE">
      <w:pPr>
        <w:spacing w:before="120" w:after="0" w:line="240" w:lineRule="auto"/>
        <w:jc w:val="both"/>
        <w:rPr>
          <w:rFonts w:asciiTheme="majorBidi" w:hAnsiTheme="majorBidi" w:cs="KFGQPC Uthman Taha Naskh"/>
          <w:color w:val="385623"/>
          <w:sz w:val="24"/>
          <w:szCs w:val="24"/>
        </w:rPr>
      </w:pPr>
      <w:r w:rsidRPr="00F27A5B">
        <w:rPr>
          <w:rFonts w:ascii="KFGQPC Uthman Taha Naskh" w:cs="KFGQPC Uthman Taha Naskh" w:hint="cs"/>
          <w:sz w:val="32"/>
          <w:szCs w:val="32"/>
          <w:rtl/>
          <w:lang w:bidi="ar-EG"/>
        </w:rPr>
        <w:t>﴿</w:t>
      </w:r>
      <w:r w:rsidRPr="008143D2">
        <w:rPr>
          <w:rFonts w:cs="KFGQPC Uthmanic Script HAFS" w:hint="cs"/>
          <w:b/>
          <w:bCs/>
          <w:color w:val="385623"/>
          <w:sz w:val="32"/>
          <w:szCs w:val="32"/>
          <w:rtl/>
        </w:rPr>
        <w:t>لَا يُكَلِّفُ ٱللَّهُ نَفۡسًا إِلَّا وُسۡعَهَاۚ لَهَا مَا كَسَبَتۡ وَعَلَيۡهَا مَا ٱكۡتَسَبَتۡۗ رَبَّنَا لَا تُؤَاخِذۡنَآ إِن نَّسِينَآ أَوۡ أَخۡطَأۡنَاۚ رَبَّنَا وَلَا تَحۡمِلۡ عَلَيۡنَآ إِصۡر</w:t>
      </w:r>
      <w:r w:rsidRPr="008143D2">
        <w:rPr>
          <w:rFonts w:ascii="Jameel Noori Nastaleeq" w:hAnsi="Jameel Noori Nastaleeq" w:cs="KFGQPC Uthmanic Script HAFS" w:hint="cs"/>
          <w:b/>
          <w:bCs/>
          <w:color w:val="385623"/>
          <w:sz w:val="38"/>
          <w:szCs w:val="32"/>
          <w:rtl/>
        </w:rPr>
        <w:t>ٗ</w:t>
      </w:r>
      <w:r w:rsidRPr="008143D2">
        <w:rPr>
          <w:rFonts w:cs="KFGQPC Uthmanic Script HAFS" w:hint="cs"/>
          <w:b/>
          <w:bCs/>
          <w:color w:val="385623"/>
          <w:sz w:val="32"/>
          <w:szCs w:val="32"/>
          <w:rtl/>
        </w:rPr>
        <w:t xml:space="preserve">ا كَمَا حَمَلۡتَهُۥ عَلَى ٱلَّذِينَ مِن قَبۡلِنَاۚ رَبَّنَا وَلَا تُحَمِّلۡنَا مَا لَا طَاقَةَ لَنَا </w:t>
      </w:r>
      <w:r w:rsidRPr="008143D2">
        <w:rPr>
          <w:rFonts w:cs="KFGQPC Uthmanic Script HAFS" w:hint="cs"/>
          <w:b/>
          <w:bCs/>
          <w:color w:val="385623"/>
          <w:sz w:val="32"/>
          <w:szCs w:val="32"/>
          <w:rtl/>
        </w:rPr>
        <w:lastRenderedPageBreak/>
        <w:t>بِهِۦۖ</w:t>
      </w:r>
      <w:r w:rsidRPr="008143D2">
        <w:rPr>
          <w:rFonts w:ascii="Arial" w:hAnsi="Arial" w:cs="KFGQPC Uthmanic Script HAFS"/>
          <w:b/>
          <w:bCs/>
          <w:color w:val="385623"/>
          <w:sz w:val="32"/>
          <w:szCs w:val="32"/>
          <w:lang w:val="vi-VN"/>
        </w:rPr>
        <w:t xml:space="preserve"> </w:t>
      </w:r>
      <w:r w:rsidRPr="008143D2">
        <w:rPr>
          <w:rFonts w:cs="KFGQPC Uthmanic Script HAFS"/>
          <w:b/>
          <w:bCs/>
          <w:color w:val="385623"/>
          <w:sz w:val="32"/>
          <w:szCs w:val="32"/>
          <w:rtl/>
        </w:rPr>
        <w:t>وَٱعۡفُ عَنَّا وَٱغۡفِرۡ لَنَا وَٱرۡحَمۡنَا</w:t>
      </w:r>
      <w:r w:rsidRPr="008143D2">
        <w:rPr>
          <w:rFonts w:cs="KFGQPC Uthmanic Script HAFS" w:hint="cs"/>
          <w:b/>
          <w:bCs/>
          <w:color w:val="385623"/>
          <w:sz w:val="32"/>
          <w:szCs w:val="32"/>
          <w:rtl/>
        </w:rPr>
        <w:t>ٓ</w:t>
      </w:r>
      <w:r w:rsidRPr="008143D2">
        <w:rPr>
          <w:rFonts w:cs="KFGQPC Uthmanic Script HAFS"/>
          <w:b/>
          <w:bCs/>
          <w:color w:val="385623"/>
          <w:sz w:val="32"/>
          <w:szCs w:val="32"/>
          <w:rtl/>
        </w:rPr>
        <w:t>ۚ أَنتَ مَوۡلَىٰنَا فَٱنصُرۡنَا عَلَى ٱلۡقَوۡمِ ٱلۡكَٰفِرِينَ ٢٨٦</w:t>
      </w:r>
      <w:r w:rsidRPr="00F27A5B">
        <w:rPr>
          <w:rFonts w:ascii="KFGQPC Uthman Taha Naskh" w:cs="KFGQPC Uthman Taha Naskh" w:hint="cs"/>
          <w:sz w:val="32"/>
          <w:szCs w:val="32"/>
          <w:rtl/>
          <w:lang w:bidi="ar-EG"/>
        </w:rPr>
        <w:t>﴾</w:t>
      </w:r>
      <w:r w:rsidRPr="00F27A5B">
        <w:rPr>
          <w:rFonts w:cs="QCF_BSML"/>
          <w:sz w:val="32"/>
          <w:szCs w:val="32"/>
          <w:lang w:val="vi-VN"/>
        </w:rPr>
        <w:t xml:space="preserve"> </w:t>
      </w:r>
      <w:r w:rsidRPr="00F27A5B">
        <w:rPr>
          <w:rFonts w:ascii="KFGQPC Uthman Taha Naskh" w:cs="KFGQPC Uthman Taha Naskh" w:hint="cs"/>
          <w:sz w:val="24"/>
          <w:szCs w:val="24"/>
          <w:rtl/>
          <w:lang w:bidi="ar-EG"/>
        </w:rPr>
        <w:t>[</w:t>
      </w:r>
      <w:r w:rsidRPr="00F27A5B">
        <w:rPr>
          <w:rFonts w:asciiTheme="majorBidi" w:hAnsiTheme="majorBidi" w:cs="KFGQPC Uthman Taha Naskh" w:hint="cs"/>
          <w:sz w:val="24"/>
          <w:szCs w:val="24"/>
          <w:rtl/>
        </w:rPr>
        <w:t>سورة</w:t>
      </w:r>
      <w:r w:rsidRPr="00F27A5B">
        <w:rPr>
          <w:rFonts w:asciiTheme="majorBidi" w:hAnsiTheme="majorBidi" w:cs="KFGQPC Uthman Taha Naskh"/>
          <w:sz w:val="24"/>
          <w:szCs w:val="24"/>
          <w:lang w:val="vi-VN"/>
        </w:rPr>
        <w:t xml:space="preserve"> </w:t>
      </w:r>
      <w:r w:rsidRPr="00F27A5B">
        <w:rPr>
          <w:rFonts w:asciiTheme="majorBidi" w:hAnsiTheme="majorBidi" w:cs="KFGQPC Uthman Taha Naskh" w:hint="cs"/>
          <w:sz w:val="24"/>
          <w:szCs w:val="24"/>
          <w:rtl/>
        </w:rPr>
        <w:t xml:space="preserve">البقرة: </w:t>
      </w:r>
      <w:r w:rsidRPr="00F27A5B">
        <w:rPr>
          <w:rFonts w:asciiTheme="majorBidi" w:hAnsiTheme="majorBidi" w:cs="KFGQPC Uthman Taha Naskh" w:hint="cs"/>
          <w:sz w:val="24"/>
          <w:szCs w:val="24"/>
          <w:rtl/>
          <w:lang w:val="vi-VN"/>
        </w:rPr>
        <w:t>286</w:t>
      </w:r>
      <w:r w:rsidRPr="00F27A5B">
        <w:rPr>
          <w:rFonts w:ascii="KFGQPC Uthman Taha Naskh" w:cs="KFGQPC Uthman Taha Naskh" w:hint="cs"/>
          <w:sz w:val="24"/>
          <w:szCs w:val="24"/>
          <w:rtl/>
          <w:lang w:bidi="ar-EG"/>
        </w:rPr>
        <w:t>]</w:t>
      </w:r>
    </w:p>
    <w:p w:rsidR="00982FDE" w:rsidRPr="008143D2" w:rsidRDefault="00982FDE" w:rsidP="00982FDE">
      <w:pPr>
        <w:bidi w:val="0"/>
        <w:spacing w:before="120" w:after="0" w:line="240" w:lineRule="auto"/>
        <w:jc w:val="both"/>
        <w:rPr>
          <w:rFonts w:asciiTheme="majorBidi" w:hAnsiTheme="majorBidi" w:cstheme="majorBidi"/>
          <w:color w:val="002060"/>
          <w:sz w:val="28"/>
          <w:szCs w:val="28"/>
          <w:lang w:val="vi-VN"/>
        </w:rPr>
      </w:pPr>
      <w:r w:rsidRPr="00F27A5B">
        <w:rPr>
          <w:sz w:val="28"/>
          <w:szCs w:val="28"/>
        </w:rPr>
        <w:sym w:font="AGA Arabesque" w:char="007B"/>
      </w:r>
      <w:r w:rsidRPr="008143D2">
        <w:rPr>
          <w:rStyle w:val="hps"/>
          <w:rFonts w:asciiTheme="majorBidi" w:hAnsiTheme="majorBidi" w:cstheme="majorBidi"/>
          <w:b/>
          <w:bCs/>
          <w:color w:val="385623"/>
          <w:sz w:val="28"/>
          <w:szCs w:val="28"/>
          <w:lang w:val="vi-VN"/>
        </w:rPr>
        <w:t>Allah không bắt một linh hồn nào gánh vác trách nhiệm quá khả năng của nó. Nó sẽ hưởng phúc về điều tốt mà nó đã làm và sẽ chịu phạt về tội mà nó đã gây ra. Lạy Thượng Đế, xin Ngài đừng bắt tội bầy tôi nếu bầy tôi quên hay sai sót; lạy Thượng Đế, xin Ngài đừng bắt bầy tôi gánh vác nặng nề giống như Ngài đã đặt gánh nặng lên những người trước bầy tôi; lạy Thượng Đế, xin Ngài đừng bắt bầy tôi vác gánh vượt quá khả năng của bầy tôi, xin Ngài hãy lượng thứ cho bầy tôi, tha thứ tội lỗi cho bầy tôi và tương xót cho bầy tôi, Ngài là Đấng Bảo Hộ của bầy tôi, xin Ngài yểm trợ bầy tôi thắng những kẻ vô đức tin.</w:t>
      </w:r>
      <w:r w:rsidRPr="00F27A5B">
        <w:rPr>
          <w:sz w:val="28"/>
          <w:szCs w:val="28"/>
        </w:rPr>
        <w:sym w:font="AGA Arabesque" w:char="007D"/>
      </w:r>
      <w:r w:rsidRPr="00F27A5B">
        <w:rPr>
          <w:rFonts w:asciiTheme="majorBidi" w:hAnsiTheme="majorBidi" w:cstheme="majorBidi"/>
          <w:sz w:val="28"/>
          <w:szCs w:val="28"/>
          <w:lang w:val="vi-VN"/>
        </w:rPr>
        <w:t xml:space="preserve"> (Chương 2 – Albaqarah, câu 286). </w:t>
      </w:r>
    </w:p>
    <w:p w:rsidR="00982FDE" w:rsidRPr="008143D2" w:rsidRDefault="00982FDE" w:rsidP="00982FDE">
      <w:pPr>
        <w:bidi w:val="0"/>
        <w:spacing w:before="120" w:after="0" w:line="240" w:lineRule="auto"/>
        <w:ind w:firstLine="720"/>
        <w:jc w:val="both"/>
        <w:rPr>
          <w:rStyle w:val="hps"/>
          <w:rFonts w:asciiTheme="majorBidi" w:hAnsiTheme="majorBidi" w:cstheme="majorBidi"/>
          <w:color w:val="002060"/>
          <w:sz w:val="28"/>
          <w:szCs w:val="28"/>
          <w:lang w:val="vi-VN"/>
        </w:rPr>
      </w:pPr>
      <w:r w:rsidRPr="008143D2">
        <w:rPr>
          <w:rFonts w:asciiTheme="majorBidi" w:hAnsiTheme="majorBidi" w:cstheme="majorBidi"/>
          <w:color w:val="002060"/>
          <w:sz w:val="28"/>
          <w:szCs w:val="28"/>
          <w:lang w:val="vi-VN"/>
        </w:rPr>
        <w:t xml:space="preserve">Sau mỗi lời </w:t>
      </w:r>
      <w:r w:rsidRPr="00F27A5B">
        <w:rPr>
          <w:sz w:val="28"/>
          <w:szCs w:val="28"/>
        </w:rPr>
        <w:sym w:font="AGA Arabesque" w:char="007B"/>
      </w:r>
      <w:r w:rsidRPr="008143D2">
        <w:rPr>
          <w:rFonts w:asciiTheme="majorBidi" w:hAnsiTheme="majorBidi" w:cstheme="majorBidi"/>
          <w:b/>
          <w:bCs/>
          <w:color w:val="385623"/>
          <w:sz w:val="28"/>
          <w:szCs w:val="28"/>
          <w:lang w:val="vi-VN"/>
        </w:rPr>
        <w:t xml:space="preserve">Allah </w:t>
      </w:r>
      <w:r w:rsidRPr="008143D2">
        <w:rPr>
          <w:rStyle w:val="hps"/>
          <w:rFonts w:asciiTheme="majorBidi" w:hAnsiTheme="majorBidi" w:cstheme="majorBidi"/>
          <w:b/>
          <w:bCs/>
          <w:color w:val="385623"/>
          <w:sz w:val="28"/>
          <w:szCs w:val="28"/>
          <w:lang w:val="vi-VN"/>
        </w:rPr>
        <w:t>không bắt một ... sai sót</w:t>
      </w:r>
      <w:r w:rsidRPr="00F27A5B">
        <w:rPr>
          <w:sz w:val="28"/>
          <w:szCs w:val="28"/>
        </w:rPr>
        <w:sym w:font="AGA Arabesque" w:char="007D"/>
      </w:r>
      <w:r w:rsidRPr="00F27A5B">
        <w:rPr>
          <w:rStyle w:val="hps"/>
          <w:rFonts w:asciiTheme="majorBidi" w:hAnsiTheme="majorBidi" w:cstheme="majorBidi"/>
          <w:sz w:val="28"/>
          <w:szCs w:val="28"/>
          <w:lang w:val="vi-VN"/>
        </w:rPr>
        <w:t>,</w:t>
      </w:r>
      <w:r w:rsidRPr="00F27A5B">
        <w:rPr>
          <w:rFonts w:asciiTheme="majorBidi" w:hAnsiTheme="majorBidi" w:cstheme="majorBidi"/>
          <w:sz w:val="28"/>
          <w:szCs w:val="28"/>
          <w:lang w:val="vi-VN"/>
        </w:rPr>
        <w:t xml:space="preserve"> </w:t>
      </w:r>
      <w:r w:rsidRPr="00F27A5B">
        <w:rPr>
          <w:sz w:val="28"/>
          <w:szCs w:val="28"/>
        </w:rPr>
        <w:sym w:font="AGA Arabesque" w:char="007B"/>
      </w:r>
      <w:r w:rsidRPr="008143D2">
        <w:rPr>
          <w:rStyle w:val="hps"/>
          <w:rFonts w:asciiTheme="majorBidi" w:hAnsiTheme="majorBidi" w:cstheme="majorBidi"/>
          <w:b/>
          <w:bCs/>
          <w:color w:val="385623"/>
          <w:sz w:val="28"/>
          <w:szCs w:val="28"/>
          <w:lang w:val="vi-VN"/>
        </w:rPr>
        <w:t>lạy Thượng Đế, xin Ngài đừng bắt bầy tôi gánh vác ... trước bầy tôi</w:t>
      </w:r>
      <w:r w:rsidRPr="00F27A5B">
        <w:rPr>
          <w:sz w:val="28"/>
          <w:szCs w:val="28"/>
        </w:rPr>
        <w:sym w:font="AGA Arabesque" w:char="007D"/>
      </w:r>
      <w:r w:rsidRPr="00F27A5B">
        <w:rPr>
          <w:rStyle w:val="hps"/>
          <w:rFonts w:asciiTheme="majorBidi" w:hAnsiTheme="majorBidi" w:cstheme="majorBidi"/>
          <w:sz w:val="28"/>
          <w:szCs w:val="28"/>
          <w:lang w:val="vi-VN"/>
        </w:rPr>
        <w:t xml:space="preserve">, </w:t>
      </w:r>
      <w:r w:rsidRPr="00F27A5B">
        <w:rPr>
          <w:sz w:val="28"/>
          <w:szCs w:val="28"/>
        </w:rPr>
        <w:sym w:font="AGA Arabesque" w:char="007B"/>
      </w:r>
      <w:r w:rsidRPr="008143D2">
        <w:rPr>
          <w:rStyle w:val="hps"/>
          <w:rFonts w:asciiTheme="majorBidi" w:hAnsiTheme="majorBidi" w:cstheme="majorBidi"/>
          <w:b/>
          <w:bCs/>
          <w:color w:val="385623"/>
          <w:sz w:val="28"/>
          <w:szCs w:val="28"/>
          <w:lang w:val="vi-VN"/>
        </w:rPr>
        <w:t>lạy Thượng Đế, xin Ngài đừng bắt bầy tôi vác gánh vượt quá khả năng của bầy tôi, ... xin Ngài yểm trợ bầy tôi thắng những kẻ vô đức tin.</w:t>
      </w:r>
      <w:r w:rsidRPr="00F27A5B">
        <w:rPr>
          <w:sz w:val="28"/>
          <w:szCs w:val="28"/>
        </w:rPr>
        <w:sym w:font="AGA Arabesque" w:char="007D"/>
      </w:r>
      <w:r w:rsidRPr="008143D2">
        <w:rPr>
          <w:rStyle w:val="hps"/>
          <w:rFonts w:asciiTheme="majorBidi" w:hAnsiTheme="majorBidi" w:cstheme="majorBidi"/>
          <w:color w:val="002060"/>
          <w:sz w:val="28"/>
          <w:szCs w:val="28"/>
          <w:lang w:val="vi-VN"/>
        </w:rPr>
        <w:t xml:space="preserve"> thì Allah </w:t>
      </w:r>
      <w:r w:rsidRPr="008143D2">
        <w:rPr>
          <w:color w:val="1F3864" w:themeColor="accent5" w:themeShade="80"/>
          <w:sz w:val="28"/>
          <w:szCs w:val="28"/>
        </w:rPr>
        <w:sym w:font="AGA Arabesque" w:char="0049"/>
      </w:r>
      <w:r w:rsidRPr="008143D2">
        <w:rPr>
          <w:rStyle w:val="hps"/>
          <w:rFonts w:asciiTheme="majorBidi" w:hAnsiTheme="majorBidi" w:cstheme="majorBidi"/>
          <w:color w:val="002060"/>
          <w:sz w:val="28"/>
          <w:szCs w:val="28"/>
          <w:lang w:val="vi-VN"/>
        </w:rPr>
        <w:t xml:space="preserve"> đều nói: vâng. (</w:t>
      </w:r>
      <w:r w:rsidRPr="008143D2">
        <w:rPr>
          <w:rStyle w:val="hps"/>
          <w:rFonts w:asciiTheme="majorBidi" w:hAnsiTheme="majorBidi" w:cstheme="majorBidi"/>
          <w:i/>
          <w:iCs/>
          <w:color w:val="002060"/>
          <w:sz w:val="28"/>
          <w:szCs w:val="28"/>
          <w:lang w:val="vi-VN"/>
        </w:rPr>
        <w:t>Hadith do Muslim ghi lại</w:t>
      </w:r>
      <w:r w:rsidRPr="008143D2">
        <w:rPr>
          <w:rStyle w:val="hps"/>
          <w:rFonts w:asciiTheme="majorBidi" w:hAnsiTheme="majorBidi" w:cstheme="majorBidi"/>
          <w:color w:val="002060"/>
          <w:sz w:val="28"/>
          <w:szCs w:val="28"/>
          <w:lang w:val="vi-VN"/>
        </w:rPr>
        <w:t>).</w:t>
      </w:r>
    </w:p>
    <w:p w:rsidR="00982FDE" w:rsidRPr="008143D2" w:rsidRDefault="00982FDE" w:rsidP="00982FDE">
      <w:pPr>
        <w:bidi w:val="0"/>
        <w:spacing w:before="120" w:after="0" w:line="240" w:lineRule="auto"/>
        <w:ind w:firstLine="720"/>
        <w:jc w:val="both"/>
        <w:rPr>
          <w:rStyle w:val="hps"/>
          <w:rFonts w:asciiTheme="majorBidi" w:hAnsiTheme="majorBidi" w:cstheme="majorBidi"/>
          <w:color w:val="C45911" w:themeColor="accent2" w:themeShade="BF"/>
          <w:sz w:val="28"/>
          <w:szCs w:val="28"/>
          <w:lang w:val="vi-VN"/>
        </w:rPr>
      </w:pPr>
      <w:r w:rsidRPr="008143D2">
        <w:rPr>
          <w:rStyle w:val="hps"/>
          <w:rFonts w:asciiTheme="majorBidi" w:hAnsiTheme="majorBidi" w:cstheme="majorBidi"/>
          <w:color w:val="C45911" w:themeColor="accent2" w:themeShade="BF"/>
          <w:sz w:val="28"/>
          <w:szCs w:val="28"/>
          <w:lang w:val="vi-VN"/>
        </w:rPr>
        <w:t xml:space="preserve">* </w:t>
      </w:r>
      <w:r w:rsidRPr="008143D2">
        <w:rPr>
          <w:rStyle w:val="hps"/>
          <w:rFonts w:asciiTheme="majorBidi" w:hAnsiTheme="majorBidi" w:cstheme="majorBidi"/>
          <w:b/>
          <w:bCs/>
          <w:color w:val="C45911" w:themeColor="accent2" w:themeShade="BF"/>
          <w:sz w:val="28"/>
          <w:szCs w:val="28"/>
          <w:lang w:val="vi-VN"/>
        </w:rPr>
        <w:t>Bài học từ Hadith:</w:t>
      </w:r>
    </w:p>
    <w:p w:rsidR="00982FDE" w:rsidRPr="008143D2" w:rsidRDefault="00982FDE" w:rsidP="00982FDE">
      <w:pPr>
        <w:bidi w:val="0"/>
        <w:spacing w:before="120" w:after="0" w:line="240" w:lineRule="auto"/>
        <w:ind w:firstLine="720"/>
        <w:jc w:val="both"/>
        <w:rPr>
          <w:rFonts w:asciiTheme="majorBidi" w:hAnsiTheme="majorBidi" w:cstheme="majorBidi"/>
          <w:sz w:val="28"/>
          <w:szCs w:val="28"/>
          <w:lang w:val="vi-VN"/>
        </w:rPr>
      </w:pPr>
      <w:r w:rsidRPr="008143D2">
        <w:rPr>
          <w:rFonts w:asciiTheme="majorBidi" w:hAnsiTheme="majorBidi" w:cstheme="majorBidi"/>
          <w:sz w:val="28"/>
          <w:szCs w:val="28"/>
          <w:lang w:val="vi-VN"/>
        </w:rPr>
        <w:t xml:space="preserve">- Điều mà các vị Sahabah lo lắng là sợ Allah </w:t>
      </w:r>
      <w:r w:rsidRPr="008143D2">
        <w:rPr>
          <w:color w:val="1F3864" w:themeColor="accent5" w:themeShade="80"/>
          <w:sz w:val="28"/>
          <w:szCs w:val="28"/>
        </w:rPr>
        <w:sym w:font="AGA Arabesque" w:char="0049"/>
      </w:r>
      <w:r w:rsidRPr="008143D2">
        <w:rPr>
          <w:rFonts w:asciiTheme="majorBidi" w:hAnsiTheme="majorBidi" w:cstheme="majorBidi"/>
          <w:sz w:val="28"/>
          <w:szCs w:val="28"/>
          <w:lang w:val="vi-VN"/>
        </w:rPr>
        <w:t xml:space="preserve"> sẽ bắt tội cả những điều mà họ không có khả năng kiểm soát trong tâm trí của họ.</w:t>
      </w:r>
    </w:p>
    <w:p w:rsidR="00982FDE" w:rsidRPr="008143D2" w:rsidRDefault="00982FDE" w:rsidP="00982FDE">
      <w:pPr>
        <w:bidi w:val="0"/>
        <w:spacing w:before="120" w:after="0" w:line="240" w:lineRule="auto"/>
        <w:ind w:firstLine="720"/>
        <w:jc w:val="both"/>
        <w:rPr>
          <w:rFonts w:asciiTheme="majorBidi" w:hAnsiTheme="majorBidi" w:cstheme="majorBidi"/>
          <w:sz w:val="28"/>
          <w:szCs w:val="28"/>
          <w:lang w:val="vi-VN"/>
        </w:rPr>
      </w:pPr>
      <w:r w:rsidRPr="008143D2">
        <w:rPr>
          <w:rFonts w:asciiTheme="majorBidi" w:hAnsiTheme="majorBidi" w:cstheme="majorBidi"/>
          <w:sz w:val="28"/>
          <w:szCs w:val="28"/>
          <w:lang w:val="vi-VN"/>
        </w:rPr>
        <w:t xml:space="preserve">- Hadih dạy người tín đồ phải hoàn toàn quy phục điều luật của Allah </w:t>
      </w:r>
      <w:r w:rsidRPr="008143D2">
        <w:rPr>
          <w:color w:val="1F3864" w:themeColor="accent5" w:themeShade="80"/>
          <w:sz w:val="28"/>
          <w:szCs w:val="28"/>
        </w:rPr>
        <w:sym w:font="AGA Arabesque" w:char="0049"/>
      </w:r>
      <w:r w:rsidRPr="008143D2">
        <w:rPr>
          <w:rFonts w:asciiTheme="majorBidi" w:hAnsiTheme="majorBidi" w:cstheme="majorBidi"/>
          <w:sz w:val="28"/>
          <w:szCs w:val="28"/>
          <w:lang w:val="vi-VN"/>
        </w:rPr>
        <w:t xml:space="preserve"> và hoàn toàn tuân thủ theo mệnh </w:t>
      </w:r>
      <w:r w:rsidRPr="008143D2">
        <w:rPr>
          <w:rFonts w:asciiTheme="majorBidi" w:hAnsiTheme="majorBidi" w:cstheme="majorBidi"/>
          <w:sz w:val="28"/>
          <w:szCs w:val="28"/>
          <w:lang w:val="vi-VN"/>
        </w:rPr>
        <w:lastRenderedPageBreak/>
        <w:t xml:space="preserve">lệnh của Thiên sứ của Ngài </w:t>
      </w:r>
      <w:r w:rsidRPr="008143D2">
        <w:rPr>
          <w:color w:val="215868"/>
          <w:sz w:val="28"/>
          <w:szCs w:val="28"/>
        </w:rPr>
        <w:sym w:font="AGA Arabesque" w:char="0065"/>
      </w:r>
      <w:r w:rsidRPr="008143D2">
        <w:rPr>
          <w:rFonts w:asciiTheme="majorBidi" w:hAnsiTheme="majorBidi" w:cstheme="majorBidi"/>
          <w:sz w:val="28"/>
          <w:szCs w:val="28"/>
          <w:lang w:val="vi-VN"/>
        </w:rPr>
        <w:t>, khi có lệnh chỉ được nói: xin nghe và vâng lời.</w:t>
      </w:r>
    </w:p>
    <w:p w:rsidR="00982FDE" w:rsidRPr="008143D2" w:rsidRDefault="00982FDE" w:rsidP="00982FDE">
      <w:pPr>
        <w:bidi w:val="0"/>
        <w:spacing w:before="120" w:after="0" w:line="240" w:lineRule="auto"/>
        <w:ind w:firstLine="720"/>
        <w:jc w:val="both"/>
        <w:rPr>
          <w:rFonts w:asciiTheme="majorBidi" w:hAnsiTheme="majorBidi" w:cstheme="majorBidi"/>
          <w:sz w:val="28"/>
          <w:szCs w:val="28"/>
          <w:lang w:val="vi-VN"/>
        </w:rPr>
      </w:pPr>
      <w:r w:rsidRPr="008143D2">
        <w:rPr>
          <w:rFonts w:asciiTheme="majorBidi" w:hAnsiTheme="majorBidi" w:cstheme="majorBidi"/>
          <w:sz w:val="28"/>
          <w:szCs w:val="28"/>
          <w:lang w:val="vi-VN"/>
        </w:rPr>
        <w:t xml:space="preserve">- Hadith cho biết rằng Allah </w:t>
      </w:r>
      <w:r w:rsidRPr="008143D2">
        <w:rPr>
          <w:color w:val="1F3864" w:themeColor="accent5" w:themeShade="80"/>
          <w:sz w:val="28"/>
          <w:szCs w:val="28"/>
        </w:rPr>
        <w:sym w:font="AGA Arabesque" w:char="0049"/>
      </w:r>
      <w:r w:rsidRPr="008143D2">
        <w:rPr>
          <w:rFonts w:asciiTheme="majorBidi" w:hAnsiTheme="majorBidi" w:cstheme="majorBidi"/>
          <w:sz w:val="28"/>
          <w:szCs w:val="28"/>
          <w:lang w:val="vi-VN"/>
        </w:rPr>
        <w:t xml:space="preserve"> đã không gây khó khăn cho bất cứ linh hồn nào và Ngài sẽ không bắt tội nếu ai đó không có khả năng cũng như lỡ quên và sai sót.</w:t>
      </w:r>
    </w:p>
    <w:p w:rsidR="00DA7C78" w:rsidRPr="00526D07" w:rsidRDefault="00982FDE" w:rsidP="00982FDE">
      <w:pPr>
        <w:autoSpaceDE w:val="0"/>
        <w:autoSpaceDN w:val="0"/>
        <w:bidi w:val="0"/>
        <w:adjustRightInd w:val="0"/>
        <w:spacing w:before="120" w:after="0" w:line="240" w:lineRule="auto"/>
        <w:jc w:val="both"/>
        <w:rPr>
          <w:rFonts w:asciiTheme="majorBidi" w:hAnsiTheme="majorBidi" w:cstheme="majorBidi"/>
          <w:sz w:val="28"/>
          <w:szCs w:val="28"/>
          <w:lang w:val="vi-VN"/>
        </w:rPr>
      </w:pPr>
      <w:r w:rsidRPr="008143D2">
        <w:rPr>
          <w:rFonts w:asciiTheme="majorBidi" w:hAnsiTheme="majorBidi" w:cstheme="majorBidi"/>
          <w:sz w:val="28"/>
          <w:szCs w:val="28"/>
          <w:lang w:val="vi-VN"/>
        </w:rPr>
        <w:t xml:space="preserve">- Trong câu Kinh, Allah </w:t>
      </w:r>
      <w:r w:rsidRPr="008143D2">
        <w:rPr>
          <w:color w:val="1F3864" w:themeColor="accent5" w:themeShade="80"/>
          <w:sz w:val="28"/>
          <w:szCs w:val="28"/>
        </w:rPr>
        <w:sym w:font="AGA Arabesque" w:char="0049"/>
      </w:r>
      <w:r w:rsidRPr="008143D2">
        <w:rPr>
          <w:rFonts w:asciiTheme="majorBidi" w:hAnsiTheme="majorBidi" w:cstheme="majorBidi"/>
          <w:sz w:val="28"/>
          <w:szCs w:val="28"/>
          <w:lang w:val="vi-VN"/>
        </w:rPr>
        <w:t xml:space="preserve"> dạy các bề tôi cách cầu nguyện và khấn xin Ngài.</w:t>
      </w:r>
    </w:p>
    <w:p w:rsidR="005666DC" w:rsidRPr="009B3EB2" w:rsidRDefault="001324B7" w:rsidP="00982FDE">
      <w:pPr>
        <w:bidi w:val="0"/>
        <w:spacing w:after="0" w:line="240" w:lineRule="auto"/>
        <w:ind w:firstLine="720"/>
        <w:jc w:val="both"/>
        <w:rPr>
          <w:rFonts w:asciiTheme="majorBidi" w:hAnsiTheme="majorBidi" w:cstheme="majorBidi"/>
          <w:color w:val="006666"/>
          <w:sz w:val="32"/>
          <w:szCs w:val="32"/>
          <w:lang w:val="vi-VN" w:bidi="ar-EG"/>
        </w:rPr>
      </w:pPr>
      <w:r w:rsidRPr="001324B7">
        <w:rPr>
          <w:rFonts w:asciiTheme="majorBidi" w:hAnsiTheme="majorBidi" w:cstheme="majorBidi"/>
          <w:noProof/>
          <w:color w:val="006666"/>
          <w:sz w:val="32"/>
          <w:szCs w:val="32"/>
        </w:rPr>
        <w:drawing>
          <wp:anchor distT="0" distB="0" distL="114300" distR="114300" simplePos="0" relativeHeight="251673600" behindDoc="0" locked="0" layoutInCell="1" allowOverlap="1">
            <wp:simplePos x="0" y="0"/>
            <wp:positionH relativeFrom="margin">
              <wp:posOffset>908024</wp:posOffset>
            </wp:positionH>
            <wp:positionV relativeFrom="paragraph">
              <wp:posOffset>382524</wp:posOffset>
            </wp:positionV>
            <wp:extent cx="2165299" cy="307238"/>
            <wp:effectExtent l="0" t="0" r="0" b="0"/>
            <wp:wrapNone/>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299" cy="307238"/>
                    </a:xfrm>
                    <a:prstGeom prst="rect">
                      <a:avLst/>
                    </a:prstGeom>
                  </pic:spPr>
                </pic:pic>
              </a:graphicData>
            </a:graphic>
          </wp:anchor>
        </w:drawing>
      </w:r>
    </w:p>
    <w:sectPr w:rsidR="005666DC" w:rsidRPr="009B3EB2" w:rsidSect="006B4F4B">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7A1" w:rsidRDefault="002417A1" w:rsidP="00E32771">
      <w:pPr>
        <w:spacing w:after="0" w:line="240" w:lineRule="auto"/>
      </w:pPr>
      <w:r>
        <w:separator/>
      </w:r>
    </w:p>
  </w:endnote>
  <w:endnote w:type="continuationSeparator" w:id="0">
    <w:p w:rsidR="002417A1" w:rsidRDefault="002417A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7F19C793-C715-4028-9CCF-B9774251BCB1}"/>
    <w:embedBold r:id="rId2" w:fontKey="{7D1E3218-0812-4C4C-B34B-4C1B49B926B1}"/>
    <w:embedItalic r:id="rId3" w:fontKey="{8A920993-3D1B-4565-9799-6A34EB74803B}"/>
  </w:font>
  <w:font w:name="Calibri">
    <w:panose1 w:val="020F0502020204030204"/>
    <w:charset w:val="00"/>
    <w:family w:val="swiss"/>
    <w:pitch w:val="variable"/>
    <w:sig w:usb0="E00002FF" w:usb1="4000ACFF" w:usb2="00000001" w:usb3="00000000" w:csb0="0000019F" w:csb1="00000000"/>
    <w:embedRegular r:id="rId4" w:fontKey="{65A6EC06-8B73-4BA6-A621-D697E8ADD771}"/>
    <w:embedBold r:id="rId5" w:fontKey="{16FAB156-6773-4B09-9ED1-5BE2B1287C1C}"/>
    <w:embedItalic r:id="rId6" w:fontKey="{154346E9-7AC1-4EDD-AE80-39E85A4461AC}"/>
  </w:font>
  <w:font w:name="Courier New">
    <w:panose1 w:val="02070309020205020404"/>
    <w:charset w:val="00"/>
    <w:family w:val="modern"/>
    <w:pitch w:val="fixed"/>
    <w:sig w:usb0="E0002AFF" w:usb1="C0007843" w:usb2="00000009" w:usb3="00000000" w:csb0="000001FF" w:csb1="00000000"/>
    <w:embedRegular r:id="rId7" w:fontKey="{9EB0FAB6-2F17-4CC3-8EB3-39E5539BB4D3}"/>
  </w:font>
  <w:font w:name="Wingdings">
    <w:panose1 w:val="05000000000000000000"/>
    <w:charset w:val="02"/>
    <w:family w:val="auto"/>
    <w:pitch w:val="variable"/>
    <w:sig w:usb0="00000000" w:usb1="10000000" w:usb2="00000000" w:usb3="00000000" w:csb0="80000000" w:csb1="00000000"/>
    <w:embedRegular r:id="rId8" w:fontKey="{8217D3CC-4F2E-434E-9E2C-90F65A7FBDD4}"/>
  </w:font>
  <w:font w:name="Symbol">
    <w:panose1 w:val="05050102010706020507"/>
    <w:charset w:val="02"/>
    <w:family w:val="roman"/>
    <w:pitch w:val="variable"/>
    <w:sig w:usb0="00000000" w:usb1="10000000" w:usb2="00000000" w:usb3="00000000" w:csb0="80000000" w:csb1="00000000"/>
    <w:embedRegular r:id="rId9" w:fontKey="{AF51BACE-C324-4C40-834E-2944F35957CE}"/>
  </w:font>
  <w:font w:name="AGA Arabesque">
    <w:panose1 w:val="05010101010101010101"/>
    <w:charset w:val="02"/>
    <w:family w:val="auto"/>
    <w:pitch w:val="variable"/>
    <w:sig w:usb0="00000000" w:usb1="10000000" w:usb2="00000000" w:usb3="00000000" w:csb0="80000000" w:csb1="00000000"/>
    <w:embedRegular r:id="rId10" w:fontKey="{C979C35B-A493-47F9-BCEE-35EC9C64B8E4}"/>
  </w:font>
  <w:font w:name="Arial">
    <w:panose1 w:val="020B0604020202020204"/>
    <w:charset w:val="00"/>
    <w:family w:val="swiss"/>
    <w:pitch w:val="variable"/>
    <w:sig w:usb0="E0002AFF" w:usb1="C0007843" w:usb2="00000009" w:usb3="00000000" w:csb0="000001FF" w:csb1="00000000"/>
    <w:embedRegular r:id="rId11" w:fontKey="{DA05750F-C100-492E-A82D-CADD02666028}"/>
    <w:embedBold r:id="rId12" w:fontKey="{9B36F8A8-072A-4A91-B16D-51A449C1D71C}"/>
  </w:font>
  <w:font w:name="Garamond">
    <w:panose1 w:val="02020404030301010803"/>
    <w:charset w:val="00"/>
    <w:family w:val="roman"/>
    <w:pitch w:val="variable"/>
    <w:sig w:usb0="00000287" w:usb1="00000000" w:usb2="00000000" w:usb3="00000000" w:csb0="0000009F" w:csb1="00000000"/>
    <w:embedBold r:id="rId13" w:fontKey="{019CC4D6-E083-4F9F-8303-AE78A890E29E}"/>
  </w:font>
  <w:font w:name="Tahoma">
    <w:panose1 w:val="020B0604030504040204"/>
    <w:charset w:val="00"/>
    <w:family w:val="swiss"/>
    <w:pitch w:val="variable"/>
    <w:sig w:usb0="E1002EFF" w:usb1="C000605B" w:usb2="00000029" w:usb3="00000000" w:csb0="000101FF" w:csb1="00000000"/>
    <w:embedRegular r:id="rId14" w:fontKey="{086F81A0-D211-4E8E-838D-D7A58D0376A8}"/>
  </w:font>
  <w:font w:name="Traditional Arabic">
    <w:panose1 w:val="02020603050405020304"/>
    <w:charset w:val="00"/>
    <w:family w:val="roman"/>
    <w:pitch w:val="variable"/>
    <w:sig w:usb0="00002003" w:usb1="80000000" w:usb2="00000008" w:usb3="00000000" w:csb0="00000041" w:csb1="00000000"/>
    <w:embedRegular r:id="rId15" w:fontKey="{9FB5CB49-6FF2-416F-99DC-B01B3315A24E}"/>
    <w:embedBold r:id="rId16" w:fontKey="{80EFA8B6-12A7-4B6A-977C-579EA76E1E91}"/>
  </w:font>
  <w:font w:name="KFGQPC Uthman Taha Naskh">
    <w:panose1 w:val="02000000000000000000"/>
    <w:charset w:val="B2"/>
    <w:family w:val="auto"/>
    <w:pitch w:val="variable"/>
    <w:sig w:usb0="80002001" w:usb1="90000000" w:usb2="00000008" w:usb3="00000000" w:csb0="00000040" w:csb1="00000000"/>
    <w:embedRegular r:id="rId17" w:fontKey="{5DC2DC41-BC5C-4F1A-8341-C658174BD810}"/>
    <w:embedBold r:id="rId18" w:fontKey="{20F5D54D-27CC-4673-B3FA-24A2B822475B}"/>
  </w:font>
  <w:font w:name="MS UI Gothic">
    <w:panose1 w:val="020B0600070205080204"/>
    <w:charset w:val="80"/>
    <w:family w:val="swiss"/>
    <w:pitch w:val="variable"/>
    <w:sig w:usb0="E00002FF" w:usb1="6AC7FDFB" w:usb2="00000012" w:usb3="00000000" w:csb0="0002009F" w:csb1="00000000"/>
  </w:font>
  <w:font w:name="Gotham Narrow Book">
    <w:altName w:val="Times New Roman"/>
    <w:charset w:val="00"/>
    <w:family w:val="auto"/>
    <w:pitch w:val="variable"/>
    <w:sig w:usb0="00000001" w:usb1="4000004A" w:usb2="00000000" w:usb3="00000000" w:csb0="0000009B" w:csb1="00000000"/>
    <w:embedRegular r:id="rId19" w:fontKey="{6F43355B-1207-4E94-B8BA-D268CB2E506D}"/>
    <w:embedBold r:id="rId20" w:fontKey="{5F507461-3005-4148-B3EA-3323F52194EF}"/>
  </w:font>
  <w:font w:name="Gotham Narrow Light">
    <w:altName w:val="Times New Roman"/>
    <w:charset w:val="00"/>
    <w:family w:val="auto"/>
    <w:pitch w:val="variable"/>
    <w:sig w:usb0="00000001" w:usb1="4000004A" w:usb2="00000000" w:usb3="00000000" w:csb0="0000009B" w:csb1="00000000"/>
    <w:embedRegular r:id="rId21" w:fontKey="{EBE7E32D-E7D6-42F3-B50E-5F1246321622}"/>
  </w:font>
  <w:font w:name="Gotham Narrow Medium">
    <w:altName w:val="Times New Roman"/>
    <w:charset w:val="00"/>
    <w:family w:val="auto"/>
    <w:pitch w:val="variable"/>
    <w:sig w:usb0="00000001" w:usb1="4000004A" w:usb2="00000000" w:usb3="00000000" w:csb0="0000009B" w:csb1="00000000"/>
    <w:embedRegular r:id="rId22" w:fontKey="{D0C9084B-609A-4F71-9C30-A8DEA6906D8A}"/>
  </w:font>
  <w:font w:name="Mohammad Bold Normal">
    <w:charset w:val="B2"/>
    <w:family w:val="auto"/>
    <w:pitch w:val="variable"/>
    <w:sig w:usb0="00002001" w:usb1="00000000" w:usb2="00000000" w:usb3="00000000" w:csb0="00000040" w:csb1="00000000"/>
    <w:embedRegular r:id="rId23" w:fontKey="{BA861DB8-647A-46EE-AD39-DCF80CC94553}"/>
  </w:font>
  <w:font w:name="Wingdings 2">
    <w:panose1 w:val="05020102010507070707"/>
    <w:charset w:val="02"/>
    <w:family w:val="roman"/>
    <w:pitch w:val="variable"/>
    <w:sig w:usb0="00000000" w:usb1="10000000" w:usb2="00000000" w:usb3="00000000" w:csb0="80000000" w:csb1="00000000"/>
    <w:embedRegular r:id="rId24" w:fontKey="{19F095E5-9A3D-4E9A-8DA3-C6E685B126C9}"/>
  </w:font>
  <w:font w:name="ae_AlArabiya">
    <w:altName w:val="XW Zar"/>
    <w:panose1 w:val="02060603050605020204"/>
    <w:charset w:val="00"/>
    <w:family w:val="roman"/>
    <w:pitch w:val="variable"/>
    <w:sig w:usb0="800020AF" w:usb1="C000204A" w:usb2="00000008" w:usb3="00000000" w:csb0="00000041" w:csb1="00000000"/>
    <w:embedBold r:id="rId25" w:fontKey="{B3026850-8E39-4CB6-B7D4-8480B9A9BC1E}"/>
  </w:font>
  <w:font w:name="Adobe نسخ Medium">
    <w:altName w:val="Arial"/>
    <w:panose1 w:val="00000000000000000000"/>
    <w:charset w:val="00"/>
    <w:family w:val="modern"/>
    <w:notTrueType/>
    <w:pitch w:val="variable"/>
    <w:sig w:usb0="00000000" w:usb1="00000000" w:usb2="00000000" w:usb3="00000000" w:csb0="00000041" w:csb1="00000000"/>
  </w:font>
  <w:font w:name="mylotus">
    <w:altName w:val="Times New Roman"/>
    <w:panose1 w:val="02000000000000000000"/>
    <w:charset w:val="00"/>
    <w:family w:val="auto"/>
    <w:pitch w:val="variable"/>
    <w:sig w:usb0="00002007" w:usb1="80000000" w:usb2="00000008" w:usb3="00000000" w:csb0="00000043" w:csb1="00000000"/>
    <w:embedRegular r:id="rId26" w:fontKey="{FE384705-939A-4CF6-8329-3E52C02D6086}"/>
  </w:font>
  <w:font w:name="Script MT Bold">
    <w:panose1 w:val="03040602040607080904"/>
    <w:charset w:val="00"/>
    <w:family w:val="script"/>
    <w:pitch w:val="variable"/>
    <w:sig w:usb0="00000003" w:usb1="00000000" w:usb2="00000000" w:usb3="00000000" w:csb0="00000001" w:csb1="00000000"/>
    <w:embedRegular r:id="rId27" w:fontKey="{B9C019E9-5258-43C8-9CB0-92AED2A01A50}"/>
  </w:font>
  <w:font w:name="KFGQPC Uthmanic Script HAFS">
    <w:panose1 w:val="02000000000000000000"/>
    <w:charset w:val="B2"/>
    <w:family w:val="auto"/>
    <w:pitch w:val="variable"/>
    <w:sig w:usb0="00002001" w:usb1="00000000" w:usb2="00000000" w:usb3="00000000" w:csb0="00000040" w:csb1="00000000"/>
    <w:embedBold r:id="rId28" w:fontKey="{2A38042B-C3DC-4A17-98D5-240ECF10C7F6}"/>
  </w:font>
  <w:font w:name="Jameel Noori Nastaleeq">
    <w:panose1 w:val="02000503000000020004"/>
    <w:charset w:val="00"/>
    <w:family w:val="auto"/>
    <w:pitch w:val="variable"/>
    <w:sig w:usb0="80002007" w:usb1="00000000" w:usb2="00000000" w:usb3="00000000" w:csb0="00000041" w:csb1="00000000"/>
    <w:embedBold r:id="rId29" w:fontKey="{439733CA-74B8-4BF1-8537-72A2B1D17D7E}"/>
  </w:font>
  <w:font w:name="QCF_BSML">
    <w:panose1 w:val="02000400000000000000"/>
    <w:charset w:val="00"/>
    <w:family w:val="auto"/>
    <w:pitch w:val="variable"/>
    <w:sig w:usb0="80002003" w:usb1="90000000" w:usb2="00000008" w:usb3="00000000" w:csb0="80000041" w:csb1="00000000"/>
    <w:embedRegular r:id="rId30" w:fontKey="{90CBB666-DD75-4028-AD4C-75E1704D6C14}"/>
    <w:embedBold r:id="rId31" w:fontKey="{34BC3844-DBEA-4FF0-A159-AABF56BFB1C2}"/>
  </w:font>
  <w:font w:name="Arb Hadith">
    <w:panose1 w:val="00000000000000000000"/>
    <w:charset w:val="02"/>
    <w:family w:val="auto"/>
    <w:pitch w:val="variable"/>
    <w:sig w:usb0="00000000" w:usb1="10000000" w:usb2="00000000" w:usb3="00000000" w:csb0="80000000" w:csb1="00000000"/>
    <w:embedBold r:id="rId32" w:fontKey="{D681FE11-65BA-4D75-96F5-4F54361DF856}"/>
  </w:font>
  <w:font w:name="Calibri Light">
    <w:panose1 w:val="020F0302020204030204"/>
    <w:charset w:val="00"/>
    <w:family w:val="swiss"/>
    <w:pitch w:val="variable"/>
    <w:sig w:usb0="A00002EF" w:usb1="4000207B" w:usb2="00000000" w:usb3="00000000" w:csb0="0000019F" w:csb1="00000000"/>
    <w:embedRegular r:id="rId33" w:fontKey="{992F6F9D-48E5-4DF0-968F-2FA13D2588B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2417A1">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7A1" w:rsidRDefault="002417A1" w:rsidP="00E32771">
      <w:pPr>
        <w:spacing w:after="0" w:line="240" w:lineRule="auto"/>
      </w:pPr>
      <w:r>
        <w:separator/>
      </w:r>
    </w:p>
  </w:footnote>
  <w:footnote w:type="continuationSeparator" w:id="0">
    <w:p w:rsidR="002417A1" w:rsidRDefault="002417A1"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2417A1">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F11481" w:rsidRDefault="00F11481"/>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2417A1">
    <w:pPr>
      <w:pStyle w:val="Header"/>
    </w:pPr>
    <w:r>
      <w:rPr>
        <w:noProof/>
      </w:rPr>
      <w:pict>
        <v:group id="Group 28" o:spid="_x0000_s2058" style="position:absolute;left:0;text-align:left;margin-left:-17.25pt;margin-top:-22.7pt;width:340.05pt;height:33.3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167601" w:rsidRPr="00664460" w:rsidRDefault="00167601" w:rsidP="00664460">
                  <w:pPr>
                    <w:bidi w:val="0"/>
                    <w:jc w:val="center"/>
                    <w:rPr>
                      <w:rFonts w:ascii="Gotham Narrow Book" w:hAnsi="Gotham Narrow Book" w:cs="Mohammad Bold Normal"/>
                      <w:color w:val="205B83"/>
                      <w:sz w:val="24"/>
                      <w:szCs w:val="24"/>
                      <w:lang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F468F7"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F468F7" w:rsidRPr="00F866F6">
                    <w:rPr>
                      <w:rFonts w:ascii="Times New Roman" w:hAnsi="Times New Roman" w:cs="Times New Roman"/>
                      <w:color w:val="006666"/>
                      <w:sz w:val="26"/>
                      <w:szCs w:val="26"/>
                      <w:lang w:bidi="ar-EG"/>
                    </w:rPr>
                    <w:fldChar w:fldCharType="separate"/>
                  </w:r>
                  <w:r w:rsidR="00167B24">
                    <w:rPr>
                      <w:rFonts w:ascii="Times New Roman" w:hAnsi="Times New Roman" w:cs="Times New Roman"/>
                      <w:noProof/>
                      <w:color w:val="006666"/>
                      <w:sz w:val="26"/>
                      <w:szCs w:val="26"/>
                      <w:lang w:bidi="ar-EG"/>
                    </w:rPr>
                    <w:t>5</w:t>
                  </w:r>
                  <w:r w:rsidR="00F468F7"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2417A1">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582_"/>
      </v:shape>
    </w:pict>
  </w:numPicBullet>
  <w:abstractNum w:abstractNumId="0">
    <w:nsid w:val="09146328"/>
    <w:multiLevelType w:val="hybridMultilevel"/>
    <w:tmpl w:val="1A94DDD4"/>
    <w:lvl w:ilvl="0" w:tplc="9C922198">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A94282"/>
    <w:multiLevelType w:val="hybridMultilevel"/>
    <w:tmpl w:val="50624D72"/>
    <w:lvl w:ilvl="0" w:tplc="8878D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5038CF"/>
    <w:multiLevelType w:val="hybridMultilevel"/>
    <w:tmpl w:val="2CE84304"/>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3">
    <w:nsid w:val="1AFC721C"/>
    <w:multiLevelType w:val="hybridMultilevel"/>
    <w:tmpl w:val="A4E67374"/>
    <w:lvl w:ilvl="0" w:tplc="8A2674C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B861EA2"/>
    <w:multiLevelType w:val="hybridMultilevel"/>
    <w:tmpl w:val="CA00FCF6"/>
    <w:lvl w:ilvl="0" w:tplc="001C7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AA6996"/>
    <w:multiLevelType w:val="hybridMultilevel"/>
    <w:tmpl w:val="CCA68BF4"/>
    <w:lvl w:ilvl="0" w:tplc="299CA6E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7477F1"/>
    <w:multiLevelType w:val="hybridMultilevel"/>
    <w:tmpl w:val="BC72E53A"/>
    <w:lvl w:ilvl="0" w:tplc="31588790">
      <w:start w:val="1"/>
      <w:numFmt w:val="bullet"/>
      <w:lvlText w:val=""/>
      <w:lvlJc w:val="left"/>
      <w:pPr>
        <w:ind w:left="900" w:hanging="360"/>
      </w:pPr>
      <w:rPr>
        <w:rFonts w:ascii="Wingdings" w:hAnsi="Wingdings" w:hint="default"/>
        <w:color w:val="FF000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270B0E0E"/>
    <w:multiLevelType w:val="hybridMultilevel"/>
    <w:tmpl w:val="935CBD72"/>
    <w:lvl w:ilvl="0" w:tplc="34F06B1C">
      <w:start w:val="47"/>
      <w:numFmt w:val="bullet"/>
      <w:lvlText w:val=""/>
      <w:lvlJc w:val="left"/>
      <w:pPr>
        <w:ind w:left="720" w:hanging="360"/>
      </w:pPr>
      <w:rPr>
        <w:rFonts w:ascii="Symbol" w:eastAsiaTheme="minorHAnsi" w:hAnsi="Symbol" w:cstheme="maj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2552EB"/>
    <w:multiLevelType w:val="hybridMultilevel"/>
    <w:tmpl w:val="81981E2A"/>
    <w:lvl w:ilvl="0" w:tplc="48520314">
      <w:numFmt w:val="bullet"/>
      <w:lvlText w:val=""/>
      <w:lvlPicBulletId w:val="0"/>
      <w:lvlJc w:val="left"/>
      <w:pPr>
        <w:ind w:left="720" w:hanging="360"/>
      </w:pPr>
      <w:rPr>
        <w:rFonts w:ascii="Symbol" w:eastAsia="Calibri" w:hAnsi="Symbol" w:cs="Times New Roman" w:hint="default"/>
        <w:color w:val="auto"/>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4247E3E"/>
    <w:multiLevelType w:val="hybridMultilevel"/>
    <w:tmpl w:val="8144AD38"/>
    <w:lvl w:ilvl="0" w:tplc="9AE82C28">
      <w:start w:val="7"/>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A542B1"/>
    <w:multiLevelType w:val="hybridMultilevel"/>
    <w:tmpl w:val="50E03948"/>
    <w:lvl w:ilvl="0" w:tplc="D51C48B0">
      <w:start w:val="2"/>
      <w:numFmt w:val="bullet"/>
      <w:lvlText w:val="*"/>
      <w:lvlJc w:val="left"/>
      <w:pPr>
        <w:ind w:left="720" w:hanging="360"/>
      </w:pPr>
      <w:rPr>
        <w:rFonts w:ascii="AGA Arabesque" w:eastAsia="Calibri" w:hAnsi="AGA Arabesque" w:cs="Arial" w:hint="default"/>
        <w:sz w:val="2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742EB2"/>
    <w:multiLevelType w:val="hybridMultilevel"/>
    <w:tmpl w:val="610CA54C"/>
    <w:lvl w:ilvl="0" w:tplc="455C431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3C51186"/>
    <w:multiLevelType w:val="hybridMultilevel"/>
    <w:tmpl w:val="0E5EA7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22C354E"/>
    <w:multiLevelType w:val="hybridMultilevel"/>
    <w:tmpl w:val="0EDC7BA8"/>
    <w:lvl w:ilvl="0" w:tplc="44E46434">
      <w:start w:val="9"/>
      <w:numFmt w:val="bullet"/>
      <w:lvlText w:val="-"/>
      <w:lvlJc w:val="left"/>
      <w:pPr>
        <w:ind w:left="720" w:hanging="360"/>
      </w:pPr>
      <w:rPr>
        <w:rFonts w:ascii="Arial" w:eastAsiaTheme="minorHAnsi" w:hAnsi="Arial" w:cs="Arial" w:hint="default"/>
        <w:b/>
        <w:bCs/>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1D42A8"/>
    <w:multiLevelType w:val="hybridMultilevel"/>
    <w:tmpl w:val="543A9792"/>
    <w:lvl w:ilvl="0" w:tplc="37AC3B54">
      <w:start w:val="2"/>
      <w:numFmt w:val="bullet"/>
      <w:lvlText w:val="-"/>
      <w:lvlJc w:val="left"/>
      <w:pPr>
        <w:ind w:left="2280" w:hanging="360"/>
      </w:pPr>
      <w:rPr>
        <w:rFonts w:ascii="Times New Roman" w:eastAsia="Calibri" w:hAnsi="Times New Roman" w:cs="Times New Roman"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5">
    <w:nsid w:val="63C42495"/>
    <w:multiLevelType w:val="hybridMultilevel"/>
    <w:tmpl w:val="46440E52"/>
    <w:lvl w:ilvl="0" w:tplc="F9D4DAFA">
      <w:start w:val="2"/>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1A5530"/>
    <w:multiLevelType w:val="hybridMultilevel"/>
    <w:tmpl w:val="ABC650F8"/>
    <w:lvl w:ilvl="0" w:tplc="2E78179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E840031"/>
    <w:multiLevelType w:val="hybridMultilevel"/>
    <w:tmpl w:val="BFBAC68A"/>
    <w:lvl w:ilvl="0" w:tplc="5D562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0C44E5A"/>
    <w:multiLevelType w:val="hybridMultilevel"/>
    <w:tmpl w:val="B17429EA"/>
    <w:lvl w:ilvl="0" w:tplc="7E40C3E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32F30DF"/>
    <w:multiLevelType w:val="hybridMultilevel"/>
    <w:tmpl w:val="416C3E64"/>
    <w:lvl w:ilvl="0" w:tplc="9E2694A6">
      <w:start w:val="1"/>
      <w:numFmt w:val="decimal"/>
      <w:lvlText w:val="%1-"/>
      <w:lvlJc w:val="left"/>
      <w:pPr>
        <w:ind w:left="720" w:hanging="360"/>
      </w:pPr>
      <w:rPr>
        <w:rFonts w:ascii="Calibri" w:hAnsi="Calibri" w:cs="Arial"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5F10F8"/>
    <w:multiLevelType w:val="hybridMultilevel"/>
    <w:tmpl w:val="3962C254"/>
    <w:lvl w:ilvl="0" w:tplc="009E0A9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18"/>
  </w:num>
  <w:num w:numId="3">
    <w:abstractNumId w:val="19"/>
  </w:num>
  <w:num w:numId="4">
    <w:abstractNumId w:val="14"/>
  </w:num>
  <w:num w:numId="5">
    <w:abstractNumId w:val="0"/>
  </w:num>
  <w:num w:numId="6">
    <w:abstractNumId w:val="17"/>
  </w:num>
  <w:num w:numId="7">
    <w:abstractNumId w:val="4"/>
  </w:num>
  <w:num w:numId="8">
    <w:abstractNumId w:val="5"/>
  </w:num>
  <w:num w:numId="9">
    <w:abstractNumId w:val="16"/>
  </w:num>
  <w:num w:numId="10">
    <w:abstractNumId w:val="20"/>
  </w:num>
  <w:num w:numId="11">
    <w:abstractNumId w:val="1"/>
  </w:num>
  <w:num w:numId="12">
    <w:abstractNumId w:val="10"/>
  </w:num>
  <w:num w:numId="13">
    <w:abstractNumId w:val="13"/>
  </w:num>
  <w:num w:numId="14">
    <w:abstractNumId w:val="3"/>
  </w:num>
  <w:num w:numId="15">
    <w:abstractNumId w:val="9"/>
  </w:num>
  <w:num w:numId="16">
    <w:abstractNumId w:val="11"/>
  </w:num>
  <w:num w:numId="17">
    <w:abstractNumId w:val="7"/>
  </w:num>
  <w:num w:numId="18">
    <w:abstractNumId w:val="2"/>
  </w:num>
  <w:num w:numId="19">
    <w:abstractNumId w:val="12"/>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4818"/>
    <w:rsid w:val="000063ED"/>
    <w:rsid w:val="00013824"/>
    <w:rsid w:val="00031181"/>
    <w:rsid w:val="000342A9"/>
    <w:rsid w:val="000372E2"/>
    <w:rsid w:val="000435F9"/>
    <w:rsid w:val="00053E93"/>
    <w:rsid w:val="0005510E"/>
    <w:rsid w:val="00056CCC"/>
    <w:rsid w:val="00082FB5"/>
    <w:rsid w:val="00083AA2"/>
    <w:rsid w:val="0009385B"/>
    <w:rsid w:val="000974DD"/>
    <w:rsid w:val="000A53B5"/>
    <w:rsid w:val="000A6307"/>
    <w:rsid w:val="000A6BE0"/>
    <w:rsid w:val="000B4F22"/>
    <w:rsid w:val="000C2B16"/>
    <w:rsid w:val="000D1597"/>
    <w:rsid w:val="000D5816"/>
    <w:rsid w:val="000E1BCD"/>
    <w:rsid w:val="000F04A9"/>
    <w:rsid w:val="000F3943"/>
    <w:rsid w:val="000F6C3A"/>
    <w:rsid w:val="0010274B"/>
    <w:rsid w:val="001324B7"/>
    <w:rsid w:val="0013454A"/>
    <w:rsid w:val="001424D9"/>
    <w:rsid w:val="00167601"/>
    <w:rsid w:val="00167B24"/>
    <w:rsid w:val="00171C08"/>
    <w:rsid w:val="00172304"/>
    <w:rsid w:val="0017667A"/>
    <w:rsid w:val="00187D3B"/>
    <w:rsid w:val="001A0D79"/>
    <w:rsid w:val="001F4731"/>
    <w:rsid w:val="001F4E86"/>
    <w:rsid w:val="001F7699"/>
    <w:rsid w:val="00217D4F"/>
    <w:rsid w:val="002219E3"/>
    <w:rsid w:val="0023307B"/>
    <w:rsid w:val="002417A1"/>
    <w:rsid w:val="00243EEC"/>
    <w:rsid w:val="00267C61"/>
    <w:rsid w:val="00270AE8"/>
    <w:rsid w:val="00275B0E"/>
    <w:rsid w:val="0028414B"/>
    <w:rsid w:val="002B2FF1"/>
    <w:rsid w:val="002B5AE9"/>
    <w:rsid w:val="002B662B"/>
    <w:rsid w:val="002C2AAB"/>
    <w:rsid w:val="002F6327"/>
    <w:rsid w:val="003072B2"/>
    <w:rsid w:val="003147BE"/>
    <w:rsid w:val="00317B3C"/>
    <w:rsid w:val="003238D3"/>
    <w:rsid w:val="00347608"/>
    <w:rsid w:val="00352B97"/>
    <w:rsid w:val="00355449"/>
    <w:rsid w:val="003751FD"/>
    <w:rsid w:val="0037543E"/>
    <w:rsid w:val="00387927"/>
    <w:rsid w:val="003E1AC6"/>
    <w:rsid w:val="00415DA3"/>
    <w:rsid w:val="004229DC"/>
    <w:rsid w:val="00447B55"/>
    <w:rsid w:val="00451155"/>
    <w:rsid w:val="0045350F"/>
    <w:rsid w:val="0045508B"/>
    <w:rsid w:val="004720A0"/>
    <w:rsid w:val="00477459"/>
    <w:rsid w:val="004869BA"/>
    <w:rsid w:val="004A608C"/>
    <w:rsid w:val="004C1156"/>
    <w:rsid w:val="004C2702"/>
    <w:rsid w:val="004E2AD6"/>
    <w:rsid w:val="004E38A0"/>
    <w:rsid w:val="004E78EF"/>
    <w:rsid w:val="004F2245"/>
    <w:rsid w:val="004F4406"/>
    <w:rsid w:val="005479E9"/>
    <w:rsid w:val="005666DC"/>
    <w:rsid w:val="00575281"/>
    <w:rsid w:val="005756B9"/>
    <w:rsid w:val="00581140"/>
    <w:rsid w:val="0058544F"/>
    <w:rsid w:val="005A2707"/>
    <w:rsid w:val="006334C8"/>
    <w:rsid w:val="00635786"/>
    <w:rsid w:val="00662A2B"/>
    <w:rsid w:val="00664460"/>
    <w:rsid w:val="0066729C"/>
    <w:rsid w:val="00673A9E"/>
    <w:rsid w:val="00673F13"/>
    <w:rsid w:val="00675E6E"/>
    <w:rsid w:val="0069051A"/>
    <w:rsid w:val="00691E0A"/>
    <w:rsid w:val="006921A0"/>
    <w:rsid w:val="0069533C"/>
    <w:rsid w:val="006B4F4B"/>
    <w:rsid w:val="006D0457"/>
    <w:rsid w:val="006D0F3E"/>
    <w:rsid w:val="00710850"/>
    <w:rsid w:val="00717FAE"/>
    <w:rsid w:val="00721CF3"/>
    <w:rsid w:val="00742A0A"/>
    <w:rsid w:val="00761749"/>
    <w:rsid w:val="0077162A"/>
    <w:rsid w:val="00790C62"/>
    <w:rsid w:val="007C34A6"/>
    <w:rsid w:val="007E1A8B"/>
    <w:rsid w:val="007E5889"/>
    <w:rsid w:val="007E70EB"/>
    <w:rsid w:val="00814452"/>
    <w:rsid w:val="008210B3"/>
    <w:rsid w:val="00834597"/>
    <w:rsid w:val="00837651"/>
    <w:rsid w:val="00853076"/>
    <w:rsid w:val="00855E30"/>
    <w:rsid w:val="00885CFF"/>
    <w:rsid w:val="008935A9"/>
    <w:rsid w:val="008A5781"/>
    <w:rsid w:val="008B3703"/>
    <w:rsid w:val="008D70C8"/>
    <w:rsid w:val="008E2038"/>
    <w:rsid w:val="008E624E"/>
    <w:rsid w:val="0090385D"/>
    <w:rsid w:val="00933B00"/>
    <w:rsid w:val="00944C90"/>
    <w:rsid w:val="00977F94"/>
    <w:rsid w:val="00982FDE"/>
    <w:rsid w:val="009967F9"/>
    <w:rsid w:val="009A771B"/>
    <w:rsid w:val="009B3EB2"/>
    <w:rsid w:val="009C7F19"/>
    <w:rsid w:val="009D646B"/>
    <w:rsid w:val="009F350B"/>
    <w:rsid w:val="00A052E1"/>
    <w:rsid w:val="00A10FE5"/>
    <w:rsid w:val="00A507EE"/>
    <w:rsid w:val="00A61E5C"/>
    <w:rsid w:val="00AC02AD"/>
    <w:rsid w:val="00AE23D9"/>
    <w:rsid w:val="00AF1F63"/>
    <w:rsid w:val="00B03660"/>
    <w:rsid w:val="00B24752"/>
    <w:rsid w:val="00B3059C"/>
    <w:rsid w:val="00B3510F"/>
    <w:rsid w:val="00B47C3C"/>
    <w:rsid w:val="00B50A3A"/>
    <w:rsid w:val="00B71399"/>
    <w:rsid w:val="00B72909"/>
    <w:rsid w:val="00B820AA"/>
    <w:rsid w:val="00B834A0"/>
    <w:rsid w:val="00BA456F"/>
    <w:rsid w:val="00BB67F0"/>
    <w:rsid w:val="00BD190F"/>
    <w:rsid w:val="00BF04A9"/>
    <w:rsid w:val="00C0230E"/>
    <w:rsid w:val="00C03201"/>
    <w:rsid w:val="00C16832"/>
    <w:rsid w:val="00C2277B"/>
    <w:rsid w:val="00C37C22"/>
    <w:rsid w:val="00C37D72"/>
    <w:rsid w:val="00C57465"/>
    <w:rsid w:val="00C72BD4"/>
    <w:rsid w:val="00CB4801"/>
    <w:rsid w:val="00CD2BDB"/>
    <w:rsid w:val="00CD4735"/>
    <w:rsid w:val="00D06CFA"/>
    <w:rsid w:val="00D46176"/>
    <w:rsid w:val="00D51519"/>
    <w:rsid w:val="00D849A2"/>
    <w:rsid w:val="00D85A5F"/>
    <w:rsid w:val="00DA7C78"/>
    <w:rsid w:val="00DC6A8E"/>
    <w:rsid w:val="00DD42B5"/>
    <w:rsid w:val="00DE5CC3"/>
    <w:rsid w:val="00DF5F24"/>
    <w:rsid w:val="00E16553"/>
    <w:rsid w:val="00E2027E"/>
    <w:rsid w:val="00E25D4B"/>
    <w:rsid w:val="00E32771"/>
    <w:rsid w:val="00E3745F"/>
    <w:rsid w:val="00E41809"/>
    <w:rsid w:val="00EB6A67"/>
    <w:rsid w:val="00EC4685"/>
    <w:rsid w:val="00EE217D"/>
    <w:rsid w:val="00EE444F"/>
    <w:rsid w:val="00EF3CCD"/>
    <w:rsid w:val="00F1092B"/>
    <w:rsid w:val="00F11481"/>
    <w:rsid w:val="00F16D54"/>
    <w:rsid w:val="00F2420A"/>
    <w:rsid w:val="00F25CEB"/>
    <w:rsid w:val="00F27AA9"/>
    <w:rsid w:val="00F3173B"/>
    <w:rsid w:val="00F468F7"/>
    <w:rsid w:val="00F51D50"/>
    <w:rsid w:val="00F66F40"/>
    <w:rsid w:val="00F80820"/>
    <w:rsid w:val="00F850E9"/>
    <w:rsid w:val="00F85648"/>
    <w:rsid w:val="00F866F6"/>
    <w:rsid w:val="00F95DC0"/>
    <w:rsid w:val="00FD2DEF"/>
    <w:rsid w:val="00FD7C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AB65041C-F95C-4638-AD0A-AE80184BD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E0A"/>
    <w:pPr>
      <w:bidi/>
    </w:pPr>
  </w:style>
  <w:style w:type="paragraph" w:styleId="Heading1">
    <w:name w:val="heading 1"/>
    <w:basedOn w:val="Normal"/>
    <w:next w:val="Normal"/>
    <w:link w:val="Heading1Char"/>
    <w:qFormat/>
    <w:rsid w:val="00AE23D9"/>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217D4F"/>
    <w:rPr>
      <w:color w:val="800000"/>
      <w:sz w:val="26"/>
      <w:szCs w:val="26"/>
    </w:rPr>
  </w:style>
  <w:style w:type="paragraph" w:styleId="FootnoteText">
    <w:name w:val="footnote text"/>
    <w:basedOn w:val="Normal"/>
    <w:link w:val="FootnoteTextChar"/>
    <w:uiPriority w:val="99"/>
    <w:unhideWhenUsed/>
    <w:rsid w:val="009B3EB2"/>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9B3EB2"/>
    <w:rPr>
      <w:rFonts w:ascii="Calibri" w:eastAsia="Calibri" w:hAnsi="Calibri" w:cs="Arial"/>
      <w:sz w:val="20"/>
      <w:szCs w:val="20"/>
      <w:lang w:val="fr-FR"/>
    </w:rPr>
  </w:style>
  <w:style w:type="paragraph" w:styleId="ListParagraph">
    <w:name w:val="List Paragraph"/>
    <w:basedOn w:val="Normal"/>
    <w:uiPriority w:val="34"/>
    <w:qFormat/>
    <w:rsid w:val="009B3EB2"/>
    <w:pPr>
      <w:bidi w:val="0"/>
      <w:spacing w:after="200" w:line="276" w:lineRule="auto"/>
      <w:ind w:left="720"/>
      <w:contextualSpacing/>
    </w:pPr>
    <w:rPr>
      <w:rFonts w:ascii="Calibri" w:eastAsia="Calibri" w:hAnsi="Calibri" w:cs="Arial"/>
      <w:lang w:val="fr-FR"/>
    </w:rPr>
  </w:style>
  <w:style w:type="character" w:customStyle="1" w:styleId="hps">
    <w:name w:val="hps"/>
    <w:basedOn w:val="DefaultParagraphFont"/>
    <w:rsid w:val="009B3EB2"/>
  </w:style>
  <w:style w:type="character" w:customStyle="1" w:styleId="Heading1Char">
    <w:name w:val="Heading 1 Char"/>
    <w:basedOn w:val="DefaultParagraphFont"/>
    <w:link w:val="Heading1"/>
    <w:rsid w:val="00AE23D9"/>
    <w:rPr>
      <w:rFonts w:ascii="Garamond" w:eastAsia="Times New Roman" w:hAnsi="Garamond" w:cs="Times New Roman"/>
      <w:b/>
      <w:bCs/>
      <w:kern w:val="28"/>
      <w:sz w:val="26"/>
      <w:szCs w:val="26"/>
      <w:lang w:val="fr-FR" w:eastAsia="fr-FR"/>
    </w:rPr>
  </w:style>
  <w:style w:type="character" w:styleId="FootnoteReference">
    <w:name w:val="footnote reference"/>
    <w:basedOn w:val="DefaultParagraphFont"/>
    <w:uiPriority w:val="99"/>
    <w:semiHidden/>
    <w:unhideWhenUsed/>
    <w:rsid w:val="00AE23D9"/>
    <w:rPr>
      <w:vertAlign w:val="superscript"/>
    </w:rPr>
  </w:style>
  <w:style w:type="character" w:customStyle="1" w:styleId="a">
    <w:name w:val="a"/>
    <w:basedOn w:val="DefaultParagraphFont"/>
    <w:rsid w:val="00AE23D9"/>
  </w:style>
  <w:style w:type="paragraph" w:styleId="BalloonText">
    <w:name w:val="Balloon Text"/>
    <w:basedOn w:val="Normal"/>
    <w:link w:val="BalloonTextChar"/>
    <w:uiPriority w:val="99"/>
    <w:semiHidden/>
    <w:unhideWhenUsed/>
    <w:rsid w:val="00AE23D9"/>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AE23D9"/>
    <w:rPr>
      <w:rFonts w:ascii="Tahoma" w:eastAsia="Calibri" w:hAnsi="Tahoma" w:cs="Tahoma"/>
      <w:sz w:val="16"/>
      <w:szCs w:val="16"/>
      <w:lang w:val="fr-FR"/>
    </w:rPr>
  </w:style>
  <w:style w:type="character" w:styleId="Hyperlink">
    <w:name w:val="Hyperlink"/>
    <w:basedOn w:val="DefaultParagraphFont"/>
    <w:uiPriority w:val="99"/>
    <w:semiHidden/>
    <w:unhideWhenUsed/>
    <w:rsid w:val="00AE23D9"/>
    <w:rPr>
      <w:color w:val="0000FF"/>
      <w:u w:val="single"/>
    </w:rPr>
  </w:style>
  <w:style w:type="table" w:styleId="TableGrid">
    <w:name w:val="Table Grid"/>
    <w:basedOn w:val="TableNormal"/>
    <w:uiPriority w:val="59"/>
    <w:rsid w:val="00AE23D9"/>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AE23D9"/>
    <w:pPr>
      <w:spacing w:after="0" w:line="240" w:lineRule="auto"/>
    </w:pPr>
    <w:rPr>
      <w:rFonts w:ascii="Calibri" w:eastAsia="Calibri" w:hAnsi="Calibri" w:cs="Arial"/>
      <w:lang w:val="fr-FR"/>
    </w:rPr>
  </w:style>
  <w:style w:type="paragraph" w:styleId="NormalWeb">
    <w:name w:val="Normal (Web)"/>
    <w:basedOn w:val="Normal"/>
    <w:uiPriority w:val="99"/>
    <w:unhideWhenUsed/>
    <w:rsid w:val="00AE23D9"/>
    <w:pPr>
      <w:bidi w:val="0"/>
      <w:spacing w:before="100" w:beforeAutospacing="1" w:after="100" w:afterAutospacing="1" w:line="240" w:lineRule="auto"/>
    </w:pPr>
    <w:rPr>
      <w:rFonts w:ascii="Times New Roman" w:eastAsia="Times New Roman" w:hAnsi="Times New Roman" w:cs="Traditional Arabic"/>
      <w:color w:val="000000"/>
      <w:sz w:val="30"/>
      <w:szCs w:val="30"/>
    </w:rPr>
  </w:style>
  <w:style w:type="character" w:customStyle="1" w:styleId="hadeth">
    <w:name w:val="hadeth"/>
    <w:basedOn w:val="DefaultParagraphFont"/>
    <w:rsid w:val="00AE2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397</TotalTime>
  <Pages>8</Pages>
  <Words>1406</Words>
  <Characters>5782</Characters>
  <Application>Microsoft Office Word</Application>
  <DocSecurity>0</DocSecurity>
  <Lines>175</Lines>
  <Paragraphs>58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7130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Chương Phải Chấp Hành &amp; Thực Thi Theo Luật Của Allah</dc:title>
  <dc:subject>Chương Phải Chấp Hành &amp; Thực Thi Theo Luật Của Allah</dc:subject>
  <dc:creator>Abu Zakkariya Yahya bin Sharf Al-Nawawi</dc:creator>
  <cp:keywords>Chương Phải Chấp Hành &amp; Thực Thi Theo Luật Của Allah</cp:keywords>
  <dc:description>Chương Phải Chấp Hành &amp; Thực Thi Theo Luật Của Allah</dc:description>
  <cp:lastModifiedBy>elhashemy</cp:lastModifiedBy>
  <cp:revision>121</cp:revision>
  <cp:lastPrinted>2015-01-13T04:52:00Z</cp:lastPrinted>
  <dcterms:created xsi:type="dcterms:W3CDTF">2014-12-21T22:21:00Z</dcterms:created>
  <dcterms:modified xsi:type="dcterms:W3CDTF">2015-12-15T11:02:00Z</dcterms:modified>
  <cp:category/>
</cp:coreProperties>
</file>