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5046D4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5046D4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如果鼻血流到了喉咙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5046D4" w:rsidRPr="005046D4" w:rsidRDefault="005046D4" w:rsidP="005046D4">
      <w:pPr>
        <w:spacing w:after="82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5046D4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الرعاف إذا وصل للحلق</w:t>
      </w:r>
    </w:p>
    <w:p w:rsidR="000C7B4F" w:rsidRDefault="000C7B4F" w:rsidP="005046D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D214AD" w:rsidRPr="003B029D" w:rsidRDefault="00D214AD" w:rsidP="00D214AD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1236623</wp:posOffset>
            </wp:positionH>
            <wp:positionV relativeFrom="paragraph">
              <wp:posOffset>27940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D214AD" w:rsidRDefault="00D214AD" w:rsidP="00D214A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D214AD" w:rsidRDefault="00D214AD" w:rsidP="00D214A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D214AD" w:rsidRDefault="00D214AD" w:rsidP="00D214AD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D214AD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D214AD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D214AD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D214AD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D214AD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226092" w:rsidRPr="005046D4" w:rsidRDefault="00D214AD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5E7278D8" wp14:editId="6892DD0B">
            <wp:simplePos x="0" y="0"/>
            <wp:positionH relativeFrom="margin">
              <wp:posOffset>1222375</wp:posOffset>
            </wp:positionH>
            <wp:positionV relativeFrom="paragraph">
              <wp:posOffset>55245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6D4" w:rsidRPr="005046D4">
        <w:rPr>
          <w:rFonts w:asciiTheme="majorBidi" w:hAnsiTheme="majorBidi" w:cstheme="majorBidi" w:hint="eastAsia"/>
          <w:b/>
          <w:bCs/>
          <w:color w:val="000000" w:themeColor="text1"/>
          <w:sz w:val="32"/>
          <w:szCs w:val="32"/>
          <w:lang w:eastAsia="zh-CN" w:bidi="ar-EG"/>
        </w:rPr>
        <w:t>如果鼻血流到了喉咙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5046D4" w:rsidRPr="005046D4" w:rsidRDefault="005046D4" w:rsidP="00D214AD">
      <w:pPr>
        <w:shd w:val="clear" w:color="auto" w:fill="FFFFFF"/>
        <w:bidi w:val="0"/>
        <w:spacing w:line="480" w:lineRule="auto"/>
        <w:jc w:val="both"/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0"/>
          <w:szCs w:val="30"/>
          <w:lang w:eastAsia="zh-CN"/>
        </w:rPr>
        <w:t>问：</w:t>
      </w:r>
      <w:r w:rsidRPr="005046D4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如果鼻血流到了喉咙，哪怕</w:t>
      </w:r>
      <w:bookmarkStart w:id="0" w:name="_GoBack"/>
      <w:bookmarkEnd w:id="0"/>
      <w:r w:rsidRPr="005046D4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是很少的几滴，会坏斋吗？</w:t>
      </w:r>
    </w:p>
    <w:p w:rsidR="005046D4" w:rsidRPr="005046D4" w:rsidRDefault="005046D4" w:rsidP="00D214AD">
      <w:pPr>
        <w:shd w:val="clear" w:color="auto" w:fill="FFFFFF"/>
        <w:bidi w:val="0"/>
        <w:spacing w:after="164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sz w:val="30"/>
          <w:szCs w:val="30"/>
          <w:lang w:eastAsia="zh-CN"/>
        </w:rPr>
        <w:t>答：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一切赞颂，全归真主。</w:t>
      </w:r>
    </w:p>
    <w:p w:rsidR="005046D4" w:rsidRPr="005046D4" w:rsidRDefault="005046D4" w:rsidP="00D214AD">
      <w:pPr>
        <w:shd w:val="clear" w:color="auto" w:fill="FFFFFF"/>
        <w:bidi w:val="0"/>
        <w:spacing w:after="164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5046D4">
        <w:rPr>
          <w:rFonts w:ascii="Tahoma" w:eastAsia="SimSun" w:hAnsi="Tahoma" w:cs="Tahoma"/>
          <w:sz w:val="30"/>
          <w:szCs w:val="30"/>
          <w:lang w:eastAsia="zh-CN"/>
        </w:rPr>
        <w:t>如果血液不由自主的流进了封斋的人的胃里，这是不坏斋的，因为真主说：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真主只依各人的能力而加以责成。各人要享受自己所行善功的奖赏，要遭遇自己所作罪恶的惩罚。我们的主啊！求你不要惩罚我们，如果我们遗忘或错误。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（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2;286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）在圣训中记载：真主说：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我已经做了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，也就是我已经饶恕你们了。</w:t>
      </w:r>
    </w:p>
    <w:p w:rsidR="005046D4" w:rsidRPr="005046D4" w:rsidRDefault="005046D4" w:rsidP="00D214AD">
      <w:pPr>
        <w:shd w:val="clear" w:color="auto" w:fill="FFFFFF"/>
        <w:bidi w:val="0"/>
        <w:spacing w:after="164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5046D4">
        <w:rPr>
          <w:rFonts w:ascii="Tahoma" w:eastAsia="SimSun" w:hAnsi="Tahoma" w:cs="Tahoma"/>
          <w:sz w:val="30"/>
          <w:szCs w:val="30"/>
          <w:lang w:eastAsia="zh-CN"/>
        </w:rPr>
        <w:t>如果封斋的人有能力阻止或者吐出鼻血，但是他没有那样做，故意把鼻血吞咽下去了，这是会坏斋的，证据就是先知（愿主福安之）对莱给特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本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索布拉说：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你要完美小净、交叉洗手指、尽量的呛鼻，但是在封斋的情况下不要过分的呛鼻。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《提尔密集圣训实录》（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788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段）、《艾布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达伍德圣训实录》（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2366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段）、（奈萨仪圣训实录）（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87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段）和《伊本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马哲圣训实录》（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407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段）辑录，谢赫艾利巴尼在《提尔密集圣训实录》（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631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段）中认为这是正确的圣训。</w:t>
      </w:r>
    </w:p>
    <w:p w:rsidR="005046D4" w:rsidRPr="005046D4" w:rsidRDefault="005046D4" w:rsidP="00D214AD">
      <w:pPr>
        <w:shd w:val="clear" w:color="auto" w:fill="FFFFFF"/>
        <w:bidi w:val="0"/>
        <w:spacing w:after="164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</w:rPr>
      </w:pPr>
      <w:r w:rsidRPr="005046D4">
        <w:rPr>
          <w:rFonts w:ascii="Tahoma" w:eastAsia="SimSun" w:hAnsi="Tahoma" w:cs="Tahoma"/>
          <w:sz w:val="30"/>
          <w:szCs w:val="30"/>
          <w:lang w:eastAsia="zh-CN"/>
        </w:rPr>
        <w:t>谢赫伊本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欧赛米尼（愿主怜悯之）说：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t>这段圣训说明封斋的人不要过分的呛鼻，我们只知道过分的呛鼻会导致水流进胃里，这是坏</w:t>
      </w:r>
      <w:r w:rsidRPr="005046D4">
        <w:rPr>
          <w:rFonts w:ascii="Tahoma" w:eastAsia="SimSun" w:hAnsi="Tahoma" w:cs="Tahoma"/>
          <w:sz w:val="30"/>
          <w:szCs w:val="30"/>
          <w:lang w:eastAsia="zh-CN"/>
        </w:rPr>
        <w:lastRenderedPageBreak/>
        <w:t>斋的事项；所以我们根据这一点主张：凡是通过鼻腔进入胃里的东西，都是会坏斋的。</w:t>
      </w:r>
      <w:r w:rsidRPr="005046D4">
        <w:rPr>
          <w:rFonts w:ascii="Tahoma" w:eastAsia="SimSun" w:hAnsi="Tahoma" w:cs="Tahoma"/>
          <w:sz w:val="30"/>
          <w:szCs w:val="30"/>
        </w:rPr>
        <w:t>”</w:t>
      </w:r>
      <w:r w:rsidRPr="005046D4">
        <w:rPr>
          <w:rFonts w:ascii="Tahoma" w:eastAsia="SimSun" w:hAnsi="Tahoma" w:cs="Tahoma"/>
          <w:sz w:val="30"/>
          <w:szCs w:val="30"/>
        </w:rPr>
        <w:t>《津津有味的解释》</w:t>
      </w:r>
      <w:r w:rsidRPr="005046D4">
        <w:rPr>
          <w:rFonts w:ascii="Tahoma" w:eastAsia="SimSun" w:hAnsi="Tahoma" w:cs="Tahoma"/>
          <w:sz w:val="30"/>
          <w:szCs w:val="30"/>
        </w:rPr>
        <w:t>( 6 / 379 ) .</w:t>
      </w:r>
    </w:p>
    <w:p w:rsidR="005046D4" w:rsidRPr="005046D4" w:rsidRDefault="005046D4" w:rsidP="00D214AD">
      <w:pPr>
        <w:shd w:val="clear" w:color="auto" w:fill="FFFFFF"/>
        <w:bidi w:val="0"/>
        <w:spacing w:after="164" w:line="480" w:lineRule="auto"/>
        <w:jc w:val="both"/>
        <w:rPr>
          <w:rFonts w:ascii="Tahoma" w:eastAsia="SimSun" w:hAnsi="Tahoma" w:cs="Tahoma"/>
          <w:sz w:val="30"/>
          <w:szCs w:val="30"/>
        </w:rPr>
      </w:pPr>
      <w:r w:rsidRPr="005046D4">
        <w:rPr>
          <w:rFonts w:ascii="Tahoma" w:eastAsia="SimSun" w:hAnsi="Tahoma" w:cs="Tahoma"/>
          <w:sz w:val="30"/>
          <w:szCs w:val="30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D214AD">
          <w:headerReference w:type="default" r:id="rId8"/>
          <w:headerReference w:type="first" r:id="rId9"/>
          <w:pgSz w:w="11907" w:h="16840" w:code="9"/>
          <w:pgMar w:top="1418" w:right="1418" w:bottom="567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90E" w:rsidRDefault="009E090E" w:rsidP="00E32771">
      <w:pPr>
        <w:spacing w:after="0" w:line="240" w:lineRule="auto"/>
      </w:pPr>
      <w:r>
        <w:separator/>
      </w:r>
    </w:p>
  </w:endnote>
  <w:endnote w:type="continuationSeparator" w:id="0">
    <w:p w:rsidR="009E090E" w:rsidRDefault="009E090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3B50F06B-09C1-42A6-A642-EBCBF0A5AC1E}"/>
    <w:embedBold r:id="rId2" w:subsetted="1" w:fontKey="{FFAF0AF1-DF3A-41F3-A6FD-1E67AC6DBE0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052306E0-A6C6-4559-9600-244C948F3FB0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2B3D087B-6836-496B-B6BA-C312D2205BBE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B0503AC4-D7E2-46C2-AEDB-CECB20F3EA9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EECAE2D5-7DAC-4A50-95A6-EF46D06DA36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207CCAB1-7157-4F23-AEC1-5BFEAB651268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90E" w:rsidRDefault="009E090E" w:rsidP="00E32771">
      <w:pPr>
        <w:spacing w:after="0" w:line="240" w:lineRule="auto"/>
      </w:pPr>
      <w:r>
        <w:separator/>
      </w:r>
    </w:p>
  </w:footnote>
  <w:footnote w:type="continuationSeparator" w:id="0">
    <w:p w:rsidR="009E090E" w:rsidRDefault="009E090E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9E090E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CF519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CF519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ED1DA3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CF519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9E090E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9E090E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046D4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72992"/>
    <w:rsid w:val="009864E0"/>
    <w:rsid w:val="009967F9"/>
    <w:rsid w:val="009C34D2"/>
    <w:rsid w:val="009C7996"/>
    <w:rsid w:val="009E090E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CF5193"/>
    <w:rsid w:val="00D1542E"/>
    <w:rsid w:val="00D200D7"/>
    <w:rsid w:val="00D214AD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D1DA3"/>
    <w:rsid w:val="00F11B8A"/>
    <w:rsid w:val="00F14B1B"/>
    <w:rsid w:val="00F17D13"/>
    <w:rsid w:val="00F2420A"/>
    <w:rsid w:val="00F3173B"/>
    <w:rsid w:val="00F4624C"/>
    <w:rsid w:val="00F720DF"/>
    <w:rsid w:val="00F80820"/>
    <w:rsid w:val="00FD0C46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5D37552B-C3C3-4AB7-935E-F93D484D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8503-5A1F-4FF6-AD6F-2576DB75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336</Words>
  <Characters>394</Characters>
  <Application>Microsoft Office Word</Application>
  <DocSecurity>0</DocSecurity>
  <Lines>39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714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如果鼻血流到了喉咙</dc:title>
  <dc:subject>如果鼻血流到了喉咙</dc:subject>
  <dc:creator>ibndawod</dc:creator>
  <cp:keywords>如果鼻血流到了喉咙</cp:keywords>
  <dc:description>如果鼻血流到了喉咙</dc:description>
  <cp:lastModifiedBy>elhashemy</cp:lastModifiedBy>
  <cp:revision>3</cp:revision>
  <cp:lastPrinted>2015-03-07T18:49:00Z</cp:lastPrinted>
  <dcterms:created xsi:type="dcterms:W3CDTF">2015-10-03T14:20:00Z</dcterms:created>
  <dcterms:modified xsi:type="dcterms:W3CDTF">2015-10-10T11:31:00Z</dcterms:modified>
  <cp:category/>
</cp:coreProperties>
</file>