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9529C" w:rsidRDefault="00A9529C">
      <w:pPr>
        <w:jc w:val="center"/>
      </w:pPr>
    </w:p>
    <w:p w:rsidR="00A9529C" w:rsidRDefault="00A9529C">
      <w:pPr>
        <w:jc w:val="center"/>
      </w:pPr>
    </w:p>
    <w:p w:rsidR="00A9529C" w:rsidRDefault="00E70577">
      <w:pPr>
        <w:spacing w:line="240" w:lineRule="auto"/>
        <w:jc w:val="center"/>
      </w:pPr>
      <w:proofErr w:type="spellStart"/>
      <w:r>
        <w:rPr>
          <w:rFonts w:ascii="SimSun" w:eastAsia="SimSun" w:hAnsi="SimSun" w:cs="SimSun"/>
          <w:b/>
          <w:color w:val="385623"/>
          <w:sz w:val="52"/>
          <w:szCs w:val="52"/>
        </w:rPr>
        <w:t>封斋的人吸入了水蒸气</w:t>
      </w:r>
      <w:proofErr w:type="spellEnd"/>
    </w:p>
    <w:p w:rsidR="00A9529C" w:rsidRDefault="00A9529C">
      <w:pPr>
        <w:spacing w:line="240" w:lineRule="auto"/>
        <w:jc w:val="center"/>
      </w:pPr>
    </w:p>
    <w:p w:rsidR="00A9529C" w:rsidRDefault="00E70577">
      <w:pPr>
        <w:spacing w:after="82"/>
        <w:jc w:val="center"/>
      </w:pPr>
      <w:r>
        <w:rPr>
          <w:rFonts w:ascii="Helvetica Neue" w:eastAsia="Helvetica Neue" w:hAnsi="Helvetica Neue" w:cs="Times New Roman"/>
          <w:b/>
          <w:color w:val="385623"/>
          <w:sz w:val="52"/>
          <w:szCs w:val="52"/>
          <w:rtl/>
        </w:rPr>
        <w:t>استنشاق الصائم لبخار الماء</w:t>
      </w:r>
    </w:p>
    <w:p w:rsidR="00A9529C" w:rsidRDefault="00A9529C">
      <w:pPr>
        <w:spacing w:after="60"/>
      </w:pPr>
    </w:p>
    <w:p w:rsidR="00A9529C" w:rsidRDefault="00E70577" w:rsidP="00276E34">
      <w:pPr>
        <w:jc w:val="center"/>
      </w:pPr>
      <w:r>
        <w:rPr>
          <w:noProof/>
        </w:rPr>
        <w:drawing>
          <wp:anchor distT="0" distB="0" distL="114300" distR="114300" simplePos="0" relativeHeight="251658752" behindDoc="0" locked="0" layoutInCell="0" hidden="0" allowOverlap="0" wp14:anchorId="4639A5D0" wp14:editId="2C9AFCFF">
            <wp:simplePos x="0" y="0"/>
            <wp:positionH relativeFrom="margin">
              <wp:posOffset>1235445</wp:posOffset>
            </wp:positionH>
            <wp:positionV relativeFrom="paragraph">
              <wp:posOffset>218677</wp:posOffset>
            </wp:positionV>
            <wp:extent cx="3254991" cy="470848"/>
            <wp:effectExtent l="0" t="0" r="0" b="0"/>
            <wp:wrapNone/>
            <wp:docPr id="1" name="image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54991" cy="47084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A9529C" w:rsidRDefault="00A9529C">
      <w:pPr>
        <w:jc w:val="center"/>
      </w:pPr>
    </w:p>
    <w:p w:rsidR="00A9529C" w:rsidRDefault="00A9529C">
      <w:pPr>
        <w:spacing w:after="0" w:line="240" w:lineRule="auto"/>
        <w:ind w:firstLine="113"/>
        <w:jc w:val="center"/>
      </w:pPr>
    </w:p>
    <w:p w:rsidR="00A9529C" w:rsidRDefault="00E70577">
      <w:pPr>
        <w:spacing w:after="0" w:line="240" w:lineRule="auto"/>
        <w:ind w:firstLine="113"/>
        <w:jc w:val="center"/>
      </w:pPr>
      <w:proofErr w:type="spellStart"/>
      <w:r>
        <w:rPr>
          <w:rFonts w:ascii="SimSun" w:eastAsia="SimSun" w:hAnsi="SimSun" w:cs="SimSun"/>
          <w:b/>
          <w:sz w:val="32"/>
          <w:szCs w:val="32"/>
        </w:rPr>
        <w:t>来源：伊斯兰问答网站</w:t>
      </w:r>
      <w:proofErr w:type="spellEnd"/>
    </w:p>
    <w:p w:rsidR="00A9529C" w:rsidRDefault="00A9529C">
      <w:pPr>
        <w:jc w:val="center"/>
      </w:pPr>
    </w:p>
    <w:p w:rsidR="00A9529C" w:rsidRDefault="00E70577">
      <w:pPr>
        <w:spacing w:before="150" w:after="150"/>
        <w:jc w:val="center"/>
      </w:pPr>
      <w:r>
        <w:rPr>
          <w:rFonts w:ascii="Tahoma" w:eastAsia="Tahoma" w:hAnsi="Tahoma" w:cs="Tahoma"/>
          <w:b/>
          <w:sz w:val="32"/>
          <w:szCs w:val="32"/>
          <w:rtl/>
        </w:rPr>
        <w:t>مصدر</w:t>
      </w:r>
      <w:r>
        <w:rPr>
          <w:b/>
          <w:sz w:val="32"/>
          <w:szCs w:val="32"/>
          <w:rtl/>
        </w:rPr>
        <w:t xml:space="preserve"> : </w:t>
      </w:r>
      <w:r>
        <w:rPr>
          <w:rFonts w:ascii="Tahoma" w:eastAsia="Tahoma" w:hAnsi="Tahoma" w:cs="Tahoma"/>
          <w:b/>
          <w:sz w:val="32"/>
          <w:szCs w:val="32"/>
          <w:rtl/>
        </w:rPr>
        <w:t>موقع</w:t>
      </w:r>
      <w:r>
        <w:rPr>
          <w:b/>
          <w:sz w:val="32"/>
          <w:szCs w:val="32"/>
          <w:rtl/>
        </w:rPr>
        <w:t xml:space="preserve"> </w:t>
      </w:r>
      <w:r>
        <w:rPr>
          <w:rFonts w:ascii="Tahoma" w:eastAsia="Tahoma" w:hAnsi="Tahoma" w:cs="Tahoma"/>
          <w:b/>
          <w:sz w:val="32"/>
          <w:szCs w:val="32"/>
          <w:rtl/>
        </w:rPr>
        <w:t>الإسلام</w:t>
      </w:r>
      <w:r>
        <w:rPr>
          <w:b/>
          <w:sz w:val="32"/>
          <w:szCs w:val="32"/>
          <w:rtl/>
        </w:rPr>
        <w:t xml:space="preserve"> </w:t>
      </w:r>
      <w:r>
        <w:rPr>
          <w:rFonts w:ascii="Tahoma" w:eastAsia="Tahoma" w:hAnsi="Tahoma" w:cs="Tahoma"/>
          <w:b/>
          <w:sz w:val="32"/>
          <w:szCs w:val="32"/>
          <w:rtl/>
        </w:rPr>
        <w:t>سؤال</w:t>
      </w:r>
      <w:r>
        <w:rPr>
          <w:b/>
          <w:sz w:val="32"/>
          <w:szCs w:val="32"/>
          <w:rtl/>
        </w:rPr>
        <w:t xml:space="preserve"> </w:t>
      </w:r>
      <w:r>
        <w:rPr>
          <w:rFonts w:ascii="Tahoma" w:eastAsia="Tahoma" w:hAnsi="Tahoma" w:cs="Tahoma"/>
          <w:b/>
          <w:sz w:val="32"/>
          <w:szCs w:val="32"/>
          <w:rtl/>
        </w:rPr>
        <w:t>وجواب</w:t>
      </w:r>
    </w:p>
    <w:p w:rsidR="00A9529C" w:rsidRDefault="00A9529C">
      <w:pPr>
        <w:jc w:val="center"/>
      </w:pPr>
    </w:p>
    <w:p w:rsidR="00A9529C" w:rsidRDefault="00A9529C">
      <w:pPr>
        <w:jc w:val="center"/>
      </w:pPr>
    </w:p>
    <w:p w:rsidR="00A9529C" w:rsidRDefault="00A9529C">
      <w:pPr>
        <w:jc w:val="center"/>
      </w:pPr>
    </w:p>
    <w:p w:rsidR="00A9529C" w:rsidRDefault="00A9529C">
      <w:pPr>
        <w:jc w:val="center"/>
      </w:pPr>
    </w:p>
    <w:p w:rsidR="00A9529C" w:rsidRDefault="00E70577">
      <w:pPr>
        <w:jc w:val="center"/>
      </w:pPr>
      <w:r>
        <w:rPr>
          <w:rFonts w:ascii="Wingdings" w:eastAsia="Wingdings" w:hAnsi="Wingdings" w:cs="Wingdings"/>
          <w:sz w:val="52"/>
          <w:szCs w:val="52"/>
        </w:rPr>
        <w:t>❧❧</w:t>
      </w:r>
    </w:p>
    <w:p w:rsidR="00A9529C" w:rsidRDefault="00A9529C">
      <w:pPr>
        <w:jc w:val="center"/>
      </w:pPr>
    </w:p>
    <w:p w:rsidR="00A9529C" w:rsidRDefault="00A9529C">
      <w:pPr>
        <w:jc w:val="center"/>
      </w:pPr>
    </w:p>
    <w:p w:rsidR="00A9529C" w:rsidRDefault="00A9529C">
      <w:pPr>
        <w:jc w:val="center"/>
      </w:pPr>
    </w:p>
    <w:p w:rsidR="00A9529C" w:rsidRDefault="00E70577">
      <w:pPr>
        <w:spacing w:before="150" w:after="150"/>
        <w:jc w:val="center"/>
      </w:pPr>
      <w:proofErr w:type="spellStart"/>
      <w:r>
        <w:rPr>
          <w:rFonts w:ascii="SimSun" w:eastAsia="SimSun" w:hAnsi="SimSun" w:cs="SimSun"/>
          <w:b/>
          <w:sz w:val="28"/>
          <w:szCs w:val="28"/>
        </w:rPr>
        <w:t>编审</w:t>
      </w:r>
      <w:proofErr w:type="spellEnd"/>
      <w:r>
        <w:rPr>
          <w:rFonts w:ascii="STXingkai" w:eastAsia="STXingkai" w:hAnsi="STXingkai" w:cs="STXingkai"/>
          <w:b/>
          <w:sz w:val="28"/>
          <w:szCs w:val="28"/>
        </w:rPr>
        <w:t>:</w:t>
      </w:r>
      <w:r>
        <w:rPr>
          <w:rFonts w:ascii="TR Bahamas Light" w:eastAsia="TR Bahamas Light" w:hAnsi="TR Bahamas Light" w:cs="TR Bahamas Light"/>
          <w:b/>
          <w:sz w:val="28"/>
          <w:szCs w:val="28"/>
        </w:rPr>
        <w:t xml:space="preserve"> </w:t>
      </w:r>
      <w:proofErr w:type="spellStart"/>
      <w:r>
        <w:rPr>
          <w:rFonts w:ascii="SimSun" w:eastAsia="SimSun" w:hAnsi="SimSun" w:cs="SimSun"/>
          <w:b/>
          <w:sz w:val="28"/>
          <w:szCs w:val="28"/>
        </w:rPr>
        <w:t>伊斯兰之家中文小组</w:t>
      </w:r>
      <w:proofErr w:type="spellEnd"/>
    </w:p>
    <w:p w:rsidR="00A9529C" w:rsidRDefault="00E70577">
      <w:pPr>
        <w:spacing w:after="0" w:line="240" w:lineRule="auto"/>
        <w:ind w:firstLine="113"/>
        <w:jc w:val="center"/>
      </w:pPr>
      <w:r>
        <w:rPr>
          <w:rFonts w:ascii="Tahoma" w:eastAsia="Tahoma" w:hAnsi="Tahoma" w:cs="Tahoma"/>
          <w:b/>
          <w:sz w:val="28"/>
          <w:szCs w:val="28"/>
          <w:rtl/>
        </w:rPr>
        <w:t>مراجعة</w:t>
      </w:r>
      <w:r>
        <w:rPr>
          <w:b/>
          <w:sz w:val="28"/>
          <w:szCs w:val="28"/>
          <w:rtl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ahoma" w:eastAsia="Tahoma" w:hAnsi="Tahoma" w:cs="Tahoma"/>
          <w:b/>
          <w:sz w:val="28"/>
          <w:szCs w:val="28"/>
          <w:rtl/>
        </w:rPr>
        <w:t>فريق</w:t>
      </w:r>
      <w:r>
        <w:rPr>
          <w:b/>
          <w:sz w:val="28"/>
          <w:szCs w:val="28"/>
          <w:rtl/>
        </w:rPr>
        <w:t xml:space="preserve"> </w:t>
      </w:r>
      <w:r>
        <w:rPr>
          <w:rFonts w:ascii="Tahoma" w:eastAsia="Tahoma" w:hAnsi="Tahoma" w:cs="Tahoma"/>
          <w:b/>
          <w:sz w:val="28"/>
          <w:szCs w:val="28"/>
          <w:rtl/>
        </w:rPr>
        <w:t>اللغة</w:t>
      </w:r>
      <w:r>
        <w:rPr>
          <w:b/>
          <w:sz w:val="28"/>
          <w:szCs w:val="28"/>
          <w:rtl/>
        </w:rPr>
        <w:t xml:space="preserve"> </w:t>
      </w:r>
      <w:r>
        <w:rPr>
          <w:rFonts w:ascii="Tahoma" w:eastAsia="Tahoma" w:hAnsi="Tahoma" w:cs="Tahoma"/>
          <w:b/>
          <w:sz w:val="28"/>
          <w:szCs w:val="28"/>
          <w:rtl/>
        </w:rPr>
        <w:t>الصينية</w:t>
      </w:r>
      <w:r>
        <w:rPr>
          <w:b/>
          <w:sz w:val="28"/>
          <w:szCs w:val="28"/>
          <w:rtl/>
        </w:rPr>
        <w:t xml:space="preserve"> </w:t>
      </w:r>
      <w:r>
        <w:rPr>
          <w:rFonts w:ascii="Tahoma" w:eastAsia="Tahoma" w:hAnsi="Tahoma" w:cs="Tahoma"/>
          <w:b/>
          <w:sz w:val="28"/>
          <w:szCs w:val="28"/>
          <w:rtl/>
        </w:rPr>
        <w:t>بموقع</w:t>
      </w:r>
      <w:r>
        <w:rPr>
          <w:b/>
          <w:sz w:val="28"/>
          <w:szCs w:val="28"/>
          <w:rtl/>
        </w:rPr>
        <w:t xml:space="preserve"> </w:t>
      </w:r>
      <w:r>
        <w:rPr>
          <w:rFonts w:ascii="Tahoma" w:eastAsia="Tahoma" w:hAnsi="Tahoma" w:cs="Tahoma"/>
          <w:b/>
          <w:sz w:val="28"/>
          <w:szCs w:val="28"/>
          <w:rtl/>
        </w:rPr>
        <w:t>دار</w:t>
      </w:r>
      <w:r>
        <w:rPr>
          <w:b/>
          <w:sz w:val="28"/>
          <w:szCs w:val="28"/>
          <w:rtl/>
        </w:rPr>
        <w:t xml:space="preserve"> </w:t>
      </w:r>
      <w:r>
        <w:rPr>
          <w:rFonts w:ascii="Tahoma" w:eastAsia="Tahoma" w:hAnsi="Tahoma" w:cs="Tahoma"/>
          <w:b/>
          <w:sz w:val="28"/>
          <w:szCs w:val="28"/>
          <w:rtl/>
        </w:rPr>
        <w:t>الإسلام</w:t>
      </w:r>
    </w:p>
    <w:p w:rsidR="00A9529C" w:rsidRDefault="00A9529C">
      <w:pPr>
        <w:jc w:val="center"/>
      </w:pPr>
    </w:p>
    <w:p w:rsidR="00A9529C" w:rsidRDefault="00A9529C">
      <w:pPr>
        <w:tabs>
          <w:tab w:val="left" w:pos="2461"/>
        </w:tabs>
        <w:jc w:val="center"/>
      </w:pPr>
    </w:p>
    <w:p w:rsidR="00A9529C" w:rsidRDefault="00E70577">
      <w:pPr>
        <w:tabs>
          <w:tab w:val="left" w:pos="753"/>
          <w:tab w:val="left" w:pos="3933"/>
          <w:tab w:val="center" w:pos="3968"/>
        </w:tabs>
        <w:jc w:val="center"/>
      </w:pPr>
      <w:proofErr w:type="spellStart"/>
      <w:r>
        <w:rPr>
          <w:rFonts w:ascii="SimSun" w:eastAsia="SimSun" w:hAnsi="SimSun" w:cs="SimSun"/>
          <w:b/>
          <w:sz w:val="32"/>
          <w:szCs w:val="32"/>
        </w:rPr>
        <w:t>封斋的人吸入了水蒸气</w:t>
      </w:r>
      <w:proofErr w:type="spellEnd"/>
    </w:p>
    <w:p w:rsidR="00A9529C" w:rsidRDefault="00E70577">
      <w:pPr>
        <w:tabs>
          <w:tab w:val="left" w:pos="753"/>
          <w:tab w:val="left" w:pos="3933"/>
          <w:tab w:val="center" w:pos="3968"/>
        </w:tabs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0" hidden="0" allowOverlap="0">
            <wp:simplePos x="0" y="0"/>
            <wp:positionH relativeFrom="margin">
              <wp:posOffset>1235075</wp:posOffset>
            </wp:positionH>
            <wp:positionV relativeFrom="paragraph">
              <wp:posOffset>107315</wp:posOffset>
            </wp:positionV>
            <wp:extent cx="3254375" cy="470535"/>
            <wp:effectExtent l="0" t="0" r="0" b="0"/>
            <wp:wrapNone/>
            <wp:docPr id="3" name="image0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5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54375" cy="4705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A9529C" w:rsidRDefault="00A9529C">
      <w:pPr>
        <w:tabs>
          <w:tab w:val="left" w:pos="753"/>
          <w:tab w:val="left" w:pos="3933"/>
          <w:tab w:val="center" w:pos="3968"/>
        </w:tabs>
      </w:pPr>
    </w:p>
    <w:p w:rsidR="00A9529C" w:rsidRDefault="00E70577">
      <w:pPr>
        <w:spacing w:line="480" w:lineRule="auto"/>
        <w:ind w:left="643" w:hanging="643"/>
      </w:pPr>
      <w:r>
        <w:rPr>
          <w:rFonts w:ascii="SimSun" w:eastAsia="SimSun" w:hAnsi="SimSun" w:cs="SimSun"/>
          <w:b/>
          <w:color w:val="FF0000"/>
          <w:sz w:val="32"/>
          <w:szCs w:val="32"/>
        </w:rPr>
        <w:lastRenderedPageBreak/>
        <w:t>问：一个封斋的人在斋月中洗热水澡，免不了吸入在浴室中形成的水蒸气，其斋戒的教法律例是什么？我在斋月的白天发生了梦遗，我为了使剩余的精液流出来，不得不把热水洒在阴茎上！我有的时候尽管保持着大净，也在封斋的情况下洗热水澡。</w:t>
      </w:r>
    </w:p>
    <w:p w:rsidR="00A9529C" w:rsidRDefault="00E70577">
      <w:pPr>
        <w:spacing w:after="164" w:line="480" w:lineRule="auto"/>
      </w:pPr>
      <w:proofErr w:type="spellStart"/>
      <w:r>
        <w:rPr>
          <w:rFonts w:ascii="SimSun" w:eastAsia="SimSun" w:hAnsi="SimSun" w:cs="SimSun"/>
          <w:sz w:val="32"/>
          <w:szCs w:val="32"/>
        </w:rPr>
        <w:t>答：一切赞颂，全归真主</w:t>
      </w:r>
      <w:proofErr w:type="spellEnd"/>
      <w:r>
        <w:rPr>
          <w:rFonts w:ascii="SimSun" w:eastAsia="SimSun" w:hAnsi="SimSun" w:cs="SimSun"/>
          <w:sz w:val="32"/>
          <w:szCs w:val="32"/>
        </w:rPr>
        <w:t>。</w:t>
      </w:r>
    </w:p>
    <w:p w:rsidR="00A9529C" w:rsidRDefault="00E70577">
      <w:pPr>
        <w:spacing w:after="164" w:line="480" w:lineRule="auto"/>
        <w:ind w:firstLine="640"/>
      </w:pPr>
      <w:proofErr w:type="spellStart"/>
      <w:r>
        <w:rPr>
          <w:rFonts w:ascii="SimSun" w:eastAsia="SimSun" w:hAnsi="SimSun" w:cs="SimSun"/>
          <w:sz w:val="32"/>
          <w:szCs w:val="32"/>
        </w:rPr>
        <w:t>第一：封斋的人吸入由于洗热水澡而产生的水蒸气不坏斋，因为这些水蒸气是无法避免的，也是不由自主地进入他的内脏的</w:t>
      </w:r>
      <w:proofErr w:type="spellEnd"/>
      <w:r>
        <w:rPr>
          <w:rFonts w:ascii="SimSun" w:eastAsia="SimSun" w:hAnsi="SimSun" w:cs="SimSun"/>
          <w:sz w:val="32"/>
          <w:szCs w:val="32"/>
        </w:rPr>
        <w:t>。</w:t>
      </w:r>
    </w:p>
    <w:p w:rsidR="00A9529C" w:rsidRDefault="00E70577">
      <w:pPr>
        <w:spacing w:after="164" w:line="480" w:lineRule="auto"/>
      </w:pPr>
      <w:r>
        <w:rPr>
          <w:rFonts w:ascii="SimSun" w:eastAsia="SimSun" w:hAnsi="SimSun" w:cs="SimSun"/>
          <w:sz w:val="32"/>
          <w:szCs w:val="32"/>
        </w:rPr>
        <w:t>有人曾经询问学术研究和教法律例常任委员会的学者们：我是一个工人，在国营海水淡化厂上班，每年斋月来临的时候我们都要工作，在我们工作的海水淡化站里有水蒸气，我</w:t>
      </w:r>
      <w:r>
        <w:rPr>
          <w:rFonts w:ascii="SimSun" w:eastAsia="SimSun" w:hAnsi="SimSun" w:cs="SimSun"/>
          <w:sz w:val="32"/>
          <w:szCs w:val="32"/>
        </w:rPr>
        <w:t>们经常会吸入这些水蒸气，我们的斋戒会无效了吗？我们必须要还补吸入水蒸气的那些日子的斋戒吗？无论是主命斋或者是副功斋都一样吗？我们必须要为每一天施舍吗？</w:t>
      </w:r>
    </w:p>
    <w:p w:rsidR="00A9529C" w:rsidRDefault="00E70577">
      <w:pPr>
        <w:spacing w:after="164" w:line="480" w:lineRule="auto"/>
        <w:ind w:firstLine="640"/>
      </w:pPr>
      <w:proofErr w:type="spellStart"/>
      <w:r>
        <w:rPr>
          <w:rFonts w:ascii="SimSun" w:eastAsia="SimSun" w:hAnsi="SimSun" w:cs="SimSun"/>
          <w:sz w:val="32"/>
          <w:szCs w:val="32"/>
        </w:rPr>
        <w:lastRenderedPageBreak/>
        <w:t>他们回答</w:t>
      </w:r>
      <w:proofErr w:type="spellEnd"/>
      <w:r>
        <w:rPr>
          <w:rFonts w:ascii="SimSun" w:eastAsia="SimSun" w:hAnsi="SimSun" w:cs="SimSun"/>
          <w:sz w:val="32"/>
          <w:szCs w:val="32"/>
        </w:rPr>
        <w:t>：</w:t>
      </w:r>
      <w:r>
        <w:rPr>
          <w:rFonts w:ascii="SimSun" w:eastAsia="SimSun" w:hAnsi="SimSun" w:cs="SimSun"/>
          <w:sz w:val="32"/>
          <w:szCs w:val="32"/>
        </w:rPr>
        <w:t>“</w:t>
      </w:r>
      <w:proofErr w:type="spellStart"/>
      <w:r>
        <w:rPr>
          <w:rFonts w:ascii="SimSun" w:eastAsia="SimSun" w:hAnsi="SimSun" w:cs="SimSun"/>
          <w:sz w:val="32"/>
          <w:szCs w:val="32"/>
        </w:rPr>
        <w:t>如果事情如你所述，则你们的斋戒是正确有效的，你们没有任何罪责</w:t>
      </w:r>
      <w:proofErr w:type="spellEnd"/>
      <w:r>
        <w:rPr>
          <w:rFonts w:ascii="SimSun" w:eastAsia="SimSun" w:hAnsi="SimSun" w:cs="SimSun"/>
          <w:sz w:val="32"/>
          <w:szCs w:val="32"/>
        </w:rPr>
        <w:t>。</w:t>
      </w:r>
      <w:r>
        <w:rPr>
          <w:rFonts w:ascii="SimSun" w:eastAsia="SimSun" w:hAnsi="SimSun" w:cs="SimSun"/>
          <w:sz w:val="32"/>
          <w:szCs w:val="32"/>
        </w:rPr>
        <w:t>”</w:t>
      </w:r>
      <w:r>
        <w:rPr>
          <w:rFonts w:ascii="SimSun" w:eastAsia="SimSun" w:hAnsi="SimSun" w:cs="SimSun"/>
          <w:sz w:val="32"/>
          <w:szCs w:val="32"/>
        </w:rPr>
        <w:t>《</w:t>
      </w:r>
      <w:proofErr w:type="spellStart"/>
      <w:r>
        <w:rPr>
          <w:rFonts w:ascii="SimSun" w:eastAsia="SimSun" w:hAnsi="SimSun" w:cs="SimSun"/>
          <w:sz w:val="32"/>
          <w:szCs w:val="32"/>
        </w:rPr>
        <w:t>学术研究和教法律例常任委员会法特瓦</w:t>
      </w:r>
      <w:proofErr w:type="spellEnd"/>
      <w:proofErr w:type="gramStart"/>
      <w:r>
        <w:rPr>
          <w:rFonts w:ascii="SimSun" w:eastAsia="SimSun" w:hAnsi="SimSun" w:cs="SimSun"/>
          <w:sz w:val="32"/>
          <w:szCs w:val="32"/>
        </w:rPr>
        <w:t>》</w:t>
      </w:r>
      <w:r>
        <w:rPr>
          <w:rFonts w:ascii="SimSun" w:eastAsia="SimSun" w:hAnsi="SimSun" w:cs="SimSun"/>
          <w:sz w:val="32"/>
          <w:szCs w:val="32"/>
        </w:rPr>
        <w:t>(</w:t>
      </w:r>
      <w:proofErr w:type="gramEnd"/>
      <w:r>
        <w:rPr>
          <w:rFonts w:ascii="SimSun" w:eastAsia="SimSun" w:hAnsi="SimSun" w:cs="SimSun"/>
          <w:sz w:val="32"/>
          <w:szCs w:val="32"/>
        </w:rPr>
        <w:t xml:space="preserve"> 10 / 275 )</w:t>
      </w:r>
      <w:r>
        <w:rPr>
          <w:rFonts w:ascii="SimSun" w:eastAsia="SimSun" w:hAnsi="SimSun" w:cs="SimSun"/>
          <w:sz w:val="32"/>
          <w:szCs w:val="32"/>
        </w:rPr>
        <w:t>。</w:t>
      </w:r>
    </w:p>
    <w:p w:rsidR="00A9529C" w:rsidRDefault="00E70577">
      <w:pPr>
        <w:spacing w:after="164" w:line="480" w:lineRule="auto"/>
        <w:ind w:firstLine="640"/>
      </w:pPr>
      <w:proofErr w:type="spellStart"/>
      <w:r>
        <w:rPr>
          <w:rFonts w:ascii="SimSun" w:eastAsia="SimSun" w:hAnsi="SimSun" w:cs="SimSun"/>
          <w:sz w:val="32"/>
          <w:szCs w:val="32"/>
        </w:rPr>
        <w:t>第二：你说</w:t>
      </w:r>
      <w:r>
        <w:rPr>
          <w:rFonts w:ascii="SimSun" w:eastAsia="SimSun" w:hAnsi="SimSun" w:cs="SimSun"/>
          <w:sz w:val="32"/>
          <w:szCs w:val="32"/>
        </w:rPr>
        <w:t>“</w:t>
      </w:r>
      <w:r>
        <w:rPr>
          <w:rFonts w:ascii="SimSun" w:eastAsia="SimSun" w:hAnsi="SimSun" w:cs="SimSun"/>
          <w:sz w:val="32"/>
          <w:szCs w:val="32"/>
        </w:rPr>
        <w:t>我为了使剩余的精液流出来，不得不把热水洒在阴茎上</w:t>
      </w:r>
      <w:proofErr w:type="spellEnd"/>
      <w:r>
        <w:rPr>
          <w:rFonts w:ascii="SimSun" w:eastAsia="SimSun" w:hAnsi="SimSun" w:cs="SimSun"/>
          <w:sz w:val="32"/>
          <w:szCs w:val="32"/>
        </w:rPr>
        <w:t>！</w:t>
      </w:r>
      <w:r>
        <w:rPr>
          <w:rFonts w:ascii="SimSun" w:eastAsia="SimSun" w:hAnsi="SimSun" w:cs="SimSun"/>
          <w:sz w:val="32"/>
          <w:szCs w:val="32"/>
        </w:rPr>
        <w:t>”</w:t>
      </w:r>
    </w:p>
    <w:p w:rsidR="00A9529C" w:rsidRDefault="00E70577">
      <w:pPr>
        <w:spacing w:after="164" w:line="480" w:lineRule="auto"/>
        <w:ind w:firstLine="640"/>
      </w:pPr>
      <w:r>
        <w:rPr>
          <w:rFonts w:ascii="SimSun" w:eastAsia="SimSun" w:hAnsi="SimSun" w:cs="SimSun"/>
          <w:sz w:val="32"/>
          <w:szCs w:val="32"/>
        </w:rPr>
        <w:t>其回答就是：通过这种方式使精液流出来，就是被禁止的手淫，它会使斋戒无效，必须要对这种行为忏悔，并要还补这一天的斋戒。你的这种行为触犯了真主禁止的事情，封</w:t>
      </w:r>
      <w:r>
        <w:rPr>
          <w:rFonts w:ascii="SimSun" w:eastAsia="SimSun" w:hAnsi="SimSun" w:cs="SimSun"/>
          <w:sz w:val="32"/>
          <w:szCs w:val="32"/>
        </w:rPr>
        <w:t>斋的人发生梦遗是不会受到责问的，因为这种事情在所难免；至于你故意使剩余的精液流出来，则破坏了斋戒，使之变成无效的。</w:t>
      </w:r>
    </w:p>
    <w:p w:rsidR="00A9529C" w:rsidRDefault="00E70577">
      <w:pPr>
        <w:spacing w:after="164" w:line="480" w:lineRule="auto"/>
      </w:pPr>
      <w:proofErr w:type="spellStart"/>
      <w:r>
        <w:rPr>
          <w:rFonts w:ascii="SimSun" w:eastAsia="SimSun" w:hAnsi="SimSun" w:cs="SimSun"/>
          <w:sz w:val="32"/>
          <w:szCs w:val="32"/>
        </w:rPr>
        <w:t>我们祈求真主宽恕我们和你的错误</w:t>
      </w:r>
      <w:proofErr w:type="spellEnd"/>
      <w:r>
        <w:rPr>
          <w:rFonts w:ascii="SimSun" w:eastAsia="SimSun" w:hAnsi="SimSun" w:cs="SimSun"/>
          <w:sz w:val="32"/>
          <w:szCs w:val="32"/>
        </w:rPr>
        <w:t>！</w:t>
      </w:r>
    </w:p>
    <w:p w:rsidR="00A9529C" w:rsidRDefault="00E70577">
      <w:pPr>
        <w:spacing w:after="164" w:line="480" w:lineRule="auto"/>
      </w:pPr>
      <w:proofErr w:type="spellStart"/>
      <w:r>
        <w:rPr>
          <w:rFonts w:ascii="SimSun" w:eastAsia="SimSun" w:hAnsi="SimSun" w:cs="SimSun"/>
          <w:sz w:val="32"/>
          <w:szCs w:val="32"/>
        </w:rPr>
        <w:t>真主至知</w:t>
      </w:r>
      <w:proofErr w:type="spellEnd"/>
      <w:r>
        <w:rPr>
          <w:rFonts w:ascii="SimSun" w:eastAsia="SimSun" w:hAnsi="SimSun" w:cs="SimSun"/>
          <w:sz w:val="32"/>
          <w:szCs w:val="32"/>
        </w:rPr>
        <w:t>！</w:t>
      </w:r>
    </w:p>
    <w:p w:rsidR="00A9529C" w:rsidRDefault="00E70577">
      <w:pPr>
        <w:spacing w:after="164" w:line="480" w:lineRule="auto"/>
        <w:ind w:firstLine="640"/>
      </w:pPr>
      <w:proofErr w:type="spellStart"/>
      <w:r>
        <w:rPr>
          <w:rFonts w:ascii="SimSun" w:eastAsia="SimSun" w:hAnsi="SimSun" w:cs="SimSun"/>
          <w:sz w:val="32"/>
          <w:szCs w:val="32"/>
        </w:rPr>
        <w:t>备注：这个询问者又给我们寄来了下面的这封信</w:t>
      </w:r>
      <w:proofErr w:type="spellEnd"/>
      <w:r>
        <w:rPr>
          <w:rFonts w:ascii="SimSun" w:eastAsia="SimSun" w:hAnsi="SimSun" w:cs="SimSun"/>
          <w:sz w:val="32"/>
          <w:szCs w:val="32"/>
        </w:rPr>
        <w:t>：</w:t>
      </w:r>
    </w:p>
    <w:p w:rsidR="00A9529C" w:rsidRDefault="00E70577">
      <w:pPr>
        <w:spacing w:after="164" w:line="480" w:lineRule="auto"/>
        <w:ind w:firstLine="640"/>
      </w:pPr>
      <w:r>
        <w:rPr>
          <w:rFonts w:ascii="SimSun" w:eastAsia="SimSun" w:hAnsi="SimSun" w:cs="SimSun"/>
          <w:sz w:val="32"/>
          <w:szCs w:val="32"/>
        </w:rPr>
        <w:lastRenderedPageBreak/>
        <w:t>我就是上述问题的询问者，你们告诉我必须要还补那一天的斋戒，因为那种行为被认为是手淫，须知我原先根本不知道那种行为被认为是手淫，因为我在那样做的时候没有感觉到任何快感或者兴奋。</w:t>
      </w:r>
    </w:p>
    <w:p w:rsidR="00A9529C" w:rsidRDefault="00E70577">
      <w:pPr>
        <w:spacing w:after="164" w:line="480" w:lineRule="auto"/>
        <w:ind w:firstLine="640"/>
      </w:pPr>
      <w:r>
        <w:rPr>
          <w:rFonts w:ascii="SimSun" w:eastAsia="SimSun" w:hAnsi="SimSun" w:cs="SimSun"/>
          <w:sz w:val="32"/>
          <w:szCs w:val="32"/>
        </w:rPr>
        <w:t>现在我想了解一下关于在伊历十月封六天斋的问题。当我收到你们的回答时，我已经结束了伊历十月六天的斋戒，我在伊历十月</w:t>
      </w:r>
      <w:r>
        <w:rPr>
          <w:rFonts w:ascii="SimSun" w:eastAsia="SimSun" w:hAnsi="SimSun" w:cs="SimSun"/>
          <w:sz w:val="32"/>
          <w:szCs w:val="32"/>
        </w:rPr>
        <w:t>23</w:t>
      </w:r>
      <w:r>
        <w:rPr>
          <w:rFonts w:ascii="SimSun" w:eastAsia="SimSun" w:hAnsi="SimSun" w:cs="SimSun"/>
          <w:sz w:val="32"/>
          <w:szCs w:val="32"/>
        </w:rPr>
        <w:t>日还补了那一天的斋戒。这使我得出一个结论：我在伊历十月所封的六天斋戒不是正确有效的，因为当时我没有完成斋月的斋戒，所以我在还补那一天的斋戒之后必须要重新封伊历十月六天的斋戒。明天就是伊历十月</w:t>
      </w:r>
      <w:r>
        <w:rPr>
          <w:rFonts w:ascii="SimSun" w:eastAsia="SimSun" w:hAnsi="SimSun" w:cs="SimSun"/>
          <w:sz w:val="32"/>
          <w:szCs w:val="32"/>
        </w:rPr>
        <w:t xml:space="preserve">24 </w:t>
      </w:r>
      <w:proofErr w:type="spellStart"/>
      <w:r>
        <w:rPr>
          <w:rFonts w:ascii="SimSun" w:eastAsia="SimSun" w:hAnsi="SimSun" w:cs="SimSun"/>
          <w:sz w:val="32"/>
          <w:szCs w:val="32"/>
        </w:rPr>
        <w:t>日，为了保证六天的斋戒，我必须要从明天重新封伊历十月六天的斋戒。我现在的问题就是</w:t>
      </w:r>
      <w:proofErr w:type="spellEnd"/>
      <w:r>
        <w:rPr>
          <w:rFonts w:ascii="SimSun" w:eastAsia="SimSun" w:hAnsi="SimSun" w:cs="SimSun"/>
          <w:sz w:val="32"/>
          <w:szCs w:val="32"/>
        </w:rPr>
        <w:t>：</w:t>
      </w:r>
      <w:r>
        <w:rPr>
          <w:rFonts w:ascii="SimSun" w:eastAsia="SimSun" w:hAnsi="SimSun" w:cs="SimSun"/>
          <w:sz w:val="32"/>
          <w:szCs w:val="32"/>
        </w:rPr>
        <w:t xml:space="preserve"> </w:t>
      </w:r>
      <w:proofErr w:type="spellStart"/>
      <w:r>
        <w:rPr>
          <w:rFonts w:ascii="SimSun" w:eastAsia="SimSun" w:hAnsi="SimSun" w:cs="SimSun"/>
          <w:sz w:val="32"/>
          <w:szCs w:val="32"/>
        </w:rPr>
        <w:t>我在前面所封的六天斋戒至少可以认为是我的副功斋吗？或者这些斋戒根本就是无效的</w:t>
      </w:r>
      <w:proofErr w:type="spellEnd"/>
      <w:r>
        <w:rPr>
          <w:rFonts w:ascii="SimSun" w:eastAsia="SimSun" w:hAnsi="SimSun" w:cs="SimSun"/>
          <w:sz w:val="32"/>
          <w:szCs w:val="32"/>
        </w:rPr>
        <w:t>？</w:t>
      </w:r>
    </w:p>
    <w:p w:rsidR="00A9529C" w:rsidRDefault="00E70577">
      <w:pPr>
        <w:spacing w:after="164" w:line="480" w:lineRule="auto"/>
        <w:ind w:firstLine="640"/>
      </w:pPr>
      <w:proofErr w:type="spellStart"/>
      <w:r>
        <w:rPr>
          <w:rFonts w:ascii="SimSun" w:eastAsia="SimSun" w:hAnsi="SimSun" w:cs="SimSun"/>
          <w:sz w:val="32"/>
          <w:szCs w:val="32"/>
        </w:rPr>
        <w:t>回答：一切赞颂，全归真主</w:t>
      </w:r>
      <w:proofErr w:type="spellEnd"/>
      <w:r>
        <w:rPr>
          <w:rFonts w:ascii="SimSun" w:eastAsia="SimSun" w:hAnsi="SimSun" w:cs="SimSun"/>
          <w:sz w:val="32"/>
          <w:szCs w:val="32"/>
        </w:rPr>
        <w:t>。</w:t>
      </w:r>
    </w:p>
    <w:p w:rsidR="00A9529C" w:rsidRDefault="00E70577">
      <w:pPr>
        <w:spacing w:after="164" w:line="480" w:lineRule="auto"/>
        <w:ind w:firstLine="640"/>
      </w:pPr>
      <w:proofErr w:type="spellStart"/>
      <w:r>
        <w:rPr>
          <w:rFonts w:ascii="SimSun" w:eastAsia="SimSun" w:hAnsi="SimSun" w:cs="SimSun"/>
          <w:sz w:val="32"/>
          <w:szCs w:val="32"/>
        </w:rPr>
        <w:lastRenderedPageBreak/>
        <w:t>如果你使用热水使梦遗剩余的精液流出来，并且没有任何快感或者兴奋，则你的斋戒是正确有效的，因为没有快感地流出精液是不会坏斋的</w:t>
      </w:r>
      <w:proofErr w:type="spellEnd"/>
      <w:r>
        <w:rPr>
          <w:rFonts w:ascii="SimSun" w:eastAsia="SimSun" w:hAnsi="SimSun" w:cs="SimSun"/>
          <w:sz w:val="32"/>
          <w:szCs w:val="32"/>
        </w:rPr>
        <w:t>。</w:t>
      </w:r>
    </w:p>
    <w:p w:rsidR="00A9529C" w:rsidRDefault="00E70577">
      <w:pPr>
        <w:spacing w:after="164" w:line="480" w:lineRule="auto"/>
        <w:ind w:firstLine="640"/>
      </w:pPr>
      <w:r>
        <w:rPr>
          <w:rFonts w:ascii="SimSun" w:eastAsia="SimSun" w:hAnsi="SimSun" w:cs="SimSun"/>
          <w:sz w:val="32"/>
          <w:szCs w:val="32"/>
        </w:rPr>
        <w:t>谢赫伊本</w:t>
      </w:r>
      <w:r>
        <w:rPr>
          <w:rFonts w:ascii="SimSun" w:eastAsia="SimSun" w:hAnsi="SimSun" w:cs="SimSun"/>
          <w:sz w:val="32"/>
          <w:szCs w:val="32"/>
        </w:rPr>
        <w:t>•</w:t>
      </w:r>
      <w:r>
        <w:rPr>
          <w:rFonts w:ascii="SimSun" w:eastAsia="SimSun" w:hAnsi="SimSun" w:cs="SimSun"/>
          <w:sz w:val="32"/>
          <w:szCs w:val="32"/>
        </w:rPr>
        <w:t>欧赛麦尼（愿主怜悯之）说：</w:t>
      </w:r>
      <w:r>
        <w:rPr>
          <w:rFonts w:ascii="SimSun" w:eastAsia="SimSun" w:hAnsi="SimSun" w:cs="SimSun"/>
          <w:sz w:val="32"/>
          <w:szCs w:val="32"/>
        </w:rPr>
        <w:t>“</w:t>
      </w:r>
      <w:r>
        <w:rPr>
          <w:rFonts w:ascii="SimSun" w:eastAsia="SimSun" w:hAnsi="SimSun" w:cs="SimSun"/>
          <w:sz w:val="32"/>
          <w:szCs w:val="32"/>
        </w:rPr>
        <w:t>如果没有快感地流出了精液，则其斋戒是正确有效的，不必要还补。</w:t>
      </w:r>
      <w:r>
        <w:rPr>
          <w:rFonts w:ascii="SimSun" w:eastAsia="SimSun" w:hAnsi="SimSun" w:cs="SimSun"/>
          <w:sz w:val="32"/>
          <w:szCs w:val="32"/>
        </w:rPr>
        <w:t>”</w:t>
      </w:r>
      <w:r>
        <w:rPr>
          <w:rFonts w:ascii="SimSun" w:eastAsia="SimSun" w:hAnsi="SimSun" w:cs="SimSun"/>
          <w:sz w:val="32"/>
          <w:szCs w:val="32"/>
        </w:rPr>
        <w:t>《伊本</w:t>
      </w:r>
      <w:r>
        <w:rPr>
          <w:rFonts w:ascii="SimSun" w:eastAsia="SimSun" w:hAnsi="SimSun" w:cs="SimSun"/>
          <w:sz w:val="32"/>
          <w:szCs w:val="32"/>
        </w:rPr>
        <w:t>•</w:t>
      </w:r>
      <w:r>
        <w:rPr>
          <w:rFonts w:ascii="SimSun" w:eastAsia="SimSun" w:hAnsi="SimSun" w:cs="SimSun"/>
          <w:sz w:val="32"/>
          <w:szCs w:val="32"/>
        </w:rPr>
        <w:t>欧赛麦尼法特瓦全集</w:t>
      </w:r>
      <w:proofErr w:type="gramStart"/>
      <w:r>
        <w:rPr>
          <w:rFonts w:ascii="SimSun" w:eastAsia="SimSun" w:hAnsi="SimSun" w:cs="SimSun"/>
          <w:sz w:val="32"/>
          <w:szCs w:val="32"/>
        </w:rPr>
        <w:t>》</w:t>
      </w:r>
      <w:r>
        <w:rPr>
          <w:rFonts w:ascii="SimSun" w:eastAsia="SimSun" w:hAnsi="SimSun" w:cs="SimSun"/>
          <w:sz w:val="32"/>
          <w:szCs w:val="32"/>
        </w:rPr>
        <w:t>(</w:t>
      </w:r>
      <w:proofErr w:type="gramEnd"/>
      <w:r>
        <w:rPr>
          <w:rFonts w:ascii="SimSun" w:eastAsia="SimSun" w:hAnsi="SimSun" w:cs="SimSun"/>
          <w:sz w:val="32"/>
          <w:szCs w:val="32"/>
        </w:rPr>
        <w:t xml:space="preserve"> 19 / 238 ).</w:t>
      </w:r>
    </w:p>
    <w:p w:rsidR="00A9529C" w:rsidRDefault="00E70577">
      <w:pPr>
        <w:spacing w:after="164" w:line="480" w:lineRule="auto"/>
        <w:ind w:firstLine="640"/>
      </w:pPr>
      <w:proofErr w:type="spellStart"/>
      <w:r>
        <w:rPr>
          <w:rFonts w:ascii="SimSun" w:eastAsia="SimSun" w:hAnsi="SimSun" w:cs="SimSun"/>
          <w:sz w:val="32"/>
          <w:szCs w:val="32"/>
        </w:rPr>
        <w:t>谢赫伊本</w:t>
      </w:r>
      <w:r>
        <w:rPr>
          <w:rFonts w:ascii="SimSun" w:eastAsia="SimSun" w:hAnsi="SimSun" w:cs="SimSun"/>
          <w:sz w:val="32"/>
          <w:szCs w:val="32"/>
        </w:rPr>
        <w:t>•</w:t>
      </w:r>
      <w:r>
        <w:rPr>
          <w:rFonts w:ascii="SimSun" w:eastAsia="SimSun" w:hAnsi="SimSun" w:cs="SimSun"/>
          <w:sz w:val="32"/>
          <w:szCs w:val="32"/>
        </w:rPr>
        <w:t>欧赛麦尼（愿主怜悯之）说</w:t>
      </w:r>
      <w:proofErr w:type="spellEnd"/>
      <w:r>
        <w:rPr>
          <w:rFonts w:ascii="SimSun" w:eastAsia="SimSun" w:hAnsi="SimSun" w:cs="SimSun"/>
          <w:sz w:val="32"/>
          <w:szCs w:val="32"/>
        </w:rPr>
        <w:t>：</w:t>
      </w:r>
      <w:r>
        <w:rPr>
          <w:rFonts w:ascii="SimSun" w:eastAsia="SimSun" w:hAnsi="SimSun" w:cs="SimSun"/>
          <w:sz w:val="32"/>
          <w:szCs w:val="32"/>
        </w:rPr>
        <w:t>“</w:t>
      </w:r>
      <w:proofErr w:type="spellStart"/>
      <w:r>
        <w:rPr>
          <w:rFonts w:ascii="SimSun" w:eastAsia="SimSun" w:hAnsi="SimSun" w:cs="SimSun"/>
          <w:sz w:val="32"/>
          <w:szCs w:val="32"/>
        </w:rPr>
        <w:t>如果没有快感地流出了精液，则不必洗大净</w:t>
      </w:r>
      <w:proofErr w:type="spellEnd"/>
      <w:r>
        <w:rPr>
          <w:rFonts w:ascii="SimSun" w:eastAsia="SimSun" w:hAnsi="SimSun" w:cs="SimSun"/>
          <w:sz w:val="32"/>
          <w:szCs w:val="32"/>
        </w:rPr>
        <w:t>。</w:t>
      </w:r>
      <w:r>
        <w:rPr>
          <w:rFonts w:ascii="SimSun" w:eastAsia="SimSun" w:hAnsi="SimSun" w:cs="SimSun"/>
          <w:sz w:val="32"/>
          <w:szCs w:val="32"/>
        </w:rPr>
        <w:t>”</w:t>
      </w:r>
      <w:r>
        <w:rPr>
          <w:rFonts w:ascii="SimSun" w:eastAsia="SimSun" w:hAnsi="SimSun" w:cs="SimSun"/>
          <w:sz w:val="32"/>
          <w:szCs w:val="32"/>
        </w:rPr>
        <w:t>《</w:t>
      </w:r>
      <w:proofErr w:type="spellStart"/>
      <w:r>
        <w:rPr>
          <w:rFonts w:ascii="SimSun" w:eastAsia="SimSun" w:hAnsi="SimSun" w:cs="SimSun"/>
          <w:sz w:val="32"/>
          <w:szCs w:val="32"/>
        </w:rPr>
        <w:t>喀非注释</w:t>
      </w:r>
      <w:proofErr w:type="spellEnd"/>
      <w:r>
        <w:rPr>
          <w:rFonts w:ascii="SimSun" w:eastAsia="SimSun" w:hAnsi="SimSun" w:cs="SimSun"/>
          <w:sz w:val="32"/>
          <w:szCs w:val="32"/>
        </w:rPr>
        <w:t>》</w:t>
      </w:r>
    </w:p>
    <w:p w:rsidR="00A9529C" w:rsidRDefault="00E70577">
      <w:pPr>
        <w:spacing w:after="164" w:line="480" w:lineRule="auto"/>
        <w:ind w:firstLine="640"/>
      </w:pPr>
      <w:r>
        <w:rPr>
          <w:rFonts w:ascii="SimSun" w:eastAsia="SimSun" w:hAnsi="SimSun" w:cs="SimSun"/>
          <w:sz w:val="32"/>
          <w:szCs w:val="32"/>
        </w:rPr>
        <w:t>综上所述，你在斋月中的那一天的斋戒是正确有效的，你不必要还补。至于你根据前面的法特瓦而还补的斋戒，如果真主意欲，可以列入你的副功斋；你在</w:t>
      </w:r>
      <w:r>
        <w:rPr>
          <w:rFonts w:ascii="SimSun" w:eastAsia="SimSun" w:hAnsi="SimSun" w:cs="SimSun"/>
          <w:sz w:val="32"/>
          <w:szCs w:val="32"/>
        </w:rPr>
        <w:t>斋月的斋戒结束之后所封的伊历十月六天的斋戒也是完全正确的。一切赞颂，全归真主。</w:t>
      </w:r>
    </w:p>
    <w:p w:rsidR="00A9529C" w:rsidRDefault="00E70577" w:rsidP="00276E34">
      <w:pPr>
        <w:spacing w:after="164" w:line="480" w:lineRule="auto"/>
      </w:pPr>
      <w:proofErr w:type="spellStart"/>
      <w:r>
        <w:rPr>
          <w:rFonts w:ascii="SimSun" w:eastAsia="SimSun" w:hAnsi="SimSun" w:cs="SimSun"/>
          <w:sz w:val="32"/>
          <w:szCs w:val="32"/>
        </w:rPr>
        <w:t>真主至知</w:t>
      </w:r>
      <w:proofErr w:type="spellEnd"/>
      <w:r>
        <w:rPr>
          <w:rFonts w:ascii="SimSun" w:eastAsia="SimSun" w:hAnsi="SimSun" w:cs="SimSun"/>
          <w:sz w:val="32"/>
          <w:szCs w:val="32"/>
        </w:rPr>
        <w:t>！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6666"/>
          <w:sz w:val="36"/>
          <w:szCs w:val="36"/>
        </w:rPr>
        <w:tab/>
      </w:r>
    </w:p>
    <w:p w:rsidR="00A9529C" w:rsidRDefault="00E70577">
      <w:pPr>
        <w:tabs>
          <w:tab w:val="left" w:pos="2730"/>
        </w:tabs>
        <w:jc w:val="both"/>
      </w:pPr>
      <w:r>
        <w:rPr>
          <w:rFonts w:ascii="Times New Roman" w:eastAsia="Times New Roman" w:hAnsi="Times New Roman" w:cs="Times New Roman"/>
          <w:color w:val="006666"/>
          <w:sz w:val="36"/>
          <w:szCs w:val="36"/>
        </w:rPr>
        <w:tab/>
      </w:r>
    </w:p>
    <w:p w:rsidR="00A9529C" w:rsidRDefault="00A9529C">
      <w:pPr>
        <w:jc w:val="center"/>
      </w:pPr>
    </w:p>
    <w:sectPr w:rsidR="00A9529C">
      <w:headerReference w:type="default" r:id="rId7"/>
      <w:headerReference w:type="first" r:id="rId8"/>
      <w:pgSz w:w="11907" w:h="16840"/>
      <w:pgMar w:top="1440" w:right="1800" w:bottom="1440" w:left="180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0577" w:rsidRDefault="00E70577">
      <w:pPr>
        <w:spacing w:after="0" w:line="240" w:lineRule="auto"/>
      </w:pPr>
      <w:r>
        <w:separator/>
      </w:r>
    </w:p>
  </w:endnote>
  <w:endnote w:type="continuationSeparator" w:id="0">
    <w:p w:rsidR="00E70577" w:rsidRDefault="00E70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Helvetica Neue"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Xingkai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TR Bahamas Light">
    <w:panose1 w:val="020B0500000000000000"/>
    <w:charset w:val="00"/>
    <w:family w:val="swiss"/>
    <w:pitch w:val="variable"/>
    <w:sig w:usb0="00000007" w:usb1="00000000" w:usb2="00000000" w:usb3="00000000" w:csb0="0000001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0577" w:rsidRDefault="00E70577">
      <w:pPr>
        <w:spacing w:after="0" w:line="240" w:lineRule="auto"/>
      </w:pPr>
      <w:r>
        <w:separator/>
      </w:r>
    </w:p>
  </w:footnote>
  <w:footnote w:type="continuationSeparator" w:id="0">
    <w:p w:rsidR="00E70577" w:rsidRDefault="00E705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529C" w:rsidRDefault="00A9529C">
    <w:pPr>
      <w:tabs>
        <w:tab w:val="center" w:pos="4153"/>
        <w:tab w:val="right" w:pos="8306"/>
      </w:tabs>
      <w:spacing w:before="709" w:after="0" w:line="120" w:lineRule="aut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529C" w:rsidRDefault="00E70577">
    <w:pPr>
      <w:tabs>
        <w:tab w:val="center" w:pos="4153"/>
        <w:tab w:val="right" w:pos="8306"/>
      </w:tabs>
      <w:spacing w:before="709" w:after="0" w:line="240" w:lineRule="auto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0" hidden="0" allowOverlap="1">
              <wp:simplePos x="0" y="0"/>
              <wp:positionH relativeFrom="margin">
                <wp:posOffset>-673099</wp:posOffset>
              </wp:positionH>
              <wp:positionV relativeFrom="paragraph">
                <wp:posOffset>-88899</wp:posOffset>
              </wp:positionV>
              <wp:extent cx="7124700" cy="368300"/>
              <wp:effectExtent l="0" t="0" r="0" b="0"/>
              <wp:wrapNone/>
              <wp:docPr id="5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24700" cy="368300"/>
                        <a:chOff x="1781744" y="3595850"/>
                        <a:chExt cx="7128613" cy="368400"/>
                      </a:xfrm>
                    </wpg:grpSpPr>
                    <wpg:grpSp>
                      <wpg:cNvPr id="4" name="Group 4"/>
                      <wpg:cNvGrpSpPr/>
                      <wpg:grpSpPr>
                        <a:xfrm>
                          <a:off x="1781744" y="3595850"/>
                          <a:ext cx="7128613" cy="368400"/>
                          <a:chOff x="0" y="0"/>
                          <a:chExt cx="7128613" cy="368400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0" y="0"/>
                            <a:ext cx="7128500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A9529C" w:rsidRDefault="00A9529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lIns="91425" tIns="91425" rIns="91425" bIns="91425" anchor="ctr" anchorCtr="0"/>
                      </wps:wsp>
                      <wps:wsp>
                        <wps:cNvPr id="7" name="Rectangle 7"/>
                        <wps:cNvSpPr/>
                        <wps:spPr>
                          <a:xfrm>
                            <a:off x="6421814" y="0"/>
                            <a:ext cx="706799" cy="3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A9529C" w:rsidRDefault="00E70577">
                              <w:pPr>
                                <w:spacing w:line="258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6666"/>
                                  <w:sz w:val="32"/>
                                </w:rPr>
                                <w:t>1436</w:t>
                              </w:r>
                            </w:p>
                          </w:txbxContent>
                        </wps:txbx>
                        <wps:bodyPr lIns="88900" tIns="38100" rIns="88900" bIns="38100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Group 5" o:spid="_x0000_s1026" style="position:absolute;left:0;text-align:left;margin-left:-53pt;margin-top:-7pt;width:561pt;height:29pt;z-index:251658240;mso-position-horizontal-relative:margin" coordorigin="17817,35958" coordsize="71286,3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" o:allowincell="f">
              <v:group id="Group 4" o:spid="_x0000_s1027" style="position:absolute;left:17817;top:35958;width:71286;height:3684" coordsize="71286,36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<v:rect id="Rectangle 6" o:spid="_x0000_s1028" style="position:absolute;width:71285;height:368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iSdsIA&#10;AADaAAAADwAAAGRycy9kb3ducmV2LnhtbESP0WrCQBRE3wv9h+UWfKubBgk1ZiOtWLA+1egHXLPX&#10;bDB7N81uNf59Vyj0cZiZM0yxHG0nLjT41rGCl2kCgrh2uuVGwWH/8fwKwgdkjZ1jUnAjD8vy8aHA&#10;XLsr7+hShUZECPscFZgQ+lxKXxuy6KeuJ47eyQ0WQ5RDI/WA1wi3nUyTJJMWW44LBntaGarP1Y9V&#10;8DVzlK5T/141dm7G4377+Y2ZUpOn8W0BItAY/sN/7Y1WkMH9SrwBsv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uJJ2wgAAANoAAAAPAAAAAAAAAAAAAAAAAJgCAABkcnMvZG93&#10;bnJldi54bWxQSwUGAAAAAAQABAD1AAAAhwMAAAAA&#10;" filled="f" stroked="f">
                  <v:textbox inset="2.53958mm,2.53958mm,2.53958mm,2.53958mm">
                    <w:txbxContent>
                      <w:p w:rsidR="00A9529C" w:rsidRDefault="00A9529C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7" o:spid="_x0000_s1029" style="position:absolute;left:64218;width:7068;height:368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hKmMIA&#10;AADaAAAADwAAAGRycy9kb3ducmV2LnhtbESPW2sCMRSE3wv+h3AE32pWwSqrUbxQ0KfWCz4fkmN2&#10;cXOybFJ3/femUOjjMDPfMItV5yrxoCaUnhWMhhkIYu1NyVbB5fz5PgMRIrLByjMpeFKA1bL3tsDc&#10;+JaP9DhFKxKEQ44KihjrXMqgC3IYhr4mTt7NNw5jko2VpsE2wV0lx1n2IR2WnBYKrGlbkL6ffpwC&#10;3Vo9RXvYye/dfbyZHSbXr/VEqUG/W89BROrif/ivvTcKpvB7Jd0AuX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KEqYwgAAANoAAAAPAAAAAAAAAAAAAAAAAJgCAABkcnMvZG93&#10;bnJldi54bWxQSwUGAAAAAAQABAD1AAAAhwMAAAAA&#10;" filled="f" stroked="f">
                  <v:textbox inset="7pt,3pt,7pt,3pt">
                    <w:txbxContent>
                      <w:p w:rsidR="00A9529C" w:rsidRDefault="00E70577">
                        <w:pPr>
                          <w:spacing w:line="258" w:lineRule="auto"/>
                          <w:jc w:val="center"/>
                          <w:textDirection w:val="btLr"/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6666"/>
                            <w:sz w:val="32"/>
                          </w:rPr>
                          <w:t>1436</w:t>
                        </w:r>
                      </w:p>
                    </w:txbxContent>
                  </v:textbox>
                </v:rect>
              </v:group>
              <w10:wrap anchorx="margin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0" hidden="0" allowOverlap="0">
          <wp:simplePos x="0" y="0"/>
          <wp:positionH relativeFrom="margin">
            <wp:posOffset>0</wp:posOffset>
          </wp:positionH>
          <wp:positionV relativeFrom="paragraph">
            <wp:posOffset>36005</wp:posOffset>
          </wp:positionV>
          <wp:extent cx="6524589" cy="318516"/>
          <wp:effectExtent l="0" t="0" r="0" b="0"/>
          <wp:wrapSquare wrapText="bothSides" distT="0" distB="0" distL="114300" distR="114300"/>
          <wp:docPr id="2" name="image0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6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24589" cy="31851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9529C"/>
    <w:rsid w:val="00276E34"/>
    <w:rsid w:val="00A9529C"/>
    <w:rsid w:val="00E70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6084EF5-02D2-4673-816D-A00826B40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100" w:after="100" w:line="240" w:lineRule="auto"/>
      <w:outlineLvl w:val="3"/>
    </w:pPr>
    <w:rPr>
      <w:rFonts w:ascii="SimSun" w:eastAsia="SimSun" w:hAnsi="SimSun" w:cs="SimSun"/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697</Words>
  <Characters>739</Characters>
  <Application>Microsoft Office Word</Application>
  <DocSecurity>0</DocSecurity>
  <Lines>61</Lines>
  <Paragraphs>27</Paragraphs>
  <ScaleCrop>false</ScaleCrop>
  <Manager/>
  <Company>islamhouse.com</Company>
  <LinksUpToDate>false</LinksUpToDate>
  <CharactersWithSpaces>1409</CharactersWithSpaces>
  <SharedDoc>false</SharedDoc>
  <HyperlinkBase>www.islamhouse.com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封斋的人吸入了水蒸气_x000d_</dc:title>
  <dc:subject>封斋的人吸入了水蒸气_x000d_</dc:subject>
  <dc:creator>伊斯兰问答网站</dc:creator>
  <cp:keywords>封斋的人吸入了水蒸气_x000d_</cp:keywords>
  <dc:description>封斋的人吸入了水蒸气_x000d_</dc:description>
  <cp:lastModifiedBy>elhashemy</cp:lastModifiedBy>
  <cp:revision>2</cp:revision>
  <dcterms:created xsi:type="dcterms:W3CDTF">2015-07-22T12:07:00Z</dcterms:created>
  <dcterms:modified xsi:type="dcterms:W3CDTF">2015-07-22T12:07:00Z</dcterms:modified>
  <cp:category/>
</cp:coreProperties>
</file>