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456EC" w:rsidRDefault="009456EC">
      <w:pPr>
        <w:jc w:val="center"/>
      </w:pPr>
    </w:p>
    <w:p w:rsidR="009456EC" w:rsidRDefault="009456EC">
      <w:pPr>
        <w:jc w:val="center"/>
      </w:pPr>
    </w:p>
    <w:p w:rsidR="009456EC" w:rsidRDefault="002341D4">
      <w:pPr>
        <w:spacing w:line="240" w:lineRule="auto"/>
        <w:jc w:val="center"/>
      </w:pPr>
      <w:proofErr w:type="spellStart"/>
      <w:r w:rsidRPr="00621430">
        <w:rPr>
          <w:rFonts w:ascii="SimSun" w:eastAsia="SimSun" w:hAnsi="SimSun" w:cs="SimSun"/>
          <w:bCs/>
          <w:color w:val="385623"/>
          <w:sz w:val="52"/>
          <w:szCs w:val="52"/>
        </w:rPr>
        <w:t>我亲吻了一个小孩子</w:t>
      </w:r>
      <w:r>
        <w:rPr>
          <w:rFonts w:ascii="SimSun" w:eastAsia="SimSun" w:hAnsi="SimSun" w:cs="SimSun"/>
          <w:b/>
          <w:color w:val="385623"/>
          <w:sz w:val="52"/>
          <w:szCs w:val="52"/>
        </w:rPr>
        <w:t>，怀疑咽下了他的一些口水</w:t>
      </w:r>
      <w:proofErr w:type="spellEnd"/>
    </w:p>
    <w:p w:rsidR="009456EC" w:rsidRDefault="009456EC">
      <w:pPr>
        <w:spacing w:line="240" w:lineRule="auto"/>
        <w:jc w:val="center"/>
      </w:pPr>
    </w:p>
    <w:p w:rsidR="009456EC" w:rsidRDefault="002341D4">
      <w:pPr>
        <w:spacing w:after="75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قبلت طفلا صغيرا وتشك أنها ابتلعت شيئا من لعابه</w:t>
      </w:r>
    </w:p>
    <w:p w:rsidR="009456EC" w:rsidRDefault="009456EC">
      <w:pPr>
        <w:spacing w:after="60"/>
      </w:pPr>
    </w:p>
    <w:p w:rsidR="009456EC" w:rsidRDefault="002341D4" w:rsidP="00621430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6EBAFB8F" wp14:editId="16519091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456EC" w:rsidRDefault="009456EC">
      <w:pPr>
        <w:jc w:val="center"/>
      </w:pPr>
    </w:p>
    <w:p w:rsidR="009456EC" w:rsidRDefault="009456EC">
      <w:pPr>
        <w:spacing w:after="0" w:line="240" w:lineRule="auto"/>
        <w:ind w:firstLine="113"/>
        <w:jc w:val="center"/>
      </w:pPr>
    </w:p>
    <w:p w:rsidR="009456EC" w:rsidRDefault="002341D4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9456EC" w:rsidRDefault="009456EC">
      <w:pPr>
        <w:jc w:val="center"/>
      </w:pPr>
    </w:p>
    <w:p w:rsidR="009456EC" w:rsidRDefault="002341D4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9456EC" w:rsidRDefault="009456EC">
      <w:pPr>
        <w:jc w:val="center"/>
      </w:pPr>
    </w:p>
    <w:p w:rsidR="009456EC" w:rsidRDefault="009456EC">
      <w:pPr>
        <w:jc w:val="center"/>
      </w:pPr>
    </w:p>
    <w:p w:rsidR="009456EC" w:rsidRDefault="009456EC">
      <w:pPr>
        <w:jc w:val="center"/>
      </w:pPr>
    </w:p>
    <w:p w:rsidR="009456EC" w:rsidRDefault="009456EC">
      <w:pPr>
        <w:jc w:val="center"/>
      </w:pPr>
    </w:p>
    <w:p w:rsidR="009456EC" w:rsidRDefault="002341D4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9456EC" w:rsidRDefault="009456EC">
      <w:pPr>
        <w:jc w:val="center"/>
      </w:pPr>
    </w:p>
    <w:p w:rsidR="009456EC" w:rsidRDefault="009456EC">
      <w:pPr>
        <w:jc w:val="center"/>
      </w:pPr>
    </w:p>
    <w:p w:rsidR="009456EC" w:rsidRDefault="009456EC">
      <w:pPr>
        <w:jc w:val="center"/>
      </w:pPr>
    </w:p>
    <w:p w:rsidR="009456EC" w:rsidRDefault="002341D4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9456EC" w:rsidRDefault="002341D4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9456EC" w:rsidRDefault="009456EC">
      <w:pPr>
        <w:tabs>
          <w:tab w:val="left" w:pos="2461"/>
        </w:tabs>
      </w:pPr>
    </w:p>
    <w:p w:rsidR="009456EC" w:rsidRDefault="002341D4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我亲吻了一个小孩子，怀疑咽下了他的一些口水</w:t>
      </w:r>
      <w:proofErr w:type="spellEnd"/>
    </w:p>
    <w:p w:rsidR="009456EC" w:rsidRDefault="002341D4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456EC" w:rsidRDefault="009456EC">
      <w:pPr>
        <w:tabs>
          <w:tab w:val="left" w:pos="753"/>
          <w:tab w:val="left" w:pos="3933"/>
          <w:tab w:val="center" w:pos="3968"/>
        </w:tabs>
      </w:pPr>
    </w:p>
    <w:p w:rsidR="009456EC" w:rsidRDefault="002341D4">
      <w:pPr>
        <w:spacing w:line="480" w:lineRule="auto"/>
        <w:ind w:left="602" w:hanging="602"/>
      </w:pPr>
      <w:r>
        <w:rPr>
          <w:rFonts w:ascii="SimSun" w:eastAsia="SimSun" w:hAnsi="SimSun" w:cs="SimSun"/>
          <w:b/>
          <w:color w:val="FF0000"/>
          <w:sz w:val="30"/>
          <w:szCs w:val="30"/>
        </w:rPr>
        <w:lastRenderedPageBreak/>
        <w:t>问：在斋月的一天，我吻了一下一个小孩子的嘴。我的问题是：我不记得这个小孩子的口水是否流进了我的口里。如果他的口水流进了我的口，我当时大概不知道这种行为会导致斋戒无效。因为我觉得要是知道这个教法律例，我一定不会那样做。我必须要还补那些天的斋戒吗？</w:t>
      </w:r>
    </w:p>
    <w:p w:rsidR="009456EC" w:rsidRDefault="002341D4">
      <w:pPr>
        <w:spacing w:after="150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9456EC" w:rsidRDefault="002341D4">
      <w:pPr>
        <w:spacing w:after="150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你的斋戒是正确有效的，你不必要还补任何斋戒，因为你没有确信咽下去了那个小孩子的口水，功修不会因为怀疑而成为无效的。假设你已经咽下去了他的一点口水，对你也没有什么伤害，因为你不知道这种行为会导致斋戒无效。</w:t>
      </w:r>
    </w:p>
    <w:p w:rsidR="009456EC" w:rsidRDefault="002341D4" w:rsidP="00621430">
      <w:pPr>
        <w:spacing w:after="150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!</w:t>
      </w:r>
      <w:bookmarkStart w:id="0" w:name="_GoBack"/>
      <w:bookmarkEnd w:id="0"/>
    </w:p>
    <w:sectPr w:rsidR="009456EC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1D4" w:rsidRDefault="002341D4">
      <w:pPr>
        <w:spacing w:after="0" w:line="240" w:lineRule="auto"/>
      </w:pPr>
      <w:r>
        <w:separator/>
      </w:r>
    </w:p>
  </w:endnote>
  <w:endnote w:type="continuationSeparator" w:id="0">
    <w:p w:rsidR="002341D4" w:rsidRDefault="00234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1D4" w:rsidRDefault="002341D4">
      <w:pPr>
        <w:spacing w:after="0" w:line="240" w:lineRule="auto"/>
      </w:pPr>
      <w:r>
        <w:separator/>
      </w:r>
    </w:p>
  </w:footnote>
  <w:footnote w:type="continuationSeparator" w:id="0">
    <w:p w:rsidR="002341D4" w:rsidRDefault="00234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6EC" w:rsidRDefault="009456EC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6EC" w:rsidRDefault="002341D4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456EC" w:rsidRDefault="009456E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456EC" w:rsidRDefault="002341D4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9456EC" w:rsidRDefault="009456EC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9456EC" w:rsidRDefault="002341D4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56EC"/>
    <w:rsid w:val="002341D4"/>
    <w:rsid w:val="00621430"/>
    <w:rsid w:val="0094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77CFDB-5604-4C57-8A2B-2D5AF06C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255</Characters>
  <Application>Microsoft Office Word</Application>
  <DocSecurity>0</DocSecurity>
  <Lines>42</Lines>
  <Paragraphs>13</Paragraphs>
  <ScaleCrop>false</ScaleCrop>
  <Manager/>
  <Company>islamhouse.com</Company>
  <LinksUpToDate>false</LinksUpToDate>
  <CharactersWithSpaces>446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我亲吻了一个小孩子，怀疑咽下了他的一些口水_x000d_</dc:title>
  <dc:subject>我亲吻了一个小孩子，怀疑咽下了他的一些口水_x000d_</dc:subject>
  <dc:creator>伊斯兰问答网站</dc:creator>
  <cp:keywords>我亲吻了一个小孩子，怀疑咽下了他的一些口水_x000d_</cp:keywords>
  <dc:description>我亲吻了一个小孩子，怀疑咽下了他的一些口水_x000d_</dc:description>
  <cp:lastModifiedBy>elhashemy</cp:lastModifiedBy>
  <cp:revision>2</cp:revision>
  <dcterms:created xsi:type="dcterms:W3CDTF">2015-07-22T10:01:00Z</dcterms:created>
  <dcterms:modified xsi:type="dcterms:W3CDTF">2015-07-22T10:02:00Z</dcterms:modified>
  <cp:category/>
</cp:coreProperties>
</file>