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03054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030548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我们错误的开斋了，必须要还补斋月的第三十天吗？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030548" w:rsidRPr="00030548" w:rsidRDefault="00030548" w:rsidP="00030548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030548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هل كان إفطارنا خاطئاً فيلزم قضاء يوم الثلاثين من رمضان؟</w:t>
      </w:r>
    </w:p>
    <w:p w:rsidR="000C7B4F" w:rsidRPr="003B029D" w:rsidRDefault="000C7B4F" w:rsidP="00030548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030548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lastRenderedPageBreak/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030548" w:rsidRDefault="0003054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030548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我们错误的开斋了，必须要还补斋月的第三十天吗？</w:t>
      </w:r>
    </w:p>
    <w:p w:rsidR="00226092" w:rsidRDefault="000C7B4F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030548" w:rsidRPr="00030548" w:rsidRDefault="00030548" w:rsidP="00030548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我们必须要还补去年斋月的第三十天或者要缴纳罚赎吗？我们听说伊历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1428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年的斋月是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30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天，而不是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29</w:t>
      </w:r>
      <w:r w:rsidRPr="00030548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天，我们开斋早了一天。</w:t>
      </w:r>
    </w:p>
    <w:p w:rsidR="00030548" w:rsidRPr="00030548" w:rsidRDefault="00030548" w:rsidP="00030548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一切赞颂，全归真主。</w:t>
      </w:r>
    </w:p>
    <w:p w:rsidR="00030548" w:rsidRPr="00030548" w:rsidRDefault="00030548" w:rsidP="00030548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</w:rPr>
      </w:pPr>
      <w:r w:rsidRPr="00030548">
        <w:rPr>
          <w:rFonts w:ascii="Tahoma" w:eastAsia="SimSun" w:hAnsi="Tahoma" w:cs="Tahoma"/>
          <w:sz w:val="32"/>
          <w:szCs w:val="32"/>
          <w:lang w:eastAsia="zh-CN"/>
        </w:rPr>
        <w:t>你们不必要还补第三十天，因为根据教法确定的看见新月的情况，去年的斋月是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 xml:space="preserve">29 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天，将近有十分之一的人都可以为此作证。同样，最高裁决委员会主席德高望重的谢赫萨利赫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穆罕默德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海达尼（愿主佑护之）说：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030548">
        <w:rPr>
          <w:rFonts w:ascii="Tahoma" w:eastAsia="SimSun" w:hAnsi="Tahoma" w:cs="Tahoma"/>
          <w:sz w:val="32"/>
          <w:szCs w:val="32"/>
          <w:lang w:eastAsia="zh-CN"/>
        </w:rPr>
        <w:t>凡是在沙特阿拉伯王国之外的人，按照沙特见月的消息开斋了，则其开斋是正确的，没有任何问题。</w:t>
      </w:r>
      <w:r w:rsidRPr="00030548">
        <w:rPr>
          <w:rFonts w:ascii="Tahoma" w:eastAsia="SimSun" w:hAnsi="Tahoma" w:cs="Tahoma"/>
          <w:sz w:val="32"/>
          <w:szCs w:val="32"/>
        </w:rPr>
        <w:t>”</w:t>
      </w:r>
    </w:p>
    <w:p w:rsidR="00030548" w:rsidRPr="00030548" w:rsidRDefault="00030548" w:rsidP="00030548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</w:rPr>
      </w:pPr>
      <w:r w:rsidRPr="00030548">
        <w:rPr>
          <w:rFonts w:ascii="Tahoma" w:eastAsia="SimSun" w:hAnsi="Tahoma" w:cs="Tahoma"/>
          <w:sz w:val="32"/>
          <w:szCs w:val="32"/>
        </w:rPr>
        <w:t> </w:t>
      </w:r>
    </w:p>
    <w:p w:rsidR="00030548" w:rsidRPr="00030548" w:rsidRDefault="00030548" w:rsidP="00030548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</w:rPr>
      </w:pPr>
      <w:r w:rsidRPr="00030548">
        <w:rPr>
          <w:rFonts w:ascii="Tahoma" w:eastAsia="SimSun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BB1" w:rsidRDefault="00384BB1" w:rsidP="00E32771">
      <w:pPr>
        <w:spacing w:after="0" w:line="240" w:lineRule="auto"/>
      </w:pPr>
      <w:r>
        <w:separator/>
      </w:r>
    </w:p>
  </w:endnote>
  <w:endnote w:type="continuationSeparator" w:id="0">
    <w:p w:rsidR="00384BB1" w:rsidRDefault="00384BB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85B1ED9-DE45-409D-A127-FCAF6B6D571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812A1EE1-8338-4C15-9D42-137E65F09AB6}"/>
    <w:embedBold r:id="rId3" w:subsetted="1" w:fontKey="{A00BE4F1-4928-413B-A49B-1CBE1287421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9C9F4286-5BC1-40F6-9C49-BE9796CA94DA}"/>
    <w:embedBold r:id="rId5" w:fontKey="{1661D230-534B-46DE-8F49-3A3C47F34BA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15BF34A3-7F1F-4B8E-A2AD-5B1AE22EE703}"/>
    <w:embedBold r:id="rId7" w:fontKey="{4122905D-1947-4BCC-ABB8-C4E62BE28988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0CD35145-4A4C-4123-ADF2-0164405B1C3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6D68FDFD-8486-4C61-98FD-D711087EEC8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9B29A170-CCE4-4DD0-B0D9-7BAA607185F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AC34BF63-6266-4738-9EAC-9ADF79703EF2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C1352B2A-4AE0-49A6-82A9-BF956BB4EC7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6B489823-7F2A-4F06-B7E0-ACFDC4EC862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4" w:fontKey="{E1FC9890-F9BE-49C1-9B7A-37A112FC748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4EE00F66-50B4-4E11-8943-07F208E210CB}"/>
    <w:embedBold r:id="rId16" w:fontKey="{51336E76-954E-4A6D-A086-E096F670E1A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4CF21702-4879-41EF-AC5D-79601A84419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BB1" w:rsidRDefault="00384BB1" w:rsidP="00E32771">
      <w:pPr>
        <w:spacing w:after="0" w:line="240" w:lineRule="auto"/>
      </w:pPr>
      <w:r>
        <w:separator/>
      </w:r>
    </w:p>
  </w:footnote>
  <w:footnote w:type="continuationSeparator" w:id="0">
    <w:p w:rsidR="00384BB1" w:rsidRDefault="00384BB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384BB1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0548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84BB1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854AE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934CE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D4BA6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F64A7F07-16EC-4CC5-9424-9EB65B11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B0211-A1A8-4DB2-B9F9-5C30E946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206</Words>
  <Characters>278</Characters>
  <Application>Microsoft Office Word</Application>
  <DocSecurity>0</DocSecurity>
  <Lines>39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470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我们错误的开斋了，必须要还补斋月的第三十天吗？_x000d_</dc:title>
  <dc:subject>我们错误的开斋了，必须要还补斋月的第三十天吗？_x000d_</dc:subject>
  <dc:creator>伊斯兰问答网站</dc:creator>
  <cp:keywords>我们错误的开斋了，必须要还补斋月的第三十天吗？_x000d_</cp:keywords>
  <dc:description>我们错误的开斋了，必须要还补斋月的第三十天吗？_x000d_</dc:description>
  <cp:lastModifiedBy>elhashemy</cp:lastModifiedBy>
  <cp:revision>3</cp:revision>
  <cp:lastPrinted>2015-03-07T18:49:00Z</cp:lastPrinted>
  <dcterms:created xsi:type="dcterms:W3CDTF">2015-05-19T23:18:00Z</dcterms:created>
  <dcterms:modified xsi:type="dcterms:W3CDTF">2015-06-04T11:27:00Z</dcterms:modified>
  <cp:category/>
</cp:coreProperties>
</file>