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327E8" w:rsidRDefault="00C04990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C04990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他通过电话对妻子说了三次“你被休了”</w:t>
      </w:r>
    </w:p>
    <w:p w:rsidR="00B702E8" w:rsidRDefault="00B702E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C04990" w:rsidRPr="00C04990" w:rsidRDefault="00C04990" w:rsidP="00C04990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C04990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طلقها ثلاثا عن طريق الهاتف</w:t>
      </w:r>
    </w:p>
    <w:p w:rsidR="00B702E8" w:rsidRPr="009327E8" w:rsidRDefault="00B702E8" w:rsidP="00B702E8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52"/>
          <w:szCs w:val="52"/>
          <w:lang w:eastAsia="zh-CN" w:bidi="ar-EG"/>
        </w:rPr>
      </w:pPr>
    </w:p>
    <w:p w:rsidR="009003B8" w:rsidRPr="009C34D2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6B7C86" w:rsidRPr="00CD0FA1" w:rsidRDefault="006B7C86" w:rsidP="00C04990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34D2" w:rsidRDefault="00C04990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C04990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他通过电话对妻子说了三次“你被休了”</w:t>
      </w:r>
      <w:r w:rsidR="009003B8"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C04990" w:rsidRPr="00C04990" w:rsidRDefault="00C04990" w:rsidP="00C04990">
      <w:pPr>
        <w:pStyle w:val="list-group-item-text"/>
        <w:shd w:val="clear" w:color="auto" w:fill="FFFFFF"/>
        <w:spacing w:before="0" w:beforeAutospacing="0" w:after="0" w:afterAutospacing="0" w:line="480" w:lineRule="auto"/>
        <w:ind w:left="643" w:hangingChars="200" w:hanging="643"/>
        <w:jc w:val="both"/>
        <w:rPr>
          <w:rFonts w:ascii="Tahoma" w:hAnsi="Tahoma" w:cs="Tahoma"/>
          <w:b/>
          <w:bCs/>
          <w:color w:val="FF0000"/>
          <w:sz w:val="32"/>
          <w:szCs w:val="32"/>
        </w:rPr>
      </w:pPr>
      <w:r w:rsidRPr="00C04990"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C04990">
        <w:rPr>
          <w:rFonts w:ascii="Tahoma" w:hAnsi="Tahoma" w:cs="Tahoma"/>
          <w:b/>
          <w:bCs/>
          <w:color w:val="FF0000"/>
          <w:sz w:val="32"/>
          <w:szCs w:val="32"/>
        </w:rPr>
        <w:t>我的丈夫在一个月前通过电话对我说了三次</w:t>
      </w:r>
      <w:r w:rsidRPr="00C04990">
        <w:rPr>
          <w:rFonts w:ascii="Tahoma" w:hAnsi="Tahoma" w:cs="Tahoma"/>
          <w:b/>
          <w:bCs/>
          <w:color w:val="FF0000"/>
          <w:sz w:val="32"/>
          <w:szCs w:val="32"/>
        </w:rPr>
        <w:t>“</w:t>
      </w:r>
      <w:r w:rsidRPr="00C04990">
        <w:rPr>
          <w:rFonts w:ascii="Tahoma" w:hAnsi="Tahoma" w:cs="Tahoma"/>
          <w:b/>
          <w:bCs/>
          <w:color w:val="FF0000"/>
          <w:sz w:val="32"/>
          <w:szCs w:val="32"/>
        </w:rPr>
        <w:t>你被休了</w:t>
      </w:r>
      <w:r w:rsidRPr="00C04990">
        <w:rPr>
          <w:rFonts w:ascii="Tahoma" w:hAnsi="Tahoma" w:cs="Tahoma"/>
          <w:b/>
          <w:bCs/>
          <w:color w:val="FF0000"/>
          <w:sz w:val="32"/>
          <w:szCs w:val="32"/>
        </w:rPr>
        <w:t>”</w:t>
      </w:r>
      <w:r w:rsidRPr="00C04990">
        <w:rPr>
          <w:rFonts w:ascii="Tahoma" w:hAnsi="Tahoma" w:cs="Tahoma"/>
          <w:b/>
          <w:bCs/>
          <w:color w:val="FF0000"/>
          <w:sz w:val="32"/>
          <w:szCs w:val="32"/>
        </w:rPr>
        <w:t>，我可以与他复婚吗？</w:t>
      </w:r>
    </w:p>
    <w:p w:rsidR="00C04990" w:rsidRPr="00C04990" w:rsidRDefault="00C04990" w:rsidP="00C04990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 w:hint="eastAsia"/>
          <w:sz w:val="32"/>
          <w:szCs w:val="32"/>
        </w:rPr>
        <w:t>答：</w:t>
      </w:r>
      <w:r w:rsidRPr="00C04990">
        <w:rPr>
          <w:rFonts w:ascii="Tahoma" w:hAnsi="Tahoma" w:cs="Tahoma"/>
          <w:sz w:val="32"/>
          <w:szCs w:val="32"/>
        </w:rPr>
        <w:t>一切赞颂，全归真主。</w:t>
      </w:r>
    </w:p>
    <w:p w:rsidR="00C04990" w:rsidRPr="00C04990" w:rsidRDefault="00C04990" w:rsidP="00C04990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C04990">
        <w:rPr>
          <w:rFonts w:ascii="Tahoma" w:hAnsi="Tahoma" w:cs="Tahoma"/>
          <w:sz w:val="32"/>
          <w:szCs w:val="32"/>
        </w:rPr>
        <w:t>通过电话的离婚也是正确有效的离婚，只要丈夫说了离婚的字眼，那么离婚就落实了；学者们对于连说三次离婚的教法律列有所分歧，大众学者主张就是三次离婚；一部分学者主张连说三次离婚只算为一次离婚，这是伊斯兰的谢赫伊本</w:t>
      </w:r>
      <w:r w:rsidRPr="00C04990">
        <w:rPr>
          <w:rFonts w:ascii="Tahoma" w:hAnsi="Tahoma" w:cs="Tahoma"/>
          <w:sz w:val="32"/>
          <w:szCs w:val="32"/>
        </w:rPr>
        <w:t>·</w:t>
      </w:r>
      <w:r w:rsidRPr="00C04990">
        <w:rPr>
          <w:rFonts w:ascii="Tahoma" w:hAnsi="Tahoma" w:cs="Tahoma"/>
          <w:sz w:val="32"/>
          <w:szCs w:val="32"/>
        </w:rPr>
        <w:t>泰米业（愿主怜悯之）选择的主张，谢赫赛尔迪和谢赫伊本</w:t>
      </w:r>
      <w:r w:rsidRPr="00C04990">
        <w:rPr>
          <w:rFonts w:ascii="Tahoma" w:hAnsi="Tahoma" w:cs="Tahoma"/>
          <w:sz w:val="32"/>
          <w:szCs w:val="32"/>
        </w:rPr>
        <w:t>·</w:t>
      </w:r>
      <w:r w:rsidRPr="00C04990">
        <w:rPr>
          <w:rFonts w:ascii="Tahoma" w:hAnsi="Tahoma" w:cs="Tahoma"/>
          <w:sz w:val="32"/>
          <w:szCs w:val="32"/>
        </w:rPr>
        <w:t>欧赛麦尼（愿主怜悯他俩）也认为这是侧重的主张。</w:t>
      </w:r>
    </w:p>
    <w:p w:rsidR="00C04990" w:rsidRPr="00C04990" w:rsidRDefault="00C04990" w:rsidP="00C04990">
      <w:pPr>
        <w:pStyle w:val="NormalWeb"/>
        <w:shd w:val="clear" w:color="auto" w:fill="FFFFFF"/>
        <w:spacing w:before="0" w:beforeAutospacing="0" w:after="107" w:afterAutospacing="0" w:line="480" w:lineRule="auto"/>
        <w:ind w:firstLineChars="250" w:firstLine="800"/>
        <w:jc w:val="both"/>
        <w:rPr>
          <w:rFonts w:ascii="Tahoma" w:hAnsi="Tahoma" w:cs="Tahoma"/>
          <w:sz w:val="32"/>
          <w:szCs w:val="32"/>
        </w:rPr>
      </w:pPr>
      <w:r w:rsidRPr="00C04990">
        <w:rPr>
          <w:rFonts w:ascii="Tahoma" w:hAnsi="Tahoma" w:cs="Tahoma"/>
          <w:sz w:val="32"/>
          <w:szCs w:val="32"/>
        </w:rPr>
        <w:t>他们的证据就是《穆斯林圣训实录》（</w:t>
      </w:r>
      <w:r w:rsidRPr="00C04990">
        <w:rPr>
          <w:rFonts w:ascii="Tahoma" w:hAnsi="Tahoma" w:cs="Tahoma"/>
          <w:sz w:val="32"/>
          <w:szCs w:val="32"/>
        </w:rPr>
        <w:t>1472</w:t>
      </w:r>
      <w:r w:rsidRPr="00C04990">
        <w:rPr>
          <w:rFonts w:ascii="Tahoma" w:hAnsi="Tahoma" w:cs="Tahoma"/>
          <w:sz w:val="32"/>
          <w:szCs w:val="32"/>
        </w:rPr>
        <w:t>段）辑录的圣训；伊本</w:t>
      </w:r>
      <w:r w:rsidRPr="00C04990">
        <w:rPr>
          <w:rFonts w:ascii="Tahoma" w:hAnsi="Tahoma" w:cs="Tahoma"/>
          <w:sz w:val="32"/>
          <w:szCs w:val="32"/>
        </w:rPr>
        <w:t>·</w:t>
      </w:r>
      <w:r w:rsidRPr="00C04990">
        <w:rPr>
          <w:rFonts w:ascii="Tahoma" w:hAnsi="Tahoma" w:cs="Tahoma"/>
          <w:sz w:val="32"/>
          <w:szCs w:val="32"/>
        </w:rPr>
        <w:t>阿巴斯（愿主喜悦之）传述：在真主的使者</w:t>
      </w:r>
      <w:r w:rsidRPr="00C04990">
        <w:rPr>
          <w:rFonts w:ascii="Tahoma" w:hAnsi="Tahoma" w:cs="Tahoma"/>
          <w:sz w:val="32"/>
          <w:szCs w:val="32"/>
        </w:rPr>
        <w:lastRenderedPageBreak/>
        <w:t>（愿主福安之）和艾布</w:t>
      </w:r>
      <w:r w:rsidRPr="00C04990">
        <w:rPr>
          <w:rFonts w:ascii="Tahoma" w:hAnsi="Tahoma" w:cs="Tahoma"/>
          <w:sz w:val="32"/>
          <w:szCs w:val="32"/>
        </w:rPr>
        <w:t>·</w:t>
      </w:r>
      <w:r w:rsidRPr="00C04990">
        <w:rPr>
          <w:rFonts w:ascii="Tahoma" w:hAnsi="Tahoma" w:cs="Tahoma"/>
          <w:sz w:val="32"/>
          <w:szCs w:val="32"/>
        </w:rPr>
        <w:t>拜克尔的时代以及欧麦尔执政的前两年，连说三次离婚只算作一次离婚；欧麦尔</w:t>
      </w:r>
      <w:r w:rsidRPr="00C04990">
        <w:rPr>
          <w:rFonts w:ascii="Tahoma" w:hAnsi="Tahoma" w:cs="Tahoma"/>
          <w:sz w:val="32"/>
          <w:szCs w:val="32"/>
        </w:rPr>
        <w:t>·</w:t>
      </w:r>
      <w:r w:rsidRPr="00C04990">
        <w:rPr>
          <w:rFonts w:ascii="Tahoma" w:hAnsi="Tahoma" w:cs="Tahoma"/>
          <w:sz w:val="32"/>
          <w:szCs w:val="32"/>
        </w:rPr>
        <w:t>本</w:t>
      </w:r>
      <w:r w:rsidRPr="00C04990">
        <w:rPr>
          <w:rFonts w:ascii="Tahoma" w:hAnsi="Tahoma" w:cs="Tahoma"/>
          <w:sz w:val="32"/>
          <w:szCs w:val="32"/>
        </w:rPr>
        <w:t>·</w:t>
      </w:r>
      <w:r w:rsidRPr="00C04990">
        <w:rPr>
          <w:rFonts w:ascii="Tahoma" w:hAnsi="Tahoma" w:cs="Tahoma"/>
          <w:sz w:val="32"/>
          <w:szCs w:val="32"/>
        </w:rPr>
        <w:t>汗塔布（愿主喜悦之）说：</w:t>
      </w:r>
      <w:r w:rsidRPr="00C04990">
        <w:rPr>
          <w:rFonts w:ascii="Tahoma" w:hAnsi="Tahoma" w:cs="Tahoma"/>
          <w:sz w:val="32"/>
          <w:szCs w:val="32"/>
        </w:rPr>
        <w:t>“</w:t>
      </w:r>
      <w:r w:rsidRPr="00C04990">
        <w:rPr>
          <w:rFonts w:ascii="Tahoma" w:hAnsi="Tahoma" w:cs="Tahoma"/>
          <w:sz w:val="32"/>
          <w:szCs w:val="32"/>
        </w:rPr>
        <w:t>人们对以前有耐心的事情现在变得急不可待，我们何不就这样执行！</w:t>
      </w:r>
      <w:r w:rsidRPr="00C04990">
        <w:rPr>
          <w:rFonts w:ascii="Tahoma" w:hAnsi="Tahoma" w:cs="Tahoma"/>
          <w:sz w:val="32"/>
          <w:szCs w:val="32"/>
        </w:rPr>
        <w:t>”</w:t>
      </w:r>
      <w:r w:rsidRPr="00C04990">
        <w:rPr>
          <w:rFonts w:ascii="Tahoma" w:hAnsi="Tahoma" w:cs="Tahoma"/>
          <w:sz w:val="32"/>
          <w:szCs w:val="32"/>
        </w:rPr>
        <w:t>所以他就这样执行，连说三次离婚就算作三次离婚。</w:t>
      </w:r>
    </w:p>
    <w:p w:rsidR="00C04990" w:rsidRPr="00C04990" w:rsidRDefault="00C04990" w:rsidP="00C04990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C04990">
        <w:rPr>
          <w:rFonts w:ascii="Tahoma" w:hAnsi="Tahoma" w:cs="Tahoma"/>
          <w:sz w:val="32"/>
          <w:szCs w:val="32"/>
        </w:rPr>
        <w:t>敬请参阅（</w:t>
      </w:r>
      <w:hyperlink r:id="rId8" w:history="1">
        <w:r w:rsidRPr="00C04990">
          <w:rPr>
            <w:rStyle w:val="Hyperlink"/>
            <w:rFonts w:ascii="Tahoma" w:hAnsi="Tahoma" w:cs="Tahoma"/>
            <w:color w:val="auto"/>
            <w:sz w:val="32"/>
            <w:szCs w:val="32"/>
          </w:rPr>
          <w:t>36580</w:t>
        </w:r>
      </w:hyperlink>
      <w:r w:rsidRPr="00C04990">
        <w:rPr>
          <w:rFonts w:ascii="Tahoma" w:hAnsi="Tahoma" w:cs="Tahoma"/>
          <w:sz w:val="32"/>
          <w:szCs w:val="32"/>
        </w:rPr>
        <w:t>）号问题的回答。</w:t>
      </w:r>
    </w:p>
    <w:p w:rsidR="00C04990" w:rsidRPr="00C04990" w:rsidRDefault="00C04990" w:rsidP="00C04990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C04990">
        <w:rPr>
          <w:rFonts w:ascii="Tahoma" w:hAnsi="Tahoma" w:cs="Tahoma"/>
          <w:sz w:val="32"/>
          <w:szCs w:val="32"/>
        </w:rPr>
        <w:t>根据这种主张，如果这是第一次或者第二次离婚，你的丈夫可以在你的待婚期之内与你复婚。</w:t>
      </w:r>
    </w:p>
    <w:p w:rsidR="00C04990" w:rsidRPr="00C04990" w:rsidRDefault="00C04990" w:rsidP="00C04990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C04990">
        <w:rPr>
          <w:rFonts w:ascii="Tahoma" w:hAnsi="Tahoma" w:cs="Tahoma"/>
          <w:sz w:val="32"/>
          <w:szCs w:val="32"/>
        </w:rPr>
        <w:t>真主至知！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F2420A" w:rsidRPr="00CD0FA1" w:rsidRDefault="00DC6A8E" w:rsidP="00ED6DA4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0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D27" w:rsidRDefault="00F46D27" w:rsidP="00E32771">
      <w:pPr>
        <w:spacing w:after="0" w:line="240" w:lineRule="auto"/>
      </w:pPr>
      <w:r>
        <w:separator/>
      </w:r>
    </w:p>
  </w:endnote>
  <w:endnote w:type="continuationSeparator" w:id="0">
    <w:p w:rsidR="00F46D27" w:rsidRDefault="00F46D2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3F20AEA3-B8D0-40A3-A188-C1C22D142266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43CEC3B9-4588-4BE3-BFB6-A6F857207C96}"/>
    <w:embedBold r:id="rId3" w:subsetted="1" w:fontKey="{E9AB8D21-CB73-4739-9C35-FEE3866F77E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A32D251D-4141-40FD-B5B3-287E808DD7FC}"/>
    <w:embedBold r:id="rId5" w:fontKey="{59792542-2A8B-410E-BBB3-4FDC08BF36C5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899446C8-36F7-42F1-BF96-C54A7A542FDB}"/>
    <w:embedBold r:id="rId7" w:fontKey="{6AB631AD-2E06-46BC-805A-D10B586C1084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8" w:fontKey="{DF523264-9807-4276-BF18-83EE3A428EE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9" w:fontKey="{2235A9C3-CF01-48DC-BCCD-9452D42CF36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6FCDA443-6B1A-403E-B033-E98917415AEC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1" w:subsetted="1" w:fontKey="{403BA66E-BC34-4811-95C6-7301426D50F3}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  <w:embedBold r:id="rId12" w:fontKey="{E9D1E65C-F96B-49A7-BD0E-6ADAB1E0349F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3" w:fontKey="{30A02D1E-DDC2-4DCE-8B8D-092C32CDD0F1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4" w:fontKey="{E46D4A13-23A6-4D14-B701-0C46C0F19611}"/>
    <w:embedBold r:id="rId15" w:fontKey="{D7521A0D-40A4-4B4D-BE3A-A18611B666E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67013192-7208-4A4B-B653-A356E4B19C92}"/>
    <w:embedBold r:id="rId17" w:fontKey="{4A17AC4B-9A4C-40E9-8977-76AC615758A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8" w:fontKey="{AD793080-37B6-478F-A5D8-4C1227FC945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D27" w:rsidRDefault="00F46D27" w:rsidP="00E32771">
      <w:pPr>
        <w:spacing w:after="0" w:line="240" w:lineRule="auto"/>
      </w:pPr>
      <w:r>
        <w:separator/>
      </w:r>
    </w:p>
  </w:footnote>
  <w:footnote w:type="continuationSeparator" w:id="0">
    <w:p w:rsidR="00F46D27" w:rsidRDefault="00F46D27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F46D27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1153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D5D56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7097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04990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ED6DA4"/>
    <w:rsid w:val="00F11B8A"/>
    <w:rsid w:val="00F14B1B"/>
    <w:rsid w:val="00F17D13"/>
    <w:rsid w:val="00F2420A"/>
    <w:rsid w:val="00F3173B"/>
    <w:rsid w:val="00F4624C"/>
    <w:rsid w:val="00F46D27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6D94666B-A9F5-4D2A-BFC5-DE14C1FE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C04990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C04990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04990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365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74D20-BA7D-4920-BED6-FA86DA2C4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327</Words>
  <Characters>387</Characters>
  <Application>Microsoft Office Word</Application>
  <DocSecurity>0</DocSecurity>
  <Lines>43</Lines>
  <Paragraphs>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696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他通过电话对妻子说了三次“你被休了”_x000d_</dc:title>
  <dc:subject>他通过电话对妻子说了三次“你被休了”_x000d_</dc:subject>
  <dc:creator>伊斯兰问答网站</dc:creator>
  <cp:keywords>他通过电话对妻子说了三次“你被休了”_x000d_</cp:keywords>
  <dc:description>他通过电话对妻子说了三次“你被休了”_x000d_</dc:description>
  <cp:lastModifiedBy>elhashemy</cp:lastModifiedBy>
  <cp:revision>3</cp:revision>
  <cp:lastPrinted>2015-03-07T18:49:00Z</cp:lastPrinted>
  <dcterms:created xsi:type="dcterms:W3CDTF">2015-05-13T08:04:00Z</dcterms:created>
  <dcterms:modified xsi:type="dcterms:W3CDTF">2015-06-03T15:21:00Z</dcterms:modified>
  <cp:category/>
</cp:coreProperties>
</file>