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8075F7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8075F7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真主的使者（愿主福安之）履行了几次副朝？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8075F7" w:rsidRPr="008075F7" w:rsidRDefault="008075F7" w:rsidP="008075F7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8075F7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كم مرة اعتمر الرسول صلى الله عليه وسلم ؟</w:t>
      </w:r>
    </w:p>
    <w:p w:rsidR="00B702E8" w:rsidRPr="008075F7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8075F7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8075F7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8075F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8075F7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真主的使者（愿主福安之）履行了几次副朝？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075F7" w:rsidRPr="008075F7" w:rsidRDefault="008075F7" w:rsidP="008075F7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8075F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真主的使者（愿主福安之）履行了几次副朝？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一切赞颂，全归真主。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甘塔德（愿主喜悦之）传述：艾奈斯（愿主喜悦之）告诉他：真主的使者（愿主福安之）履行了四次副朝，除了辞朝的那一次之外，其他三次均在祖里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格尔德月（伊斯兰历十一月）：在祖里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格尔德月签订侯达比亚合约期间的副朝；在次年的祖里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格尔德月的副朝；侯奈因战役的那一年在祖里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格尔德月在朱尔拉奈分配战利品后从朱尔拉奈的副朝；最后一次是与正朝一起履行的副朝。《布哈里圣训实录》（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1654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段）和《穆斯林圣训实录》（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1253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段）辑录。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甘伊姆（愿主怜悯之）说：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先知（愿主福安之）在迁移之后履行了四次副朝，都在祖里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格尔德月（伊斯兰历十一月）。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第一次就是在伊斯兰历第六年签订侯达比亚合约期间履行的副朝，当时多神教徒阻止先知（愿主福安之）去天房，所以先知（愿主福安之）在被阻挡的地方侯达比亚宰牲、剃头和开戒，圣门弟子都仿效先知（愿主福安之）的做法，纷纷宰牲、剃头和开戒，然后当年返回麦地那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第二次是在次年的祖里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格尔德月履行的副朝，先知（愿主福安之）进入麦加，居住三日，完成副朝之后离开了麦加。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第三次是与正朝一起履行的副朝。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第四次是从朱尔拉奈履行的副朝，先知（愿主福安之）先到侯奈因，然后返回到麦加，从朱尔拉奈进入麦加，履行了副朝。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先知（愿主福安之）只履行了四次副朝，学者们对此毫无分歧。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敬请参阅《归途粮秣》（第二册：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90—93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页）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伊玛目脑威（愿主怜悯之）说：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学者们说：先知（愿主福安之）在祖里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格尔德月履行四次副朝，说明这个月份的优越性，并且与蒙昧时代的做法保持不同，因为蒙昧时代的人们认为在祖里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格尔德月履行副朝是大逆不道的行为；先知（愿主福安之）在这个月份里履行了几次副朝，充分说明在这个月份里可以履行副朝，彻底废除了蒙昧时代的观念。真主至知！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敬请参阅《穆斯林圣训实录之解释》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( 8 / 235 )</w:t>
      </w:r>
      <w:r w:rsidRPr="008075F7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。</w:t>
      </w:r>
    </w:p>
    <w:p w:rsidR="008075F7" w:rsidRPr="008075F7" w:rsidRDefault="008075F7" w:rsidP="008075F7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8075F7">
        <w:rPr>
          <w:rFonts w:ascii="Tahoma" w:eastAsia="SimSun" w:hAnsi="Tahoma" w:cs="Tahoma"/>
          <w:color w:val="000000" w:themeColor="text1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5666DC" w:rsidRPr="00CD0FA1" w:rsidRDefault="00DC6A8E" w:rsidP="000945E2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ED" w:rsidRDefault="00F262ED" w:rsidP="00E32771">
      <w:pPr>
        <w:spacing w:after="0" w:line="240" w:lineRule="auto"/>
      </w:pPr>
      <w:r>
        <w:separator/>
      </w:r>
    </w:p>
  </w:endnote>
  <w:endnote w:type="continuationSeparator" w:id="0">
    <w:p w:rsidR="00F262ED" w:rsidRDefault="00F262E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6C3FA27-8874-412F-B70C-DC15F910E7D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2EB09D69-64E3-4DA9-B5CB-53212376EAD8}"/>
    <w:embedBold r:id="rId3" w:subsetted="1" w:fontKey="{479F80E8-8732-44CC-B450-B6ED62A0C7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201C4F1-F216-462E-8524-E73771956889}"/>
    <w:embedBold r:id="rId5" w:fontKey="{92B6969A-9CF8-42FB-993B-18DB1357915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021ED169-E4CA-4A94-A18A-D48F6C7B398E}"/>
    <w:embedBold r:id="rId7" w:fontKey="{5B99D22D-A1F1-4D28-AC60-D2A754F06ACF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8A9AD548-1688-472B-B712-3947AD3CB36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4D3258F7-2EB9-47E6-9364-A049A9BFC145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2A1441E1-EF5D-4D3F-840F-B81C817DC654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E867DFCE-D9E8-401F-8451-86A325EA4D9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AD54F2DA-1ACA-438F-AE59-B5161F57A50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35BE828C-934A-4256-8741-69535F4FBA4E}"/>
    <w:embedBold r:id="rId14" w:fontKey="{699B6D7D-F0BF-447D-BF3C-74691578C7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3C964476-5532-4DE4-9512-7DD6E9111F70}"/>
    <w:embedBold r:id="rId16" w:fontKey="{FD53D926-7523-4B0F-A7DE-901B5FADA9E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BB5A6C47-3C05-4633-AEC5-F8D3599B46F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ED" w:rsidRDefault="00F262ED" w:rsidP="00E32771">
      <w:pPr>
        <w:spacing w:after="0" w:line="240" w:lineRule="auto"/>
      </w:pPr>
      <w:r>
        <w:separator/>
      </w:r>
    </w:p>
  </w:footnote>
  <w:footnote w:type="continuationSeparator" w:id="0">
    <w:p w:rsidR="00F262ED" w:rsidRDefault="00F262E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262E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945E2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38A3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75F7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11B4"/>
    <w:rsid w:val="00EB6A67"/>
    <w:rsid w:val="00F11B8A"/>
    <w:rsid w:val="00F14B1B"/>
    <w:rsid w:val="00F17D13"/>
    <w:rsid w:val="00F2420A"/>
    <w:rsid w:val="00F262ED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9D737760-5D2E-448C-804F-42C84211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D390-6F59-4B9C-B98D-27F1BD2D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490</Words>
  <Characters>550</Characters>
  <Application>Microsoft Office Word</Application>
  <DocSecurity>0</DocSecurity>
  <Lines>45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真主的使者（愿主福安之）履行了几次副朝？_x000d_</dc:title>
  <dc:subject>真主的使者（愿主福安之）履行了几次副朝？_x000d_</dc:subject>
  <dc:creator>伊斯兰问答网站</dc:creator>
  <cp:keywords>真主的使者（愿主福安之）履行了几次副朝？_x000d_</cp:keywords>
  <dc:description>真主的使者（愿主福安之）履行了几次副朝？_x000d_</dc:description>
  <cp:lastModifiedBy>elhashemy</cp:lastModifiedBy>
  <cp:revision>3</cp:revision>
  <cp:lastPrinted>2015-03-07T18:49:00Z</cp:lastPrinted>
  <dcterms:created xsi:type="dcterms:W3CDTF">2015-04-29T05:45:00Z</dcterms:created>
  <dcterms:modified xsi:type="dcterms:W3CDTF">2015-05-24T18:23:00Z</dcterms:modified>
  <cp:category/>
</cp:coreProperties>
</file>