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01646F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01646F">
        <w:rPr>
          <w:rFonts w:ascii="SimSun" w:hAnsi="SimSun" w:cs="SimSun" w:hint="eastAsia"/>
          <w:b/>
          <w:bCs/>
          <w:color w:val="385623" w:themeColor="accent6" w:themeShade="80"/>
          <w:sz w:val="44"/>
          <w:szCs w:val="44"/>
          <w:lang w:eastAsia="zh-CN"/>
        </w:rPr>
        <w:t>在禁寺内，使用杯子解小便。</w:t>
      </w:r>
    </w:p>
    <w:p w:rsidR="0001646F" w:rsidRDefault="0001646F" w:rsidP="0001646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01646F" w:rsidRPr="0001646F" w:rsidRDefault="0001646F" w:rsidP="0001646F">
      <w:pPr>
        <w:pStyle w:val="Heading4"/>
        <w:shd w:val="clear" w:color="auto" w:fill="FFFFFF"/>
        <w:spacing w:before="0" w:beforeAutospacing="0" w:after="54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01646F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قضت حاجتها في كأس في الحرم</w:t>
      </w:r>
    </w:p>
    <w:p w:rsidR="00B702E8" w:rsidRPr="0001646F" w:rsidRDefault="00B702E8" w:rsidP="00B702E8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</w:p>
    <w:p w:rsidR="009003B8" w:rsidRPr="009C34D2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01646F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01646F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在禁寺内，使用杯子解小便。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01646F" w:rsidRPr="0001646F" w:rsidRDefault="0001646F" w:rsidP="0001646F">
      <w:pPr>
        <w:shd w:val="clear" w:color="auto" w:fill="FFFFFF"/>
        <w:bidi w:val="0"/>
        <w:spacing w:line="480" w:lineRule="auto"/>
        <w:ind w:left="643" w:hangingChars="200" w:hanging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01646F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一位妇女来到麦加禁寺内的渗渗泉水处，这时她感到要小便，并已经抑制不住，就只好尿在杯子里，然后，她将小便顺着水龙头流出的水一起倒掉，对她的这种做法，教法有何规定？</w:t>
      </w:r>
    </w:p>
    <w:p w:rsidR="0001646F" w:rsidRDefault="0001646F" w:rsidP="0001646F">
      <w:pPr>
        <w:shd w:val="clear" w:color="auto" w:fill="FFFFFF"/>
        <w:bidi w:val="0"/>
        <w:spacing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答：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一切赞颂全归真主。</w:t>
      </w:r>
    </w:p>
    <w:p w:rsidR="0001646F" w:rsidRDefault="0001646F" w:rsidP="0001646F">
      <w:pPr>
        <w:shd w:val="clear" w:color="auto" w:fill="FFFFFF"/>
        <w:bidi w:val="0"/>
        <w:spacing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01646F">
        <w:rPr>
          <w:rFonts w:ascii="Tahoma" w:eastAsia="SimSun" w:hAnsi="Tahoma" w:cs="Tahoma"/>
          <w:color w:val="FF0000"/>
          <w:sz w:val="32"/>
          <w:szCs w:val="32"/>
          <w:lang w:eastAsia="zh-CN"/>
        </w:rPr>
        <w:t>首先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：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在清真寺中大小便是被禁止的，更何况是在禁寺里？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由艾乃斯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•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本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•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马里克传述，他说：一次，我们正同真主的使者一起呆在清真寺中，来了一个游牧人，站在清真寺里小便，萨哈拜们呵斥道：干什么！停止！这时，真主的使者（真主的称赞、祝福与安宁属于他）说道：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你们别责备他，不要管他。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直到他方便完毕，真主的使者唤他过来，对他说：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清真寺中不允许被尿和污秽污染，它是记念真主、礼拜、诵读古兰经的场所。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然后，他命令一个人拿来一桶水，拨在被污染的地面上。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（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布哈里圣训集（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217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），穆斯林圣训集（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285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</w:t>
      </w: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）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。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萨哈拜们当时都义愤填膺，要制止那个游牧人的行为，由此，可以得出：不允许对罪恶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lastRenderedPageBreak/>
        <w:t>漠视不管，而当立即制止。但是，当时的情况，若立即制止的话，会导致更为严重的后果，因此，贵圣（真主的称赞、祝福与安宁属于他）阻止了萨哈拜们要对这个人采取的制止行动。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这是在这个问题中，</w:t>
      </w:r>
      <w:r w:rsidRPr="0001646F">
        <w:rPr>
          <w:rFonts w:ascii="Tahoma" w:eastAsia="SimSun" w:hAnsi="Tahoma" w:cs="Tahoma"/>
          <w:sz w:val="32"/>
          <w:szCs w:val="32"/>
          <w:lang w:eastAsia="zh-CN"/>
        </w:rPr>
        <w:t>第一件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要注意到的事情，即：禁止在清真寺中大小便。这里指的是在清真寺的地面上小便，对于在容器里小便，一部分学者认为，在不得以的情况下，是允许的，如老人、病人，在不能够抑制的情况下，或者由于疾病等原因，使得他有困难离开清真寺的情况下。这就是本问题中提到的情况。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伊本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•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泰米耶教长在《大教法判例》中说：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在清真寺中，使用容器小便，一些学者禁止这样做，而另外一些学者认为，在迫不得已的情况下，是允许的。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在另一记载中显示，他的意见趋向于，允许在迫不得已的情况下，在容器中小便，他在《埃及教法判例》中说：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允许在迫不得已的情况下，在容器中小便，这是最近于正确的观点。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 </w:t>
      </w:r>
    </w:p>
    <w:p w:rsidR="0001646F" w:rsidRDefault="0001646F" w:rsidP="0001646F">
      <w:pPr>
        <w:shd w:val="clear" w:color="auto" w:fill="FFFFFF"/>
        <w:bidi w:val="0"/>
        <w:spacing w:line="480" w:lineRule="auto"/>
        <w:ind w:firstLineChars="200" w:firstLine="640"/>
        <w:rPr>
          <w:rFonts w:ascii="Tahoma" w:eastAsia="SimSun" w:hAnsi="Tahoma" w:cs="Tahoma"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color w:val="FF0000"/>
          <w:sz w:val="32"/>
          <w:szCs w:val="32"/>
          <w:lang w:eastAsia="zh-CN"/>
        </w:rPr>
        <w:t>第</w:t>
      </w:r>
      <w:r w:rsidRPr="0001646F">
        <w:rPr>
          <w:rFonts w:ascii="Tahoma" w:eastAsia="SimSun" w:hAnsi="Tahoma" w:cs="Tahoma" w:hint="eastAsia"/>
          <w:color w:val="FF0000"/>
          <w:sz w:val="32"/>
          <w:szCs w:val="32"/>
          <w:lang w:eastAsia="zh-CN"/>
        </w:rPr>
        <w:t>二</w:t>
      </w: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：</w:t>
      </w: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 xml:space="preserve"> 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一个人当要大小便时，应当隐蔽，以避免暴露羞体。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伊本阿巴斯说：贵圣（真主的称赞、祝福与安宁属于他）当经过两座坟墓时，说道：他俩在遭受惩罚，而他俩并非因为重大的事情而受惩罚，但那件事在真主看来确是大罪，他们中的一个，小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lastRenderedPageBreak/>
        <w:t>便时不遮蔽羞体，另一个，诽谤他人，然后，他拿起一棵枣树叶柄，劈成两半，分别插在两个坟墓上，人们说：真主的使者啊，你为何这样做呢？他回答道：但愿在它尚未干枯时，能为他俩减轻惩罚。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布哈里圣训集（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213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），（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5708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），穆斯林圣训集（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292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）。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这是这个问题中，第二件需要注意的事情，即：在大小便时，必须要遮蔽羞体，而在任何时候，都要遮蔽羞体，如果我们的这位姐妹，当时曾注意到这一点，那么，她这样做是无妨的。</w:t>
      </w:r>
      <w:r w:rsidRPr="0001646F">
        <w:rPr>
          <w:rFonts w:ascii="Tahoma" w:eastAsia="SimSun" w:hAnsi="Tahoma" w:cs="Tahoma"/>
          <w:color w:val="FF0000"/>
          <w:sz w:val="32"/>
          <w:szCs w:val="32"/>
          <w:lang w:eastAsia="zh-CN"/>
        </w:rPr>
        <w:t xml:space="preserve"> </w:t>
      </w:r>
    </w:p>
    <w:p w:rsidR="0001646F" w:rsidRPr="0001646F" w:rsidRDefault="0001646F" w:rsidP="0001646F">
      <w:pPr>
        <w:shd w:val="clear" w:color="auto" w:fill="FFFFFF"/>
        <w:bidi w:val="0"/>
        <w:spacing w:line="480" w:lineRule="auto"/>
        <w:ind w:firstLineChars="200" w:firstLine="640"/>
        <w:rPr>
          <w:rFonts w:ascii="Tahoma" w:eastAsia="SimSun" w:hAnsi="Tahoma" w:cs="Tahoma"/>
          <w:color w:val="FF0000"/>
          <w:sz w:val="32"/>
          <w:szCs w:val="32"/>
          <w:lang w:eastAsia="zh-CN"/>
        </w:rPr>
      </w:pPr>
      <w:r w:rsidRPr="0001646F">
        <w:rPr>
          <w:rFonts w:ascii="Tahoma" w:eastAsia="SimSun" w:hAnsi="Tahoma" w:cs="Tahoma"/>
          <w:color w:val="FF0000"/>
          <w:sz w:val="32"/>
          <w:szCs w:val="32"/>
          <w:lang w:eastAsia="zh-CN"/>
        </w:rPr>
        <w:t>第三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：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第三件需要注意的事情是：怎样处理尿液，如果她把它放在一个安稳的容器中，直到将其带出禁寺，或将其放置在一个不会污染其它东西的地方，这是最好的办法。至于她所做的，将它倒在渗渗泉水的排水沟中，这样恐怕会污染到一些在水龙头附近的人们，假如水在排走的过程中，不会污染到他人，那么，这样做是无妨的，但是，以上提到的第一种办法是最好的。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依这名妇女的情况，她的这种做法是允许的，但需在小便时注意遮蔽羞体，并当注意，不要使这些污秽污染他人。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01646F">
        <w:rPr>
          <w:rFonts w:ascii="Tahoma" w:eastAsia="SimSun" w:hAnsi="Tahoma" w:cs="Tahoma"/>
          <w:color w:val="000000" w:themeColor="text1"/>
          <w:sz w:val="32"/>
          <w:szCs w:val="32"/>
        </w:rPr>
        <w:t>真主至知。</w:t>
      </w:r>
    </w:p>
    <w:p w:rsidR="0001646F" w:rsidRDefault="0001646F" w:rsidP="0001646F"/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  <w:bookmarkStart w:id="0" w:name="_GoBack"/>
      <w:bookmarkEnd w:id="0"/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4D9" w:rsidRDefault="005F34D9" w:rsidP="00E32771">
      <w:pPr>
        <w:spacing w:after="0" w:line="240" w:lineRule="auto"/>
      </w:pPr>
      <w:r>
        <w:separator/>
      </w:r>
    </w:p>
  </w:endnote>
  <w:endnote w:type="continuationSeparator" w:id="0">
    <w:p w:rsidR="005F34D9" w:rsidRDefault="005F34D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EDCAB34-935C-4B04-B3B0-F7F2ABFBC45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A5200CDC-8694-459F-8F2F-9260E0731F78}"/>
    <w:embedBold r:id="rId3" w:subsetted="1" w:fontKey="{DFBE1720-0AC9-46FC-8EA7-8F95EE2A7FB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39BCB2C2-1D06-4B1D-AB6A-F98989462DEF}"/>
    <w:embedBold r:id="rId5" w:fontKey="{942E7EA7-D0A8-48EE-AA4A-732E593FC30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0922B5BE-B632-4B51-91E3-1A9BB85E8AB3}"/>
    <w:embedBold r:id="rId7" w:fontKey="{4B49B0EC-E87C-43ED-A1C9-C6096B918BDB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98B157F3-A279-4F20-9774-DAF73E607F2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E94065EC-8857-499F-B9F2-B61104357E73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532D1354-BDBD-4399-A3C8-529A04B12A37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E6E30F01-B0A6-4CA7-8AC8-35F62020752D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9748F371-DA9C-4E5E-8671-06BE945820EF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3" w:fontKey="{F35EB8C7-67AE-44CB-BCC2-DBA2EE76C90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6BFC1753-3645-415B-B87F-92DE6BD17A7D}"/>
    <w:embedBold r:id="rId15" w:fontKey="{C9EB2750-E284-4DD5-9CA8-3FB8D411F58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76750E3F-2BEC-4299-8A57-0F9DE55F4A77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6DE058CF-FBA2-4D5E-B8CA-2506207C7899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5A6F1BE5-1527-44C0-8822-0F321ACAA72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CF353DDF-5C93-4E5F-992B-75ADA79A179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4D9" w:rsidRDefault="005F34D9" w:rsidP="00E32771">
      <w:pPr>
        <w:spacing w:after="0" w:line="240" w:lineRule="auto"/>
      </w:pPr>
      <w:r>
        <w:separator/>
      </w:r>
    </w:p>
  </w:footnote>
  <w:footnote w:type="continuationSeparator" w:id="0">
    <w:p w:rsidR="005F34D9" w:rsidRDefault="005F34D9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5F34D9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 style="mso-next-textbox:#Text Box 2"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4620F5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4620F5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497FB1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4620F5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5F34D9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5F34D9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1646F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2936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20F5"/>
    <w:rsid w:val="00465C01"/>
    <w:rsid w:val="00497FB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5F34D9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7A1144DA-38B4-49F8-A2B9-E2B02E4E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5E598-F95D-4861-9915-62BA62149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731</Words>
  <Characters>776</Characters>
  <Application>Microsoft Office Word</Application>
  <DocSecurity>0</DocSecurity>
  <Lines>55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1493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在禁寺内，使用杯子解小便。_x000d_</dc:title>
  <dc:subject>在禁寺内，使用杯子解小便。_x000d_</dc:subject>
  <dc:creator>伊斯兰问答网站</dc:creator>
  <cp:keywords>在禁寺内，使用杯子解小便。_x000d_</cp:keywords>
  <dc:description>在禁寺内，使用杯子解小便。_x000d_</dc:description>
  <cp:lastModifiedBy>elhashemy</cp:lastModifiedBy>
  <cp:revision>3</cp:revision>
  <cp:lastPrinted>2015-03-07T18:49:00Z</cp:lastPrinted>
  <dcterms:created xsi:type="dcterms:W3CDTF">2015-04-24T06:43:00Z</dcterms:created>
  <dcterms:modified xsi:type="dcterms:W3CDTF">2015-05-23T10:46:00Z</dcterms:modified>
  <cp:category/>
</cp:coreProperties>
</file>