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86615F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86615F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绑着夹板而不能洗大净的人可以做土净吗？</w:t>
      </w:r>
    </w:p>
    <w:p w:rsidR="0086615F" w:rsidRPr="0086615F" w:rsidRDefault="0086615F" w:rsidP="0086615F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86615F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 xml:space="preserve">صاحب الجبيرة الذي لا يستطيع الاغتسال هل يباح له التيمم </w:t>
      </w:r>
    </w:p>
    <w:p w:rsidR="009003B8" w:rsidRPr="0086615F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86615F" w:rsidRDefault="0086615F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6615F" w:rsidRPr="0086615F" w:rsidRDefault="0086615F" w:rsidP="0086615F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cs="Tahoma" w:hint="eastAsia"/>
          <w:color w:val="000000" w:themeColor="text1"/>
          <w:sz w:val="32"/>
          <w:szCs w:val="32"/>
        </w:rPr>
      </w:pPr>
      <w:r w:rsidRPr="0086615F">
        <w:rPr>
          <w:rFonts w:ascii="inherit" w:hAnsi="inherit" w:cs="Tahoma"/>
          <w:color w:val="000000" w:themeColor="text1"/>
          <w:sz w:val="32"/>
          <w:szCs w:val="32"/>
        </w:rPr>
        <w:lastRenderedPageBreak/>
        <w:t>绑着夹板而不能洗大净的人可以做土净吗？</w:t>
      </w:r>
    </w:p>
    <w:p w:rsidR="006B7C86" w:rsidRDefault="009003B8" w:rsidP="0086615F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6615F" w:rsidRDefault="0086615F" w:rsidP="0086615F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86615F">
        <w:rPr>
          <w:rFonts w:ascii="Tahoma" w:hAnsi="Tahoma" w:cs="Tahoma"/>
          <w:b/>
          <w:bCs/>
          <w:color w:val="FF0000"/>
          <w:sz w:val="30"/>
          <w:szCs w:val="30"/>
        </w:rPr>
        <w:t>我的膝关节做了手术，从小腿往上绑上了夹板，刚开始的几天，</w:t>
      </w:r>
    </w:p>
    <w:p w:rsidR="0086615F" w:rsidRDefault="0086615F" w:rsidP="0086615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 w:rsidRPr="0086615F">
        <w:rPr>
          <w:rFonts w:ascii="Tahoma" w:hAnsi="Tahoma" w:cs="Tahoma"/>
          <w:b/>
          <w:bCs/>
          <w:color w:val="FF0000"/>
          <w:sz w:val="30"/>
          <w:szCs w:val="30"/>
        </w:rPr>
        <w:t>我无法下蹲；我发生了梦遗，必须要洗大净吗？或者只做土净就</w:t>
      </w:r>
    </w:p>
    <w:p w:rsidR="0086615F" w:rsidRDefault="0086615F" w:rsidP="0086615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 w:rsidRPr="0086615F">
        <w:rPr>
          <w:rFonts w:ascii="Tahoma" w:hAnsi="Tahoma" w:cs="Tahoma"/>
          <w:b/>
          <w:bCs/>
          <w:color w:val="FF0000"/>
          <w:sz w:val="30"/>
          <w:szCs w:val="30"/>
        </w:rPr>
        <w:t>可以了？我连续两天做土净，然后做礼拜，第三天我要求亲戚为</w:t>
      </w:r>
    </w:p>
    <w:p w:rsidR="0086615F" w:rsidRDefault="0086615F" w:rsidP="0086615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 w:rsidRPr="0086615F">
        <w:rPr>
          <w:rFonts w:ascii="Tahoma" w:hAnsi="Tahoma" w:cs="Tahoma"/>
          <w:b/>
          <w:bCs/>
          <w:color w:val="FF0000"/>
          <w:sz w:val="30"/>
          <w:szCs w:val="30"/>
        </w:rPr>
        <w:t>我洗大净，但是在第二天又梦遗了，亲戚不便给我洗大净，于是</w:t>
      </w:r>
    </w:p>
    <w:p w:rsidR="0086615F" w:rsidRDefault="0086615F" w:rsidP="0086615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 w:rsidRPr="0086615F">
        <w:rPr>
          <w:rFonts w:ascii="Tahoma" w:hAnsi="Tahoma" w:cs="Tahoma"/>
          <w:b/>
          <w:bCs/>
          <w:color w:val="FF0000"/>
          <w:sz w:val="30"/>
          <w:szCs w:val="30"/>
        </w:rPr>
        <w:t>我等了几天，一直到他们给我洗了大净。我做了土净之后所做的</w:t>
      </w:r>
    </w:p>
    <w:p w:rsidR="0086615F" w:rsidRPr="0086615F" w:rsidRDefault="0086615F" w:rsidP="0086615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 w:rsidRPr="0086615F">
        <w:rPr>
          <w:rFonts w:ascii="Tahoma" w:hAnsi="Tahoma" w:cs="Tahoma"/>
          <w:b/>
          <w:bCs/>
          <w:color w:val="FF0000"/>
          <w:sz w:val="30"/>
          <w:szCs w:val="30"/>
        </w:rPr>
        <w:t>礼拜是正确有效的吗？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>
        <w:rPr>
          <w:rFonts w:ascii="Tahoma" w:hAnsi="Tahoma" w:cs="Tahoma" w:hint="eastAsia"/>
          <w:color w:val="000000" w:themeColor="text1"/>
          <w:sz w:val="30"/>
          <w:szCs w:val="30"/>
        </w:rPr>
        <w:t>答：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一切赞颂，全归真主。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第一：我们在（</w:t>
      </w:r>
      <w:hyperlink r:id="rId8" w:history="1">
        <w:r w:rsidRPr="0086615F">
          <w:rPr>
            <w:rStyle w:val="Hyperlink"/>
            <w:rFonts w:ascii="Tahoma" w:hAnsi="Tahoma" w:cs="Tahoma"/>
            <w:color w:val="000000" w:themeColor="text1"/>
            <w:sz w:val="30"/>
            <w:szCs w:val="30"/>
          </w:rPr>
          <w:t>69796</w:t>
        </w:r>
      </w:hyperlink>
      <w:r w:rsidRPr="0086615F">
        <w:rPr>
          <w:rFonts w:ascii="Tahoma" w:hAnsi="Tahoma" w:cs="Tahoma"/>
          <w:color w:val="000000" w:themeColor="text1"/>
          <w:sz w:val="30"/>
          <w:szCs w:val="30"/>
        </w:rPr>
        <w:t>）和（</w:t>
      </w:r>
      <w:hyperlink r:id="rId9" w:history="1">
        <w:r w:rsidRPr="0086615F">
          <w:rPr>
            <w:rStyle w:val="Hyperlink"/>
            <w:rFonts w:ascii="Tahoma" w:hAnsi="Tahoma" w:cs="Tahoma"/>
            <w:color w:val="000000" w:themeColor="text1"/>
            <w:sz w:val="30"/>
            <w:szCs w:val="30"/>
          </w:rPr>
          <w:t>148062</w:t>
        </w:r>
      </w:hyperlink>
      <w:r w:rsidRPr="0086615F">
        <w:rPr>
          <w:rFonts w:ascii="Tahoma" w:hAnsi="Tahoma" w:cs="Tahoma"/>
          <w:color w:val="000000" w:themeColor="text1"/>
          <w:sz w:val="30"/>
          <w:szCs w:val="30"/>
        </w:rPr>
        <w:t>）号问题的回答中已经阐明了在绑上夹板、绷带或者创可贴的肢体上用水抹的教法律列，其中说：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在洗小净和大净的时候，如果在绑上夹板和绷带的肢体上用水抹一下，不会带来伤害，教法允许抹；如果在肢体上没有绷带或者夹板，可以用水洗；如果用水洗会引起伤害，或者加重病情、或者疼痛、或者延缓痊愈，则可以用水抹一下；如果不能这样做，也不能那样做，在洗大净和小净的时候用水洗可以洗的肢体，然后替受伤的肢体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——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也就是水没有到达的地方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——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做土净。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lastRenderedPageBreak/>
        <w:t>根据这一点，你在洗大净的时候必须要用水洗全身，唯有绑上夹板的地方，只要用水抹一下就可以了，就这样你的大净就完美了，不需要做土净。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第二：你在问题中说去卫生间洗大净有困难，那么你可以做土净，因为土净是在有合法理由的情况下替代用水洗大净的，真主叙述生病是允许做土净的原因之一，真主说：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如果你们有病，或旅行，或入厕，或性交，而不能得到水，那末，你们可趋向洁净的地面，而摩你们的脸和手。真主确是至恕的，确是至赦的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”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（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4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43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）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在这种情况下，你必须要用水洗能洗的身体部位，比如脸、头和双手，然后做土净。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谢赫萨利赫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福扎尼（愿主怜悯之）说：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不能用水洗大净的人，或者自己洗大净非常困难，而且没有人帮忙，他可以做土净，因为真主说：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如果你们有病，或旅行，或入厕，或性交，而不能得到水，那末，你们可趋向洁净的地面，而摩你们的脸和手。真主确是至恕的，确是至赦的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”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（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4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43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）在此，真主叙述的允许做土净的原因之一就是生病；真主说：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你们应该尽力而为的敬畏真主。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”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（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64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16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）《谢赫福扎尼法太瓦精选》（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5 / 23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）。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lastRenderedPageBreak/>
        <w:t>有人向谢赫阿布杜拉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本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·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哲白莱尼（愿主怜悯之）询问：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一个姑娘为了做手术而住院数日，她说：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我进入医院的时候因为来例假而不做礼拜，然后我在住院的时候月经停止了，我在医院里不能洗大净，我应该怎样做？我可以用心举意洗大净吗？或者应该怎样做？请您不吝赐教！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谢赫回答：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“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她在动手术的情况下、或者在病床上不能洗大净的时候，都是情有可原的，可以做土净；如果找不到土，可以在病床上做土净，需要洗小净的时候也可以做土净；如果她能够进入浴室或者卫生间，可以关上门，那么她必须要洗大净，因为她能够毫无困难地那样做；如果她因为手术而卧床不起，不能去卫生间，则可以做土净。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”</w:t>
      </w:r>
    </w:p>
    <w:p w:rsidR="0086615F" w:rsidRPr="0086615F" w:rsidRDefault="00BB29DA" w:rsidP="0086615F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hyperlink r:id="rId10" w:history="1">
        <w:r w:rsidR="0086615F" w:rsidRPr="0086615F">
          <w:rPr>
            <w:rStyle w:val="Hyperlink"/>
            <w:rFonts w:ascii="Tahoma" w:hAnsi="Tahoma" w:cs="Tahoma"/>
            <w:color w:val="000000" w:themeColor="text1"/>
            <w:sz w:val="30"/>
            <w:szCs w:val="30"/>
          </w:rPr>
          <w:t>http://ibn-jebreen.com/book.php?cat=6&amp;book=49&amp;toc=2248&amp;page=2084&amp;subid=339</w:t>
        </w:r>
      </w:hyperlink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如果真主使你痊愈了，你必须要洗大净。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我们祈求真主使你早日恢复健康！</w:t>
      </w:r>
    </w:p>
    <w:p w:rsidR="0086615F" w:rsidRPr="0086615F" w:rsidRDefault="0086615F" w:rsidP="0086615F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0"/>
          <w:szCs w:val="30"/>
        </w:rPr>
      </w:pPr>
      <w:r w:rsidRPr="0086615F">
        <w:rPr>
          <w:rFonts w:ascii="Tahoma" w:hAnsi="Tahoma" w:cs="Tahoma"/>
          <w:color w:val="000000" w:themeColor="text1"/>
          <w:sz w:val="30"/>
          <w:szCs w:val="30"/>
        </w:rPr>
        <w:t> </w:t>
      </w:r>
      <w:r w:rsidRPr="0086615F">
        <w:rPr>
          <w:rFonts w:ascii="Tahoma" w:hAnsi="Tahoma" w:cs="Tahoma"/>
          <w:color w:val="000000" w:themeColor="text1"/>
          <w:sz w:val="30"/>
          <w:szCs w:val="30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0757ED">
          <w:headerReference w:type="default" r:id="rId11"/>
          <w:headerReference w:type="first" r:id="rId12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 wp14:anchorId="4E975062" wp14:editId="1DF3A8BA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4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9DA" w:rsidRDefault="00BB29DA" w:rsidP="00E32771">
      <w:pPr>
        <w:spacing w:after="0" w:line="240" w:lineRule="auto"/>
      </w:pPr>
      <w:r>
        <w:separator/>
      </w:r>
    </w:p>
  </w:endnote>
  <w:endnote w:type="continuationSeparator" w:id="0">
    <w:p w:rsidR="00BB29DA" w:rsidRDefault="00BB29D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12A3E97-52F4-41D5-BED8-0E14D41EFD4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0E44D67D-3C6D-47A8-B432-4656406A5256}"/>
    <w:embedBold r:id="rId3" w:subsetted="1" w:fontKey="{6705C1EF-6E3C-43BA-A5B5-104ADB2BB2C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DAD642E-7F34-4531-985A-DB77F4953881}"/>
    <w:embedBold r:id="rId5" w:fontKey="{79998589-C711-43D5-982D-3031DE3AAB4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AC1BD11D-067F-4A61-8007-0DE14C21C63F}"/>
    <w:embedBold r:id="rId7" w:fontKey="{3C1F898D-7DF4-4B83-83A5-C9C9D8E57285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95F2A8B9-F4BD-4F65-A404-F48D18A15F0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41550360-065D-483A-92DC-CDD28F63EB23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C4218B2E-E2C2-4776-93A2-7325AB17C39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EC48E3F5-47F8-4D0A-9D1E-478995855801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07F30AB2-8EED-42B8-A322-0C4B9735958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B720DBBD-C03F-4514-87A1-14F50E3FB1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A46EB78F-B55B-42AF-BD0F-D5B8CF88B920}"/>
    <w:embedBold r:id="rId15" w:fontKey="{F8D91B5F-469B-4908-9420-A2113442D6E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05148964-8298-4F6E-B2C0-855E8F4EE48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CAB8953A-732B-4074-85A5-18507784BFD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93E6722B-21A0-4E80-832F-D0F3073D9B2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4ECA7748-0DDA-42C4-B47B-21E8392AEEA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9DA" w:rsidRDefault="00BB29DA" w:rsidP="00E32771">
      <w:pPr>
        <w:spacing w:after="0" w:line="240" w:lineRule="auto"/>
      </w:pPr>
      <w:r>
        <w:separator/>
      </w:r>
    </w:p>
  </w:footnote>
  <w:footnote w:type="continuationSeparator" w:id="0">
    <w:p w:rsidR="00BB29DA" w:rsidRDefault="00BB29D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BB29D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2634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2634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50220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22634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BB29D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B29D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2634A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50220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6615F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267E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B29DA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C08D6B63-C335-4436-A1B4-98BAD256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6615F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86615F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6615F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69769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bn-jebreen.com/book.php?cat=6&amp;book=49&amp;toc=2248&amp;page=2084&amp;subid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48062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34990-B79A-4405-8B8A-CD83B6C9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784</Words>
  <Characters>903</Characters>
  <Application>Microsoft Office Word</Application>
  <DocSecurity>0</DocSecurity>
  <Lines>64</Lines>
  <Paragraphs>31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1656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绑着夹板而不能洗大净的人可以做土净吗</dc:title>
  <dc:subject>绑着夹板而不能洗大净的人可以做土净吗</dc:subject>
  <dc:creator>伊斯兰问答网站</dc:creator>
  <cp:keywords>绑着夹板而不能洗大净的人可以做土净吗</cp:keywords>
  <dc:description>绑着夹板而不能洗大净的人可以做土净吗</dc:description>
  <cp:lastModifiedBy>elhashemy</cp:lastModifiedBy>
  <cp:revision>3</cp:revision>
  <cp:lastPrinted>2015-03-07T18:49:00Z</cp:lastPrinted>
  <dcterms:created xsi:type="dcterms:W3CDTF">2015-04-18T10:36:00Z</dcterms:created>
  <dcterms:modified xsi:type="dcterms:W3CDTF">2015-05-20T14:30:00Z</dcterms:modified>
  <cp:category/>
</cp:coreProperties>
</file>