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EE5589"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170407" w:rsidRDefault="00170407" w:rsidP="00274430">
      <w:pPr>
        <w:bidi w:val="0"/>
        <w:spacing w:beforeLines="50" w:before="120"/>
        <w:jc w:val="center"/>
        <w:rPr>
          <w:rFonts w:ascii="SimSun" w:eastAsiaTheme="minorEastAsia" w:hAnsi="SimSun" w:cs="SimSun"/>
          <w:b/>
          <w:bCs/>
          <w:color w:val="1F497D" w:themeColor="text2"/>
          <w:sz w:val="48"/>
          <w:szCs w:val="48"/>
          <w:lang w:eastAsia="zh-CN"/>
        </w:rPr>
      </w:pPr>
      <w:r w:rsidRPr="00170407">
        <w:rPr>
          <w:rFonts w:ascii="SimSun" w:hAnsi="SimSun" w:cs="SimSun" w:hint="cs"/>
          <w:b/>
          <w:bCs/>
          <w:color w:val="1F497D" w:themeColor="text2"/>
          <w:sz w:val="48"/>
          <w:szCs w:val="48"/>
          <w:lang w:eastAsia="zh-CN"/>
        </w:rPr>
        <w:t>“</w:t>
      </w:r>
      <w:r w:rsidRPr="00170407">
        <w:rPr>
          <w:rFonts w:ascii="SimSun" w:hAnsi="SimSun" w:cs="SimSun" w:hint="eastAsia"/>
          <w:b/>
          <w:bCs/>
          <w:color w:val="1F497D" w:themeColor="text2"/>
          <w:sz w:val="48"/>
          <w:szCs w:val="48"/>
          <w:lang w:eastAsia="zh-CN"/>
        </w:rPr>
        <w:t>以真主发誓，心灵啊，我一定要教训你</w:t>
      </w:r>
      <w:r w:rsidRPr="00170407">
        <w:rPr>
          <w:rFonts w:ascii="SimSun" w:hAnsi="SimSun" w:cs="SimSun" w:hint="cs"/>
          <w:b/>
          <w:bCs/>
          <w:color w:val="1F497D" w:themeColor="text2"/>
          <w:sz w:val="48"/>
          <w:szCs w:val="48"/>
          <w:lang w:eastAsia="zh-CN"/>
        </w:rPr>
        <w:t>”</w:t>
      </w:r>
      <w:r w:rsidRPr="00170407">
        <w:rPr>
          <w:rFonts w:ascii="SimSun" w:hAnsi="SimSun" w:cs="SimSun" w:hint="eastAsia"/>
          <w:b/>
          <w:bCs/>
          <w:color w:val="1F497D" w:themeColor="text2"/>
          <w:sz w:val="48"/>
          <w:szCs w:val="48"/>
          <w:lang w:eastAsia="zh-CN"/>
        </w:rPr>
        <w:t>，可以这样说吗？</w:t>
      </w:r>
    </w:p>
    <w:p w:rsidR="00EB6455" w:rsidRDefault="00EB6455" w:rsidP="00170407">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170407" w:rsidRPr="00170407" w:rsidRDefault="00170407" w:rsidP="00170407">
      <w:pPr>
        <w:pStyle w:val="Heading4"/>
        <w:shd w:val="clear" w:color="auto" w:fill="FFFFFF"/>
        <w:spacing w:before="0" w:beforeAutospacing="0" w:after="75" w:afterAutospacing="0"/>
        <w:jc w:val="center"/>
        <w:rPr>
          <w:rFonts w:asciiTheme="minorEastAsia" w:eastAsiaTheme="minorEastAsia" w:hAnsiTheme="minorEastAsia"/>
          <w:color w:val="1F497D" w:themeColor="text2"/>
          <w:sz w:val="48"/>
          <w:szCs w:val="48"/>
        </w:rPr>
      </w:pPr>
      <w:r w:rsidRPr="00170407">
        <w:rPr>
          <w:rFonts w:asciiTheme="minorEastAsia" w:eastAsiaTheme="minorEastAsia" w:hAnsiTheme="minorEastAsia"/>
          <w:color w:val="1F497D" w:themeColor="text2"/>
          <w:sz w:val="48"/>
          <w:szCs w:val="48"/>
          <w:rtl/>
        </w:rPr>
        <w:t>هل يجوز قول " والله لأؤدبنك يا نفس "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4818C9">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4818C9">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4818C9">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4818C9">
      <w:pPr>
        <w:bidi w:val="0"/>
        <w:jc w:val="center"/>
        <w:rPr>
          <w:rFonts w:ascii="Calibri" w:hAnsi="Calibri" w:cs="Arial"/>
          <w:color w:val="auto"/>
          <w:sz w:val="22"/>
          <w:szCs w:val="22"/>
          <w:lang w:eastAsia="zh-CN"/>
        </w:rPr>
      </w:pPr>
      <w:r>
        <w:rPr>
          <w:rFonts w:ascii="Calibri" w:hAnsi="Calibri" w:cs="KFGQPC Uthman Taha Naskh"/>
          <w:b/>
          <w:bCs/>
          <w:color w:val="800000"/>
          <w:sz w:val="40"/>
          <w:szCs w:val="40"/>
          <w:rtl/>
          <w:lang w:eastAsia="zh-CN"/>
        </w:rPr>
        <w:br w:type="page"/>
      </w:r>
      <w:bookmarkStart w:id="0" w:name="_GoBack"/>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bookmarkEnd w:id="0"/>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170407" w:rsidRPr="00170407" w:rsidRDefault="00170407" w:rsidP="00170407">
      <w:pPr>
        <w:shd w:val="clear" w:color="auto" w:fill="FFFFFF"/>
        <w:bidi w:val="0"/>
        <w:spacing w:after="75"/>
        <w:jc w:val="center"/>
        <w:outlineLvl w:val="3"/>
        <w:rPr>
          <w:rFonts w:ascii="inherit" w:hAnsi="inherit" w:cs="Tahoma" w:hint="eastAsia"/>
          <w:b/>
          <w:bCs/>
          <w:color w:val="auto"/>
          <w:sz w:val="40"/>
          <w:szCs w:val="40"/>
          <w:lang w:eastAsia="zh-CN"/>
        </w:rPr>
      </w:pPr>
      <w:r w:rsidRPr="00170407">
        <w:rPr>
          <w:rFonts w:ascii="inherit" w:hAnsi="inherit" w:cs="Tahoma"/>
          <w:b/>
          <w:bCs/>
          <w:color w:val="auto"/>
          <w:sz w:val="40"/>
          <w:szCs w:val="40"/>
          <w:lang w:eastAsia="zh-CN"/>
        </w:rPr>
        <w:t>“</w:t>
      </w:r>
      <w:r w:rsidRPr="00170407">
        <w:rPr>
          <w:rFonts w:ascii="inherit" w:hAnsi="inherit" w:cs="Tahoma"/>
          <w:b/>
          <w:bCs/>
          <w:color w:val="auto"/>
          <w:sz w:val="40"/>
          <w:szCs w:val="40"/>
          <w:lang w:eastAsia="zh-CN"/>
        </w:rPr>
        <w:t>以真主发誓，心灵啊，我一定要教训你</w:t>
      </w:r>
      <w:r w:rsidRPr="00170407">
        <w:rPr>
          <w:rFonts w:ascii="inherit" w:hAnsi="inherit" w:cs="Tahoma"/>
          <w:b/>
          <w:bCs/>
          <w:color w:val="auto"/>
          <w:sz w:val="40"/>
          <w:szCs w:val="40"/>
          <w:lang w:eastAsia="zh-CN"/>
        </w:rPr>
        <w:t>”</w:t>
      </w:r>
      <w:r w:rsidRPr="00170407">
        <w:rPr>
          <w:rFonts w:ascii="inherit" w:hAnsi="inherit" w:cs="Tahoma"/>
          <w:b/>
          <w:bCs/>
          <w:color w:val="auto"/>
          <w:sz w:val="40"/>
          <w:szCs w:val="40"/>
          <w:lang w:eastAsia="zh-CN"/>
        </w:rPr>
        <w:t>，可以这样说吗？</w:t>
      </w:r>
    </w:p>
    <w:p w:rsidR="00170407" w:rsidRPr="00170407" w:rsidRDefault="00170407" w:rsidP="00170407">
      <w:pPr>
        <w:shd w:val="clear" w:color="auto" w:fill="FFFFFF"/>
        <w:bidi w:val="0"/>
        <w:spacing w:before="300" w:after="300" w:line="300" w:lineRule="atLeast"/>
        <w:rPr>
          <w:rFonts w:ascii="Tahoma" w:hAnsi="Tahoma" w:cs="Tahoma"/>
          <w:color w:val="000000" w:themeColor="text1"/>
          <w:sz w:val="36"/>
        </w:rPr>
      </w:pPr>
    </w:p>
    <w:p w:rsidR="00170407" w:rsidRDefault="00170407" w:rsidP="00170407">
      <w:pPr>
        <w:shd w:val="clear" w:color="auto" w:fill="FFFFFF"/>
        <w:bidi w:val="0"/>
        <w:spacing w:line="480" w:lineRule="auto"/>
        <w:rPr>
          <w:rFonts w:ascii="Tahoma" w:hAnsi="Tahoma" w:cs="Tahoma"/>
          <w:color w:val="FF0000"/>
          <w:sz w:val="36"/>
          <w:lang w:eastAsia="zh-CN"/>
        </w:rPr>
      </w:pPr>
      <w:r>
        <w:rPr>
          <w:rFonts w:ascii="Tahoma" w:hAnsi="Tahoma" w:cs="Tahoma" w:hint="eastAsia"/>
          <w:color w:val="FF0000"/>
          <w:sz w:val="36"/>
          <w:lang w:eastAsia="zh-CN"/>
        </w:rPr>
        <w:t>问：</w:t>
      </w:r>
      <w:r w:rsidRPr="00170407">
        <w:rPr>
          <w:rFonts w:ascii="Tahoma" w:hAnsi="Tahoma" w:cs="Tahoma"/>
          <w:color w:val="FF0000"/>
          <w:sz w:val="36"/>
          <w:lang w:eastAsia="zh-CN"/>
        </w:rPr>
        <w:t>我在论坛中组建了一个小组，名称就是</w:t>
      </w:r>
      <w:r w:rsidRPr="00170407">
        <w:rPr>
          <w:rFonts w:ascii="Tahoma" w:hAnsi="Tahoma" w:cs="Tahoma"/>
          <w:color w:val="FF0000"/>
          <w:sz w:val="36"/>
          <w:lang w:eastAsia="zh-CN"/>
        </w:rPr>
        <w:t>“</w:t>
      </w:r>
      <w:r w:rsidRPr="00170407">
        <w:rPr>
          <w:rFonts w:ascii="Tahoma" w:hAnsi="Tahoma" w:cs="Tahoma"/>
          <w:color w:val="FF0000"/>
          <w:sz w:val="36"/>
          <w:lang w:eastAsia="zh-CN"/>
        </w:rPr>
        <w:t>以真主发</w:t>
      </w:r>
    </w:p>
    <w:p w:rsidR="00170407" w:rsidRDefault="00170407" w:rsidP="00170407">
      <w:pPr>
        <w:shd w:val="clear" w:color="auto" w:fill="FFFFFF"/>
        <w:bidi w:val="0"/>
        <w:spacing w:line="480" w:lineRule="auto"/>
        <w:ind w:firstLineChars="200" w:firstLine="720"/>
        <w:rPr>
          <w:rFonts w:ascii="Tahoma" w:hAnsi="Tahoma" w:cs="Tahoma"/>
          <w:color w:val="FF0000"/>
          <w:sz w:val="36"/>
          <w:lang w:eastAsia="zh-CN"/>
        </w:rPr>
      </w:pPr>
      <w:r w:rsidRPr="00170407">
        <w:rPr>
          <w:rFonts w:ascii="Tahoma" w:hAnsi="Tahoma" w:cs="Tahoma"/>
          <w:color w:val="FF0000"/>
          <w:sz w:val="36"/>
          <w:lang w:eastAsia="zh-CN"/>
        </w:rPr>
        <w:t>誓，心灵啊，我一定要教训你</w:t>
      </w:r>
      <w:r w:rsidRPr="00170407">
        <w:rPr>
          <w:rFonts w:ascii="Tahoma" w:hAnsi="Tahoma" w:cs="Tahoma"/>
          <w:color w:val="FF0000"/>
          <w:sz w:val="36"/>
          <w:lang w:eastAsia="zh-CN"/>
        </w:rPr>
        <w:t>”</w:t>
      </w:r>
      <w:r w:rsidRPr="00170407">
        <w:rPr>
          <w:rFonts w:ascii="Tahoma" w:hAnsi="Tahoma" w:cs="Tahoma"/>
          <w:color w:val="FF0000"/>
          <w:sz w:val="36"/>
          <w:lang w:eastAsia="zh-CN"/>
        </w:rPr>
        <w:t>。该题目包括改善</w:t>
      </w:r>
    </w:p>
    <w:p w:rsidR="00170407" w:rsidRDefault="00170407" w:rsidP="00170407">
      <w:pPr>
        <w:shd w:val="clear" w:color="auto" w:fill="FFFFFF"/>
        <w:bidi w:val="0"/>
        <w:spacing w:line="480" w:lineRule="auto"/>
        <w:ind w:firstLineChars="200" w:firstLine="720"/>
        <w:rPr>
          <w:rFonts w:ascii="Tahoma" w:hAnsi="Tahoma" w:cs="Tahoma"/>
          <w:color w:val="FF0000"/>
          <w:sz w:val="36"/>
          <w:lang w:eastAsia="zh-CN"/>
        </w:rPr>
      </w:pPr>
      <w:r w:rsidRPr="00170407">
        <w:rPr>
          <w:rFonts w:ascii="Tahoma" w:hAnsi="Tahoma" w:cs="Tahoma"/>
          <w:color w:val="FF0000"/>
          <w:sz w:val="36"/>
          <w:lang w:eastAsia="zh-CN"/>
        </w:rPr>
        <w:t>心灵和克制欲望，我将提供净化心灵、克制私欲</w:t>
      </w:r>
    </w:p>
    <w:p w:rsidR="00170407" w:rsidRDefault="00170407" w:rsidP="00170407">
      <w:pPr>
        <w:shd w:val="clear" w:color="auto" w:fill="FFFFFF"/>
        <w:bidi w:val="0"/>
        <w:spacing w:line="480" w:lineRule="auto"/>
        <w:ind w:firstLineChars="200" w:firstLine="720"/>
        <w:rPr>
          <w:rFonts w:ascii="Tahoma" w:hAnsi="Tahoma" w:cs="Tahoma"/>
          <w:color w:val="FF0000"/>
          <w:sz w:val="36"/>
          <w:lang w:eastAsia="zh-CN"/>
        </w:rPr>
      </w:pPr>
      <w:r w:rsidRPr="00170407">
        <w:rPr>
          <w:rFonts w:ascii="Tahoma" w:hAnsi="Tahoma" w:cs="Tahoma"/>
          <w:color w:val="FF0000"/>
          <w:sz w:val="36"/>
          <w:lang w:eastAsia="zh-CN"/>
        </w:rPr>
        <w:t>和时刻牢记死亡的名言警句，并且上传可靠学者</w:t>
      </w:r>
    </w:p>
    <w:p w:rsidR="00170407" w:rsidRDefault="00170407" w:rsidP="00170407">
      <w:pPr>
        <w:shd w:val="clear" w:color="auto" w:fill="FFFFFF"/>
        <w:bidi w:val="0"/>
        <w:spacing w:line="480" w:lineRule="auto"/>
        <w:ind w:firstLineChars="200" w:firstLine="720"/>
        <w:rPr>
          <w:rFonts w:ascii="Tahoma" w:hAnsi="Tahoma" w:cs="Tahoma"/>
          <w:color w:val="FF0000"/>
          <w:sz w:val="36"/>
          <w:lang w:eastAsia="zh-CN"/>
        </w:rPr>
      </w:pPr>
      <w:r w:rsidRPr="00170407">
        <w:rPr>
          <w:rFonts w:ascii="Tahoma" w:hAnsi="Tahoma" w:cs="Tahoma"/>
          <w:color w:val="FF0000"/>
          <w:sz w:val="36"/>
          <w:lang w:eastAsia="zh-CN"/>
        </w:rPr>
        <w:t>的讲座；上述的这句话是哪一位可靠的学者所说</w:t>
      </w:r>
    </w:p>
    <w:p w:rsidR="00170407" w:rsidRDefault="00170407" w:rsidP="00170407">
      <w:pPr>
        <w:shd w:val="clear" w:color="auto" w:fill="FFFFFF"/>
        <w:bidi w:val="0"/>
        <w:spacing w:line="480" w:lineRule="auto"/>
        <w:ind w:firstLineChars="200" w:firstLine="720"/>
        <w:rPr>
          <w:rFonts w:ascii="Tahoma" w:hAnsi="Tahoma" w:cs="Tahoma"/>
          <w:color w:val="FF0000"/>
          <w:sz w:val="36"/>
          <w:lang w:eastAsia="zh-CN"/>
        </w:rPr>
      </w:pPr>
      <w:r w:rsidRPr="00170407">
        <w:rPr>
          <w:rFonts w:ascii="Tahoma" w:hAnsi="Tahoma" w:cs="Tahoma"/>
          <w:color w:val="FF0000"/>
          <w:sz w:val="36"/>
          <w:lang w:eastAsia="zh-CN"/>
        </w:rPr>
        <w:t>的？心灵是真主创造的，教法是否禁止说教训心</w:t>
      </w:r>
    </w:p>
    <w:p w:rsidR="00170407" w:rsidRDefault="00170407" w:rsidP="00170407">
      <w:pPr>
        <w:shd w:val="clear" w:color="auto" w:fill="FFFFFF"/>
        <w:bidi w:val="0"/>
        <w:spacing w:line="480" w:lineRule="auto"/>
        <w:ind w:leftChars="300" w:left="720"/>
        <w:rPr>
          <w:rFonts w:ascii="Tahoma" w:hAnsi="Tahoma" w:cs="Tahoma"/>
          <w:color w:val="FF0000"/>
          <w:sz w:val="36"/>
          <w:lang w:eastAsia="zh-CN"/>
        </w:rPr>
      </w:pPr>
      <w:r w:rsidRPr="00170407">
        <w:rPr>
          <w:rFonts w:ascii="Tahoma" w:hAnsi="Tahoma" w:cs="Tahoma"/>
          <w:color w:val="FF0000"/>
          <w:sz w:val="36"/>
          <w:lang w:eastAsia="zh-CN"/>
        </w:rPr>
        <w:t>灵？</w:t>
      </w:r>
      <w:r w:rsidRPr="00170407">
        <w:rPr>
          <w:rFonts w:ascii="Tahoma" w:hAnsi="Tahoma" w:cs="Tahoma"/>
          <w:color w:val="FF0000"/>
          <w:sz w:val="36"/>
          <w:lang w:eastAsia="zh-CN"/>
        </w:rPr>
        <w:t> </w:t>
      </w:r>
    </w:p>
    <w:p w:rsidR="00170407" w:rsidRDefault="00170407" w:rsidP="00170407">
      <w:pPr>
        <w:shd w:val="clear" w:color="auto" w:fill="FFFFFF"/>
        <w:bidi w:val="0"/>
        <w:spacing w:line="480" w:lineRule="auto"/>
        <w:ind w:leftChars="300" w:left="720"/>
        <w:rPr>
          <w:rFonts w:ascii="Tahoma" w:hAnsi="Tahoma" w:cs="Tahoma"/>
          <w:color w:val="FF0000"/>
          <w:sz w:val="36"/>
          <w:lang w:eastAsia="zh-CN"/>
        </w:rPr>
      </w:pPr>
      <w:r w:rsidRPr="00170407">
        <w:rPr>
          <w:rFonts w:ascii="Tahoma" w:hAnsi="Tahoma" w:cs="Tahoma"/>
          <w:color w:val="FF0000"/>
          <w:sz w:val="36"/>
          <w:lang w:eastAsia="zh-CN"/>
        </w:rPr>
        <w:t>这个题目是发誓性的，意味着强迫成员参加这个</w:t>
      </w:r>
    </w:p>
    <w:p w:rsidR="00170407" w:rsidRDefault="00170407" w:rsidP="00170407">
      <w:pPr>
        <w:shd w:val="clear" w:color="auto" w:fill="FFFFFF"/>
        <w:bidi w:val="0"/>
        <w:spacing w:line="480" w:lineRule="auto"/>
        <w:ind w:firstLineChars="200" w:firstLine="720"/>
        <w:rPr>
          <w:rFonts w:ascii="Tahoma" w:hAnsi="Tahoma" w:cs="Tahoma"/>
          <w:color w:val="FF0000"/>
          <w:sz w:val="36"/>
          <w:lang w:eastAsia="zh-CN"/>
        </w:rPr>
      </w:pPr>
      <w:r w:rsidRPr="00170407">
        <w:rPr>
          <w:rFonts w:ascii="Tahoma" w:hAnsi="Tahoma" w:cs="Tahoma"/>
          <w:color w:val="FF0000"/>
          <w:sz w:val="36"/>
          <w:lang w:eastAsia="zh-CN"/>
        </w:rPr>
        <w:t>小组吗？同时我说如果有人回复这个题目，则他</w:t>
      </w:r>
    </w:p>
    <w:p w:rsidR="00170407" w:rsidRPr="00170407" w:rsidRDefault="00170407" w:rsidP="00170407">
      <w:pPr>
        <w:shd w:val="clear" w:color="auto" w:fill="FFFFFF"/>
        <w:bidi w:val="0"/>
        <w:spacing w:line="480" w:lineRule="auto"/>
        <w:ind w:firstLineChars="200" w:firstLine="720"/>
        <w:rPr>
          <w:rFonts w:ascii="Tahoma" w:hAnsi="Tahoma" w:cs="Tahoma"/>
          <w:color w:val="FF0000"/>
          <w:sz w:val="36"/>
          <w:lang w:eastAsia="zh-CN"/>
        </w:rPr>
      </w:pPr>
      <w:r w:rsidRPr="00170407">
        <w:rPr>
          <w:rFonts w:ascii="Tahoma" w:hAnsi="Tahoma" w:cs="Tahoma"/>
          <w:color w:val="FF0000"/>
          <w:sz w:val="36"/>
          <w:lang w:eastAsia="zh-CN"/>
        </w:rPr>
        <w:t>被视为参加这个小组。</w:t>
      </w:r>
    </w:p>
    <w:p w:rsidR="00170407" w:rsidRPr="00170407" w:rsidRDefault="00170407" w:rsidP="00170407">
      <w:pPr>
        <w:shd w:val="clear" w:color="auto" w:fill="FFFFFF"/>
        <w:bidi w:val="0"/>
        <w:spacing w:after="150" w:line="480" w:lineRule="auto"/>
        <w:rPr>
          <w:rFonts w:ascii="Tahoma" w:hAnsi="Tahoma" w:cs="Tahoma"/>
          <w:color w:val="000000" w:themeColor="text1"/>
          <w:sz w:val="36"/>
          <w:lang w:eastAsia="zh-CN"/>
        </w:rPr>
      </w:pPr>
      <w:r>
        <w:rPr>
          <w:rFonts w:ascii="Tahoma" w:hAnsi="Tahoma" w:cs="Tahoma" w:hint="eastAsia"/>
          <w:color w:val="000000" w:themeColor="text1"/>
          <w:sz w:val="36"/>
          <w:lang w:eastAsia="zh-CN"/>
        </w:rPr>
        <w:t>答：</w:t>
      </w:r>
      <w:r w:rsidRPr="00170407">
        <w:rPr>
          <w:rFonts w:ascii="Tahoma" w:hAnsi="Tahoma" w:cs="Tahoma"/>
          <w:color w:val="000000" w:themeColor="text1"/>
          <w:sz w:val="36"/>
          <w:lang w:eastAsia="zh-CN"/>
        </w:rPr>
        <w:t>一切赞颂，全归真主。</w:t>
      </w:r>
    </w:p>
    <w:p w:rsidR="00170407" w:rsidRPr="00170407" w:rsidRDefault="00170407" w:rsidP="00170407">
      <w:pPr>
        <w:shd w:val="clear" w:color="auto" w:fill="FFFFFF"/>
        <w:bidi w:val="0"/>
        <w:spacing w:after="150" w:line="480" w:lineRule="auto"/>
        <w:ind w:firstLineChars="200" w:firstLine="720"/>
        <w:rPr>
          <w:rFonts w:ascii="Tahoma" w:hAnsi="Tahoma" w:cs="Tahoma"/>
          <w:color w:val="000000" w:themeColor="text1"/>
          <w:sz w:val="36"/>
          <w:lang w:eastAsia="zh-CN"/>
        </w:rPr>
      </w:pPr>
      <w:r w:rsidRPr="00170407">
        <w:rPr>
          <w:rFonts w:ascii="Tahoma" w:hAnsi="Tahoma" w:cs="Tahoma"/>
          <w:color w:val="000000" w:themeColor="text1"/>
          <w:sz w:val="36"/>
          <w:lang w:eastAsia="zh-CN"/>
        </w:rPr>
        <w:lastRenderedPageBreak/>
        <w:t>如果按照宗教的要求教训心灵，仆人可以说：</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心灵啊，我一定要教训你</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；尽管心灵是真主创造的，真主规定宗教功修，也是为了陶冶情操和净化心灵，锻炼它去做服从真主的善功；真主创造万物，有权命令一切。</w:t>
      </w:r>
    </w:p>
    <w:p w:rsidR="00170407" w:rsidRPr="00170407" w:rsidRDefault="00170407" w:rsidP="00170407">
      <w:pPr>
        <w:shd w:val="clear" w:color="auto" w:fill="FFFFFF"/>
        <w:bidi w:val="0"/>
        <w:spacing w:after="150" w:line="480" w:lineRule="auto"/>
        <w:ind w:firstLineChars="200" w:firstLine="720"/>
        <w:rPr>
          <w:rFonts w:ascii="Tahoma" w:hAnsi="Tahoma" w:cs="Tahoma"/>
          <w:color w:val="000000" w:themeColor="text1"/>
          <w:sz w:val="36"/>
          <w:lang w:eastAsia="zh-CN"/>
        </w:rPr>
      </w:pPr>
      <w:r w:rsidRPr="00170407">
        <w:rPr>
          <w:rFonts w:ascii="Tahoma" w:hAnsi="Tahoma" w:cs="Tahoma"/>
          <w:color w:val="000000" w:themeColor="text1"/>
          <w:sz w:val="36"/>
          <w:lang w:eastAsia="zh-CN"/>
        </w:rPr>
        <w:t>伊玛目阿朱尔（愿主怜悯之）说：</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如果有人问：教训心灵的证据是什么？回答就是《古兰经》和圣训，以及穆斯林学者们的主张。</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《心灵的礼仪》（第</w:t>
      </w:r>
      <w:r w:rsidRPr="00170407">
        <w:rPr>
          <w:rFonts w:ascii="Tahoma" w:hAnsi="Tahoma" w:cs="Tahoma"/>
          <w:color w:val="000000" w:themeColor="text1"/>
          <w:sz w:val="36"/>
          <w:lang w:eastAsia="zh-CN"/>
        </w:rPr>
        <w:t>9</w:t>
      </w:r>
      <w:r w:rsidRPr="00170407">
        <w:rPr>
          <w:rFonts w:ascii="Tahoma" w:hAnsi="Tahoma" w:cs="Tahoma"/>
          <w:color w:val="000000" w:themeColor="text1"/>
          <w:sz w:val="36"/>
          <w:lang w:eastAsia="zh-CN"/>
        </w:rPr>
        <w:t>页）</w:t>
      </w:r>
    </w:p>
    <w:p w:rsidR="00170407" w:rsidRPr="00170407" w:rsidRDefault="00170407" w:rsidP="00170407">
      <w:pPr>
        <w:shd w:val="clear" w:color="auto" w:fill="FFFFFF"/>
        <w:bidi w:val="0"/>
        <w:spacing w:after="150" w:line="480" w:lineRule="auto"/>
        <w:ind w:firstLineChars="200" w:firstLine="720"/>
        <w:rPr>
          <w:rFonts w:ascii="Tahoma" w:hAnsi="Tahoma" w:cs="Tahoma"/>
          <w:color w:val="000000" w:themeColor="text1"/>
          <w:sz w:val="36"/>
          <w:lang w:eastAsia="zh-CN"/>
        </w:rPr>
      </w:pPr>
      <w:r w:rsidRPr="00170407">
        <w:rPr>
          <w:rFonts w:ascii="Tahoma" w:hAnsi="Tahoma" w:cs="Tahoma"/>
          <w:color w:val="000000" w:themeColor="text1"/>
          <w:sz w:val="36"/>
          <w:lang w:eastAsia="zh-CN"/>
        </w:rPr>
        <w:t>伊玛目阿朱尔（愿主怜悯之）在《心灵的礼仪》（第</w:t>
      </w:r>
      <w:r w:rsidRPr="00170407">
        <w:rPr>
          <w:rFonts w:ascii="Tahoma" w:hAnsi="Tahoma" w:cs="Tahoma"/>
          <w:color w:val="000000" w:themeColor="text1"/>
          <w:sz w:val="36"/>
          <w:lang w:eastAsia="zh-CN"/>
        </w:rPr>
        <w:t>17</w:t>
      </w:r>
      <w:r w:rsidRPr="00170407">
        <w:rPr>
          <w:rFonts w:ascii="Tahoma" w:hAnsi="Tahoma" w:cs="Tahoma"/>
          <w:color w:val="000000" w:themeColor="text1"/>
          <w:sz w:val="36"/>
          <w:lang w:eastAsia="zh-CN"/>
        </w:rPr>
        <w:t>页）中说：</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谁如果松懈怠慢，没有以知识教训和锻炼心灵，则其情况何等恶劣啊！谁如果注重教训心灵，知道真主的一切命令和禁止，坚持克制私欲，并且向真主祈求襄助，则其情况何等优美啊！。</w:t>
      </w:r>
      <w:r w:rsidRPr="00170407">
        <w:rPr>
          <w:rFonts w:ascii="Tahoma" w:hAnsi="Tahoma" w:cs="Tahoma"/>
          <w:color w:val="000000" w:themeColor="text1"/>
          <w:sz w:val="36"/>
          <w:lang w:eastAsia="zh-CN"/>
        </w:rPr>
        <w:t>”</w:t>
      </w:r>
    </w:p>
    <w:p w:rsidR="00170407" w:rsidRPr="00170407" w:rsidRDefault="00170407" w:rsidP="00170407">
      <w:pPr>
        <w:shd w:val="clear" w:color="auto" w:fill="FFFFFF"/>
        <w:bidi w:val="0"/>
        <w:spacing w:after="150" w:line="480" w:lineRule="auto"/>
        <w:ind w:firstLineChars="200" w:firstLine="720"/>
        <w:rPr>
          <w:rFonts w:ascii="Tahoma" w:hAnsi="Tahoma" w:cs="Tahoma"/>
          <w:color w:val="000000" w:themeColor="text1"/>
          <w:sz w:val="36"/>
          <w:lang w:eastAsia="zh-CN"/>
        </w:rPr>
      </w:pPr>
      <w:r w:rsidRPr="00170407">
        <w:rPr>
          <w:rFonts w:ascii="Tahoma" w:hAnsi="Tahoma" w:cs="Tahoma"/>
          <w:color w:val="000000" w:themeColor="text1"/>
          <w:sz w:val="36"/>
          <w:lang w:eastAsia="zh-CN"/>
        </w:rPr>
        <w:t>赛义德</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本</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朱柏尔（愿主怜悯之）在（第</w:t>
      </w:r>
      <w:r w:rsidRPr="00170407">
        <w:rPr>
          <w:rFonts w:ascii="Tahoma" w:hAnsi="Tahoma" w:cs="Tahoma"/>
          <w:color w:val="000000" w:themeColor="text1"/>
          <w:sz w:val="36"/>
          <w:lang w:eastAsia="zh-CN"/>
        </w:rPr>
        <w:t>14</w:t>
      </w:r>
      <w:r w:rsidRPr="00170407">
        <w:rPr>
          <w:rFonts w:ascii="Tahoma" w:hAnsi="Tahoma" w:cs="Tahoma"/>
          <w:color w:val="000000" w:themeColor="text1"/>
          <w:sz w:val="36"/>
          <w:lang w:eastAsia="zh-CN"/>
        </w:rPr>
        <w:t>页）中叙述</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有益的礼仪。</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然后在（第</w:t>
      </w:r>
      <w:r w:rsidRPr="00170407">
        <w:rPr>
          <w:rFonts w:ascii="Tahoma" w:hAnsi="Tahoma" w:cs="Tahoma"/>
          <w:color w:val="000000" w:themeColor="text1"/>
          <w:sz w:val="36"/>
          <w:lang w:eastAsia="zh-CN"/>
        </w:rPr>
        <w:t>15</w:t>
      </w:r>
      <w:r w:rsidRPr="00170407">
        <w:rPr>
          <w:rFonts w:ascii="Tahoma" w:hAnsi="Tahoma" w:cs="Tahoma"/>
          <w:color w:val="000000" w:themeColor="text1"/>
          <w:sz w:val="36"/>
          <w:lang w:eastAsia="zh-CN"/>
        </w:rPr>
        <w:t>页）中说：</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愿</w:t>
      </w:r>
      <w:r w:rsidRPr="00170407">
        <w:rPr>
          <w:rFonts w:ascii="Tahoma" w:hAnsi="Tahoma" w:cs="Tahoma"/>
          <w:color w:val="000000" w:themeColor="text1"/>
          <w:sz w:val="36"/>
          <w:lang w:eastAsia="zh-CN"/>
        </w:rPr>
        <w:lastRenderedPageBreak/>
        <w:t>主怜悯你们，难道你们没有看到慷慨的主宰鼓励你们教训你们的心灵和你们的家人吗？你们必须要心领神会，当竭尽全力的遵循真主的命令。</w:t>
      </w:r>
      <w:r w:rsidRPr="00170407">
        <w:rPr>
          <w:rFonts w:ascii="Tahoma" w:hAnsi="Tahoma" w:cs="Tahoma"/>
          <w:color w:val="000000" w:themeColor="text1"/>
          <w:sz w:val="36"/>
          <w:lang w:eastAsia="zh-CN"/>
        </w:rPr>
        <w:t>”</w:t>
      </w:r>
    </w:p>
    <w:p w:rsidR="00170407" w:rsidRPr="00170407" w:rsidRDefault="00170407" w:rsidP="00170407">
      <w:pPr>
        <w:shd w:val="clear" w:color="auto" w:fill="FFFFFF"/>
        <w:bidi w:val="0"/>
        <w:spacing w:after="150" w:line="480" w:lineRule="auto"/>
        <w:ind w:firstLineChars="200" w:firstLine="720"/>
        <w:rPr>
          <w:rFonts w:ascii="Tahoma" w:hAnsi="Tahoma" w:cs="Tahoma"/>
          <w:color w:val="000000" w:themeColor="text1"/>
          <w:sz w:val="36"/>
          <w:lang w:eastAsia="zh-CN"/>
        </w:rPr>
      </w:pPr>
      <w:r w:rsidRPr="00170407">
        <w:rPr>
          <w:rFonts w:ascii="Tahoma" w:hAnsi="Tahoma" w:cs="Tahoma"/>
          <w:color w:val="000000" w:themeColor="text1"/>
          <w:sz w:val="36"/>
          <w:lang w:eastAsia="zh-CN"/>
        </w:rPr>
        <w:t>根据这一点，你可以说这句话，也可以把它作为论坛小组的名称，哪怕没有任何先贤说过这句话也罢，只要教法允许和接受就可以；如果你选择与之意义接近的题目，比如</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心灵的礼仪</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或者</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人心的礼节</w:t>
      </w:r>
      <w:r w:rsidRPr="00170407">
        <w:rPr>
          <w:rFonts w:ascii="Tahoma" w:hAnsi="Tahoma" w:cs="Tahoma"/>
          <w:color w:val="000000" w:themeColor="text1"/>
          <w:sz w:val="36"/>
          <w:lang w:eastAsia="zh-CN"/>
        </w:rPr>
        <w:t>”</w:t>
      </w:r>
      <w:r w:rsidRPr="00170407">
        <w:rPr>
          <w:rFonts w:ascii="Tahoma" w:hAnsi="Tahoma" w:cs="Tahoma"/>
          <w:color w:val="000000" w:themeColor="text1"/>
          <w:sz w:val="36"/>
          <w:lang w:eastAsia="zh-CN"/>
        </w:rPr>
        <w:t>等，也是很好的，因为一部分先贤曾经在这方面著书立说。</w:t>
      </w:r>
    </w:p>
    <w:p w:rsidR="00170407" w:rsidRPr="00170407" w:rsidRDefault="00170407" w:rsidP="00170407">
      <w:pPr>
        <w:shd w:val="clear" w:color="auto" w:fill="FFFFFF"/>
        <w:bidi w:val="0"/>
        <w:spacing w:after="150" w:line="480" w:lineRule="auto"/>
        <w:ind w:firstLineChars="200" w:firstLine="720"/>
        <w:rPr>
          <w:rFonts w:ascii="Tahoma" w:hAnsi="Tahoma" w:cs="Tahoma"/>
          <w:color w:val="000000" w:themeColor="text1"/>
          <w:sz w:val="36"/>
          <w:lang w:eastAsia="zh-CN"/>
        </w:rPr>
      </w:pPr>
      <w:r w:rsidRPr="00170407">
        <w:rPr>
          <w:rFonts w:ascii="Tahoma" w:hAnsi="Tahoma" w:cs="Tahoma"/>
          <w:color w:val="000000" w:themeColor="text1"/>
          <w:sz w:val="36"/>
          <w:lang w:eastAsia="zh-CN"/>
        </w:rPr>
        <w:t>上述的发誓，并不意味着强迫任何人参加小组，他只是接受小组提出的条件，然后参加小组，仅此而已。</w:t>
      </w:r>
    </w:p>
    <w:p w:rsidR="00170407" w:rsidRPr="00170407" w:rsidRDefault="00170407" w:rsidP="00170407">
      <w:pPr>
        <w:shd w:val="clear" w:color="auto" w:fill="FFFFFF"/>
        <w:bidi w:val="0"/>
        <w:spacing w:after="150" w:line="480" w:lineRule="auto"/>
        <w:rPr>
          <w:rFonts w:ascii="Tahoma" w:hAnsi="Tahoma" w:cs="Tahoma"/>
          <w:color w:val="000000" w:themeColor="text1"/>
          <w:sz w:val="36"/>
        </w:rPr>
      </w:pPr>
      <w:r w:rsidRPr="00170407">
        <w:rPr>
          <w:rFonts w:ascii="Tahoma" w:hAnsi="Tahoma" w:cs="Tahoma"/>
          <w:color w:val="000000" w:themeColor="text1"/>
          <w:sz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589" w:rsidRDefault="00EE5589" w:rsidP="00EB6455">
      <w:r>
        <w:separator/>
      </w:r>
    </w:p>
  </w:endnote>
  <w:endnote w:type="continuationSeparator" w:id="0">
    <w:p w:rsidR="00EE5589" w:rsidRDefault="00EE5589"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EF75FC"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EE5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EF75FC"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4818C9">
      <w:rPr>
        <w:noProof/>
        <w:sz w:val="28"/>
        <w:szCs w:val="28"/>
      </w:rPr>
      <w:t>3</w:t>
    </w:r>
    <w:r w:rsidRPr="00923817">
      <w:rPr>
        <w:sz w:val="28"/>
        <w:szCs w:val="28"/>
      </w:rPr>
      <w:fldChar w:fldCharType="end"/>
    </w:r>
  </w:p>
  <w:p w:rsidR="005C5331" w:rsidRPr="00156EB3" w:rsidRDefault="00EE5589"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589" w:rsidRDefault="00EE5589" w:rsidP="00EB6455">
      <w:r>
        <w:separator/>
      </w:r>
    </w:p>
  </w:footnote>
  <w:footnote w:type="continuationSeparator" w:id="0">
    <w:p w:rsidR="00EE5589" w:rsidRDefault="00EE5589"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122361"/>
    <w:rsid w:val="00157B23"/>
    <w:rsid w:val="00170407"/>
    <w:rsid w:val="001743FA"/>
    <w:rsid w:val="0019347C"/>
    <w:rsid w:val="001B6333"/>
    <w:rsid w:val="002350D4"/>
    <w:rsid w:val="00274430"/>
    <w:rsid w:val="002804F9"/>
    <w:rsid w:val="002A30C7"/>
    <w:rsid w:val="0031151D"/>
    <w:rsid w:val="00342A30"/>
    <w:rsid w:val="00352158"/>
    <w:rsid w:val="003B55D3"/>
    <w:rsid w:val="00442CC2"/>
    <w:rsid w:val="00462A59"/>
    <w:rsid w:val="004818C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EE5589"/>
    <w:rsid w:val="00EF75FC"/>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45180-4767-4909-95E4-3E03D5C1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516</Words>
  <Characters>594</Characters>
  <Application>Microsoft Office Word</Application>
  <DocSecurity>0</DocSecurity>
  <Lines>42</Lines>
  <Paragraphs>33</Paragraphs>
  <ScaleCrop>false</ScaleCrop>
  <Manager/>
  <Company>islamhouse.com</Company>
  <LinksUpToDate>false</LinksUpToDate>
  <CharactersWithSpaces>1077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以真主发誓，心灵啊，我一定要教训你”，可以这样说吗</dc:title>
  <dc:subject>以真主发誓，心灵啊，我一定要教训你”，可以这样说吗</dc:subject>
  <dc:creator>伊斯兰问答网站_x000d_</dc:creator>
  <cp:keywords>以真主发誓，心灵啊，我一定要教训你”，可以这样说吗</cp:keywords>
  <dc:description>以真主发誓，心灵啊，我一定要教训你”，可以这样说吗</dc:description>
  <cp:lastModifiedBy>elhashemy</cp:lastModifiedBy>
  <cp:revision>3</cp:revision>
  <dcterms:created xsi:type="dcterms:W3CDTF">2015-02-28T21:57:00Z</dcterms:created>
  <dcterms:modified xsi:type="dcterms:W3CDTF">2015-04-18T19:07:00Z</dcterms:modified>
  <cp:category/>
</cp:coreProperties>
</file>