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2A2CE8" w:rsidRDefault="00B24E36" w:rsidP="00104DC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Hupo" w:eastAsia="STHupo" w:hAnsi="Helvetica" w:cs="SimSun"/>
          <w:color w:val="800000"/>
          <w:sz w:val="52"/>
          <w:szCs w:val="52"/>
          <w:lang w:eastAsia="zh-CN"/>
        </w:rPr>
      </w:pPr>
      <w:r w:rsidRPr="002A2CE8">
        <w:rPr>
          <w:rFonts w:ascii="STHupo" w:eastAsia="STHupo" w:hAnsi="Helvetica" w:cs="SimSun" w:hint="eastAsia"/>
          <w:color w:val="800000"/>
          <w:sz w:val="52"/>
          <w:szCs w:val="52"/>
          <w:lang w:eastAsia="zh-CN"/>
        </w:rPr>
        <w:t>反躬自省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2A2CE8" w:rsidRDefault="002A2CE8" w:rsidP="00104DC4">
      <w:pPr>
        <w:bidi w:val="0"/>
        <w:spacing w:beforeLines="50"/>
        <w:jc w:val="center"/>
        <w:rPr>
          <w:rFonts w:ascii="Tahoma" w:eastAsiaTheme="minorEastAsia" w:hAnsi="Tahoma" w:cs="KFGQPC Uthman Taha Naskh"/>
          <w:b/>
          <w:bCs/>
          <w:color w:val="auto"/>
          <w:sz w:val="44"/>
          <w:szCs w:val="44"/>
          <w:rtl/>
          <w:lang w:eastAsia="zh-CN"/>
        </w:rPr>
      </w:pPr>
      <w:r w:rsidRPr="002A2CE8">
        <w:rPr>
          <w:rFonts w:ascii="Tahoma" w:eastAsiaTheme="minorEastAsia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 xml:space="preserve">حاسبوا </w:t>
      </w:r>
      <w:r w:rsidR="00B24E36" w:rsidRPr="002A2CE8">
        <w:rPr>
          <w:rFonts w:ascii="Tahoma" w:eastAsiaTheme="minorEastAsia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 xml:space="preserve">أنفسكم 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104DC4" w:rsidP="00473E7C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9B797C" w:rsidRDefault="009B797C" w:rsidP="009B797C">
      <w:pPr>
        <w:shd w:val="clear" w:color="auto" w:fill="FFFFFF"/>
        <w:wordWrap w:val="0"/>
        <w:bidi w:val="0"/>
        <w:spacing w:line="379" w:lineRule="atLeast"/>
        <w:ind w:firstLineChars="200" w:firstLine="880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赞美安拉 —— 至仁至赏、饶恕罪过、接受忏悔、惩恶严厉的主，他使智者以流逝岁月为鉴，促人自省并为后世做准备。我见证</w:t>
      </w:r>
      <w:r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，独一无二的主，万宗之主，万因之缘，用泥土造人的主；我见证先知穆罕默德是主的仆人和使者，是勤于忏悔和勇于悔过的先知，愿主赐福安于他和圣裔、圣伴及其遵循真理的后继者们，直至清算日！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line="379" w:lineRule="atLeast"/>
        <w:ind w:firstLineChars="200" w:firstLine="880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们要敬畏安拉，用虔诚美化自身，敬畏主是最好的座右铭，人只要对主怀有敬畏感，就能博得主的喜悦和获得天堂归宿。“【54】敬畏者必进天堂，沐浴仙河之恩典，【55】在拥有一切的万能主跟前，安居一个真实如意的位置。”（54：54－55）</w:t>
      </w:r>
    </w:p>
    <w:p w:rsidR="009B797C" w:rsidRPr="009B797C" w:rsidRDefault="009B797C" w:rsidP="009B797C">
      <w:pPr>
        <w:bidi w:val="0"/>
        <w:rPr>
          <w:rFonts w:ascii="DFKai-SB" w:eastAsia="DFKai-SB" w:hAnsi="DFKai-SB" w:cs="SimSun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富翁埋进坟墓         金钱豪宅无用</w:t>
      </w:r>
    </w:p>
    <w:p w:rsidR="009B797C" w:rsidRPr="009B797C" w:rsidRDefault="009B797C" w:rsidP="009B797C">
      <w:pPr>
        <w:bidi w:val="0"/>
        <w:rPr>
          <w:rFonts w:ascii="DFKai-SB" w:eastAsia="DFKai-SB" w:hAnsi="DFKai-SB" w:cs="SimSun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保持敬主之心         方能免遭惩罚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各位穆斯林：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造物主绝不可能毫无意义地创造人类，也不可能无所作为地弃之不管，至尊主说：“我造化精灵和人类，只为他们崇拜我。”（51：56）</w:t>
      </w:r>
    </w:p>
    <w:p w:rsid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rtl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造物主造化万物是为了崇拜主，他造人于地并使其治理大地是为了顺从和敬畏主。凡希望健康生活和后世善果的人，应该始终敬畏安拉并时刻反省自己。顺从主没有限定的时间，自省也无须特定的季节。“你要崇拜你的主，直到大限来临。”（15：99）</w:t>
      </w:r>
    </w:p>
    <w:p w:rsidR="00B24E36" w:rsidRPr="009B797C" w:rsidRDefault="00B24E36" w:rsidP="00B24E36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大贤欧麦尔·本罕塔卜（愿主喜爱）说过：“你们在被审判前应先自省，在被过秤前应先自量，今世的自省和自量比起后世的清算要轻松，你们要为大审判做准备。”“在那日，你们将被审判，毫无秘密可藏。”（69：18）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所谓自省，就是对自己的行为进行反思：行为可嘉就再接再厉，行为可恶就悬崖勒马，并尽可能进行补救。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这有主的话语为证：“信士们啊！你们要敬畏安拉，人人都应考虑自己为明天准备了什么。”（59：18）即：人人都应审视自己</w:t>
      </w: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为复生日呈献的行为，是救人的善行？还是毁人的恶行？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盖塔代（愿主慈悯）说过：“主一再提醒末日临近，犹如明天发生一般。”而能否听劝自省，则决定心灵的好坏。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各位教胞：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年终自省是一件大事，每个人都应该借此机会领悟日月如梭、流年如水、寿命有限的道理，并进一步思考人生归宿的问题 —— 要么进天堂，要么下火狱。圣伴艾卜代尔达尔（愿主喜爱）说过：“人的生命无非寥寥数日而已，过一天就少一天。”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恭贺那些将自己的生命时光用于顺从主，并以此亲近主和借鉴时光的人！“安拉使昼夜更替，这对有远见的人是一种借鉴。”（24：44）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今天是今年的最后一个主麻日，再过几天这一年就要结束了，每个人的年度行为都被天神们记录了下来，一年里行善守正之人可喜可贺！全年间作恶犯禁之人可悲可叹！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先知（主赐福安）传谕：“主说：‘我的仆民啊！你们的一切行为由我审算，然后将其完全回报给你们，收获好的人要感谢安拉，</w:t>
      </w: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收获不好的人只能责怪自己。’”（艾卜赞赖传述《穆斯林圣训录》第2577段）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们应该自问怎样度过了这一年，自查如何填写了该年的行为档案，是善我们就要感赞安拉，是恶我们就该向主忏悔求饶。马立克·本迪纳尔（愿主慈悯）说：“扪心自问做过何事，然后约束自己遵守天经，并驾驭自己欲望之人，定会获得主的慈悯。”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人每过一年，就意味着寿命减少了一岁，人生旅途缩短了一截，坟墓离我们更近了几步。真正明白这个道理的人，会希望月月善功圆满，也只有遵守主的法律、服从主的命令、随时准备与主相见之人才会对每年的善绩感到高兴。“凡希望与主相会之人，必须做善事且不得给主树立任何配主。”（18：110）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先知（主赐福安）曾劝一个人说：“你要珍惜五件事之前的五件事：老迈前的青春、生病前的健康、贫穷前的富裕、忙碌前的闲暇、死亡前的生命。”（伊本安巴斯传述《哈克目圣训录》第7846段）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各位穆斯林：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凡是认真考虑后世归宿的人，都会自我反省并悔过自新，这种人是今世幸福、后世得</w:t>
      </w: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救之人；凡不走正道且不悔过自新的人，都是因为麻痹大意而将遭难之人，这种人只有到了后世亲眼目睹自己的档案并受到清算时，才会对自己的恶行感到吃惊和后悔不已。至尊主说：“我将每个人的行为附在其脖颈上，在复生日，我要向其展现一部公开的档案。”（17：13）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一位贤者说过：“人生是一本账，你的舌头是笔，你的唾液是墨，你的肢体是纸，如实地在给司录天神们录口供，到时候你若否认其中一项，就会有证人当场出面指证。”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愿主以伟大的《古兰经》赐福我和你们，使我们大家受益于伟大先知的道路。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我讲这些，祈望主饶恕我和你们以及所有的穆斯林，向主忏悔吧！主是至恕至慈的。</w:t>
      </w:r>
    </w:p>
    <w:p w:rsidR="009B797C" w:rsidRPr="009B797C" w:rsidRDefault="009B797C" w:rsidP="009B797C">
      <w:pPr>
        <w:bidi w:val="0"/>
        <w:rPr>
          <w:rFonts w:ascii="DFKai-SB" w:eastAsia="DFKai-SB" w:hAnsi="DFKai-SB" w:cs="SimSun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line="379" w:lineRule="atLeast"/>
        <w:ind w:firstLine="480"/>
        <w:jc w:val="center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b/>
          <w:bCs/>
          <w:color w:val="333333"/>
          <w:sz w:val="44"/>
          <w:szCs w:val="44"/>
          <w:lang w:eastAsia="zh-CN"/>
        </w:rPr>
        <w:t> 第二部分</w:t>
      </w:r>
    </w:p>
    <w:p w:rsidR="009B797C" w:rsidRPr="009B797C" w:rsidRDefault="009B797C" w:rsidP="009B797C">
      <w:pPr>
        <w:bidi w:val="0"/>
        <w:rPr>
          <w:rFonts w:ascii="DFKai-SB" w:eastAsia="DFKai-SB" w:hAnsi="DFKai-SB" w:cs="SimSun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</w:t>
      </w:r>
    </w:p>
    <w:p w:rsidR="009B797C" w:rsidRPr="009B797C" w:rsidRDefault="0049565C" w:rsidP="009B797C">
      <w:pPr>
        <w:shd w:val="clear" w:color="auto" w:fill="FFFFFF"/>
        <w:wordWrap w:val="0"/>
        <w:bidi w:val="0"/>
        <w:spacing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hyperlink r:id="rId12" w:tgtFrame="_blank" w:history="1"/>
      <w:r w:rsidR="009B797C"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赞美安拉，时时刻刻，祈求安拉赐予我们今世健康和后世免罪。我见证</w:t>
      </w:r>
      <w:r w:rsid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="009B797C"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，独一无二、唯一至尊的主；我见证先知穆罕默德是主的仆人和品德高尚的使者，愿主赐福安于他和圣裔、圣伴及其遵循真理的后继者们，直至天长日久！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各位教胞：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无论人前人后你们都要虔诚地敬畏主，利用主给的宽限时间赶紧反省自己，为大审判日去见主而努力行善。“你们要谨防将被召回于安拉的那一天，人人都将得到自己行为的全部回报，丝毫不受亏待。”（2：281）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仅流几滴眼泪、心怀些许忧虑，而无实际行动进行悔改的反省，是不完整的反省，其效果非常有限。真正有效的自我反省是：诚心悔过自新并弃恶从善。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主的仆民啊！你扪心自问：你的生命延续到了这个岁末，而你是否彻底履行了对主的义务？是否完全尽到了对人的责任？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的礼拜状况如何？是否做到了礼拜的各项要求并和众人一起谦恭地完成了拜功？你因为怕主而流过泪吗？只有因怕主而流泪的人才不会进火狱。除了在莱麦丹月诵读《古兰经》外，你平时经常诵读主的天经吗？“使者说：‘主啊！我的民众遗弃了这部古兰经。’”（25：30）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在这即将过去的一年里，有什么事曾使你寝食不安？是为吃穿不够忙于攒钱而发愁呢？还是为寻求主的喜悦和天堂之路而忧心？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各位尊贵的穆斯林：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你应以崇高的志向和坚定的信心开始新的一年：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首先，将主的权利置于你的私欲爱好之上，主的命令必须服从而不可违逆，主的尊名必须常念而不可忘记，主的恩德必须感佩而不可隐昧；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其次，履行对父母的义务，孝顺、关心和体贴父母；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第三，履行对配偶和子女的义务，加强他们的信仰；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第四，接续骨肉和善待邻居；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······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要时常提醒自己认清今世的本质，日子一天天消逝，寿命一天天缩短，亲朋一个个离世，生命时光转瞬即逝，生命之花转眼凋谢，生命饰品虚幻无常，唯有踊跃向主才能获得永恒的真理。“你说：‘我的妄为害己的仆民啊！你们对安拉的仁慈不要绝望，安拉必</w:t>
      </w: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定会饶恕一切罪过，他是至恕至慈的主。’”（39：53）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饶恕我们的一切罪过，求您以包容一切的仁慈慈悯我们，您是至恕至慈的主。主啊！求您使我们的心灵因热爱您而宁静，使我们的口舌因赞颂您而湿润，使我们的肢体因您的威严而恭顺。主啊！求您使我们万事得善果，使我们免遭今世的耻辱和后世的惩罚。主啊！求您以最好的时光结束我们的生命，用最好的善行圆满我们的功修，使最佳吉日成为我们觐见您的日子。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使伊斯兰和穆斯林变得强大，使以物配主行为和以物配主者变得卑贱，求您消灭与您和正教为敌的人。主啊！求您饶恕所有的男女信士和穆斯林，宽恕他们中的活人和亡人，您是至听至近、有求必应的主。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改善我们的领导者们，使他们从事您喜欢的事业，迫使他们敬主从善，求您使我们的家园和所有穆斯林国家国泰民安；我们的主啊！求您赐予我们今世幸福和后世幸福，使我们免遭火狱之灾。主啊！求您永远赐福先知穆罕默德和圣裔、圣伴及其遵循真理的后继者们。</w:t>
      </w:r>
    </w:p>
    <w:p w:rsidR="009B797C" w:rsidRPr="009B797C" w:rsidRDefault="009B797C" w:rsidP="009B797C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 xml:space="preserve">感赞安拉 </w:t>
      </w:r>
      <w:r w:rsidRPr="009B797C">
        <w:rPr>
          <w:rFonts w:ascii="DFKai-SB" w:eastAsia="DFKai-SB" w:hAnsi="DFKai-SB" w:cs="SimSun"/>
          <w:color w:val="333333"/>
          <w:sz w:val="44"/>
          <w:szCs w:val="44"/>
          <w:lang w:eastAsia="zh-CN"/>
        </w:rPr>
        <w:softHyphen/>
        <w:t>—— 万世之主！你们要怀揣畏惧与希望之心礼拜。</w:t>
      </w:r>
    </w:p>
    <w:p w:rsidR="009B797C" w:rsidRPr="009B797C" w:rsidRDefault="009B797C" w:rsidP="009B797C">
      <w:pPr>
        <w:bidi w:val="0"/>
        <w:rPr>
          <w:rFonts w:ascii="DFKai-SB" w:eastAsia="DFKai-SB" w:hAnsi="DFKai-SB"/>
          <w:sz w:val="44"/>
          <w:szCs w:val="44"/>
          <w:lang w:eastAsia="zh-CN"/>
        </w:rPr>
      </w:pPr>
    </w:p>
    <w:p w:rsidR="000E2300" w:rsidRPr="009B797C" w:rsidRDefault="000E2300" w:rsidP="0049565C">
      <w:pPr>
        <w:bidi w:val="0"/>
        <w:spacing w:beforeLines="50" w:afterLines="5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0E2300" w:rsidRPr="009B797C" w:rsidSect="00232558"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F52" w:rsidRDefault="00213F52" w:rsidP="00EB6455">
      <w:r>
        <w:separator/>
      </w:r>
    </w:p>
  </w:endnote>
  <w:endnote w:type="continuationSeparator" w:id="0">
    <w:p w:rsidR="00213F52" w:rsidRDefault="00213F52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49565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213F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49565C">
        <w:pPr>
          <w:pStyle w:val="Footer"/>
          <w:jc w:val="center"/>
        </w:pPr>
        <w:r w:rsidRPr="0049565C">
          <w:rPr>
            <w:color w:val="FFFFFF" w:themeColor="background1"/>
          </w:rPr>
        </w:r>
        <w:r w:rsidRPr="0049565C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49565C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2A2CE8" w:rsidRPr="002A2CE8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213F52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F52" w:rsidRDefault="00213F52" w:rsidP="00EB6455">
      <w:r>
        <w:separator/>
      </w:r>
    </w:p>
  </w:footnote>
  <w:footnote w:type="continuationSeparator" w:id="0">
    <w:p w:rsidR="00213F52" w:rsidRDefault="00213F52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80B"/>
    <w:rsid w:val="00056269"/>
    <w:rsid w:val="0007618C"/>
    <w:rsid w:val="000777D6"/>
    <w:rsid w:val="000B5A01"/>
    <w:rsid w:val="000B683A"/>
    <w:rsid w:val="000D0A8D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213F52"/>
    <w:rsid w:val="0021651B"/>
    <w:rsid w:val="00232558"/>
    <w:rsid w:val="002350D4"/>
    <w:rsid w:val="002804F9"/>
    <w:rsid w:val="00291203"/>
    <w:rsid w:val="002A2CE8"/>
    <w:rsid w:val="002A30C7"/>
    <w:rsid w:val="0031151D"/>
    <w:rsid w:val="0035022C"/>
    <w:rsid w:val="00352158"/>
    <w:rsid w:val="00352829"/>
    <w:rsid w:val="003B55D3"/>
    <w:rsid w:val="003D58FC"/>
    <w:rsid w:val="003F589A"/>
    <w:rsid w:val="00442CC2"/>
    <w:rsid w:val="00450D50"/>
    <w:rsid w:val="00462A59"/>
    <w:rsid w:val="00473E7C"/>
    <w:rsid w:val="00482F6F"/>
    <w:rsid w:val="0049565C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B5266"/>
    <w:rsid w:val="005C6719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5B96"/>
    <w:rsid w:val="00945734"/>
    <w:rsid w:val="00962983"/>
    <w:rsid w:val="009750B0"/>
    <w:rsid w:val="00985615"/>
    <w:rsid w:val="009B797C"/>
    <w:rsid w:val="009D344A"/>
    <w:rsid w:val="00A11098"/>
    <w:rsid w:val="00A2494F"/>
    <w:rsid w:val="00A254F8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24E36"/>
    <w:rsid w:val="00B65D8F"/>
    <w:rsid w:val="00B83686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islam.com/batch.download.php?aid=297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3FA5132-E6FC-4843-BE81-0CC26E94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1660</Words>
  <Characters>1744</Characters>
  <Application>Microsoft Office Word</Application>
  <DocSecurity>0</DocSecurity>
  <Lines>124</Lines>
  <Paragraphs>61</Paragraphs>
  <ScaleCrop>false</ScaleCrop>
  <Manager/>
  <Company>islamhouse.com</Company>
  <LinksUpToDate>false</LinksUpToDate>
  <CharactersWithSpaces>3343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反躬自省</dc:title>
  <dc:subject>反躬自省</dc:subject>
  <dc:creator>Administrator</dc:creator>
  <cp:keywords>反躬自省</cp:keywords>
  <dc:description>反躬自省</dc:description>
  <cp:lastModifiedBy>elhashemy</cp:lastModifiedBy>
  <cp:revision>4</cp:revision>
  <cp:lastPrinted>2014-12-05T21:03:00Z</cp:lastPrinted>
  <dcterms:created xsi:type="dcterms:W3CDTF">2015-02-07T19:50:00Z</dcterms:created>
  <dcterms:modified xsi:type="dcterms:W3CDTF">2015-02-18T11:02:00Z</dcterms:modified>
  <cp:category/>
</cp:coreProperties>
</file>