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F76954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91762B" w:rsidRDefault="0091762B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91762B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我怎样才能克服恶魔的教唆？我怎样才能成为忠于真主的诚实的人？</w:t>
      </w:r>
    </w:p>
    <w:p w:rsidR="00EB6455" w:rsidRDefault="00EB6455" w:rsidP="0091762B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91762B" w:rsidRPr="0091762B" w:rsidRDefault="0091762B" w:rsidP="0091762B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91762B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كيف أتغلب على الوساوس ؟ وكيف أكون مخلصا صادقا مع الله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C375C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C375C4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C375C4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91762B" w:rsidRPr="0091762B" w:rsidRDefault="0091762B" w:rsidP="0091762B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SimSun" w:hint="eastAsia"/>
          <w:sz w:val="36"/>
          <w:szCs w:val="36"/>
        </w:rPr>
        <w:t>我怎样才能克服恶魔的教唆？我怎样才能成为忠于真主的诚实的人？</w:t>
      </w:r>
    </w:p>
    <w:p w:rsidR="0091762B" w:rsidRPr="0091762B" w:rsidRDefault="0091762B" w:rsidP="0091762B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91762B" w:rsidRDefault="0091762B" w:rsidP="0091762B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问：</w:t>
      </w:r>
      <w:r w:rsidRPr="0091762B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怎样才能克服恶魔的教唆？一个人在生活的所有</w:t>
      </w:r>
    </w:p>
    <w:p w:rsidR="0091762B" w:rsidRPr="0091762B" w:rsidRDefault="0091762B" w:rsidP="0091762B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 xml:space="preserve">    </w:t>
      </w:r>
      <w:r w:rsidRPr="0091762B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事情中怎样成为忠于真主的诚实的人？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答：一切赞颂，全归真主。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第一：恶魔的教唆和内心的恶念是非常危险的，它会阻碍仆人顺服和崇拜真主，而且它会修饰人的欲望，并诱惑人为所欲为。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只要仆人没有说或者没有做，真主不会因为这些教唆和心灵中的恶念惩罚仆人，谢赫伊本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巴兹（愿主怜悯之）说：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凡是人的内心中出现的各种坏主意和想法，比如想奸淫、偷窃与喝酒等，只要人没有做，都是可以原谅的，不会成为罪恶，因为先知（愿主福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安之）说：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只要我的教民没有做、或者没有说出口，真主会宽恕我的教民内心的私欲对他的怂恿。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伊玛目布哈里和穆斯林认为这是正确的圣训。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《伊本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巴兹法特瓦全集》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(5 / 424)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敬请参阅（</w:t>
      </w:r>
      <w:hyperlink r:id="rId10" w:history="1">
        <w:r w:rsidRPr="0091762B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39684</w:t>
        </w:r>
      </w:hyperlink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）号问题的回答。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第二：可以通过以下的方法克服恶魔的教唆和内心的恶念：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 </w:t>
      </w: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向真主祈求佑护，免遭被驱逐的恶魔的伤害，求庇于真主，并且向真主苦苦哀求。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真主说：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如果恶魔怂恿你，你当求庇于真主。他确是全聪的，全知的。敬畏者遭遇恶魔蛊惑的时候，能恍然大悟，立刻看见真理。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（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7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200 – 201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）。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比如在出入清真寺的时候祈求真主佑护，免遭恶魔的伤害，《艾布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达伍德圣训实录》（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466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段）辑录：阿卜杜拉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本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阿穆尔（愿主喜悦之）传述：先知（愿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主福安之）如果进清真寺时便念：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我求伟大的真主、真主的尊荣和真主无始的权力保佑我，免受被驱逐的恶魔的侵扰。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先知（愿主福安之）如果念了这个祈祷词，恶魔便说：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愿给我保留其它的日子。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谢赫艾利巴尼在《艾布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•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达伍德圣训实录》中认为这是正确的圣训。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《伊本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马哲圣训实录》（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773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段）辑录：艾布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胡莱勒（愿主喜悦之）传述：真主的使者（愿主福安之）说：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你们如果进清真寺，要给先知（愿主福安之）说色兰，并且念：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‘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主啊！求你给我开启你的怜悯之门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’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；如果要从清真寺里出去，要给先知（愿主福安之）说色兰，并且念：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‘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主啊，求你保护我免遭被驱逐的恶魔的伤害。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’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谢赫艾利巴尼在《伊本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•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马哲圣训实录》中认为这是正确的圣训。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sz w:val="36"/>
          <w:szCs w:val="36"/>
        </w:rPr>
        <w:lastRenderedPageBreak/>
        <w:t xml:space="preserve">   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祈求真主保护，免遭恶魔的伤害；不惧怕恶魔，同时通过服从真主的善功和记念真主充分防范恶魔。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真主说：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信道者，为主道而战；不信道者，为魔道而战；故你们当对恶魔的党羽作战；恶魔的计策，确是脆弱的。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（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4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76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）；真主说：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当你要诵读《古兰经》的时候，你应当求真主保护，以防受诅咒的恶魔的干扰。对信道而且信赖真主者，他毫无权力。他的权力只限于和他交朋友，而且以他配主者。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（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16:98—100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）。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艾布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苏莱曼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达拉尼（愿主怜悯之）说：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对我来说，真主创造的万物中恶魔是最容易对付的，如果我没有奉命从恶魔的伤害上求主佑护，我永远不会从恶魔的伤害上祈求佑护；假若恶魔出现在我的面前，我一定会打他一个耳光。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《大马士革的历史》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(34 / 140)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lastRenderedPageBreak/>
        <w:t> </w:t>
      </w: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坚持念早晨和傍晚的记主词，睡觉和醒来的祈祷词，五番礼拜的记主词等特殊的记主词，以及合法的治病的念词，这些都是穆斯林最重要的堡垒，可以保护穆斯林免遭恶魔的诡计、内心的教唆和唆使。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  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抵御恶魔的教唆和危险的想法，而不要软弱无能和随波逐流；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伊本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•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甘伊姆（愿主怜悯之）说：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要抵御恶念，否则它会成为想法；要抵御想法，否则它会成为欲望；要抵抗欲望，否则它会成为决心和愿望；如果没有抵抗决心和愿望，它就会变成行为；如果继续放任自流，它就会成为习惯，你就很难从中脱身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《心得体会》（第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31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页）。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穆斯林必须要抵御这些教唆和恶念，以免受其控制，进而成为祸患。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sz w:val="36"/>
          <w:szCs w:val="36"/>
        </w:rPr>
        <w:lastRenderedPageBreak/>
        <w:t xml:space="preserve">    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*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伴随经常行善的好人，恶魔就找不到进入人心的通道；远离作恶的坏人，因为恶魔会通过坏人进入人心。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如果仆人伴随行善的好人，就会接受他们的忠告，受到善心和善行的影响；如果结交作恶的坏人，将会受到他们的恶言和恶行的影响；近朱者赤，近墨者黑。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经常记念真主、诵读《古兰经》和礼拜，一心一意的做明显的和隐藏的好事。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《布哈里圣训实录》（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6407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段）辑录：艾布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穆萨（愿主喜悦之）传述：先知（愿主福安之）说：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记念真主的人和不记念真主的人的例子，犹如活人和亡人一样。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”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伊本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穆巴拉克在《淡泊现世》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(2 / 17)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中辑录：赛里曼（愿主喜悦之）传述：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每个人都有内因和外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因，谁改善自己的内因，真主会改善他的外因；谁破坏自己的内因，真主会破坏他的外因。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”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  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出入家门的时候记念真主；《穆斯林圣训实录》（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2018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段）辑录：扎比尔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本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阿卜杜拉（愿主喜悦之）传述：他听到先知（愿主福安之）说：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当一个人进了家门，进门时记念了真主，吃饭时记念了真主时，恶魔［对自己的喽啰］说：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‘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你们今晚在这里无处过夜，无饭可吃。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’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如果进家门时没记念真主，恶魔就说：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‘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你们可找到了过夜的地方。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’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如果吃饭时没记念真主，恶魔就说；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‘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你们既找到了过夜的地方，也有晚饭吃了。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’”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《艾布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达伍德圣训实录》（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5095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段）辑录：艾奈斯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本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马力克（愿主喜悦之）传述：先知（愿主福安之）说：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如果一个人从他的家里外出的时候说：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‘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奉真主的尊名，我托靠真主，无法无力，唯凭真主。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’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天使在这个时候会说：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‘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你遵循了正道，受到了保护和维护。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’”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所有的恶魔对他退避三舍，另一个恶魔对他说：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对于一个遵循了正道、受到了保护和维护的人，你有什么办法呢？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谢赫艾利巴尼在《艾布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达伍德圣训实录》中认为这是正确的圣训。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如果一个人在出入家门的时候受到真主的保护，他也会从恶魔的教唆和粉饰罪恶中受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到真主保护。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克制内心的欲望，遵循真主的法度，赛海里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•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本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•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阿卜杜拉（愿主怜悯他）说：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仆人应该循规蹈矩，遵循真主的法度，克制内心的欲望，如果他能够做到这一切，真主就会保护他的心灵，改善他的内心。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凯俩巴兹所著的《裨益之海》（第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125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页）。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  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学习知识，孜孜不倦，因为知识是光明，心灵因为知识而生机盎然，愚昧无知因为知识而烟消云散，恶魔的教唆和令人担忧的罪恶因为知识而销声匿迹。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谁如果一心一意的探讨学术问题，钻研学者们有争议的问题和不同主张，恶魔对他无计可施，无路可入，只能从他的内心中逃之夭夭。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第三：仆人在所有的事情中对真主虔诚和诚实的途径很多，比如：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言行一致和表里如一。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所做的功修是合乎教法的，真主喜悦和满意的，能够获得真主的报酬；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履行各种善功是为了博取真主的喜悦和获得后世的幸福；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远离异端和导致异端行为的途径，并与异端分子和犯罪者划清界限，坚持圣行，结交遵循圣行的人，因为每个人会受到他的挚友的宗教的影响。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注重内心的虔诚，努力熏陶和净化自身，摒弃以物配主和沽名钓誉的行为。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lastRenderedPageBreak/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遵循淡泊现世的道路，避免沉迷于现世的浮华，渴望服从真主和倾向于真主，不偏不倚，既不过分，也不极端。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忠于真主，诚心实意的行善，真主说：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当战争被决定的时候，假若他们忠于真主，那对于他们是更好的。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（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47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21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），不要成为不切实际和好高骛远的空想家，只有实际的工作才能给人带来裨益。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衣食住行要合法和清真。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喜爱穆斯林兄弟犹如喜爱自己一样，己所不欲，勿施于人。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落实真主的命令：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我的礼拜，我的牺牲，我的生活，我的死亡，的确都是为真主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——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全世界的主。他绝无伙伴，我只奉到这个命令，我是首先顺服的人。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（</w:t>
      </w:r>
      <w:r w:rsidRPr="0091762B">
        <w:rPr>
          <w:rFonts w:asciiTheme="minorEastAsia" w:eastAsiaTheme="minorEastAsia" w:hAnsiTheme="minorEastAsia" w:cs="Tahoma"/>
          <w:sz w:val="36"/>
          <w:szCs w:val="36"/>
        </w:rPr>
        <w:t>6: 162--163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）。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在自己的言行举止、衣食住行、工作和人际交往中虔诚敬意、尽力而为的服从真主。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 xml:space="preserve">* 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了解真主的仆人当中清廉者的传记，他们以工作虔诚和对真主诚实而闻名，履行他们的工作，仿效他们的行为；因为谁仿效一伙人，他属于他们当中的一员；谁喜爱一伙人，就会与他们一起复活。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欲了解更多信息，敬请参阅（</w:t>
      </w:r>
      <w:hyperlink r:id="rId11" w:history="1">
        <w:r w:rsidRPr="0091762B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126306</w:t>
        </w:r>
      </w:hyperlink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）和（</w:t>
      </w:r>
      <w:hyperlink r:id="rId12" w:history="1">
        <w:r w:rsidRPr="0091762B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162186</w:t>
        </w:r>
      </w:hyperlink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）号问题的回答。</w:t>
      </w:r>
    </w:p>
    <w:p w:rsidR="0091762B" w:rsidRPr="0091762B" w:rsidRDefault="0091762B" w:rsidP="0091762B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62B">
        <w:rPr>
          <w:rFonts w:asciiTheme="minorEastAsia" w:eastAsiaTheme="minorEastAsia" w:hAnsiTheme="minorEastAsia" w:cs="Tahoma"/>
          <w:sz w:val="36"/>
          <w:szCs w:val="36"/>
        </w:rPr>
        <w:t> </w:t>
      </w:r>
      <w:r w:rsidRPr="0091762B">
        <w:rPr>
          <w:rFonts w:asciiTheme="minorEastAsia" w:eastAsiaTheme="minorEastAsia" w:hAnsiTheme="minorEastAsia" w:cs="Microsoft YaHei" w:hint="eastAsia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778" w:rsidRDefault="008B3778" w:rsidP="00EB6455">
      <w:r>
        <w:separator/>
      </w:r>
    </w:p>
  </w:endnote>
  <w:endnote w:type="continuationSeparator" w:id="0">
    <w:p w:rsidR="008B3778" w:rsidRDefault="008B3778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F76954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B37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F76954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C375C4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8B3778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778" w:rsidRDefault="008B3778" w:rsidP="00EB6455">
      <w:r>
        <w:separator/>
      </w:r>
    </w:p>
  </w:footnote>
  <w:footnote w:type="continuationSeparator" w:id="0">
    <w:p w:rsidR="008B3778" w:rsidRDefault="008B3778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12341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B3778"/>
    <w:rsid w:val="008C1908"/>
    <w:rsid w:val="0091762B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BD3D88"/>
    <w:rsid w:val="00C11F71"/>
    <w:rsid w:val="00C375C4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76954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762B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91762B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1762B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162186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26306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islamqa.info/zh/3968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1783</Words>
  <Characters>1892</Characters>
  <Application>Microsoft Office Word</Application>
  <DocSecurity>0</DocSecurity>
  <Lines>111</Lines>
  <Paragraphs>63</Paragraphs>
  <ScaleCrop>false</ScaleCrop>
  <Manager/>
  <Company>islamhouse.com</Company>
  <LinksUpToDate>false</LinksUpToDate>
  <CharactersWithSpaces>3612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我怎样才能克服恶魔的教唆？我怎样才能成为忠于真主的诚实的人</dc:title>
  <dc:subject>我怎样才能克服恶魔的教唆？我怎样才能成为忠于真主的诚实的人</dc:subject>
  <dc:creator>伊斯兰问答网站_x000d_</dc:creator>
  <cp:keywords>我怎样才能克服恶魔的教唆？我怎样才能成为忠于真主的诚实的人</cp:keywords>
  <dc:description>我怎样才能克服恶魔的教唆？我怎样才能成为忠于真主的诚实的人</dc:description>
  <cp:lastModifiedBy>elhashemy</cp:lastModifiedBy>
  <cp:revision>3</cp:revision>
  <dcterms:created xsi:type="dcterms:W3CDTF">2015-01-20T14:59:00Z</dcterms:created>
  <dcterms:modified xsi:type="dcterms:W3CDTF">2015-02-10T09:51:00Z</dcterms:modified>
  <cp:category/>
</cp:coreProperties>
</file>