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0D28DE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0F4727" w:rsidRDefault="000F4727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0F4727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如果他怀疑妻子，应该怎么办？</w:t>
      </w:r>
    </w:p>
    <w:p w:rsidR="00EB6455" w:rsidRDefault="00EB6455" w:rsidP="000F4727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0F4727" w:rsidRPr="000F4727" w:rsidRDefault="000F4727" w:rsidP="000F4727">
      <w:pPr>
        <w:spacing w:after="5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0F4727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إذا كان يشك في زوجته فماذا يعمل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C16C87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C16C87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C16C87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0F4727" w:rsidRPr="000F4727" w:rsidRDefault="000F4727" w:rsidP="000F4727">
      <w:pPr>
        <w:pStyle w:val="Heading4"/>
        <w:shd w:val="clear" w:color="auto" w:fill="FFFFFF"/>
        <w:spacing w:before="0" w:beforeAutospacing="0" w:after="55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F4727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如果他怀疑妻子，应该怎么办？</w:t>
      </w:r>
    </w:p>
    <w:p w:rsidR="000F4727" w:rsidRPr="000F4727" w:rsidRDefault="000F4727" w:rsidP="000F4727">
      <w:pPr>
        <w:shd w:val="clear" w:color="auto" w:fill="FFFFFF"/>
        <w:spacing w:before="218" w:after="218" w:line="218" w:lineRule="atLeast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</w:rPr>
      </w:pPr>
    </w:p>
    <w:p w:rsidR="000F4727" w:rsidRDefault="000F4727" w:rsidP="000F4727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问：</w:t>
      </w:r>
      <w:r w:rsidRPr="000F472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如果一个人怀疑他的妻子，怎样做才能消除怀疑、</w:t>
      </w:r>
    </w:p>
    <w:p w:rsidR="000F4727" w:rsidRDefault="000F4727" w:rsidP="000F4727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0F472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相信妻子、了解事实，并且摆脱由此引起的忧虑</w:t>
      </w:r>
    </w:p>
    <w:p w:rsidR="000F4727" w:rsidRPr="000F4727" w:rsidRDefault="000F4727" w:rsidP="000F4727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0F472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和紧张不安？</w:t>
      </w:r>
    </w:p>
    <w:p w:rsidR="000F4727" w:rsidRPr="000F4727" w:rsidRDefault="000F4727" w:rsidP="000F4727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F472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答：一切赞颂，全归真主。</w:t>
      </w:r>
    </w:p>
    <w:p w:rsidR="000F4727" w:rsidRPr="000F4727" w:rsidRDefault="000F4727" w:rsidP="000F4727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F472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信士应该凡事往好处想，侧重于好的方面，避免没有真凭实据的怀疑和猜测，因为真主说：</w:t>
      </w:r>
      <w:r w:rsidRPr="000F472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0F472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信道的人们啊！你们应当远离许多猜疑；有些猜疑，确是罪过。你们不要互相侦探，不要互相背毁，难道你们中有人喜欢吃他的已死的教胞的肉吗？你们是厌恶那种行为的。你们应当敬畏真主，真主确是至赦的，确是至慈的。</w:t>
      </w:r>
      <w:r w:rsidRPr="000F472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0F472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</w:t>
      </w:r>
      <w:r w:rsidRPr="000F472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49</w:t>
      </w:r>
      <w:r w:rsidRPr="000F472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：</w:t>
      </w:r>
      <w:r w:rsidRPr="000F472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12</w:t>
      </w:r>
      <w:r w:rsidRPr="000F472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</w:p>
    <w:p w:rsidR="000F4727" w:rsidRPr="000F4727" w:rsidRDefault="000F4727" w:rsidP="000F4727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F472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《古兰经》教导的这种礼节是心情舒畅、生活幸福和心灵恬静的因素之一，因为歹猜会促使人进行探寻和侦察，也许会导致窥视和侦探隐私，往往还会伴随着忧虑、紧张和不安。</w:t>
      </w:r>
    </w:p>
    <w:p w:rsidR="000F4727" w:rsidRPr="000F4727" w:rsidRDefault="000F4727" w:rsidP="000F4727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F472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但是如果真的有一些令人怀疑和疑心的事情，丈夫必须要采取措施，进行处理和调节，防患于未然，以免产生是非和坏事。比如妻子与某些人有联系，或者互相通信，或者没有令人信服的理由而离家外出等等，丈夫必须要阻止妻子这样做；如果不放心妻子独自留在家里，就让她住在自己家属的附近，或者清廉的邻居的附近。</w:t>
      </w:r>
    </w:p>
    <w:p w:rsidR="000F4727" w:rsidRPr="000F4727" w:rsidRDefault="000F4727" w:rsidP="000F4727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F472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前面已经介绍了关于设置录音仪器监督家属通话的教法律列，敬请参阅（</w:t>
      </w:r>
      <w:hyperlink r:id="rId10" w:history="1">
        <w:r w:rsidRPr="000F4727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13318</w:t>
        </w:r>
      </w:hyperlink>
      <w:r w:rsidRPr="000F472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</w:t>
      </w:r>
    </w:p>
    <w:p w:rsidR="000F4727" w:rsidRPr="000F4727" w:rsidRDefault="000F4727" w:rsidP="000F4727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F472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 w:rsidRPr="000F472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CFB" w:rsidRDefault="00EF0CFB" w:rsidP="00EB6455">
      <w:r>
        <w:separator/>
      </w:r>
    </w:p>
  </w:endnote>
  <w:endnote w:type="continuationSeparator" w:id="0">
    <w:p w:rsidR="00EF0CFB" w:rsidRDefault="00EF0CFB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0D28DE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EF0C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0D28DE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C16C87">
      <w:rPr>
        <w:noProof/>
        <w:sz w:val="28"/>
        <w:szCs w:val="28"/>
      </w:rPr>
      <w:t>3</w:t>
    </w:r>
    <w:r w:rsidRPr="00923817">
      <w:rPr>
        <w:sz w:val="28"/>
        <w:szCs w:val="28"/>
      </w:rPr>
      <w:fldChar w:fldCharType="end"/>
    </w:r>
  </w:p>
  <w:p w:rsidR="005C5331" w:rsidRPr="00156EB3" w:rsidRDefault="00EF0CFB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CFB" w:rsidRDefault="00EF0CFB" w:rsidP="00EB6455">
      <w:r>
        <w:separator/>
      </w:r>
    </w:p>
  </w:footnote>
  <w:footnote w:type="continuationSeparator" w:id="0">
    <w:p w:rsidR="00EF0CFB" w:rsidRDefault="00EF0CFB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00D43"/>
    <w:rsid w:val="00035EBD"/>
    <w:rsid w:val="0007618C"/>
    <w:rsid w:val="000777D6"/>
    <w:rsid w:val="000D28DE"/>
    <w:rsid w:val="000F4727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16C87"/>
    <w:rsid w:val="00C5412A"/>
    <w:rsid w:val="00CC3482"/>
    <w:rsid w:val="00CD6F06"/>
    <w:rsid w:val="00CD733C"/>
    <w:rsid w:val="00D04B88"/>
    <w:rsid w:val="00D15E7D"/>
    <w:rsid w:val="00D36432"/>
    <w:rsid w:val="00D860D2"/>
    <w:rsid w:val="00D97176"/>
    <w:rsid w:val="00DB44B1"/>
    <w:rsid w:val="00DC4991"/>
    <w:rsid w:val="00DC54D7"/>
    <w:rsid w:val="00DF5A57"/>
    <w:rsid w:val="00E13455"/>
    <w:rsid w:val="00EB6455"/>
    <w:rsid w:val="00EE484A"/>
    <w:rsid w:val="00EF0CFB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4727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0F4727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F4727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://islamqa.info/zh/13318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469</Characters>
  <Application>Microsoft Office Word</Application>
  <DocSecurity>0</DocSecurity>
  <Lines>39</Lines>
  <Paragraphs>26</Paragraphs>
  <ScaleCrop>false</ScaleCrop>
  <Manager/>
  <Company>islamhouse.com</Company>
  <LinksUpToDate>false</LinksUpToDate>
  <CharactersWithSpaces>824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如果他怀疑妻子，应该怎么办？_x000d_</dc:title>
  <dc:subject>如果他怀疑妻子，应该怎么办？_x000d_</dc:subject>
  <dc:creator>伊斯兰问答网站_x000d_</dc:creator>
  <cp:keywords>如果他怀疑妻子，应该怎么办？_x000d_</cp:keywords>
  <dc:description>如果他怀疑妻子，应该怎么办？_x000d_</dc:description>
  <cp:lastModifiedBy>Al-Hashemy</cp:lastModifiedBy>
  <cp:revision>3</cp:revision>
  <dcterms:created xsi:type="dcterms:W3CDTF">2015-01-03T09:04:00Z</dcterms:created>
  <dcterms:modified xsi:type="dcterms:W3CDTF">2015-01-10T12:47:00Z</dcterms:modified>
  <cp:category/>
</cp:coreProperties>
</file>