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A0DF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C2BE6" w:rsidRDefault="003C2BE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C2BE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如果她没有马上完成丈夫的要求，他就会勃然大怒，她应该怎样对待这样的丈夫？</w:t>
      </w:r>
    </w:p>
    <w:p w:rsidR="00EB6455" w:rsidRDefault="00EB6455" w:rsidP="003C2BE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C2BE6" w:rsidRPr="003C2BE6" w:rsidRDefault="003C2BE6" w:rsidP="003C2BE6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C2BE6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كيف تتعامل مع زوجها الذي يغضب بسرعة إذا تأخرت في تنفيذ طلباته؟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3C2BE6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9793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9793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9793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C2BE6" w:rsidRPr="003C2BE6" w:rsidRDefault="003C2BE6" w:rsidP="003C2BE6">
      <w:pPr>
        <w:shd w:val="clear" w:color="auto" w:fill="FFFFFF"/>
        <w:bidi w:val="0"/>
        <w:spacing w:after="5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3C2BE6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如果她没有马上完成丈夫的要求，他就会勃然大怒，她应该怎样对待这样的丈夫</w:t>
      </w:r>
      <w:r w:rsidRPr="003C2BE6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3C2BE6" w:rsidRPr="003C2BE6" w:rsidRDefault="003C2BE6" w:rsidP="003C2BE6">
      <w:pPr>
        <w:shd w:val="clear" w:color="auto" w:fill="FFFFFF"/>
        <w:bidi w:val="0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C2BE6" w:rsidRDefault="003C2BE6" w:rsidP="003C2BE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3C2B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丈夫命令我为他做事的时候，对我没有宽容心；</w:t>
      </w:r>
    </w:p>
    <w:p w:rsidR="003C2BE6" w:rsidRDefault="003C2BE6" w:rsidP="003C2BE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3C2B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如果我因为忙自己的事情而没有及时完成他让</w:t>
      </w:r>
    </w:p>
    <w:p w:rsidR="003C2BE6" w:rsidRDefault="003C2BE6" w:rsidP="003C2BE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3C2B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我做的事情，他就会勃然大怒；我对此事非常苦</w:t>
      </w:r>
    </w:p>
    <w:p w:rsidR="003C2BE6" w:rsidRPr="003C2BE6" w:rsidRDefault="003C2BE6" w:rsidP="003C2BE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3C2B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闷</w:t>
      </w:r>
      <w:r w:rsidRPr="003C2BE6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毋庸置疑，合理的善待你的丈夫和生活的伴侣，这是夫妻生活长期幸福的最重要的原因之一；先知（愿主福安之）说：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你们中最优秀的人就是对待家属最好的人；我是你们中最善待家属的人。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《提尔密集圣训实录》（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3895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段）辑录，谢赫艾利巴尼认为这是正确的圣训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真主的女仆啊，你必须要知道：人无完人，每个人都有缺陷和不足，都会犯错误；如果我们在生活中要与人们打交道，就必须要容忍他们的缺陷；犯错误、有缺陷和不足都是人们的属性；如果这个人就是你的丈夫，此事对你来说极其重要，因为他是你的生活伴侣，你对他应尽的义务最多，因为归根结底，这是你们俩的归宿问题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不喜欢某个朋友的品德或者性格，你可以放弃她，也可以找到能够替代她的朋友；但是你的丈夫，如果你在与他交往的时候不知道这个事实，不能容忍他的缺陷和不足，将会导致严重的问题和危害；所以先知（愿主福安之）警告穆斯林不要因为看到了妻子的缺陷和不足而破坏夫妻生活、或者互相产生怨恨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1468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段）辑录：艾布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胡赖勒（愿主喜悦之）传述：真主的使者（愿主福安之）说：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信士千万不要憎恶信女，如果讨厌她的一样品行，就会满意她的另一样品行。</w:t>
      </w: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这位尊贵的姐妹，我们相信你会发现丈夫的美好品行，以及在家庭中的积极因素，足以使你容忍他的缺陷，能够和他共同生活，并且通过你优美的行为和智慧感化他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你也可以尽可能的先完成丈夫的事情，然后去做自己的事情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如果你没有马上完成，也可以向丈夫表示歉意，哪怕你是情有可原的，工作超出了你的能力也罢；如果真主意欲，你的致歉和良言美语将会收获很多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我们祈求真主为你改善你的丈夫，使你俩生活幸福、白头偕老</w:t>
      </w:r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3C2BE6" w:rsidRPr="003C2BE6" w:rsidRDefault="003C2BE6" w:rsidP="003C2BE6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3C2B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 </w:t>
      </w:r>
      <w:proofErr w:type="spellStart"/>
      <w:r w:rsidRPr="003C2BE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3C2BE6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3C2BE6" w:rsidRPr="00A60587" w:rsidRDefault="003C2BE6" w:rsidP="003C2BE6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6E" w:rsidRDefault="000B656E" w:rsidP="00EB6455">
      <w:r>
        <w:separator/>
      </w:r>
    </w:p>
  </w:endnote>
  <w:endnote w:type="continuationSeparator" w:id="0">
    <w:p w:rsidR="000B656E" w:rsidRDefault="000B656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A0DF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B6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4A0DF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97939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0B656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6E" w:rsidRDefault="000B656E" w:rsidP="00EB6455">
      <w:r>
        <w:separator/>
      </w:r>
    </w:p>
  </w:footnote>
  <w:footnote w:type="continuationSeparator" w:id="0">
    <w:p w:rsidR="000B656E" w:rsidRDefault="000B656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7180"/>
    <w:rsid w:val="0007618C"/>
    <w:rsid w:val="000777D6"/>
    <w:rsid w:val="000B656E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C2BE6"/>
    <w:rsid w:val="00442CC2"/>
    <w:rsid w:val="00462A59"/>
    <w:rsid w:val="00482F6F"/>
    <w:rsid w:val="004A0DF5"/>
    <w:rsid w:val="004E1EA8"/>
    <w:rsid w:val="005056E6"/>
    <w:rsid w:val="00597939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75F7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635</Characters>
  <Application>Microsoft Office Word</Application>
  <DocSecurity>0</DocSecurity>
  <Lines>45</Lines>
  <Paragraphs>30</Paragraphs>
  <ScaleCrop>false</ScaleCrop>
  <Manager/>
  <Company>islamhouse.com</Company>
  <LinksUpToDate>false</LinksUpToDate>
  <CharactersWithSpaces>1152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如果她没有马上完成丈夫的要求，他就会勃然大怒，她应该怎样对待这样的丈夫</dc:title>
  <dc:subject>如果她没有马上完成丈夫的要求，他就会勃然大怒，她应该怎样对待这样的丈夫</dc:subject>
  <dc:creator>伊斯兰问答网站_x000d_</dc:creator>
  <cp:keywords>如果她没有马上完成丈夫的要求，他就会勃然大怒，她应该怎样对待这样的丈夫</cp:keywords>
  <dc:description>如果她没有马上完成丈夫的要求，他就会勃然大怒，她应该怎样对待这样的丈夫</dc:description>
  <cp:lastModifiedBy>Al-Hashemy</cp:lastModifiedBy>
  <cp:revision>3</cp:revision>
  <dcterms:created xsi:type="dcterms:W3CDTF">2015-01-04T08:51:00Z</dcterms:created>
  <dcterms:modified xsi:type="dcterms:W3CDTF">2015-01-10T12:42:00Z</dcterms:modified>
  <cp:category/>
</cp:coreProperties>
</file>