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6455" w:rsidRDefault="00024B89" w:rsidP="00EB6455">
      <w:pPr>
        <w:bidi w:val="0"/>
        <w:jc w:val="center"/>
        <w:rPr>
          <w:rFonts w:ascii="Arial" w:hAnsi="Arial" w:cs="Arial"/>
          <w:b/>
          <w:bCs/>
          <w:sz w:val="52"/>
          <w:szCs w:val="52"/>
          <w:lang w:eastAsia="zh-CN"/>
        </w:rPr>
      </w:pPr>
      <w:r>
        <w:rPr>
          <w:rFonts w:ascii="Arial" w:hAnsi="Arial" w:cs="Arial"/>
          <w:b/>
          <w:bCs/>
          <w:noProof/>
          <w:sz w:val="52"/>
          <w:szCs w:val="52"/>
          <w:lang w:eastAsia="zh-CN"/>
        </w:rPr>
        <w:pict>
          <v:shapetype id="_x0000_t202" coordsize="21600,21600" o:spt="202" path="m,l,21600r21600,l21600,xe">
            <v:stroke joinstyle="miter"/>
            <v:path gradientshapeok="t" o:connecttype="rect"/>
          </v:shapetype>
          <v:shape id="文本框 1" o:spid="_x0000_s1026" type="#_x0000_t202" style="position:absolute;left:0;text-align:left;margin-left:315pt;margin-top:3.3pt;width:140.75pt;height:35.2pt;z-index:25165824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" fillcolor="white [3201]" stroked="f" strokeweight=".5pt">
            <v:path arrowok="t"/>
            <v:textbox>
              <w:txbxContent>
                <w:p w:rsidR="00DF5A57" w:rsidRPr="00C70045" w:rsidRDefault="00DF5A57" w:rsidP="00DF5A57">
                  <w:pPr>
                    <w:jc w:val="center"/>
                    <w:rPr>
                      <w:i/>
                      <w:iCs/>
                      <w:u w:val="single"/>
                    </w:rPr>
                  </w:pPr>
                  <w:r w:rsidRPr="003B55D3">
                    <w:rPr>
                      <w:rFonts w:hint="cs"/>
                      <w:i/>
                      <w:iCs/>
                      <w:sz w:val="40"/>
                      <w:szCs w:val="40"/>
                      <w:u w:val="single"/>
                      <w:rtl/>
                    </w:rPr>
                    <w:t>فتوى</w:t>
                  </w:r>
                  <w:r w:rsidRPr="003B55D3">
                    <w:rPr>
                      <w:rFonts w:hint="cs"/>
                      <w:i/>
                      <w:iCs/>
                      <w:sz w:val="32"/>
                      <w:szCs w:val="32"/>
                      <w:u w:val="single"/>
                      <w:rtl/>
                    </w:rPr>
                    <w:t xml:space="preserve"> </w:t>
                  </w:r>
                  <w:r w:rsidRPr="003B55D3">
                    <w:rPr>
                      <w:rFonts w:hint="eastAsia"/>
                      <w:i/>
                      <w:iCs/>
                      <w:sz w:val="32"/>
                      <w:szCs w:val="32"/>
                      <w:u w:val="single"/>
                    </w:rPr>
                    <w:t xml:space="preserve"> </w:t>
                  </w:r>
                  <w:proofErr w:type="spellStart"/>
                  <w:r w:rsidRPr="003B55D3">
                    <w:rPr>
                      <w:rFonts w:hint="eastAsia"/>
                      <w:i/>
                      <w:iCs/>
                      <w:sz w:val="32"/>
                      <w:szCs w:val="32"/>
                      <w:u w:val="single"/>
                    </w:rPr>
                    <w:t>教法判例</w:t>
                  </w:r>
                  <w:proofErr w:type="spellEnd"/>
                </w:p>
              </w:txbxContent>
            </v:textbox>
          </v:shape>
        </w:pict>
      </w:r>
    </w:p>
    <w:p w:rsidR="00A60587" w:rsidRPr="00035EBD" w:rsidRDefault="00A60587" w:rsidP="00A60587">
      <w:pPr>
        <w:bidi w:val="0"/>
        <w:jc w:val="center"/>
        <w:rPr>
          <w:rFonts w:ascii="Arial" w:hAnsi="Arial" w:cs="Arial"/>
          <w:b/>
          <w:bCs/>
          <w:sz w:val="48"/>
          <w:szCs w:val="48"/>
          <w:lang w:eastAsia="zh-CN"/>
        </w:rPr>
      </w:pPr>
    </w:p>
    <w:p w:rsidR="005021DE" w:rsidRDefault="005021DE" w:rsidP="00274430">
      <w:pPr>
        <w:bidi w:val="0"/>
        <w:spacing w:beforeLines="50"/>
        <w:jc w:val="center"/>
        <w:rPr>
          <w:rFonts w:ascii="SimSun" w:hAnsi="SimSun" w:cs="SimSun"/>
          <w:b/>
          <w:bCs/>
          <w:color w:val="1F497D" w:themeColor="text2"/>
          <w:sz w:val="48"/>
          <w:szCs w:val="48"/>
          <w:lang w:eastAsia="zh-CN"/>
        </w:rPr>
      </w:pPr>
      <w:r w:rsidRPr="005021DE">
        <w:rPr>
          <w:rFonts w:ascii="SimSun" w:hAnsi="SimSun" w:cs="SimSun" w:hint="eastAsia"/>
          <w:b/>
          <w:bCs/>
          <w:color w:val="1F497D" w:themeColor="text2"/>
          <w:sz w:val="48"/>
          <w:szCs w:val="48"/>
          <w:lang w:eastAsia="zh-CN"/>
        </w:rPr>
        <w:t>综合理解“宗教绝无强迫”和“我必定把他们卑贱地逐出境外，使他们成为受凌辱的。”这两节经文的意思</w:t>
      </w:r>
    </w:p>
    <w:p w:rsidR="00EB6455" w:rsidRDefault="00EB6455" w:rsidP="005021DE">
      <w:pPr>
        <w:bidi w:val="0"/>
        <w:spacing w:beforeLines="50"/>
        <w:jc w:val="center"/>
        <w:rPr>
          <w:rFonts w:ascii="Courier New" w:hAnsi="Courier New" w:cs="Courier New"/>
          <w:b/>
          <w:bCs/>
          <w:sz w:val="32"/>
          <w:szCs w:val="32"/>
          <w:lang w:eastAsia="zh-CN"/>
        </w:rPr>
      </w:pPr>
      <w:r w:rsidRPr="00962983">
        <w:rPr>
          <w:rFonts w:ascii="Tahoma" w:eastAsia="MS UI Gothic" w:hAnsi="Tahoma" w:cs="Tahoma"/>
          <w:b/>
          <w:bCs/>
          <w:sz w:val="32"/>
          <w:szCs w:val="32"/>
          <w:rtl/>
          <w:lang w:bidi="ar-EG"/>
        </w:rPr>
        <w:t>]</w:t>
      </w:r>
      <w:r w:rsidRPr="00962983">
        <w:rPr>
          <w:rFonts w:ascii="Tahoma" w:eastAsia="MS UI Gothic" w:hAnsi="Tahoma" w:cs="Tahoma"/>
          <w:b/>
          <w:bCs/>
          <w:sz w:val="32"/>
          <w:szCs w:val="32"/>
          <w:lang w:eastAsia="zh-CN"/>
        </w:rPr>
        <w:t xml:space="preserve"> </w:t>
      </w:r>
      <w:r w:rsidRPr="00962983">
        <w:rPr>
          <w:rFonts w:ascii="SimSun" w:hAnsi="SimSun" w:cs="Tahoma" w:hint="eastAsia"/>
          <w:b/>
          <w:bCs/>
          <w:sz w:val="32"/>
          <w:szCs w:val="32"/>
          <w:lang w:eastAsia="zh-CN"/>
        </w:rPr>
        <w:t>中文</w:t>
      </w:r>
      <w:r w:rsidRPr="00962983">
        <w:rPr>
          <w:rFonts w:ascii="Tahoma" w:eastAsia="MS UI Gothic" w:hAnsi="Tahoma" w:cs="Tahoma"/>
          <w:b/>
          <w:bCs/>
          <w:sz w:val="32"/>
          <w:szCs w:val="32"/>
          <w:rtl/>
          <w:lang w:bidi="ar-EG"/>
        </w:rPr>
        <w:t>[</w:t>
      </w:r>
      <w:r w:rsidRPr="00962983">
        <w:rPr>
          <w:rFonts w:ascii="Courier New" w:hAnsi="Courier New" w:cs="Courier New"/>
          <w:b/>
          <w:bCs/>
          <w:sz w:val="32"/>
          <w:szCs w:val="32"/>
          <w:lang w:eastAsia="zh-CN"/>
        </w:rPr>
        <w:t xml:space="preserve"> </w:t>
      </w:r>
    </w:p>
    <w:p w:rsidR="00EE484A" w:rsidRPr="00962983" w:rsidRDefault="00EE484A" w:rsidP="00EE484A">
      <w:pPr>
        <w:bidi w:val="0"/>
        <w:spacing w:beforeLines="50"/>
        <w:jc w:val="center"/>
        <w:rPr>
          <w:rFonts w:ascii="Tahoma" w:eastAsia="MS UI Gothic" w:hAnsi="Tahoma" w:cs="Tahoma"/>
          <w:b/>
          <w:bCs/>
          <w:sz w:val="32"/>
          <w:szCs w:val="32"/>
          <w:lang w:eastAsia="zh-CN" w:bidi="ar-EG"/>
        </w:rPr>
      </w:pPr>
    </w:p>
    <w:p w:rsidR="00EB6455" w:rsidRDefault="00EB6455" w:rsidP="00EB6455">
      <w:pPr>
        <w:bidi w:val="0"/>
        <w:jc w:val="center"/>
        <w:rPr>
          <w:rFonts w:ascii="Courier New" w:hAnsi="Courier New" w:cs="Courier New"/>
          <w:b/>
          <w:bCs/>
          <w:szCs w:val="24"/>
          <w:lang w:eastAsia="zh-CN"/>
        </w:rPr>
      </w:pPr>
    </w:p>
    <w:p w:rsidR="005021DE" w:rsidRPr="005021DE" w:rsidRDefault="005021DE" w:rsidP="005021DE">
      <w:pPr>
        <w:spacing w:after="60"/>
        <w:jc w:val="center"/>
        <w:outlineLvl w:val="3"/>
        <w:rPr>
          <w:rFonts w:ascii="Droid Arabic Naskh" w:eastAsiaTheme="minorEastAsia" w:hAnsi="Droid Arabic Naskh" w:cs="Times New Roman" w:hint="eastAsia"/>
          <w:color w:val="D60F0F"/>
          <w:lang w:eastAsia="zh-CN"/>
        </w:rPr>
      </w:pPr>
      <w:r w:rsidRPr="005021DE">
        <w:rPr>
          <w:rFonts w:ascii="Droid Arabic Naskh" w:eastAsia="Times New Roman" w:hAnsi="Droid Arabic Naskh" w:cs="Times New Roman"/>
          <w:b/>
          <w:bCs/>
          <w:color w:val="1F497D" w:themeColor="text2"/>
          <w:sz w:val="48"/>
          <w:szCs w:val="48"/>
          <w:rtl/>
        </w:rPr>
        <w:t>الجمع بين قوله تعالى ( لَا إِكْرَاهَ فِي الدِّينِ ) وبين قوله تعالى ( وَلَنُخْرِجَنَّهُمْ مِنْهَا أَذِلَّةً وَهُمْ صَاغِرُونَ</w:t>
      </w:r>
      <w:r>
        <w:rPr>
          <w:rFonts w:ascii="Droid Arabic Naskh" w:eastAsiaTheme="minorEastAsia" w:hAnsi="Droid Arabic Naskh" w:cs="Times New Roman" w:hint="eastAsia"/>
          <w:b/>
          <w:bCs/>
          <w:color w:val="1F497D" w:themeColor="text2"/>
          <w:sz w:val="48"/>
          <w:szCs w:val="48"/>
          <w:lang w:eastAsia="zh-CN"/>
        </w:rPr>
        <w:t>（</w:t>
      </w:r>
    </w:p>
    <w:p w:rsidR="00EB6455" w:rsidRPr="00962983" w:rsidRDefault="00EB6455" w:rsidP="00EB6455">
      <w:pPr>
        <w:bidi w:val="0"/>
        <w:jc w:val="center"/>
        <w:rPr>
          <w:rFonts w:ascii="Courier New" w:hAnsi="Courier New" w:cs="Courier New"/>
          <w:b/>
          <w:bCs/>
          <w:sz w:val="36"/>
        </w:rPr>
      </w:pPr>
      <w:r w:rsidRPr="00962983">
        <w:rPr>
          <w:rFonts w:ascii="mylotus" w:hAnsi="mylotus" w:cs="mylotus"/>
          <w:b/>
          <w:bCs/>
          <w:sz w:val="36"/>
          <w:rtl/>
          <w:lang w:bidi="ar-EG"/>
        </w:rPr>
        <w:t xml:space="preserve"> [</w:t>
      </w:r>
      <w:r w:rsidRPr="00962983">
        <w:rPr>
          <w:rFonts w:ascii="mylotus" w:hAnsi="mylotus" w:cs="mylotus" w:hint="cs"/>
          <w:b/>
          <w:bCs/>
          <w:sz w:val="36"/>
          <w:rtl/>
          <w:lang w:bidi="ar-EG"/>
        </w:rPr>
        <w:t>ب</w:t>
      </w:r>
      <w:r w:rsidRPr="00962983">
        <w:rPr>
          <w:rFonts w:ascii="mylotus" w:hAnsi="mylotus" w:cs="mylotus"/>
          <w:b/>
          <w:bCs/>
          <w:sz w:val="36"/>
          <w:rtl/>
          <w:lang w:bidi="ar-EG"/>
        </w:rPr>
        <w:t>اللغة ا</w:t>
      </w:r>
      <w:r w:rsidRPr="00962983">
        <w:rPr>
          <w:rFonts w:ascii="mylotus" w:hAnsi="mylotus" w:cs="mylotus" w:hint="cs"/>
          <w:b/>
          <w:bCs/>
          <w:sz w:val="36"/>
          <w:rtl/>
          <w:lang w:bidi="ar-EG"/>
        </w:rPr>
        <w:t>لصينية</w:t>
      </w:r>
      <w:r w:rsidRPr="00962983">
        <w:rPr>
          <w:rFonts w:ascii="mylotus" w:hAnsi="mylotus" w:cs="mylotus"/>
          <w:b/>
          <w:bCs/>
          <w:sz w:val="36"/>
          <w:rtl/>
          <w:lang w:bidi="ar-EG"/>
        </w:rPr>
        <w:t xml:space="preserve"> ]</w:t>
      </w:r>
    </w:p>
    <w:p w:rsidR="00EB6455" w:rsidRDefault="00EB6455" w:rsidP="006D1A20">
      <w:pPr>
        <w:bidi w:val="0"/>
        <w:spacing w:before="150" w:after="150" w:line="284" w:lineRule="atLeast"/>
        <w:rPr>
          <w:rFonts w:ascii="Arial" w:hAnsi="Arial" w:cs="Arial"/>
          <w:b/>
          <w:bCs/>
          <w:sz w:val="28"/>
          <w:szCs w:val="28"/>
          <w:lang w:eastAsia="zh-CN"/>
        </w:rPr>
      </w:pPr>
      <w:bookmarkStart w:id="0" w:name="_GoBack"/>
      <w:bookmarkEnd w:id="0"/>
    </w:p>
    <w:p w:rsidR="00EB6455" w:rsidRPr="00962983" w:rsidRDefault="00A60587" w:rsidP="00A60587">
      <w:pPr>
        <w:bidi w:val="0"/>
        <w:spacing w:before="150" w:after="150" w:line="284" w:lineRule="atLeast"/>
        <w:jc w:val="center"/>
        <w:rPr>
          <w:rFonts w:ascii="TR Bahamas Light" w:hAnsi="TR Bahamas Light" w:cs="AL-Mohanad"/>
          <w:b/>
          <w:bCs/>
          <w:sz w:val="40"/>
          <w:szCs w:val="40"/>
          <w:lang w:val="tr-TR" w:eastAsia="zh-CN"/>
        </w:rPr>
      </w:pPr>
      <w:r w:rsidRPr="00962983">
        <w:rPr>
          <w:rFonts w:ascii="STXingkai" w:eastAsia="STXingkai"/>
          <w:b/>
          <w:bCs/>
          <w:sz w:val="40"/>
          <w:szCs w:val="40"/>
          <w:lang w:eastAsia="zh-CN"/>
        </w:rPr>
        <w:t>伊斯兰问答网站</w:t>
      </w:r>
    </w:p>
    <w:p w:rsidR="00EB6455" w:rsidRPr="00962983" w:rsidRDefault="00A60587" w:rsidP="00EB6455">
      <w:pPr>
        <w:bidi w:val="0"/>
        <w:spacing w:before="150" w:after="150" w:line="284" w:lineRule="atLeast"/>
        <w:jc w:val="center"/>
        <w:rPr>
          <w:rFonts w:ascii="mylotus" w:hAnsi="mylotus" w:cs="mylotus"/>
          <w:b/>
          <w:bCs/>
          <w:sz w:val="44"/>
          <w:szCs w:val="44"/>
          <w:lang w:bidi="ar-EG"/>
        </w:rPr>
      </w:pPr>
      <w:r w:rsidRPr="00962983">
        <w:rPr>
          <w:rFonts w:ascii="mylotus" w:hAnsi="mylotus" w:cs="mylotus" w:hint="cs"/>
          <w:b/>
          <w:bCs/>
          <w:sz w:val="44"/>
          <w:szCs w:val="44"/>
          <w:rtl/>
          <w:lang w:bidi="ar-EG"/>
        </w:rPr>
        <w:t>موقع</w:t>
      </w:r>
      <w:r w:rsidRPr="00962983">
        <w:rPr>
          <w:rFonts w:ascii="mylotus" w:hAnsi="mylotus" w:cs="mylotus"/>
          <w:b/>
          <w:bCs/>
          <w:sz w:val="44"/>
          <w:szCs w:val="44"/>
          <w:rtl/>
          <w:lang w:bidi="ar-EG"/>
        </w:rPr>
        <w:t xml:space="preserve"> الإسلام سؤال وجواب</w:t>
      </w:r>
    </w:p>
    <w:p w:rsidR="00EB6455" w:rsidRDefault="00EB6455" w:rsidP="00EB6455">
      <w:pPr>
        <w:bidi w:val="0"/>
        <w:spacing w:line="240" w:lineRule="exact"/>
        <w:jc w:val="center"/>
        <w:rPr>
          <w:rFonts w:ascii="mylotus" w:hAnsi="mylotus" w:cs="mylotus"/>
          <w:b/>
          <w:bCs/>
          <w:sz w:val="28"/>
          <w:szCs w:val="28"/>
        </w:rPr>
      </w:pPr>
    </w:p>
    <w:p w:rsidR="00EB6455" w:rsidRDefault="00EB6455" w:rsidP="00EE484A">
      <w:pPr>
        <w:bidi w:val="0"/>
        <w:spacing w:line="240" w:lineRule="exact"/>
        <w:rPr>
          <w:rFonts w:ascii="mylotus" w:hAnsi="mylotus" w:cs="mylotus"/>
          <w:b/>
          <w:bCs/>
          <w:sz w:val="28"/>
          <w:szCs w:val="28"/>
          <w:lang w:eastAsia="zh-CN"/>
        </w:rPr>
      </w:pPr>
    </w:p>
    <w:p w:rsidR="00EB6455" w:rsidRPr="00D04B88" w:rsidRDefault="00A60587" w:rsidP="00856385">
      <w:pPr>
        <w:bidi w:val="0"/>
        <w:spacing w:before="150" w:after="150" w:line="284" w:lineRule="atLeast"/>
        <w:jc w:val="center"/>
        <w:rPr>
          <w:rFonts w:ascii="TR Bahamas Light" w:hAnsi="TR Bahamas Light" w:cs="AL-Mohanad"/>
          <w:b/>
          <w:bCs/>
          <w:sz w:val="36"/>
          <w:lang w:eastAsia="zh-CN"/>
        </w:rPr>
      </w:pPr>
      <w:r w:rsidRPr="00D04B88">
        <w:rPr>
          <w:rFonts w:ascii="STXinwei" w:eastAsia="STXinwei" w:hAnsi="Calibri" w:cs="KFGQPC Uthman Taha Naskh" w:hint="eastAsia"/>
          <w:b/>
          <w:bCs/>
          <w:color w:val="auto"/>
          <w:sz w:val="36"/>
          <w:lang w:eastAsia="zh-CN"/>
        </w:rPr>
        <w:t>编审</w:t>
      </w:r>
      <w:r w:rsidR="00EB6455" w:rsidRPr="00D04B88">
        <w:rPr>
          <w:rFonts w:ascii="STXingkai" w:eastAsia="STXingkai" w:hAnsi="TR Bahamas Light"/>
          <w:b/>
          <w:bCs/>
          <w:color w:val="auto"/>
          <w:sz w:val="36"/>
          <w:lang w:val="tr-TR" w:eastAsia="zh-CN"/>
        </w:rPr>
        <w:t>:</w:t>
      </w:r>
      <w:r w:rsidR="00EB6455" w:rsidRPr="00D04B88">
        <w:rPr>
          <w:rFonts w:ascii="TR Bahamas Light" w:hAnsi="TR Bahamas Light" w:cs="mylotus"/>
          <w:b/>
          <w:bCs/>
          <w:sz w:val="36"/>
          <w:lang w:eastAsia="zh-CN"/>
        </w:rPr>
        <w:t xml:space="preserve"> </w:t>
      </w:r>
      <w:r w:rsidR="00856385" w:rsidRPr="00D04B88">
        <w:rPr>
          <w:rFonts w:asciiTheme="minorEastAsia" w:eastAsiaTheme="minorEastAsia" w:hAnsiTheme="minorEastAsia" w:hint="eastAsia"/>
          <w:kern w:val="28"/>
          <w:sz w:val="36"/>
          <w:lang w:eastAsia="zh-CN"/>
        </w:rPr>
        <w:t>伊斯兰之家中文小组</w:t>
      </w:r>
    </w:p>
    <w:p w:rsidR="00EB6455" w:rsidRPr="00962983" w:rsidRDefault="00EB6455" w:rsidP="00856385">
      <w:pPr>
        <w:bidi w:val="0"/>
        <w:spacing w:before="150" w:after="150" w:line="284" w:lineRule="atLeast"/>
        <w:jc w:val="center"/>
        <w:rPr>
          <w:rFonts w:ascii="mylotus" w:hAnsi="mylotus" w:cs="mylotus"/>
          <w:b/>
          <w:bCs/>
          <w:sz w:val="40"/>
          <w:szCs w:val="40"/>
        </w:rPr>
      </w:pPr>
      <w:r w:rsidRPr="00962983">
        <w:rPr>
          <w:rFonts w:ascii="mylotus" w:hAnsi="mylotus" w:cs="mylotus" w:hint="cs"/>
          <w:b/>
          <w:bCs/>
          <w:sz w:val="40"/>
          <w:szCs w:val="40"/>
          <w:rtl/>
        </w:rPr>
        <w:t>مراجعة</w:t>
      </w:r>
      <w:r w:rsidRPr="00962983">
        <w:rPr>
          <w:rFonts w:ascii="mylotus" w:hAnsi="mylotus" w:cs="mylotus"/>
          <w:b/>
          <w:bCs/>
          <w:sz w:val="40"/>
          <w:szCs w:val="40"/>
          <w:rtl/>
        </w:rPr>
        <w:t xml:space="preserve">: </w:t>
      </w:r>
      <w:r w:rsidR="00856385" w:rsidRPr="00962983">
        <w:rPr>
          <w:rFonts w:ascii="mylotus" w:hAnsi="mylotus" w:cs="KFGQPC Uthman Taha Naskh" w:hint="cs"/>
          <w:sz w:val="40"/>
          <w:szCs w:val="40"/>
          <w:rtl/>
          <w:lang w:bidi="ar-EG"/>
        </w:rPr>
        <w:t>فريق اللغة الصينية بموقع دار الإسلام</w:t>
      </w:r>
    </w:p>
    <w:p w:rsidR="00EB6455" w:rsidRDefault="00EB6455" w:rsidP="00EB6455">
      <w:pPr>
        <w:bidi w:val="0"/>
        <w:spacing w:line="240" w:lineRule="exact"/>
        <w:jc w:val="center"/>
        <w:rPr>
          <w:rFonts w:ascii="mylotus" w:hAnsi="mylotus" w:cs="mylotus"/>
          <w:b/>
          <w:bCs/>
          <w:sz w:val="28"/>
          <w:szCs w:val="28"/>
        </w:rPr>
      </w:pPr>
    </w:p>
    <w:p w:rsidR="00EB6455" w:rsidRDefault="00EB6455" w:rsidP="00EB6455">
      <w:pPr>
        <w:bidi w:val="0"/>
        <w:spacing w:line="240" w:lineRule="exact"/>
        <w:jc w:val="center"/>
        <w:rPr>
          <w:rFonts w:ascii="mylotus" w:hAnsi="mylotus" w:cs="mylotus"/>
          <w:b/>
          <w:bCs/>
          <w:sz w:val="28"/>
          <w:szCs w:val="28"/>
        </w:rPr>
      </w:pPr>
    </w:p>
    <w:p w:rsidR="00EB6455" w:rsidRPr="0007149E" w:rsidRDefault="00EB6455" w:rsidP="00EB6455">
      <w:pPr>
        <w:bidi w:val="0"/>
        <w:spacing w:line="240" w:lineRule="exact"/>
        <w:jc w:val="center"/>
        <w:rPr>
          <w:rFonts w:ascii="STXingkai" w:eastAsia="STXingkai" w:hAnsi="TR Bahamas Light"/>
          <w:b/>
          <w:bCs/>
          <w:color w:val="800000"/>
          <w:sz w:val="48"/>
          <w:szCs w:val="48"/>
          <w:lang w:val="tr-TR"/>
        </w:rPr>
      </w:pPr>
    </w:p>
    <w:p w:rsidR="00EB6455" w:rsidRPr="00962983" w:rsidRDefault="00EB6455" w:rsidP="00EB6455">
      <w:pPr>
        <w:bidi w:val="0"/>
        <w:spacing w:before="150" w:after="150" w:line="284" w:lineRule="atLeast"/>
        <w:jc w:val="center"/>
        <w:rPr>
          <w:rFonts w:ascii="TR Bahamas Light" w:hAnsi="TR Bahamas Light" w:cs="mylotus"/>
          <w:b/>
          <w:bCs/>
          <w:sz w:val="36"/>
          <w:lang w:eastAsia="zh-CN"/>
        </w:rPr>
      </w:pPr>
      <w:r w:rsidRPr="00962983">
        <w:rPr>
          <w:rFonts w:ascii="STXingkai" w:eastAsia="STXingkai" w:hint="eastAsia"/>
          <w:b/>
          <w:bCs/>
          <w:sz w:val="36"/>
          <w:lang w:eastAsia="zh-CN"/>
        </w:rPr>
        <w:t>沙特利雅得莱布宣传指导合作办公室</w:t>
      </w:r>
    </w:p>
    <w:p w:rsidR="00EB6455" w:rsidRPr="00962983" w:rsidRDefault="00EB6455" w:rsidP="00EB6455">
      <w:pPr>
        <w:bidi w:val="0"/>
        <w:spacing w:before="150" w:after="150" w:line="284" w:lineRule="atLeast"/>
        <w:jc w:val="center"/>
        <w:rPr>
          <w:rFonts w:ascii="mylotus" w:hAnsi="mylotus" w:cs="mylotus"/>
          <w:b/>
          <w:bCs/>
          <w:sz w:val="40"/>
          <w:szCs w:val="40"/>
          <w:rtl/>
        </w:rPr>
      </w:pPr>
      <w:r w:rsidRPr="00F954E8">
        <w:rPr>
          <w:rFonts w:ascii="mylotus" w:hAnsi="mylotus" w:cs="mylotus"/>
          <w:b/>
          <w:bCs/>
          <w:sz w:val="32"/>
          <w:szCs w:val="32"/>
          <w:rtl/>
        </w:rPr>
        <w:t xml:space="preserve"> </w:t>
      </w:r>
      <w:r w:rsidRPr="00962983">
        <w:rPr>
          <w:rFonts w:ascii="mylotus" w:hAnsi="mylotus" w:cs="mylotus" w:hint="cs"/>
          <w:b/>
          <w:bCs/>
          <w:sz w:val="40"/>
          <w:szCs w:val="40"/>
          <w:rtl/>
        </w:rPr>
        <w:t>المكتب التعاوني للدعوة وتوعية الجاليات بالربوة بمدينة الرياض</w:t>
      </w:r>
    </w:p>
    <w:p w:rsidR="00EB6455" w:rsidRDefault="00EB6455" w:rsidP="00AE2CBF">
      <w:pPr>
        <w:bidi w:val="0"/>
        <w:spacing w:before="120" w:after="120"/>
        <w:ind w:firstLine="567"/>
        <w:jc w:val="center"/>
        <w:rPr>
          <w:rFonts w:ascii="MS UI Gothic" w:eastAsiaTheme="minorEastAsia" w:hAnsi="MS UI Gothic" w:cs="Times New Roman"/>
          <w:b/>
          <w:bCs/>
          <w:sz w:val="36"/>
          <w:lang w:eastAsia="zh-CN"/>
        </w:rPr>
      </w:pPr>
      <w:r w:rsidRPr="00962983">
        <w:rPr>
          <w:rFonts w:ascii="MS UI Gothic" w:eastAsia="MS UI Gothic" w:hAnsi="MS UI Gothic" w:cs="Times New Roman"/>
          <w:b/>
          <w:bCs/>
          <w:sz w:val="36"/>
        </w:rPr>
        <w:t>201</w:t>
      </w:r>
      <w:r w:rsidR="00856385" w:rsidRPr="00962983">
        <w:rPr>
          <w:rFonts w:ascii="MS UI Gothic" w:eastAsiaTheme="minorEastAsia" w:hAnsi="MS UI Gothic" w:cs="Times New Roman" w:hint="eastAsia"/>
          <w:b/>
          <w:bCs/>
          <w:sz w:val="36"/>
          <w:lang w:eastAsia="zh-CN"/>
        </w:rPr>
        <w:t>4</w:t>
      </w:r>
      <w:r w:rsidRPr="00962983">
        <w:rPr>
          <w:rFonts w:ascii="MS UI Gothic" w:eastAsia="MS UI Gothic" w:hAnsi="MS UI Gothic" w:cs="Times New Roman"/>
          <w:b/>
          <w:bCs/>
          <w:sz w:val="36"/>
        </w:rPr>
        <w:t xml:space="preserve"> </w:t>
      </w:r>
      <w:r w:rsidR="00EE484A">
        <w:rPr>
          <w:rFonts w:ascii="MS UI Gothic" w:eastAsia="MS UI Gothic" w:hAnsi="MS UI Gothic" w:cs="Times New Roman"/>
          <w:b/>
          <w:bCs/>
          <w:sz w:val="36"/>
        </w:rPr>
        <w:t>–</w:t>
      </w:r>
      <w:r w:rsidRPr="00962983">
        <w:rPr>
          <w:rFonts w:ascii="MS UI Gothic" w:eastAsia="MS UI Gothic" w:hAnsi="MS UI Gothic" w:cs="Times New Roman"/>
          <w:b/>
          <w:bCs/>
          <w:sz w:val="36"/>
        </w:rPr>
        <w:t xml:space="preserve"> 14</w:t>
      </w:r>
      <w:r w:rsidR="00856385" w:rsidRPr="00962983">
        <w:rPr>
          <w:rFonts w:ascii="MS UI Gothic" w:eastAsiaTheme="minorEastAsia" w:hAnsi="MS UI Gothic" w:cs="Times New Roman" w:hint="eastAsia"/>
          <w:b/>
          <w:bCs/>
          <w:sz w:val="36"/>
          <w:lang w:eastAsia="zh-CN"/>
        </w:rPr>
        <w:t>3</w:t>
      </w:r>
      <w:r w:rsidR="00AE2CBF">
        <w:rPr>
          <w:rFonts w:ascii="MS UI Gothic" w:eastAsiaTheme="minorEastAsia" w:hAnsi="MS UI Gothic" w:cs="Times New Roman"/>
          <w:b/>
          <w:bCs/>
          <w:sz w:val="36"/>
          <w:lang w:eastAsia="zh-CN"/>
        </w:rPr>
        <w:t>6</w:t>
      </w:r>
    </w:p>
    <w:p w:rsidR="00EB6455" w:rsidRDefault="00EB6455" w:rsidP="00EB6455">
      <w:pPr>
        <w:bidi w:val="0"/>
        <w:spacing w:before="120" w:after="120"/>
        <w:ind w:firstLine="567"/>
        <w:jc w:val="center"/>
        <w:rPr>
          <w:rFonts w:ascii="Tahoma" w:hAnsi="Tahoma" w:cs="Tahoma"/>
          <w:rtl/>
        </w:rPr>
      </w:pPr>
      <w:r>
        <w:rPr>
          <w:rFonts w:ascii="MS UI Gothic" w:eastAsia="MS UI Gothic" w:hAnsi="MS UI Gothic" w:cs="Times New Roman"/>
          <w:b/>
          <w:bCs/>
          <w:noProof/>
          <w:sz w:val="32"/>
          <w:szCs w:val="32"/>
        </w:rPr>
        <w:drawing>
          <wp:inline distT="0" distB="0" distL="0" distR="0">
            <wp:extent cx="3553691" cy="581891"/>
            <wp:effectExtent l="0" t="0" r="0" b="8890"/>
            <wp:docPr id="4" name="图片 4" descr="C:\Documents and Settings\apomosap\My Documents\My Pictures\logo_islamhouse.tif">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pomosap\My Documents\My Pictures\logo_islamhouse.tif"/>
                    <pic:cNvPicPr>
                      <a:picLocks noChangeAspect="1" noChangeArrowheads="1"/>
                    </pic:cNvPicPr>
                  </pic:nvPicPr>
                  <pic:blipFill>
                    <a:blip r:embed="rId7" r:link="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53460" cy="581853"/>
                    </a:xfrm>
                    <a:prstGeom prst="rect">
                      <a:avLst/>
                    </a:prstGeom>
                    <a:noFill/>
                    <a:ln>
                      <a:noFill/>
                    </a:ln>
                  </pic:spPr>
                </pic:pic>
              </a:graphicData>
            </a:graphic>
          </wp:inline>
        </w:drawing>
      </w:r>
    </w:p>
    <w:p w:rsidR="00A60587" w:rsidRPr="00A60587" w:rsidRDefault="00A60587" w:rsidP="00A60587">
      <w:pPr>
        <w:spacing w:after="200" w:line="276" w:lineRule="auto"/>
        <w:jc w:val="center"/>
        <w:rPr>
          <w:rFonts w:ascii="Calibri" w:hAnsi="Calibri" w:cs="Arial"/>
          <w:color w:val="auto"/>
          <w:sz w:val="22"/>
          <w:szCs w:val="22"/>
          <w:lang w:eastAsia="zh-CN"/>
        </w:rPr>
      </w:pPr>
      <w:r w:rsidRPr="00A60587">
        <w:rPr>
          <w:rFonts w:ascii="Calibri" w:hAnsi="Calibri" w:cs="Arial"/>
          <w:noProof/>
          <w:color w:val="auto"/>
          <w:sz w:val="22"/>
          <w:szCs w:val="22"/>
        </w:rPr>
        <w:lastRenderedPageBreak/>
        <w:drawing>
          <wp:inline distT="0" distB="0" distL="0" distR="0">
            <wp:extent cx="2059131" cy="489789"/>
            <wp:effectExtent l="19050" t="0" r="0" b="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62181" cy="490514"/>
                    </a:xfrm>
                    <a:prstGeom prst="rect">
                      <a:avLst/>
                    </a:prstGeom>
                    <a:noFill/>
                    <a:ln>
                      <a:noFill/>
                    </a:ln>
                  </pic:spPr>
                </pic:pic>
              </a:graphicData>
            </a:graphic>
          </wp:inline>
        </w:drawing>
      </w:r>
    </w:p>
    <w:p w:rsidR="008C1908" w:rsidRPr="006412A0" w:rsidRDefault="008C1908" w:rsidP="008C1908">
      <w:pPr>
        <w:spacing w:beforeLines="50" w:afterLines="50" w:line="460" w:lineRule="exact"/>
        <w:jc w:val="center"/>
        <w:rPr>
          <w:rFonts w:ascii="KaiTi" w:eastAsia="KaiTi" w:hAnsi="KaiTi" w:cs="KFGQPC Uthman Taha Naskh"/>
          <w:b/>
          <w:bCs/>
          <w:color w:val="333399"/>
          <w:sz w:val="32"/>
          <w:szCs w:val="32"/>
          <w:lang w:eastAsia="zh-CN"/>
        </w:rPr>
      </w:pPr>
      <w:r w:rsidRPr="006412A0">
        <w:rPr>
          <w:rFonts w:ascii="KaiTi" w:eastAsia="KaiTi" w:hAnsi="KaiTi" w:cs="KFGQPC Uthman Taha Naskh" w:hint="eastAsia"/>
          <w:b/>
          <w:bCs/>
          <w:color w:val="333399"/>
          <w:sz w:val="32"/>
          <w:szCs w:val="32"/>
          <w:lang w:eastAsia="zh-CN"/>
        </w:rPr>
        <w:t>奉普慈特慈的真主之名</w:t>
      </w:r>
    </w:p>
    <w:p w:rsidR="00A60587" w:rsidRPr="00A60587" w:rsidRDefault="00A60587" w:rsidP="008C1908">
      <w:pPr>
        <w:bidi w:val="0"/>
        <w:spacing w:beforeLines="50" w:afterLines="50" w:line="460" w:lineRule="exact"/>
        <w:jc w:val="center"/>
        <w:rPr>
          <w:rFonts w:ascii="STXingkai" w:eastAsia="STXingkai" w:hAnsi="Calibri" w:cs="KFGQPC Uthman Taha Naskh"/>
          <w:b/>
          <w:bCs/>
          <w:color w:val="333399"/>
          <w:sz w:val="32"/>
          <w:szCs w:val="32"/>
          <w:lang w:eastAsia="zh-CN"/>
        </w:rPr>
      </w:pPr>
    </w:p>
    <w:p w:rsidR="00AE10D3" w:rsidRPr="00AE10D3" w:rsidRDefault="00AE10D3" w:rsidP="00AE10D3">
      <w:pPr>
        <w:pStyle w:val="Heading4"/>
        <w:shd w:val="clear" w:color="auto" w:fill="FFFFFF"/>
        <w:spacing w:before="0" w:beforeAutospacing="0" w:after="60" w:afterAutospacing="0"/>
        <w:jc w:val="center"/>
        <w:rPr>
          <w:rFonts w:asciiTheme="minorEastAsia" w:eastAsiaTheme="minorEastAsia" w:hAnsiTheme="minorEastAsia" w:cs="Tahoma"/>
          <w:color w:val="000000" w:themeColor="text1"/>
          <w:sz w:val="36"/>
          <w:szCs w:val="36"/>
        </w:rPr>
      </w:pPr>
      <w:r w:rsidRPr="00AE10D3">
        <w:rPr>
          <w:rFonts w:asciiTheme="minorEastAsia" w:eastAsiaTheme="minorEastAsia" w:hAnsiTheme="minorEastAsia" w:cs="SimSun" w:hint="eastAsia"/>
          <w:color w:val="000000" w:themeColor="text1"/>
          <w:sz w:val="36"/>
          <w:szCs w:val="36"/>
        </w:rPr>
        <w:t>综合理解</w:t>
      </w:r>
      <w:r w:rsidRPr="00AE10D3">
        <w:rPr>
          <w:rFonts w:asciiTheme="minorEastAsia" w:eastAsiaTheme="minorEastAsia" w:hAnsiTheme="minorEastAsia"/>
          <w:color w:val="000000" w:themeColor="text1"/>
          <w:sz w:val="36"/>
          <w:szCs w:val="36"/>
        </w:rPr>
        <w:t>“</w:t>
      </w:r>
      <w:r w:rsidRPr="00AE10D3">
        <w:rPr>
          <w:rFonts w:asciiTheme="minorEastAsia" w:eastAsiaTheme="minorEastAsia" w:hAnsiTheme="minorEastAsia" w:cs="SimSun" w:hint="eastAsia"/>
          <w:color w:val="000000" w:themeColor="text1"/>
          <w:sz w:val="36"/>
          <w:szCs w:val="36"/>
        </w:rPr>
        <w:t>宗教绝无强迫</w:t>
      </w:r>
      <w:r w:rsidRPr="00AE10D3">
        <w:rPr>
          <w:rFonts w:asciiTheme="minorEastAsia" w:eastAsiaTheme="minorEastAsia" w:hAnsiTheme="minorEastAsia"/>
          <w:color w:val="000000" w:themeColor="text1"/>
          <w:sz w:val="36"/>
          <w:szCs w:val="36"/>
        </w:rPr>
        <w:t>”</w:t>
      </w:r>
      <w:r w:rsidRPr="00AE10D3">
        <w:rPr>
          <w:rFonts w:asciiTheme="minorEastAsia" w:eastAsiaTheme="minorEastAsia" w:hAnsiTheme="minorEastAsia" w:cs="SimSun" w:hint="eastAsia"/>
          <w:color w:val="000000" w:themeColor="text1"/>
          <w:sz w:val="36"/>
          <w:szCs w:val="36"/>
        </w:rPr>
        <w:t>和</w:t>
      </w:r>
      <w:r w:rsidRPr="00AE10D3">
        <w:rPr>
          <w:rFonts w:asciiTheme="minorEastAsia" w:eastAsiaTheme="minorEastAsia" w:hAnsiTheme="minorEastAsia"/>
          <w:color w:val="000000" w:themeColor="text1"/>
          <w:sz w:val="36"/>
          <w:szCs w:val="36"/>
        </w:rPr>
        <w:t>“</w:t>
      </w:r>
      <w:r w:rsidRPr="00AE10D3">
        <w:rPr>
          <w:rFonts w:asciiTheme="minorEastAsia" w:eastAsiaTheme="minorEastAsia" w:hAnsiTheme="minorEastAsia" w:cs="SimSun" w:hint="eastAsia"/>
          <w:color w:val="000000" w:themeColor="text1"/>
          <w:sz w:val="36"/>
          <w:szCs w:val="36"/>
        </w:rPr>
        <w:t>我必定把他们卑贱地逐出境外，使他们成为受凌辱的。</w:t>
      </w:r>
      <w:r w:rsidRPr="00AE10D3">
        <w:rPr>
          <w:rFonts w:asciiTheme="minorEastAsia" w:eastAsiaTheme="minorEastAsia" w:hAnsiTheme="minorEastAsia"/>
          <w:color w:val="000000" w:themeColor="text1"/>
          <w:sz w:val="36"/>
          <w:szCs w:val="36"/>
        </w:rPr>
        <w:t>”</w:t>
      </w:r>
      <w:r w:rsidRPr="00AE10D3">
        <w:rPr>
          <w:rFonts w:asciiTheme="minorEastAsia" w:eastAsiaTheme="minorEastAsia" w:hAnsiTheme="minorEastAsia" w:cs="SimSun" w:hint="eastAsia"/>
          <w:color w:val="000000" w:themeColor="text1"/>
          <w:sz w:val="36"/>
          <w:szCs w:val="36"/>
        </w:rPr>
        <w:t>这两节经文的意思</w:t>
      </w:r>
    </w:p>
    <w:p w:rsidR="00AE10D3" w:rsidRPr="00AE10D3" w:rsidRDefault="00AE10D3" w:rsidP="00AE10D3">
      <w:pPr>
        <w:shd w:val="clear" w:color="auto" w:fill="FFFFFF"/>
        <w:spacing w:before="240" w:after="240" w:line="240" w:lineRule="atLeast"/>
        <w:jc w:val="both"/>
        <w:rPr>
          <w:rFonts w:asciiTheme="minorEastAsia" w:eastAsiaTheme="minorEastAsia" w:hAnsiTheme="minorEastAsia" w:cs="Tahoma"/>
          <w:color w:val="000000" w:themeColor="text1"/>
          <w:sz w:val="36"/>
          <w:lang w:eastAsia="zh-CN"/>
        </w:rPr>
      </w:pPr>
    </w:p>
    <w:p w:rsidR="00AE10D3" w:rsidRDefault="00AE10D3" w:rsidP="00AE10D3">
      <w:pPr>
        <w:pStyle w:val="list-group-item-text"/>
        <w:shd w:val="clear" w:color="auto" w:fill="FFFFFF"/>
        <w:spacing w:before="0" w:beforeAutospacing="0" w:after="0" w:afterAutospacing="0" w:line="480" w:lineRule="auto"/>
        <w:jc w:val="both"/>
        <w:rPr>
          <w:rFonts w:asciiTheme="minorEastAsia" w:eastAsiaTheme="minorEastAsia" w:hAnsiTheme="minorEastAsia" w:cs="Microsoft YaHei"/>
          <w:b/>
          <w:bCs/>
          <w:color w:val="C00000"/>
          <w:sz w:val="36"/>
          <w:szCs w:val="36"/>
        </w:rPr>
      </w:pPr>
      <w:r>
        <w:rPr>
          <w:rFonts w:asciiTheme="minorEastAsia" w:eastAsiaTheme="minorEastAsia" w:hAnsiTheme="minorEastAsia" w:cs="Microsoft YaHei" w:hint="eastAsia"/>
          <w:b/>
          <w:bCs/>
          <w:color w:val="C00000"/>
          <w:sz w:val="36"/>
          <w:szCs w:val="36"/>
        </w:rPr>
        <w:t>问：</w:t>
      </w:r>
      <w:r w:rsidRPr="00AE10D3">
        <w:rPr>
          <w:rFonts w:asciiTheme="minorEastAsia" w:eastAsiaTheme="minorEastAsia" w:hAnsiTheme="minorEastAsia" w:cs="Microsoft YaHei" w:hint="eastAsia"/>
          <w:b/>
          <w:bCs/>
          <w:color w:val="C00000"/>
          <w:sz w:val="36"/>
          <w:szCs w:val="36"/>
        </w:rPr>
        <w:t>真主在《黄牛章》中说：</w:t>
      </w:r>
      <w:r w:rsidRPr="00AE10D3">
        <w:rPr>
          <w:rFonts w:asciiTheme="minorEastAsia" w:eastAsiaTheme="minorEastAsia" w:hAnsiTheme="minorEastAsia" w:cs="Tahoma"/>
          <w:b/>
          <w:bCs/>
          <w:color w:val="C00000"/>
          <w:sz w:val="36"/>
          <w:szCs w:val="36"/>
        </w:rPr>
        <w:t>“</w:t>
      </w:r>
      <w:r w:rsidRPr="00AE10D3">
        <w:rPr>
          <w:rFonts w:asciiTheme="minorEastAsia" w:eastAsiaTheme="minorEastAsia" w:hAnsiTheme="minorEastAsia" w:cs="Microsoft YaHei" w:hint="eastAsia"/>
          <w:b/>
          <w:bCs/>
          <w:color w:val="C00000"/>
          <w:sz w:val="36"/>
          <w:szCs w:val="36"/>
        </w:rPr>
        <w:t>宗教绝无强迫</w:t>
      </w:r>
      <w:r w:rsidRPr="00AE10D3">
        <w:rPr>
          <w:rFonts w:asciiTheme="minorEastAsia" w:eastAsiaTheme="minorEastAsia" w:hAnsiTheme="minorEastAsia" w:cs="Tahoma"/>
          <w:b/>
          <w:bCs/>
          <w:color w:val="C00000"/>
          <w:sz w:val="36"/>
          <w:szCs w:val="36"/>
        </w:rPr>
        <w:t>”</w:t>
      </w:r>
      <w:r w:rsidRPr="00AE10D3">
        <w:rPr>
          <w:rFonts w:asciiTheme="minorEastAsia" w:eastAsiaTheme="minorEastAsia" w:hAnsiTheme="minorEastAsia" w:cs="Microsoft YaHei" w:hint="eastAsia"/>
          <w:b/>
          <w:bCs/>
          <w:color w:val="C00000"/>
          <w:sz w:val="36"/>
          <w:szCs w:val="36"/>
        </w:rPr>
        <w:t>；这</w:t>
      </w:r>
    </w:p>
    <w:p w:rsidR="00AE10D3" w:rsidRDefault="00AE10D3" w:rsidP="00AE10D3">
      <w:pPr>
        <w:pStyle w:val="list-group-item-text"/>
        <w:shd w:val="clear" w:color="auto" w:fill="FFFFFF"/>
        <w:spacing w:before="0" w:beforeAutospacing="0" w:after="0" w:afterAutospacing="0" w:line="480" w:lineRule="auto"/>
        <w:ind w:firstLine="720"/>
        <w:jc w:val="both"/>
        <w:rPr>
          <w:rFonts w:asciiTheme="minorEastAsia" w:eastAsiaTheme="minorEastAsia" w:hAnsiTheme="minorEastAsia" w:cs="Microsoft YaHei"/>
          <w:b/>
          <w:bCs/>
          <w:color w:val="C00000"/>
          <w:sz w:val="36"/>
          <w:szCs w:val="36"/>
        </w:rPr>
      </w:pPr>
      <w:r w:rsidRPr="00AE10D3">
        <w:rPr>
          <w:rFonts w:asciiTheme="minorEastAsia" w:eastAsiaTheme="minorEastAsia" w:hAnsiTheme="minorEastAsia" w:cs="Microsoft YaHei" w:hint="eastAsia"/>
          <w:b/>
          <w:bCs/>
          <w:color w:val="C00000"/>
          <w:sz w:val="36"/>
          <w:szCs w:val="36"/>
        </w:rPr>
        <w:t>是众所周知的宗教原则；但是我们在《蚂蚁章》</w:t>
      </w:r>
    </w:p>
    <w:p w:rsidR="00AE10D3" w:rsidRDefault="00AE10D3" w:rsidP="00AE10D3">
      <w:pPr>
        <w:pStyle w:val="list-group-item-text"/>
        <w:shd w:val="clear" w:color="auto" w:fill="FFFFFF"/>
        <w:spacing w:before="0" w:beforeAutospacing="0" w:after="0" w:afterAutospacing="0" w:line="480" w:lineRule="auto"/>
        <w:ind w:firstLine="720"/>
        <w:jc w:val="both"/>
        <w:rPr>
          <w:rFonts w:asciiTheme="minorEastAsia" w:eastAsiaTheme="minorEastAsia" w:hAnsiTheme="minorEastAsia" w:cs="Microsoft YaHei"/>
          <w:b/>
          <w:bCs/>
          <w:color w:val="C00000"/>
          <w:sz w:val="36"/>
          <w:szCs w:val="36"/>
        </w:rPr>
      </w:pPr>
      <w:r w:rsidRPr="00AE10D3">
        <w:rPr>
          <w:rFonts w:asciiTheme="minorEastAsia" w:eastAsiaTheme="minorEastAsia" w:hAnsiTheme="minorEastAsia" w:cs="Microsoft YaHei" w:hint="eastAsia"/>
          <w:b/>
          <w:bCs/>
          <w:color w:val="C00000"/>
          <w:sz w:val="36"/>
          <w:szCs w:val="36"/>
        </w:rPr>
        <w:t>中看到真主的先知苏莱曼（愿主使之平安）给碧</w:t>
      </w:r>
    </w:p>
    <w:p w:rsidR="00AE10D3" w:rsidRDefault="00AE10D3" w:rsidP="00AE10D3">
      <w:pPr>
        <w:pStyle w:val="list-group-item-text"/>
        <w:shd w:val="clear" w:color="auto" w:fill="FFFFFF"/>
        <w:spacing w:before="0" w:beforeAutospacing="0" w:after="0" w:afterAutospacing="0" w:line="480" w:lineRule="auto"/>
        <w:ind w:firstLine="720"/>
        <w:jc w:val="both"/>
        <w:rPr>
          <w:rFonts w:asciiTheme="minorEastAsia" w:eastAsiaTheme="minorEastAsia" w:hAnsiTheme="minorEastAsia" w:cs="Microsoft YaHei"/>
          <w:b/>
          <w:bCs/>
          <w:color w:val="C00000"/>
          <w:sz w:val="36"/>
          <w:szCs w:val="36"/>
        </w:rPr>
      </w:pPr>
      <w:r w:rsidRPr="00AE10D3">
        <w:rPr>
          <w:rFonts w:asciiTheme="minorEastAsia" w:eastAsiaTheme="minorEastAsia" w:hAnsiTheme="minorEastAsia" w:cs="Microsoft YaHei" w:hint="eastAsia"/>
          <w:b/>
          <w:bCs/>
          <w:color w:val="C00000"/>
          <w:sz w:val="36"/>
          <w:szCs w:val="36"/>
        </w:rPr>
        <w:t>丽格斯女王写信，在信中威胁她，强迫她信仰伊</w:t>
      </w:r>
    </w:p>
    <w:p w:rsidR="00AE10D3" w:rsidRDefault="00AE10D3" w:rsidP="00AE10D3">
      <w:pPr>
        <w:pStyle w:val="list-group-item-text"/>
        <w:shd w:val="clear" w:color="auto" w:fill="FFFFFF"/>
        <w:spacing w:before="0" w:beforeAutospacing="0" w:after="0" w:afterAutospacing="0" w:line="480" w:lineRule="auto"/>
        <w:ind w:firstLine="720"/>
        <w:jc w:val="both"/>
        <w:rPr>
          <w:rFonts w:asciiTheme="minorEastAsia" w:eastAsiaTheme="minorEastAsia" w:hAnsiTheme="minorEastAsia" w:cs="Microsoft YaHei"/>
          <w:b/>
          <w:bCs/>
          <w:color w:val="C00000"/>
          <w:sz w:val="36"/>
          <w:szCs w:val="36"/>
        </w:rPr>
      </w:pPr>
      <w:r w:rsidRPr="00AE10D3">
        <w:rPr>
          <w:rFonts w:asciiTheme="minorEastAsia" w:eastAsiaTheme="minorEastAsia" w:hAnsiTheme="minorEastAsia" w:cs="Microsoft YaHei" w:hint="eastAsia"/>
          <w:b/>
          <w:bCs/>
          <w:color w:val="C00000"/>
          <w:sz w:val="36"/>
          <w:szCs w:val="36"/>
        </w:rPr>
        <w:t>斯兰教，此事与这个宗教原则互相抵触，请您不</w:t>
      </w:r>
    </w:p>
    <w:p w:rsidR="00AE10D3" w:rsidRPr="00AE10D3" w:rsidRDefault="00AE10D3" w:rsidP="00AE10D3">
      <w:pPr>
        <w:pStyle w:val="list-group-item-text"/>
        <w:shd w:val="clear" w:color="auto" w:fill="FFFFFF"/>
        <w:spacing w:before="0" w:beforeAutospacing="0" w:after="0" w:afterAutospacing="0" w:line="480" w:lineRule="auto"/>
        <w:ind w:firstLine="720"/>
        <w:jc w:val="both"/>
        <w:rPr>
          <w:rFonts w:asciiTheme="minorEastAsia" w:eastAsiaTheme="minorEastAsia" w:hAnsiTheme="minorEastAsia" w:cs="Tahoma"/>
          <w:b/>
          <w:bCs/>
          <w:color w:val="C00000"/>
          <w:sz w:val="36"/>
          <w:szCs w:val="36"/>
        </w:rPr>
      </w:pPr>
      <w:r w:rsidRPr="00AE10D3">
        <w:rPr>
          <w:rFonts w:asciiTheme="minorEastAsia" w:eastAsiaTheme="minorEastAsia" w:hAnsiTheme="minorEastAsia" w:cs="Microsoft YaHei" w:hint="eastAsia"/>
          <w:b/>
          <w:bCs/>
          <w:color w:val="C00000"/>
          <w:sz w:val="36"/>
          <w:szCs w:val="36"/>
        </w:rPr>
        <w:t>吝赐教。</w:t>
      </w:r>
    </w:p>
    <w:p w:rsidR="00AE10D3" w:rsidRPr="00AE10D3" w:rsidRDefault="00AE10D3" w:rsidP="00AE10D3">
      <w:pPr>
        <w:pStyle w:val="NormalWeb"/>
        <w:shd w:val="clear" w:color="auto" w:fill="FFFFFF"/>
        <w:spacing w:before="0" w:beforeAutospacing="0" w:after="120" w:afterAutospacing="0" w:line="480" w:lineRule="auto"/>
        <w:jc w:val="both"/>
        <w:rPr>
          <w:rFonts w:asciiTheme="minorEastAsia" w:eastAsiaTheme="minorEastAsia" w:hAnsiTheme="minorEastAsia" w:cs="Tahoma"/>
          <w:color w:val="000000" w:themeColor="text1"/>
          <w:sz w:val="36"/>
          <w:szCs w:val="36"/>
        </w:rPr>
      </w:pPr>
      <w:r>
        <w:rPr>
          <w:rFonts w:asciiTheme="minorEastAsia" w:eastAsiaTheme="minorEastAsia" w:hAnsiTheme="minorEastAsia" w:cs="Microsoft YaHei" w:hint="eastAsia"/>
          <w:color w:val="000000" w:themeColor="text1"/>
          <w:sz w:val="36"/>
          <w:szCs w:val="36"/>
        </w:rPr>
        <w:t>答：</w:t>
      </w:r>
      <w:r w:rsidRPr="00AE10D3">
        <w:rPr>
          <w:rFonts w:asciiTheme="minorEastAsia" w:eastAsiaTheme="minorEastAsia" w:hAnsiTheme="minorEastAsia" w:cs="Microsoft YaHei" w:hint="eastAsia"/>
          <w:color w:val="000000" w:themeColor="text1"/>
          <w:sz w:val="36"/>
          <w:szCs w:val="36"/>
        </w:rPr>
        <w:t>一切赞颂，全归真主。</w:t>
      </w:r>
    </w:p>
    <w:p w:rsidR="00AE10D3" w:rsidRPr="00AE10D3" w:rsidRDefault="00AE10D3" w:rsidP="00AE10D3">
      <w:pPr>
        <w:pStyle w:val="NormalWeb"/>
        <w:shd w:val="clear" w:color="auto" w:fill="FFFFFF"/>
        <w:spacing w:before="0" w:beforeAutospacing="0" w:after="120" w:afterAutospacing="0" w:line="480" w:lineRule="auto"/>
        <w:jc w:val="both"/>
        <w:rPr>
          <w:rFonts w:asciiTheme="minorEastAsia" w:eastAsiaTheme="minorEastAsia" w:hAnsiTheme="minorEastAsia" w:cs="Tahoma"/>
          <w:color w:val="000000" w:themeColor="text1"/>
          <w:sz w:val="36"/>
          <w:szCs w:val="36"/>
        </w:rPr>
      </w:pPr>
      <w:r>
        <w:rPr>
          <w:rFonts w:asciiTheme="minorEastAsia" w:eastAsiaTheme="minorEastAsia" w:hAnsiTheme="minorEastAsia" w:cs="Microsoft YaHei" w:hint="eastAsia"/>
          <w:color w:val="000000" w:themeColor="text1"/>
          <w:sz w:val="36"/>
          <w:szCs w:val="36"/>
        </w:rPr>
        <w:t xml:space="preserve">    </w:t>
      </w:r>
      <w:r w:rsidRPr="00AE10D3">
        <w:rPr>
          <w:rFonts w:asciiTheme="minorEastAsia" w:eastAsiaTheme="minorEastAsia" w:hAnsiTheme="minorEastAsia" w:cs="Microsoft YaHei" w:hint="eastAsia"/>
          <w:color w:val="000000" w:themeColor="text1"/>
          <w:sz w:val="36"/>
          <w:szCs w:val="36"/>
        </w:rPr>
        <w:t>第一：真主说：</w:t>
      </w:r>
      <w:r w:rsidRPr="00AE10D3">
        <w:rPr>
          <w:rFonts w:asciiTheme="minorEastAsia" w:eastAsiaTheme="minorEastAsia" w:hAnsiTheme="minorEastAsia" w:cs="Tahoma"/>
          <w:color w:val="000000" w:themeColor="text1"/>
          <w:sz w:val="36"/>
          <w:szCs w:val="36"/>
        </w:rPr>
        <w:t>“</w:t>
      </w:r>
      <w:r w:rsidRPr="00AE10D3">
        <w:rPr>
          <w:rFonts w:asciiTheme="minorEastAsia" w:eastAsiaTheme="minorEastAsia" w:hAnsiTheme="minorEastAsia" w:cs="Microsoft YaHei" w:hint="eastAsia"/>
          <w:color w:val="000000" w:themeColor="text1"/>
          <w:sz w:val="36"/>
          <w:szCs w:val="36"/>
        </w:rPr>
        <w:t>对于宗教，绝无强迫；因为正邪确已分明了。谁不信恶魔而信真主，谁确已把握住坚实的、绝不断折的把柄。真主是全聪的，是全知的。</w:t>
      </w:r>
      <w:r w:rsidRPr="00AE10D3">
        <w:rPr>
          <w:rFonts w:asciiTheme="minorEastAsia" w:eastAsiaTheme="minorEastAsia" w:hAnsiTheme="minorEastAsia" w:cs="Tahoma"/>
          <w:color w:val="000000" w:themeColor="text1"/>
          <w:sz w:val="36"/>
          <w:szCs w:val="36"/>
        </w:rPr>
        <w:t>”</w:t>
      </w:r>
      <w:r w:rsidRPr="00AE10D3">
        <w:rPr>
          <w:rFonts w:asciiTheme="minorEastAsia" w:eastAsiaTheme="minorEastAsia" w:hAnsiTheme="minorEastAsia" w:cs="Microsoft YaHei" w:hint="eastAsia"/>
          <w:color w:val="000000" w:themeColor="text1"/>
          <w:sz w:val="36"/>
          <w:szCs w:val="36"/>
        </w:rPr>
        <w:t>（</w:t>
      </w:r>
      <w:r w:rsidRPr="00AE10D3">
        <w:rPr>
          <w:rFonts w:asciiTheme="minorEastAsia" w:eastAsiaTheme="minorEastAsia" w:hAnsiTheme="minorEastAsia" w:cs="Tahoma"/>
          <w:color w:val="000000" w:themeColor="text1"/>
          <w:sz w:val="36"/>
          <w:szCs w:val="36"/>
        </w:rPr>
        <w:t>2:256</w:t>
      </w:r>
      <w:r w:rsidRPr="00AE10D3">
        <w:rPr>
          <w:rFonts w:asciiTheme="minorEastAsia" w:eastAsiaTheme="minorEastAsia" w:hAnsiTheme="minorEastAsia" w:cs="Microsoft YaHei" w:hint="eastAsia"/>
          <w:color w:val="000000" w:themeColor="text1"/>
          <w:sz w:val="36"/>
          <w:szCs w:val="36"/>
        </w:rPr>
        <w:t>）</w:t>
      </w:r>
    </w:p>
    <w:p w:rsidR="00AE10D3" w:rsidRPr="00AE10D3" w:rsidRDefault="00AE10D3" w:rsidP="00AE10D3">
      <w:pPr>
        <w:pStyle w:val="NormalWeb"/>
        <w:shd w:val="clear" w:color="auto" w:fill="FFFFFF"/>
        <w:spacing w:before="0" w:beforeAutospacing="0" w:after="120" w:afterAutospacing="0" w:line="480" w:lineRule="auto"/>
        <w:jc w:val="both"/>
        <w:rPr>
          <w:rFonts w:asciiTheme="minorEastAsia" w:eastAsiaTheme="minorEastAsia" w:hAnsiTheme="minorEastAsia" w:cs="Tahoma"/>
          <w:color w:val="000000" w:themeColor="text1"/>
          <w:sz w:val="36"/>
          <w:szCs w:val="36"/>
        </w:rPr>
      </w:pPr>
      <w:r w:rsidRPr="00AE10D3">
        <w:rPr>
          <w:rFonts w:asciiTheme="minorEastAsia" w:eastAsiaTheme="minorEastAsia" w:hAnsiTheme="minorEastAsia" w:cs="Microsoft YaHei" w:hint="eastAsia"/>
          <w:color w:val="000000" w:themeColor="text1"/>
          <w:sz w:val="36"/>
          <w:szCs w:val="36"/>
        </w:rPr>
        <w:lastRenderedPageBreak/>
        <w:t>这件事情和真主命令穆斯林与多神教徒作战并不矛盾，因为他们阻碍众人信仰真主的宗教，在大地上为非作歹，传播悖逆和以物配主的谬论，破坏一切，与他们作战就是建设大地，给世人带来安全和稳定的最有益、最伟大的工作。正如真主说：</w:t>
      </w:r>
      <w:r w:rsidRPr="00AE10D3">
        <w:rPr>
          <w:rFonts w:asciiTheme="minorEastAsia" w:eastAsiaTheme="minorEastAsia" w:hAnsiTheme="minorEastAsia" w:cs="Tahoma"/>
          <w:color w:val="000000" w:themeColor="text1"/>
          <w:sz w:val="36"/>
          <w:szCs w:val="36"/>
        </w:rPr>
        <w:t>“</w:t>
      </w:r>
      <w:r w:rsidRPr="00AE10D3">
        <w:rPr>
          <w:rFonts w:asciiTheme="minorEastAsia" w:eastAsiaTheme="minorEastAsia" w:hAnsiTheme="minorEastAsia" w:cs="Microsoft YaHei" w:hint="eastAsia"/>
          <w:color w:val="000000" w:themeColor="text1"/>
          <w:sz w:val="36"/>
          <w:szCs w:val="36"/>
        </w:rPr>
        <w:t>你们要与他们战斗，直到迫害消除，一切宗教全为真主；如果他们停战，那末，真主确是明察他们的行为的。</w:t>
      </w:r>
      <w:r w:rsidRPr="00AE10D3">
        <w:rPr>
          <w:rFonts w:asciiTheme="minorEastAsia" w:eastAsiaTheme="minorEastAsia" w:hAnsiTheme="minorEastAsia" w:cs="Tahoma"/>
          <w:color w:val="000000" w:themeColor="text1"/>
          <w:sz w:val="36"/>
          <w:szCs w:val="36"/>
        </w:rPr>
        <w:t>”</w:t>
      </w:r>
      <w:r w:rsidRPr="00AE10D3">
        <w:rPr>
          <w:rFonts w:asciiTheme="minorEastAsia" w:eastAsiaTheme="minorEastAsia" w:hAnsiTheme="minorEastAsia" w:cs="Microsoft YaHei" w:hint="eastAsia"/>
          <w:color w:val="000000" w:themeColor="text1"/>
          <w:sz w:val="36"/>
          <w:szCs w:val="36"/>
        </w:rPr>
        <w:t>（</w:t>
      </w:r>
      <w:r w:rsidRPr="00AE10D3">
        <w:rPr>
          <w:rFonts w:asciiTheme="minorEastAsia" w:eastAsiaTheme="minorEastAsia" w:hAnsiTheme="minorEastAsia" w:cs="Tahoma"/>
          <w:color w:val="000000" w:themeColor="text1"/>
          <w:sz w:val="36"/>
          <w:szCs w:val="36"/>
        </w:rPr>
        <w:t>8:39</w:t>
      </w:r>
      <w:r w:rsidRPr="00AE10D3">
        <w:rPr>
          <w:rFonts w:asciiTheme="minorEastAsia" w:eastAsiaTheme="minorEastAsia" w:hAnsiTheme="minorEastAsia" w:cs="Microsoft YaHei" w:hint="eastAsia"/>
          <w:color w:val="000000" w:themeColor="text1"/>
          <w:sz w:val="36"/>
          <w:szCs w:val="36"/>
        </w:rPr>
        <w:t>）</w:t>
      </w:r>
    </w:p>
    <w:p w:rsidR="00AE10D3" w:rsidRPr="00AE10D3" w:rsidRDefault="00AE10D3" w:rsidP="00AE10D3">
      <w:pPr>
        <w:pStyle w:val="NormalWeb"/>
        <w:shd w:val="clear" w:color="auto" w:fill="FFFFFF"/>
        <w:spacing w:before="0" w:beforeAutospacing="0" w:after="120" w:afterAutospacing="0" w:line="480" w:lineRule="auto"/>
        <w:jc w:val="both"/>
        <w:rPr>
          <w:rFonts w:asciiTheme="minorEastAsia" w:eastAsiaTheme="minorEastAsia" w:hAnsiTheme="minorEastAsia" w:cs="Tahoma"/>
          <w:color w:val="000000" w:themeColor="text1"/>
          <w:sz w:val="36"/>
          <w:szCs w:val="36"/>
        </w:rPr>
      </w:pPr>
      <w:r w:rsidRPr="00AE10D3">
        <w:rPr>
          <w:rFonts w:asciiTheme="minorEastAsia" w:eastAsiaTheme="minorEastAsia" w:hAnsiTheme="minorEastAsia" w:cs="Microsoft YaHei" w:hint="eastAsia"/>
          <w:color w:val="000000" w:themeColor="text1"/>
          <w:sz w:val="36"/>
          <w:szCs w:val="36"/>
        </w:rPr>
        <w:t>教法的遵旨就是实现利益和消除危害。</w:t>
      </w:r>
    </w:p>
    <w:p w:rsidR="00AE10D3" w:rsidRPr="00AE10D3" w:rsidRDefault="00AE10D3" w:rsidP="00AE10D3">
      <w:pPr>
        <w:pStyle w:val="NormalWeb"/>
        <w:shd w:val="clear" w:color="auto" w:fill="FFFFFF"/>
        <w:spacing w:before="0" w:beforeAutospacing="0" w:after="120" w:afterAutospacing="0" w:line="480" w:lineRule="auto"/>
        <w:jc w:val="both"/>
        <w:rPr>
          <w:rFonts w:asciiTheme="minorEastAsia" w:eastAsiaTheme="minorEastAsia" w:hAnsiTheme="minorEastAsia" w:cs="Tahoma"/>
          <w:color w:val="000000" w:themeColor="text1"/>
          <w:sz w:val="36"/>
          <w:szCs w:val="36"/>
        </w:rPr>
      </w:pPr>
      <w:r>
        <w:rPr>
          <w:rFonts w:asciiTheme="minorEastAsia" w:eastAsiaTheme="minorEastAsia" w:hAnsiTheme="minorEastAsia" w:cs="Microsoft YaHei" w:hint="eastAsia"/>
          <w:color w:val="000000" w:themeColor="text1"/>
          <w:sz w:val="36"/>
          <w:szCs w:val="36"/>
        </w:rPr>
        <w:t xml:space="preserve">    </w:t>
      </w:r>
      <w:r w:rsidRPr="00AE10D3">
        <w:rPr>
          <w:rFonts w:asciiTheme="minorEastAsia" w:eastAsiaTheme="minorEastAsia" w:hAnsiTheme="minorEastAsia" w:cs="Microsoft YaHei" w:hint="eastAsia"/>
          <w:color w:val="000000" w:themeColor="text1"/>
          <w:sz w:val="36"/>
          <w:szCs w:val="36"/>
        </w:rPr>
        <w:t>这一节经文的意思就是：宗教已经非常清楚，它的标志明确无误，迹象一清二楚，证据断然存在，根本就不需要强迫；谁如果弄清楚了这个宗教的实质，只要自己不傲慢，不狂妄，就会自愿的信仰伊斯兰教，而那些狂妄自大和顽固不化的人，才会强迫他们进入伊斯兰教，因为他们没有心甘情愿的把真主当作主宰，没有把真主的先知当作使者，也没有把真主的经典当</w:t>
      </w:r>
      <w:r w:rsidRPr="00AE10D3">
        <w:rPr>
          <w:rFonts w:asciiTheme="minorEastAsia" w:eastAsiaTheme="minorEastAsia" w:hAnsiTheme="minorEastAsia" w:cs="Microsoft YaHei" w:hint="eastAsia"/>
          <w:color w:val="000000" w:themeColor="text1"/>
          <w:sz w:val="36"/>
          <w:szCs w:val="36"/>
        </w:rPr>
        <w:lastRenderedPageBreak/>
        <w:t>作向导；因此需要与信仰虚伪的宗教、在大地上为非作歹和狂妄自大的多神教徒作战，消除他们的悖逆行为。</w:t>
      </w:r>
    </w:p>
    <w:p w:rsidR="00AE10D3" w:rsidRPr="00AE10D3" w:rsidRDefault="00AE10D3" w:rsidP="00AE10D3">
      <w:pPr>
        <w:pStyle w:val="NormalWeb"/>
        <w:shd w:val="clear" w:color="auto" w:fill="FFFFFF"/>
        <w:spacing w:before="0" w:beforeAutospacing="0" w:after="120" w:afterAutospacing="0" w:line="480" w:lineRule="auto"/>
        <w:jc w:val="both"/>
        <w:rPr>
          <w:rFonts w:asciiTheme="minorEastAsia" w:eastAsiaTheme="minorEastAsia" w:hAnsiTheme="minorEastAsia" w:cs="Tahoma"/>
          <w:color w:val="000000" w:themeColor="text1"/>
          <w:sz w:val="36"/>
          <w:szCs w:val="36"/>
        </w:rPr>
      </w:pPr>
      <w:r>
        <w:rPr>
          <w:rFonts w:asciiTheme="minorEastAsia" w:eastAsiaTheme="minorEastAsia" w:hAnsiTheme="minorEastAsia" w:cs="Microsoft YaHei" w:hint="eastAsia"/>
          <w:color w:val="000000" w:themeColor="text1"/>
          <w:sz w:val="36"/>
          <w:szCs w:val="36"/>
        </w:rPr>
        <w:t xml:space="preserve">    </w:t>
      </w:r>
      <w:r w:rsidRPr="00AE10D3">
        <w:rPr>
          <w:rFonts w:asciiTheme="minorEastAsia" w:eastAsiaTheme="minorEastAsia" w:hAnsiTheme="minorEastAsia" w:cs="Microsoft YaHei" w:hint="eastAsia"/>
          <w:color w:val="000000" w:themeColor="text1"/>
          <w:sz w:val="36"/>
          <w:szCs w:val="36"/>
        </w:rPr>
        <w:t>在伊斯兰初期，许多人成群结队的信仰伊斯兰教，尽管他们的父母、亲戚和亲人以这个宗教的名义被杀害了。</w:t>
      </w:r>
    </w:p>
    <w:p w:rsidR="00AE10D3" w:rsidRPr="00AE10D3" w:rsidRDefault="00AE10D3" w:rsidP="00AE10D3">
      <w:pPr>
        <w:pStyle w:val="NormalWeb"/>
        <w:shd w:val="clear" w:color="auto" w:fill="FFFFFF"/>
        <w:spacing w:before="0" w:beforeAutospacing="0" w:after="120" w:afterAutospacing="0" w:line="480" w:lineRule="auto"/>
        <w:jc w:val="both"/>
        <w:rPr>
          <w:rFonts w:asciiTheme="minorEastAsia" w:eastAsiaTheme="minorEastAsia" w:hAnsiTheme="minorEastAsia" w:cs="Tahoma"/>
          <w:color w:val="000000" w:themeColor="text1"/>
          <w:sz w:val="36"/>
          <w:szCs w:val="36"/>
        </w:rPr>
      </w:pPr>
      <w:r>
        <w:rPr>
          <w:rFonts w:asciiTheme="minorEastAsia" w:eastAsiaTheme="minorEastAsia" w:hAnsiTheme="minorEastAsia" w:cs="Microsoft YaHei" w:hint="eastAsia"/>
          <w:color w:val="000000" w:themeColor="text1"/>
          <w:sz w:val="36"/>
          <w:szCs w:val="36"/>
        </w:rPr>
        <w:t xml:space="preserve">    </w:t>
      </w:r>
      <w:r w:rsidRPr="00AE10D3">
        <w:rPr>
          <w:rFonts w:asciiTheme="minorEastAsia" w:eastAsiaTheme="minorEastAsia" w:hAnsiTheme="minorEastAsia" w:cs="Microsoft YaHei" w:hint="eastAsia"/>
          <w:color w:val="000000" w:themeColor="text1"/>
          <w:sz w:val="36"/>
          <w:szCs w:val="36"/>
        </w:rPr>
        <w:t>许多圣门弟子（愿主喜悦他们）曾经是与伊斯兰作战的异教徒，比如哈立德</w:t>
      </w:r>
      <w:r w:rsidRPr="00AE10D3">
        <w:rPr>
          <w:rFonts w:asciiTheme="minorEastAsia" w:eastAsiaTheme="minorEastAsia" w:hAnsiTheme="minorEastAsia" w:cs="Tahoma"/>
          <w:color w:val="000000" w:themeColor="text1"/>
          <w:sz w:val="36"/>
          <w:szCs w:val="36"/>
        </w:rPr>
        <w:t>·</w:t>
      </w:r>
      <w:r w:rsidRPr="00AE10D3">
        <w:rPr>
          <w:rFonts w:asciiTheme="minorEastAsia" w:eastAsiaTheme="minorEastAsia" w:hAnsiTheme="minorEastAsia" w:cs="Microsoft YaHei" w:hint="eastAsia"/>
          <w:color w:val="000000" w:themeColor="text1"/>
          <w:sz w:val="36"/>
          <w:szCs w:val="36"/>
        </w:rPr>
        <w:t>本</w:t>
      </w:r>
      <w:r w:rsidRPr="00AE10D3">
        <w:rPr>
          <w:rFonts w:asciiTheme="minorEastAsia" w:eastAsiaTheme="minorEastAsia" w:hAnsiTheme="minorEastAsia" w:cs="Tahoma"/>
          <w:color w:val="000000" w:themeColor="text1"/>
          <w:sz w:val="36"/>
          <w:szCs w:val="36"/>
        </w:rPr>
        <w:t>·</w:t>
      </w:r>
      <w:r w:rsidRPr="00AE10D3">
        <w:rPr>
          <w:rFonts w:asciiTheme="minorEastAsia" w:eastAsiaTheme="minorEastAsia" w:hAnsiTheme="minorEastAsia" w:cs="Microsoft YaHei" w:hint="eastAsia"/>
          <w:color w:val="000000" w:themeColor="text1"/>
          <w:sz w:val="36"/>
          <w:szCs w:val="36"/>
        </w:rPr>
        <w:t>瓦利德、阿姆鲁</w:t>
      </w:r>
      <w:r w:rsidRPr="00AE10D3">
        <w:rPr>
          <w:rFonts w:asciiTheme="minorEastAsia" w:eastAsiaTheme="minorEastAsia" w:hAnsiTheme="minorEastAsia" w:cs="Tahoma"/>
          <w:color w:val="000000" w:themeColor="text1"/>
          <w:sz w:val="36"/>
          <w:szCs w:val="36"/>
        </w:rPr>
        <w:t>·</w:t>
      </w:r>
      <w:r w:rsidRPr="00AE10D3">
        <w:rPr>
          <w:rFonts w:asciiTheme="minorEastAsia" w:eastAsiaTheme="minorEastAsia" w:hAnsiTheme="minorEastAsia" w:cs="Microsoft YaHei" w:hint="eastAsia"/>
          <w:color w:val="000000" w:themeColor="text1"/>
          <w:sz w:val="36"/>
          <w:szCs w:val="36"/>
        </w:rPr>
        <w:t>本</w:t>
      </w:r>
      <w:r w:rsidRPr="00AE10D3">
        <w:rPr>
          <w:rFonts w:asciiTheme="minorEastAsia" w:eastAsiaTheme="minorEastAsia" w:hAnsiTheme="minorEastAsia" w:cs="Tahoma"/>
          <w:color w:val="000000" w:themeColor="text1"/>
          <w:sz w:val="36"/>
          <w:szCs w:val="36"/>
        </w:rPr>
        <w:t>·</w:t>
      </w:r>
      <w:r w:rsidRPr="00AE10D3">
        <w:rPr>
          <w:rFonts w:asciiTheme="minorEastAsia" w:eastAsiaTheme="minorEastAsia" w:hAnsiTheme="minorEastAsia" w:cs="Microsoft YaHei" w:hint="eastAsia"/>
          <w:color w:val="000000" w:themeColor="text1"/>
          <w:sz w:val="36"/>
          <w:szCs w:val="36"/>
        </w:rPr>
        <w:t>阿斯、艾布</w:t>
      </w:r>
      <w:r w:rsidRPr="00AE10D3">
        <w:rPr>
          <w:rFonts w:asciiTheme="minorEastAsia" w:eastAsiaTheme="minorEastAsia" w:hAnsiTheme="minorEastAsia" w:cs="Tahoma"/>
          <w:color w:val="000000" w:themeColor="text1"/>
          <w:sz w:val="36"/>
          <w:szCs w:val="36"/>
        </w:rPr>
        <w:t>·</w:t>
      </w:r>
      <w:r w:rsidRPr="00AE10D3">
        <w:rPr>
          <w:rFonts w:asciiTheme="minorEastAsia" w:eastAsiaTheme="minorEastAsia" w:hAnsiTheme="minorEastAsia" w:cs="Microsoft YaHei" w:hint="eastAsia"/>
          <w:color w:val="000000" w:themeColor="text1"/>
          <w:sz w:val="36"/>
          <w:szCs w:val="36"/>
        </w:rPr>
        <w:t>苏夫扬</w:t>
      </w:r>
      <w:r w:rsidRPr="00AE10D3">
        <w:rPr>
          <w:rFonts w:asciiTheme="minorEastAsia" w:eastAsiaTheme="minorEastAsia" w:hAnsiTheme="minorEastAsia" w:cs="Tahoma"/>
          <w:color w:val="000000" w:themeColor="text1"/>
          <w:sz w:val="36"/>
          <w:szCs w:val="36"/>
        </w:rPr>
        <w:t>·</w:t>
      </w:r>
      <w:r w:rsidRPr="00AE10D3">
        <w:rPr>
          <w:rFonts w:asciiTheme="minorEastAsia" w:eastAsiaTheme="minorEastAsia" w:hAnsiTheme="minorEastAsia" w:cs="Microsoft YaHei" w:hint="eastAsia"/>
          <w:color w:val="000000" w:themeColor="text1"/>
          <w:sz w:val="36"/>
          <w:szCs w:val="36"/>
        </w:rPr>
        <w:t>本</w:t>
      </w:r>
      <w:r w:rsidRPr="00AE10D3">
        <w:rPr>
          <w:rFonts w:asciiTheme="minorEastAsia" w:eastAsiaTheme="minorEastAsia" w:hAnsiTheme="minorEastAsia" w:cs="Tahoma"/>
          <w:color w:val="000000" w:themeColor="text1"/>
          <w:sz w:val="36"/>
          <w:szCs w:val="36"/>
        </w:rPr>
        <w:t>·</w:t>
      </w:r>
      <w:r w:rsidRPr="00AE10D3">
        <w:rPr>
          <w:rFonts w:asciiTheme="minorEastAsia" w:eastAsiaTheme="minorEastAsia" w:hAnsiTheme="minorEastAsia" w:cs="Microsoft YaHei" w:hint="eastAsia"/>
          <w:color w:val="000000" w:themeColor="text1"/>
          <w:sz w:val="36"/>
          <w:szCs w:val="36"/>
        </w:rPr>
        <w:t>哈尔布和穆阿维叶等，当正邪为他们而明确，宗教的标志和绝对的证据为他们而显现的时候，他们心甘情愿的信仰了伊斯兰教，脱离了恶魔的阵营，变成了真主的军队。其证据就是真主说：</w:t>
      </w:r>
      <w:r w:rsidRPr="00AE10D3">
        <w:rPr>
          <w:rFonts w:asciiTheme="minorEastAsia" w:eastAsiaTheme="minorEastAsia" w:hAnsiTheme="minorEastAsia" w:cs="Tahoma"/>
          <w:color w:val="000000" w:themeColor="text1"/>
          <w:sz w:val="36"/>
          <w:szCs w:val="36"/>
        </w:rPr>
        <w:t>“</w:t>
      </w:r>
      <w:r w:rsidRPr="00AE10D3">
        <w:rPr>
          <w:rFonts w:asciiTheme="minorEastAsia" w:eastAsiaTheme="minorEastAsia" w:hAnsiTheme="minorEastAsia" w:cs="Microsoft YaHei" w:hint="eastAsia"/>
          <w:color w:val="000000" w:themeColor="text1"/>
          <w:sz w:val="36"/>
          <w:szCs w:val="36"/>
        </w:rPr>
        <w:t>如果你的主意欲，大地上所有的人，必定都信道了。难道你要强迫众人都做信士吗？</w:t>
      </w:r>
      <w:r w:rsidRPr="00AE10D3">
        <w:rPr>
          <w:rFonts w:asciiTheme="minorEastAsia" w:eastAsiaTheme="minorEastAsia" w:hAnsiTheme="minorEastAsia" w:cs="Tahoma"/>
          <w:color w:val="000000" w:themeColor="text1"/>
          <w:sz w:val="36"/>
          <w:szCs w:val="36"/>
        </w:rPr>
        <w:t>”</w:t>
      </w:r>
      <w:r w:rsidRPr="00AE10D3">
        <w:rPr>
          <w:rFonts w:asciiTheme="minorEastAsia" w:eastAsiaTheme="minorEastAsia" w:hAnsiTheme="minorEastAsia" w:cs="Microsoft YaHei" w:hint="eastAsia"/>
          <w:color w:val="000000" w:themeColor="text1"/>
          <w:sz w:val="36"/>
          <w:szCs w:val="36"/>
        </w:rPr>
        <w:t>（</w:t>
      </w:r>
      <w:r w:rsidRPr="00AE10D3">
        <w:rPr>
          <w:rFonts w:asciiTheme="minorEastAsia" w:eastAsiaTheme="minorEastAsia" w:hAnsiTheme="minorEastAsia" w:cs="Tahoma"/>
          <w:color w:val="000000" w:themeColor="text1"/>
          <w:sz w:val="36"/>
          <w:szCs w:val="36"/>
        </w:rPr>
        <w:t>10:99</w:t>
      </w:r>
      <w:r w:rsidRPr="00AE10D3">
        <w:rPr>
          <w:rFonts w:asciiTheme="minorEastAsia" w:eastAsiaTheme="minorEastAsia" w:hAnsiTheme="minorEastAsia" w:cs="Microsoft YaHei" w:hint="eastAsia"/>
          <w:color w:val="000000" w:themeColor="text1"/>
          <w:sz w:val="36"/>
          <w:szCs w:val="36"/>
        </w:rPr>
        <w:t>）</w:t>
      </w:r>
    </w:p>
    <w:p w:rsidR="00AE10D3" w:rsidRPr="00AE10D3" w:rsidRDefault="00AE10D3" w:rsidP="00AE10D3">
      <w:pPr>
        <w:pStyle w:val="NormalWeb"/>
        <w:shd w:val="clear" w:color="auto" w:fill="FFFFFF"/>
        <w:spacing w:before="0" w:beforeAutospacing="0" w:after="120" w:afterAutospacing="0" w:line="480" w:lineRule="auto"/>
        <w:jc w:val="both"/>
        <w:rPr>
          <w:rFonts w:asciiTheme="minorEastAsia" w:eastAsiaTheme="minorEastAsia" w:hAnsiTheme="minorEastAsia" w:cs="Tahoma"/>
          <w:color w:val="000000" w:themeColor="text1"/>
          <w:sz w:val="36"/>
          <w:szCs w:val="36"/>
        </w:rPr>
      </w:pPr>
      <w:r>
        <w:rPr>
          <w:rFonts w:asciiTheme="minorEastAsia" w:eastAsiaTheme="minorEastAsia" w:hAnsiTheme="minorEastAsia" w:cs="Microsoft YaHei" w:hint="eastAsia"/>
          <w:color w:val="000000" w:themeColor="text1"/>
          <w:sz w:val="36"/>
          <w:szCs w:val="36"/>
        </w:rPr>
        <w:lastRenderedPageBreak/>
        <w:t xml:space="preserve">    </w:t>
      </w:r>
      <w:r w:rsidRPr="00AE10D3">
        <w:rPr>
          <w:rFonts w:asciiTheme="minorEastAsia" w:eastAsiaTheme="minorEastAsia" w:hAnsiTheme="minorEastAsia" w:cs="Microsoft YaHei" w:hint="eastAsia"/>
          <w:color w:val="000000" w:themeColor="text1"/>
          <w:sz w:val="36"/>
          <w:szCs w:val="36"/>
        </w:rPr>
        <w:t>赛尔迪（愿主怜悯之）说：</w:t>
      </w:r>
      <w:r w:rsidRPr="00AE10D3">
        <w:rPr>
          <w:rFonts w:asciiTheme="minorEastAsia" w:eastAsiaTheme="minorEastAsia" w:hAnsiTheme="minorEastAsia" w:cs="Tahoma"/>
          <w:color w:val="000000" w:themeColor="text1"/>
          <w:sz w:val="36"/>
          <w:szCs w:val="36"/>
        </w:rPr>
        <w:t>“</w:t>
      </w:r>
      <w:r w:rsidRPr="00AE10D3">
        <w:rPr>
          <w:rFonts w:asciiTheme="minorEastAsia" w:eastAsiaTheme="minorEastAsia" w:hAnsiTheme="minorEastAsia" w:cs="Microsoft YaHei" w:hint="eastAsia"/>
          <w:color w:val="000000" w:themeColor="text1"/>
          <w:sz w:val="36"/>
          <w:szCs w:val="36"/>
        </w:rPr>
        <w:t>也就是说你没有那种能力，那不是你力所能及的事情，唯有真主才能做到这一切。</w:t>
      </w:r>
      <w:r w:rsidRPr="00AE10D3">
        <w:rPr>
          <w:rFonts w:asciiTheme="minorEastAsia" w:eastAsiaTheme="minorEastAsia" w:hAnsiTheme="minorEastAsia" w:cs="Tahoma"/>
          <w:color w:val="000000" w:themeColor="text1"/>
          <w:sz w:val="36"/>
          <w:szCs w:val="36"/>
        </w:rPr>
        <w:t>”</w:t>
      </w:r>
      <w:r w:rsidRPr="00AE10D3">
        <w:rPr>
          <w:rFonts w:asciiTheme="minorEastAsia" w:eastAsiaTheme="minorEastAsia" w:hAnsiTheme="minorEastAsia" w:cs="Microsoft YaHei" w:hint="eastAsia"/>
          <w:color w:val="000000" w:themeColor="text1"/>
          <w:sz w:val="36"/>
          <w:szCs w:val="36"/>
        </w:rPr>
        <w:t>《赛尔迪经注》（第</w:t>
      </w:r>
      <w:r w:rsidRPr="00AE10D3">
        <w:rPr>
          <w:rFonts w:asciiTheme="minorEastAsia" w:eastAsiaTheme="minorEastAsia" w:hAnsiTheme="minorEastAsia" w:cs="Tahoma"/>
          <w:color w:val="000000" w:themeColor="text1"/>
          <w:sz w:val="36"/>
          <w:szCs w:val="36"/>
        </w:rPr>
        <w:t>374</w:t>
      </w:r>
      <w:r w:rsidRPr="00AE10D3">
        <w:rPr>
          <w:rFonts w:asciiTheme="minorEastAsia" w:eastAsiaTheme="minorEastAsia" w:hAnsiTheme="minorEastAsia" w:cs="Microsoft YaHei" w:hint="eastAsia"/>
          <w:color w:val="000000" w:themeColor="text1"/>
          <w:sz w:val="36"/>
          <w:szCs w:val="36"/>
        </w:rPr>
        <w:t>页）。</w:t>
      </w:r>
    </w:p>
    <w:p w:rsidR="00AE10D3" w:rsidRPr="00AE10D3" w:rsidRDefault="00AE10D3" w:rsidP="00AE10D3">
      <w:pPr>
        <w:pStyle w:val="NormalWeb"/>
        <w:shd w:val="clear" w:color="auto" w:fill="FFFFFF"/>
        <w:spacing w:before="0" w:beforeAutospacing="0" w:after="120" w:afterAutospacing="0" w:line="480" w:lineRule="auto"/>
        <w:jc w:val="both"/>
        <w:rPr>
          <w:rFonts w:asciiTheme="minorEastAsia" w:eastAsiaTheme="minorEastAsia" w:hAnsiTheme="minorEastAsia" w:cs="Tahoma"/>
          <w:color w:val="000000" w:themeColor="text1"/>
          <w:sz w:val="36"/>
          <w:szCs w:val="36"/>
        </w:rPr>
      </w:pPr>
      <w:r>
        <w:rPr>
          <w:rFonts w:asciiTheme="minorEastAsia" w:eastAsiaTheme="minorEastAsia" w:hAnsiTheme="minorEastAsia" w:cs="Microsoft YaHei" w:hint="eastAsia"/>
          <w:color w:val="000000" w:themeColor="text1"/>
          <w:sz w:val="36"/>
          <w:szCs w:val="36"/>
        </w:rPr>
        <w:t xml:space="preserve">    </w:t>
      </w:r>
      <w:r w:rsidRPr="00AE10D3">
        <w:rPr>
          <w:rFonts w:asciiTheme="minorEastAsia" w:eastAsiaTheme="minorEastAsia" w:hAnsiTheme="minorEastAsia" w:cs="Microsoft YaHei" w:hint="eastAsia"/>
          <w:color w:val="000000" w:themeColor="text1"/>
          <w:sz w:val="36"/>
          <w:szCs w:val="36"/>
        </w:rPr>
        <w:t>伊本</w:t>
      </w:r>
      <w:r w:rsidRPr="00AE10D3">
        <w:rPr>
          <w:rFonts w:asciiTheme="minorEastAsia" w:eastAsiaTheme="minorEastAsia" w:hAnsiTheme="minorEastAsia" w:cs="Tahoma"/>
          <w:color w:val="000000" w:themeColor="text1"/>
          <w:sz w:val="36"/>
          <w:szCs w:val="36"/>
        </w:rPr>
        <w:t>·</w:t>
      </w:r>
      <w:r w:rsidRPr="00AE10D3">
        <w:rPr>
          <w:rFonts w:asciiTheme="minorEastAsia" w:eastAsiaTheme="minorEastAsia" w:hAnsiTheme="minorEastAsia" w:cs="Microsoft YaHei" w:hint="eastAsia"/>
          <w:color w:val="000000" w:themeColor="text1"/>
          <w:sz w:val="36"/>
          <w:szCs w:val="36"/>
        </w:rPr>
        <w:t>智兹椰（愿主怜悯之）说：</w:t>
      </w:r>
      <w:r w:rsidRPr="00AE10D3">
        <w:rPr>
          <w:rFonts w:asciiTheme="minorEastAsia" w:eastAsiaTheme="minorEastAsia" w:hAnsiTheme="minorEastAsia" w:cs="Tahoma"/>
          <w:color w:val="000000" w:themeColor="text1"/>
          <w:sz w:val="36"/>
          <w:szCs w:val="36"/>
        </w:rPr>
        <w:t>“</w:t>
      </w:r>
      <w:r w:rsidRPr="00AE10D3">
        <w:rPr>
          <w:rFonts w:asciiTheme="minorEastAsia" w:eastAsiaTheme="minorEastAsia" w:hAnsiTheme="minorEastAsia" w:cs="Microsoft YaHei" w:hint="eastAsia"/>
          <w:color w:val="000000" w:themeColor="text1"/>
          <w:sz w:val="36"/>
          <w:szCs w:val="36"/>
        </w:rPr>
        <w:t>对于宗教，绝无强迫</w:t>
      </w:r>
      <w:r w:rsidRPr="00AE10D3">
        <w:rPr>
          <w:rFonts w:asciiTheme="minorEastAsia" w:eastAsiaTheme="minorEastAsia" w:hAnsiTheme="minorEastAsia" w:cs="Tahoma"/>
          <w:color w:val="000000" w:themeColor="text1"/>
          <w:sz w:val="36"/>
          <w:szCs w:val="36"/>
        </w:rPr>
        <w:t>”</w:t>
      </w:r>
      <w:r w:rsidRPr="00AE10D3">
        <w:rPr>
          <w:rFonts w:asciiTheme="minorEastAsia" w:eastAsiaTheme="minorEastAsia" w:hAnsiTheme="minorEastAsia" w:cs="Microsoft YaHei" w:hint="eastAsia"/>
          <w:color w:val="000000" w:themeColor="text1"/>
          <w:sz w:val="36"/>
          <w:szCs w:val="36"/>
        </w:rPr>
        <w:t>的含义就是：伊斯兰教是非常清楚的，正确的证据是非常确凿的，所以它不需要强迫任何人加入它，但是每一个心智健全的人会自愿的加入它，没有胁迫和强迫，证据就是真主说：</w:t>
      </w:r>
      <w:r w:rsidRPr="00AE10D3">
        <w:rPr>
          <w:rFonts w:asciiTheme="minorEastAsia" w:eastAsiaTheme="minorEastAsia" w:hAnsiTheme="minorEastAsia" w:cs="Tahoma"/>
          <w:color w:val="000000" w:themeColor="text1"/>
          <w:sz w:val="36"/>
          <w:szCs w:val="36"/>
        </w:rPr>
        <w:t>“</w:t>
      </w:r>
      <w:r w:rsidRPr="00AE10D3">
        <w:rPr>
          <w:rFonts w:asciiTheme="minorEastAsia" w:eastAsiaTheme="minorEastAsia" w:hAnsiTheme="minorEastAsia" w:cs="Microsoft YaHei" w:hint="eastAsia"/>
          <w:color w:val="000000" w:themeColor="text1"/>
          <w:sz w:val="36"/>
          <w:szCs w:val="36"/>
        </w:rPr>
        <w:t>因为正邪确已分明了</w:t>
      </w:r>
      <w:r w:rsidRPr="00AE10D3">
        <w:rPr>
          <w:rFonts w:asciiTheme="minorEastAsia" w:eastAsiaTheme="minorEastAsia" w:hAnsiTheme="minorEastAsia" w:cs="Tahoma"/>
          <w:color w:val="000000" w:themeColor="text1"/>
          <w:sz w:val="36"/>
          <w:szCs w:val="36"/>
        </w:rPr>
        <w:t>”</w:t>
      </w:r>
      <w:r w:rsidRPr="00AE10D3">
        <w:rPr>
          <w:rFonts w:asciiTheme="minorEastAsia" w:eastAsiaTheme="minorEastAsia" w:hAnsiTheme="minorEastAsia" w:cs="Microsoft YaHei" w:hint="eastAsia"/>
          <w:color w:val="000000" w:themeColor="text1"/>
          <w:sz w:val="36"/>
          <w:szCs w:val="36"/>
        </w:rPr>
        <w:t>；人人都明白伊斯兰教就是正道，悖逆（库夫尔）就是邪道，所以根本不需要强迫人们信仰伊斯兰教。</w:t>
      </w:r>
      <w:r w:rsidRPr="00AE10D3">
        <w:rPr>
          <w:rFonts w:asciiTheme="minorEastAsia" w:eastAsiaTheme="minorEastAsia" w:hAnsiTheme="minorEastAsia" w:cs="Tahoma"/>
          <w:color w:val="000000" w:themeColor="text1"/>
          <w:sz w:val="36"/>
          <w:szCs w:val="36"/>
        </w:rPr>
        <w:t>”</w:t>
      </w:r>
      <w:r w:rsidRPr="00AE10D3">
        <w:rPr>
          <w:rFonts w:asciiTheme="minorEastAsia" w:eastAsiaTheme="minorEastAsia" w:hAnsiTheme="minorEastAsia" w:cs="Microsoft YaHei" w:hint="eastAsia"/>
          <w:color w:val="000000" w:themeColor="text1"/>
          <w:sz w:val="36"/>
          <w:szCs w:val="36"/>
        </w:rPr>
        <w:t>《简明经注》（第</w:t>
      </w:r>
      <w:r w:rsidRPr="00AE10D3">
        <w:rPr>
          <w:rFonts w:asciiTheme="minorEastAsia" w:eastAsiaTheme="minorEastAsia" w:hAnsiTheme="minorEastAsia" w:cs="Tahoma"/>
          <w:color w:val="000000" w:themeColor="text1"/>
          <w:sz w:val="36"/>
          <w:szCs w:val="36"/>
        </w:rPr>
        <w:t>135</w:t>
      </w:r>
      <w:r w:rsidRPr="00AE10D3">
        <w:rPr>
          <w:rFonts w:asciiTheme="minorEastAsia" w:eastAsiaTheme="minorEastAsia" w:hAnsiTheme="minorEastAsia" w:cs="Microsoft YaHei" w:hint="eastAsia"/>
          <w:color w:val="000000" w:themeColor="text1"/>
          <w:sz w:val="36"/>
          <w:szCs w:val="36"/>
        </w:rPr>
        <w:t>页）。</w:t>
      </w:r>
    </w:p>
    <w:p w:rsidR="00AE10D3" w:rsidRPr="00AE10D3" w:rsidRDefault="00AE10D3" w:rsidP="00AE10D3">
      <w:pPr>
        <w:pStyle w:val="NormalWeb"/>
        <w:shd w:val="clear" w:color="auto" w:fill="FFFFFF"/>
        <w:spacing w:before="0" w:beforeAutospacing="0" w:after="120" w:afterAutospacing="0" w:line="480" w:lineRule="auto"/>
        <w:jc w:val="both"/>
        <w:rPr>
          <w:rFonts w:asciiTheme="minorEastAsia" w:eastAsiaTheme="minorEastAsia" w:hAnsiTheme="minorEastAsia" w:cs="Tahoma"/>
          <w:color w:val="000000" w:themeColor="text1"/>
          <w:sz w:val="36"/>
          <w:szCs w:val="36"/>
        </w:rPr>
      </w:pPr>
      <w:r>
        <w:rPr>
          <w:rFonts w:asciiTheme="minorEastAsia" w:eastAsiaTheme="minorEastAsia" w:hAnsiTheme="minorEastAsia" w:cs="Microsoft YaHei" w:hint="eastAsia"/>
          <w:color w:val="000000" w:themeColor="text1"/>
          <w:sz w:val="36"/>
          <w:szCs w:val="36"/>
        </w:rPr>
        <w:t xml:space="preserve">    </w:t>
      </w:r>
      <w:r w:rsidRPr="00AE10D3">
        <w:rPr>
          <w:rFonts w:asciiTheme="minorEastAsia" w:eastAsiaTheme="minorEastAsia" w:hAnsiTheme="minorEastAsia" w:cs="Microsoft YaHei" w:hint="eastAsia"/>
          <w:color w:val="000000" w:themeColor="text1"/>
          <w:sz w:val="36"/>
          <w:szCs w:val="36"/>
        </w:rPr>
        <w:t>赛尔迪（愿主怜悯之）说：</w:t>
      </w:r>
      <w:r w:rsidRPr="00AE10D3">
        <w:rPr>
          <w:rFonts w:asciiTheme="minorEastAsia" w:eastAsiaTheme="minorEastAsia" w:hAnsiTheme="minorEastAsia" w:cs="Tahoma"/>
          <w:color w:val="000000" w:themeColor="text1"/>
          <w:sz w:val="36"/>
          <w:szCs w:val="36"/>
        </w:rPr>
        <w:t>“</w:t>
      </w:r>
      <w:r w:rsidRPr="00AE10D3">
        <w:rPr>
          <w:rFonts w:asciiTheme="minorEastAsia" w:eastAsiaTheme="minorEastAsia" w:hAnsiTheme="minorEastAsia" w:cs="Microsoft YaHei" w:hint="eastAsia"/>
          <w:color w:val="000000" w:themeColor="text1"/>
          <w:sz w:val="36"/>
          <w:szCs w:val="36"/>
        </w:rPr>
        <w:t>这是一份声明，说明伊斯兰这个宗教是非常完美的，证据是确凿的，迹象是清晰的，它是符合理性和科学的宗教，是符合天性和智慧的宗教，公义和改革的宗教，真理和正确的</w:t>
      </w:r>
      <w:r w:rsidRPr="00AE10D3">
        <w:rPr>
          <w:rFonts w:asciiTheme="minorEastAsia" w:eastAsiaTheme="minorEastAsia" w:hAnsiTheme="minorEastAsia" w:cs="Microsoft YaHei" w:hint="eastAsia"/>
          <w:color w:val="000000" w:themeColor="text1"/>
          <w:sz w:val="36"/>
          <w:szCs w:val="36"/>
        </w:rPr>
        <w:lastRenderedPageBreak/>
        <w:t>宗教，由于它的完美和人的天性接受这个宗教，所以不需要强迫人们信仰它；对于心灵厌恶的事情、与真理和事实背道而驰的事情、或者证据和迹象隐隐约约的事情才需要强迫，但是谁如果了解这个宗教，然后拒不接受，那么他是顽固不化、冥顽不灵的人。</w:t>
      </w:r>
      <w:r w:rsidRPr="00AE10D3">
        <w:rPr>
          <w:rFonts w:asciiTheme="minorEastAsia" w:eastAsiaTheme="minorEastAsia" w:hAnsiTheme="minorEastAsia" w:cs="Tahoma"/>
          <w:color w:val="000000" w:themeColor="text1"/>
          <w:sz w:val="36"/>
          <w:szCs w:val="36"/>
        </w:rPr>
        <w:t>“</w:t>
      </w:r>
      <w:r w:rsidRPr="00AE10D3">
        <w:rPr>
          <w:rFonts w:asciiTheme="minorEastAsia" w:eastAsiaTheme="minorEastAsia" w:hAnsiTheme="minorEastAsia" w:cs="Microsoft YaHei" w:hint="eastAsia"/>
          <w:color w:val="000000" w:themeColor="text1"/>
          <w:sz w:val="36"/>
          <w:szCs w:val="36"/>
        </w:rPr>
        <w:t>正邪确已分明</w:t>
      </w:r>
      <w:r w:rsidRPr="00AE10D3">
        <w:rPr>
          <w:rFonts w:asciiTheme="minorEastAsia" w:eastAsiaTheme="minorEastAsia" w:hAnsiTheme="minorEastAsia" w:cs="Tahoma"/>
          <w:color w:val="000000" w:themeColor="text1"/>
          <w:sz w:val="36"/>
          <w:szCs w:val="36"/>
        </w:rPr>
        <w:t>”</w:t>
      </w:r>
      <w:r w:rsidRPr="00AE10D3">
        <w:rPr>
          <w:rFonts w:asciiTheme="minorEastAsia" w:eastAsiaTheme="minorEastAsia" w:hAnsiTheme="minorEastAsia" w:cs="Microsoft YaHei" w:hint="eastAsia"/>
          <w:color w:val="000000" w:themeColor="text1"/>
          <w:sz w:val="36"/>
          <w:szCs w:val="36"/>
        </w:rPr>
        <w:t>，一切清清楚楚，任何人没有不接受这个宗教的借口或理由，这与命令穆斯林为主道作战的经文之间并不矛盾，真主命令穆斯林为了宣扬真主的宗教而作战，并且预防侵略者对这个宗教的攻击，所有的穆斯林一致公决必须要为主道奋斗，有言语的奋斗和实际行为的奋斗，任何经注学家都没有认为这节经文与为主道奋斗的经文互相矛盾。</w:t>
      </w:r>
      <w:r w:rsidRPr="00AE10D3">
        <w:rPr>
          <w:rFonts w:asciiTheme="minorEastAsia" w:eastAsiaTheme="minorEastAsia" w:hAnsiTheme="minorEastAsia" w:cs="Tahoma"/>
          <w:color w:val="000000" w:themeColor="text1"/>
          <w:sz w:val="36"/>
          <w:szCs w:val="36"/>
        </w:rPr>
        <w:t>”</w:t>
      </w:r>
      <w:r w:rsidRPr="00AE10D3">
        <w:rPr>
          <w:rFonts w:asciiTheme="minorEastAsia" w:eastAsiaTheme="minorEastAsia" w:hAnsiTheme="minorEastAsia" w:cs="Microsoft YaHei" w:hint="eastAsia"/>
          <w:color w:val="000000" w:themeColor="text1"/>
          <w:sz w:val="36"/>
          <w:szCs w:val="36"/>
        </w:rPr>
        <w:t>《赛尔迪经注》（第</w:t>
      </w:r>
      <w:r w:rsidRPr="00AE10D3">
        <w:rPr>
          <w:rFonts w:asciiTheme="minorEastAsia" w:eastAsiaTheme="minorEastAsia" w:hAnsiTheme="minorEastAsia" w:cs="Tahoma"/>
          <w:color w:val="000000" w:themeColor="text1"/>
          <w:sz w:val="36"/>
          <w:szCs w:val="36"/>
        </w:rPr>
        <w:t>954</w:t>
      </w:r>
      <w:r w:rsidRPr="00AE10D3">
        <w:rPr>
          <w:rFonts w:asciiTheme="minorEastAsia" w:eastAsiaTheme="minorEastAsia" w:hAnsiTheme="minorEastAsia" w:cs="Microsoft YaHei" w:hint="eastAsia"/>
          <w:color w:val="000000" w:themeColor="text1"/>
          <w:sz w:val="36"/>
          <w:szCs w:val="36"/>
        </w:rPr>
        <w:t>页）</w:t>
      </w:r>
    </w:p>
    <w:p w:rsidR="00AE10D3" w:rsidRPr="00AE10D3" w:rsidRDefault="00AE10D3" w:rsidP="00AE10D3">
      <w:pPr>
        <w:pStyle w:val="NormalWeb"/>
        <w:shd w:val="clear" w:color="auto" w:fill="FFFFFF"/>
        <w:spacing w:before="0" w:beforeAutospacing="0" w:after="120" w:afterAutospacing="0" w:line="480" w:lineRule="auto"/>
        <w:jc w:val="both"/>
        <w:rPr>
          <w:rFonts w:asciiTheme="minorEastAsia" w:eastAsiaTheme="minorEastAsia" w:hAnsiTheme="minorEastAsia" w:cs="Tahoma"/>
          <w:color w:val="000000" w:themeColor="text1"/>
          <w:sz w:val="36"/>
          <w:szCs w:val="36"/>
        </w:rPr>
      </w:pPr>
      <w:r>
        <w:rPr>
          <w:rFonts w:asciiTheme="minorEastAsia" w:eastAsiaTheme="minorEastAsia" w:hAnsiTheme="minorEastAsia" w:cs="Microsoft YaHei" w:hint="eastAsia"/>
          <w:color w:val="000000" w:themeColor="text1"/>
          <w:sz w:val="36"/>
          <w:szCs w:val="36"/>
        </w:rPr>
        <w:t xml:space="preserve">    </w:t>
      </w:r>
      <w:r w:rsidRPr="00AE10D3">
        <w:rPr>
          <w:rFonts w:asciiTheme="minorEastAsia" w:eastAsiaTheme="minorEastAsia" w:hAnsiTheme="minorEastAsia" w:cs="Microsoft YaHei" w:hint="eastAsia"/>
          <w:color w:val="000000" w:themeColor="text1"/>
          <w:sz w:val="36"/>
          <w:szCs w:val="36"/>
        </w:rPr>
        <w:t>赛尔迪（愿主怜悯之）还说：</w:t>
      </w:r>
      <w:r w:rsidRPr="00AE10D3">
        <w:rPr>
          <w:rFonts w:asciiTheme="minorEastAsia" w:eastAsiaTheme="minorEastAsia" w:hAnsiTheme="minorEastAsia" w:cs="Tahoma"/>
          <w:color w:val="000000" w:themeColor="text1"/>
          <w:sz w:val="36"/>
          <w:szCs w:val="36"/>
        </w:rPr>
        <w:t>““</w:t>
      </w:r>
      <w:r w:rsidRPr="00AE10D3">
        <w:rPr>
          <w:rFonts w:asciiTheme="minorEastAsia" w:eastAsiaTheme="minorEastAsia" w:hAnsiTheme="minorEastAsia" w:cs="Microsoft YaHei" w:hint="eastAsia"/>
          <w:color w:val="000000" w:themeColor="text1"/>
          <w:sz w:val="36"/>
          <w:szCs w:val="36"/>
        </w:rPr>
        <w:t>因为正邪确已分明了</w:t>
      </w:r>
      <w:r w:rsidRPr="00AE10D3">
        <w:rPr>
          <w:rFonts w:asciiTheme="minorEastAsia" w:eastAsiaTheme="minorEastAsia" w:hAnsiTheme="minorEastAsia" w:cs="Tahoma"/>
          <w:color w:val="000000" w:themeColor="text1"/>
          <w:sz w:val="36"/>
          <w:szCs w:val="36"/>
        </w:rPr>
        <w:t>”</w:t>
      </w:r>
      <w:r w:rsidRPr="00AE10D3">
        <w:rPr>
          <w:rFonts w:asciiTheme="minorEastAsia" w:eastAsiaTheme="minorEastAsia" w:hAnsiTheme="minorEastAsia" w:cs="Microsoft YaHei" w:hint="eastAsia"/>
          <w:color w:val="000000" w:themeColor="text1"/>
          <w:sz w:val="36"/>
          <w:szCs w:val="36"/>
        </w:rPr>
        <w:t>这节经文的意思是：如果此事已经清清楚楚，根本就没有强迫的余地，为了不明确的利益才有可能</w:t>
      </w:r>
      <w:r w:rsidRPr="00AE10D3">
        <w:rPr>
          <w:rFonts w:asciiTheme="minorEastAsia" w:eastAsiaTheme="minorEastAsia" w:hAnsiTheme="minorEastAsia" w:cs="Microsoft YaHei" w:hint="eastAsia"/>
          <w:color w:val="000000" w:themeColor="text1"/>
          <w:sz w:val="36"/>
          <w:szCs w:val="36"/>
        </w:rPr>
        <w:lastRenderedPageBreak/>
        <w:t>强迫，如果利益一清二楚，两世的幸福与之息息相关，昭然若揭，何必要强迫他人呢？还有与之相同的经文，真主说：</w:t>
      </w:r>
      <w:r w:rsidRPr="00AE10D3">
        <w:rPr>
          <w:rFonts w:asciiTheme="minorEastAsia" w:eastAsiaTheme="minorEastAsia" w:hAnsiTheme="minorEastAsia" w:cs="Tahoma"/>
          <w:color w:val="000000" w:themeColor="text1"/>
          <w:sz w:val="36"/>
          <w:szCs w:val="36"/>
        </w:rPr>
        <w:t>“</w:t>
      </w:r>
      <w:r w:rsidRPr="00AE10D3">
        <w:rPr>
          <w:rFonts w:asciiTheme="minorEastAsia" w:eastAsiaTheme="minorEastAsia" w:hAnsiTheme="minorEastAsia" w:cs="Microsoft YaHei" w:hint="eastAsia"/>
          <w:color w:val="000000" w:themeColor="text1"/>
          <w:sz w:val="36"/>
          <w:szCs w:val="36"/>
        </w:rPr>
        <w:t>你说：</w:t>
      </w:r>
      <w:r w:rsidRPr="00AE10D3">
        <w:rPr>
          <w:rFonts w:asciiTheme="minorEastAsia" w:eastAsiaTheme="minorEastAsia" w:hAnsiTheme="minorEastAsia" w:cs="Tahoma"/>
          <w:color w:val="000000" w:themeColor="text1"/>
          <w:sz w:val="36"/>
          <w:szCs w:val="36"/>
        </w:rPr>
        <w:t>“</w:t>
      </w:r>
      <w:r w:rsidRPr="00AE10D3">
        <w:rPr>
          <w:rFonts w:asciiTheme="minorEastAsia" w:eastAsiaTheme="minorEastAsia" w:hAnsiTheme="minorEastAsia" w:cs="Microsoft YaHei" w:hint="eastAsia"/>
          <w:color w:val="000000" w:themeColor="text1"/>
          <w:sz w:val="36"/>
          <w:szCs w:val="36"/>
        </w:rPr>
        <w:t>真理是从你们的主降示的，谁愿信道就让他信吧，谁不愿信道，就让他不信吧。</w:t>
      </w:r>
      <w:r w:rsidRPr="00AE10D3">
        <w:rPr>
          <w:rFonts w:asciiTheme="minorEastAsia" w:eastAsiaTheme="minorEastAsia" w:hAnsiTheme="minorEastAsia" w:cs="Tahoma"/>
          <w:color w:val="000000" w:themeColor="text1"/>
          <w:sz w:val="36"/>
          <w:szCs w:val="36"/>
        </w:rPr>
        <w:t>””</w:t>
      </w:r>
      <w:r w:rsidRPr="00AE10D3">
        <w:rPr>
          <w:rFonts w:asciiTheme="minorEastAsia" w:eastAsiaTheme="minorEastAsia" w:hAnsiTheme="minorEastAsia" w:cs="Microsoft YaHei" w:hint="eastAsia"/>
          <w:color w:val="000000" w:themeColor="text1"/>
          <w:sz w:val="36"/>
          <w:szCs w:val="36"/>
        </w:rPr>
        <w:t>（</w:t>
      </w:r>
      <w:r w:rsidRPr="00AE10D3">
        <w:rPr>
          <w:rFonts w:asciiTheme="minorEastAsia" w:eastAsiaTheme="minorEastAsia" w:hAnsiTheme="minorEastAsia" w:cs="Tahoma"/>
          <w:color w:val="000000" w:themeColor="text1"/>
          <w:sz w:val="36"/>
          <w:szCs w:val="36"/>
        </w:rPr>
        <w:t>18:29</w:t>
      </w:r>
      <w:r w:rsidRPr="00AE10D3">
        <w:rPr>
          <w:rFonts w:asciiTheme="minorEastAsia" w:eastAsiaTheme="minorEastAsia" w:hAnsiTheme="minorEastAsia" w:cs="Microsoft YaHei" w:hint="eastAsia"/>
          <w:color w:val="000000" w:themeColor="text1"/>
          <w:sz w:val="36"/>
          <w:szCs w:val="36"/>
        </w:rPr>
        <w:t>）明确的证据说明这就是真理，谁愿意相信就让他信吧，谁不愿意相信，就让他不信吧。</w:t>
      </w:r>
      <w:r w:rsidRPr="00AE10D3">
        <w:rPr>
          <w:rFonts w:asciiTheme="minorEastAsia" w:eastAsiaTheme="minorEastAsia" w:hAnsiTheme="minorEastAsia" w:cs="Tahoma"/>
          <w:color w:val="000000" w:themeColor="text1"/>
          <w:sz w:val="36"/>
          <w:szCs w:val="36"/>
        </w:rPr>
        <w:t>”</w:t>
      </w:r>
      <w:r w:rsidRPr="00AE10D3">
        <w:rPr>
          <w:rFonts w:asciiTheme="minorEastAsia" w:eastAsiaTheme="minorEastAsia" w:hAnsiTheme="minorEastAsia" w:cs="Microsoft YaHei" w:hint="eastAsia"/>
          <w:color w:val="000000" w:themeColor="text1"/>
          <w:sz w:val="36"/>
          <w:szCs w:val="36"/>
        </w:rPr>
        <w:t>《完美的原则》（第</w:t>
      </w:r>
      <w:r w:rsidRPr="00AE10D3">
        <w:rPr>
          <w:rFonts w:asciiTheme="minorEastAsia" w:eastAsiaTheme="minorEastAsia" w:hAnsiTheme="minorEastAsia" w:cs="Tahoma"/>
          <w:color w:val="000000" w:themeColor="text1"/>
          <w:sz w:val="36"/>
          <w:szCs w:val="36"/>
        </w:rPr>
        <w:t>119</w:t>
      </w:r>
      <w:r w:rsidRPr="00AE10D3">
        <w:rPr>
          <w:rFonts w:asciiTheme="minorEastAsia" w:eastAsiaTheme="minorEastAsia" w:hAnsiTheme="minorEastAsia" w:cs="Microsoft YaHei" w:hint="eastAsia"/>
          <w:color w:val="000000" w:themeColor="text1"/>
          <w:sz w:val="36"/>
          <w:szCs w:val="36"/>
        </w:rPr>
        <w:t>页）。</w:t>
      </w:r>
    </w:p>
    <w:p w:rsidR="00AE10D3" w:rsidRPr="00AE10D3" w:rsidRDefault="00AE10D3" w:rsidP="00AE10D3">
      <w:pPr>
        <w:pStyle w:val="NormalWeb"/>
        <w:shd w:val="clear" w:color="auto" w:fill="FFFFFF"/>
        <w:spacing w:before="0" w:beforeAutospacing="0" w:after="120" w:afterAutospacing="0" w:line="480" w:lineRule="auto"/>
        <w:jc w:val="both"/>
        <w:rPr>
          <w:rFonts w:asciiTheme="minorEastAsia" w:eastAsiaTheme="minorEastAsia" w:hAnsiTheme="minorEastAsia" w:cs="Tahoma"/>
          <w:color w:val="000000" w:themeColor="text1"/>
          <w:sz w:val="36"/>
          <w:szCs w:val="36"/>
        </w:rPr>
      </w:pPr>
      <w:r>
        <w:rPr>
          <w:rFonts w:asciiTheme="minorEastAsia" w:eastAsiaTheme="minorEastAsia" w:hAnsiTheme="minorEastAsia" w:cs="Microsoft YaHei" w:hint="eastAsia"/>
          <w:color w:val="000000" w:themeColor="text1"/>
          <w:sz w:val="36"/>
          <w:szCs w:val="36"/>
        </w:rPr>
        <w:t xml:space="preserve">    </w:t>
      </w:r>
      <w:r w:rsidRPr="00AE10D3">
        <w:rPr>
          <w:rFonts w:asciiTheme="minorEastAsia" w:eastAsiaTheme="minorEastAsia" w:hAnsiTheme="minorEastAsia" w:cs="Microsoft YaHei" w:hint="eastAsia"/>
          <w:color w:val="000000" w:themeColor="text1"/>
          <w:sz w:val="36"/>
          <w:szCs w:val="36"/>
        </w:rPr>
        <w:t>泽尔嘎尼（愿主怜悯之）说：</w:t>
      </w:r>
      <w:r w:rsidRPr="00AE10D3">
        <w:rPr>
          <w:rFonts w:asciiTheme="minorEastAsia" w:eastAsiaTheme="minorEastAsia" w:hAnsiTheme="minorEastAsia" w:cs="Tahoma"/>
          <w:color w:val="000000" w:themeColor="text1"/>
          <w:sz w:val="36"/>
          <w:szCs w:val="36"/>
        </w:rPr>
        <w:t>“</w:t>
      </w:r>
      <w:r w:rsidRPr="00AE10D3">
        <w:rPr>
          <w:rFonts w:asciiTheme="minorEastAsia" w:eastAsiaTheme="minorEastAsia" w:hAnsiTheme="minorEastAsia" w:cs="Microsoft YaHei" w:hint="eastAsia"/>
          <w:color w:val="000000" w:themeColor="text1"/>
          <w:sz w:val="36"/>
          <w:szCs w:val="36"/>
        </w:rPr>
        <w:t>伊斯兰教使用宝剑和规定为主道奋斗的目的并不是在内心中确定信仰，也不是强迫个人或团体信仰伊斯兰教，而是消除强权者的欺压和迫害，促使他们放弃刀剑的威胁，让真理的宣传自由自在的进行，不要产生祸乱，一切宗教，皆归真主。</w:t>
      </w:r>
      <w:r w:rsidRPr="00AE10D3">
        <w:rPr>
          <w:rFonts w:asciiTheme="minorEastAsia" w:eastAsiaTheme="minorEastAsia" w:hAnsiTheme="minorEastAsia" w:cs="Tahoma"/>
          <w:color w:val="000000" w:themeColor="text1"/>
          <w:sz w:val="36"/>
          <w:szCs w:val="36"/>
        </w:rPr>
        <w:t>”</w:t>
      </w:r>
      <w:r w:rsidRPr="00AE10D3">
        <w:rPr>
          <w:rFonts w:asciiTheme="minorEastAsia" w:eastAsiaTheme="minorEastAsia" w:hAnsiTheme="minorEastAsia" w:cs="Microsoft YaHei" w:hint="eastAsia"/>
          <w:color w:val="000000" w:themeColor="text1"/>
          <w:sz w:val="36"/>
          <w:szCs w:val="36"/>
        </w:rPr>
        <w:t>《知识的源泉》（</w:t>
      </w:r>
      <w:r w:rsidRPr="00AE10D3">
        <w:rPr>
          <w:rFonts w:asciiTheme="minorEastAsia" w:eastAsiaTheme="minorEastAsia" w:hAnsiTheme="minorEastAsia" w:cs="Tahoma"/>
          <w:color w:val="000000" w:themeColor="text1"/>
          <w:sz w:val="36"/>
          <w:szCs w:val="36"/>
        </w:rPr>
        <w:t>2 / 406</w:t>
      </w:r>
      <w:r w:rsidRPr="00AE10D3">
        <w:rPr>
          <w:rFonts w:asciiTheme="minorEastAsia" w:eastAsiaTheme="minorEastAsia" w:hAnsiTheme="minorEastAsia" w:cs="Microsoft YaHei" w:hint="eastAsia"/>
          <w:color w:val="000000" w:themeColor="text1"/>
          <w:sz w:val="36"/>
          <w:szCs w:val="36"/>
        </w:rPr>
        <w:t>）。</w:t>
      </w:r>
    </w:p>
    <w:p w:rsidR="00AE10D3" w:rsidRPr="00AE10D3" w:rsidRDefault="00AE10D3" w:rsidP="00AE10D3">
      <w:pPr>
        <w:pStyle w:val="NormalWeb"/>
        <w:shd w:val="clear" w:color="auto" w:fill="FFFFFF"/>
        <w:spacing w:before="0" w:beforeAutospacing="0" w:after="120" w:afterAutospacing="0" w:line="480" w:lineRule="auto"/>
        <w:jc w:val="both"/>
        <w:rPr>
          <w:rFonts w:asciiTheme="minorEastAsia" w:eastAsiaTheme="minorEastAsia" w:hAnsiTheme="minorEastAsia" w:cs="Tahoma"/>
          <w:color w:val="000000" w:themeColor="text1"/>
          <w:sz w:val="36"/>
          <w:szCs w:val="36"/>
        </w:rPr>
      </w:pPr>
      <w:r>
        <w:rPr>
          <w:rFonts w:asciiTheme="minorEastAsia" w:eastAsiaTheme="minorEastAsia" w:hAnsiTheme="minorEastAsia" w:cs="Microsoft YaHei" w:hint="eastAsia"/>
          <w:color w:val="000000" w:themeColor="text1"/>
          <w:sz w:val="36"/>
          <w:szCs w:val="36"/>
        </w:rPr>
        <w:t xml:space="preserve">    </w:t>
      </w:r>
      <w:r w:rsidRPr="00AE10D3">
        <w:rPr>
          <w:rFonts w:asciiTheme="minorEastAsia" w:eastAsiaTheme="minorEastAsia" w:hAnsiTheme="minorEastAsia" w:cs="Microsoft YaHei" w:hint="eastAsia"/>
          <w:color w:val="000000" w:themeColor="text1"/>
          <w:sz w:val="36"/>
          <w:szCs w:val="36"/>
        </w:rPr>
        <w:t>一部分学者主张这节经文是专门针对有经人和拜火教徒的，因为他们是不能强迫进入伊斯兰教的，因</w:t>
      </w:r>
      <w:r w:rsidRPr="00AE10D3">
        <w:rPr>
          <w:rFonts w:asciiTheme="minorEastAsia" w:eastAsiaTheme="minorEastAsia" w:hAnsiTheme="minorEastAsia" w:cs="Microsoft YaHei" w:hint="eastAsia"/>
          <w:color w:val="000000" w:themeColor="text1"/>
          <w:sz w:val="36"/>
          <w:szCs w:val="36"/>
        </w:rPr>
        <w:lastRenderedPageBreak/>
        <w:t>为真主说：</w:t>
      </w:r>
      <w:r w:rsidRPr="00AE10D3">
        <w:rPr>
          <w:rFonts w:asciiTheme="minorEastAsia" w:eastAsiaTheme="minorEastAsia" w:hAnsiTheme="minorEastAsia" w:cs="Tahoma"/>
          <w:color w:val="000000" w:themeColor="text1"/>
          <w:sz w:val="36"/>
          <w:szCs w:val="36"/>
        </w:rPr>
        <w:t>“</w:t>
      </w:r>
      <w:r w:rsidRPr="00AE10D3">
        <w:rPr>
          <w:rFonts w:asciiTheme="minorEastAsia" w:eastAsiaTheme="minorEastAsia" w:hAnsiTheme="minorEastAsia" w:cs="Microsoft YaHei" w:hint="eastAsia"/>
          <w:color w:val="000000" w:themeColor="text1"/>
          <w:sz w:val="36"/>
          <w:szCs w:val="36"/>
        </w:rPr>
        <w:t>当抵抗不信真主和末日，不遵真主及其使者的戒律，不奉真教的人，即曾受天经的人，你们要与他们战斗，直到他们依照自己的能力，规规矩矩地交纳丁税。</w:t>
      </w:r>
      <w:r w:rsidRPr="00AE10D3">
        <w:rPr>
          <w:rFonts w:asciiTheme="minorEastAsia" w:eastAsiaTheme="minorEastAsia" w:hAnsiTheme="minorEastAsia" w:cs="Tahoma"/>
          <w:color w:val="000000" w:themeColor="text1"/>
          <w:sz w:val="36"/>
          <w:szCs w:val="36"/>
        </w:rPr>
        <w:t>”</w:t>
      </w:r>
      <w:r w:rsidRPr="00AE10D3">
        <w:rPr>
          <w:rFonts w:asciiTheme="minorEastAsia" w:eastAsiaTheme="minorEastAsia" w:hAnsiTheme="minorEastAsia" w:cs="Microsoft YaHei" w:hint="eastAsia"/>
          <w:color w:val="000000" w:themeColor="text1"/>
          <w:sz w:val="36"/>
          <w:szCs w:val="36"/>
        </w:rPr>
        <w:t>（</w:t>
      </w:r>
      <w:r w:rsidRPr="00AE10D3">
        <w:rPr>
          <w:rFonts w:asciiTheme="minorEastAsia" w:eastAsiaTheme="minorEastAsia" w:hAnsiTheme="minorEastAsia" w:cs="Tahoma"/>
          <w:color w:val="000000" w:themeColor="text1"/>
          <w:sz w:val="36"/>
          <w:szCs w:val="36"/>
        </w:rPr>
        <w:t xml:space="preserve">9 </w:t>
      </w:r>
      <w:r w:rsidRPr="00AE10D3">
        <w:rPr>
          <w:rFonts w:asciiTheme="minorEastAsia" w:eastAsiaTheme="minorEastAsia" w:hAnsiTheme="minorEastAsia" w:cs="Microsoft YaHei" w:hint="eastAsia"/>
          <w:color w:val="000000" w:themeColor="text1"/>
          <w:sz w:val="36"/>
          <w:szCs w:val="36"/>
        </w:rPr>
        <w:t>：</w:t>
      </w:r>
      <w:r w:rsidRPr="00AE10D3">
        <w:rPr>
          <w:rFonts w:asciiTheme="minorEastAsia" w:eastAsiaTheme="minorEastAsia" w:hAnsiTheme="minorEastAsia" w:cs="Tahoma"/>
          <w:color w:val="000000" w:themeColor="text1"/>
          <w:sz w:val="36"/>
          <w:szCs w:val="36"/>
        </w:rPr>
        <w:t>29</w:t>
      </w:r>
      <w:r w:rsidRPr="00AE10D3">
        <w:rPr>
          <w:rFonts w:asciiTheme="minorEastAsia" w:eastAsiaTheme="minorEastAsia" w:hAnsiTheme="minorEastAsia" w:cs="Microsoft YaHei" w:hint="eastAsia"/>
          <w:color w:val="000000" w:themeColor="text1"/>
          <w:sz w:val="36"/>
          <w:szCs w:val="36"/>
        </w:rPr>
        <w:t>）</w:t>
      </w:r>
    </w:p>
    <w:p w:rsidR="00AE10D3" w:rsidRPr="00AE10D3" w:rsidRDefault="00AE10D3" w:rsidP="00AE10D3">
      <w:pPr>
        <w:pStyle w:val="NormalWeb"/>
        <w:shd w:val="clear" w:color="auto" w:fill="FFFFFF"/>
        <w:spacing w:before="0" w:beforeAutospacing="0" w:after="120" w:afterAutospacing="0" w:line="480" w:lineRule="auto"/>
        <w:jc w:val="both"/>
        <w:rPr>
          <w:rFonts w:asciiTheme="minorEastAsia" w:eastAsiaTheme="minorEastAsia" w:hAnsiTheme="minorEastAsia" w:cs="Tahoma"/>
          <w:color w:val="000000" w:themeColor="text1"/>
          <w:sz w:val="36"/>
          <w:szCs w:val="36"/>
        </w:rPr>
      </w:pPr>
      <w:r>
        <w:rPr>
          <w:rFonts w:asciiTheme="minorEastAsia" w:eastAsiaTheme="minorEastAsia" w:hAnsiTheme="minorEastAsia" w:cs="Microsoft YaHei" w:hint="eastAsia"/>
          <w:color w:val="000000" w:themeColor="text1"/>
          <w:sz w:val="36"/>
          <w:szCs w:val="36"/>
        </w:rPr>
        <w:t xml:space="preserve">    </w:t>
      </w:r>
      <w:r w:rsidRPr="00AE10D3">
        <w:rPr>
          <w:rFonts w:asciiTheme="minorEastAsia" w:eastAsiaTheme="minorEastAsia" w:hAnsiTheme="minorEastAsia" w:cs="Microsoft YaHei" w:hint="eastAsia"/>
          <w:color w:val="000000" w:themeColor="text1"/>
          <w:sz w:val="36"/>
          <w:szCs w:val="36"/>
        </w:rPr>
        <w:t>伊本</w:t>
      </w:r>
      <w:r w:rsidRPr="00AE10D3">
        <w:rPr>
          <w:rFonts w:asciiTheme="minorEastAsia" w:eastAsiaTheme="minorEastAsia" w:hAnsiTheme="minorEastAsia" w:cs="Tahoma"/>
          <w:color w:val="000000" w:themeColor="text1"/>
          <w:sz w:val="36"/>
          <w:szCs w:val="36"/>
        </w:rPr>
        <w:t>·</w:t>
      </w:r>
      <w:r w:rsidRPr="00AE10D3">
        <w:rPr>
          <w:rFonts w:asciiTheme="minorEastAsia" w:eastAsiaTheme="minorEastAsia" w:hAnsiTheme="minorEastAsia" w:cs="Microsoft YaHei" w:hint="eastAsia"/>
          <w:color w:val="000000" w:themeColor="text1"/>
          <w:sz w:val="36"/>
          <w:szCs w:val="36"/>
        </w:rPr>
        <w:t>古达麦（愿主怜悯之）说：</w:t>
      </w:r>
      <w:r w:rsidRPr="00AE10D3">
        <w:rPr>
          <w:rFonts w:asciiTheme="minorEastAsia" w:eastAsiaTheme="minorEastAsia" w:hAnsiTheme="minorEastAsia" w:cs="Tahoma"/>
          <w:color w:val="000000" w:themeColor="text1"/>
          <w:sz w:val="36"/>
          <w:szCs w:val="36"/>
        </w:rPr>
        <w:t>“</w:t>
      </w:r>
      <w:r w:rsidRPr="00AE10D3">
        <w:rPr>
          <w:rFonts w:asciiTheme="minorEastAsia" w:eastAsiaTheme="minorEastAsia" w:hAnsiTheme="minorEastAsia" w:cs="Microsoft YaHei" w:hint="eastAsia"/>
          <w:color w:val="000000" w:themeColor="text1"/>
          <w:sz w:val="36"/>
          <w:szCs w:val="36"/>
        </w:rPr>
        <w:t>如果不得强迫的人被迫信仰伊斯兰教，比如顺民和请求庇护的人，那么不能对他实行伊斯兰的教法律例，除非他自愿皈依伊斯兰教。</w:t>
      </w:r>
      <w:r w:rsidRPr="00AE10D3">
        <w:rPr>
          <w:rFonts w:asciiTheme="minorEastAsia" w:eastAsiaTheme="minorEastAsia" w:hAnsiTheme="minorEastAsia" w:cs="Tahoma"/>
          <w:color w:val="000000" w:themeColor="text1"/>
          <w:sz w:val="36"/>
          <w:szCs w:val="36"/>
        </w:rPr>
        <w:t>”</w:t>
      </w:r>
      <w:r w:rsidRPr="00AE10D3">
        <w:rPr>
          <w:rFonts w:asciiTheme="minorEastAsia" w:eastAsiaTheme="minorEastAsia" w:hAnsiTheme="minorEastAsia" w:cs="Microsoft YaHei" w:hint="eastAsia"/>
          <w:color w:val="000000" w:themeColor="text1"/>
          <w:sz w:val="36"/>
          <w:szCs w:val="36"/>
        </w:rPr>
        <w:t>《穆额尼》（</w:t>
      </w:r>
      <w:r w:rsidRPr="00AE10D3">
        <w:rPr>
          <w:rFonts w:asciiTheme="minorEastAsia" w:eastAsiaTheme="minorEastAsia" w:hAnsiTheme="minorEastAsia" w:cs="Tahoma"/>
          <w:color w:val="000000" w:themeColor="text1"/>
          <w:sz w:val="36"/>
          <w:szCs w:val="36"/>
        </w:rPr>
        <w:t>10 / 96</w:t>
      </w:r>
      <w:r w:rsidRPr="00AE10D3">
        <w:rPr>
          <w:rFonts w:asciiTheme="minorEastAsia" w:eastAsiaTheme="minorEastAsia" w:hAnsiTheme="minorEastAsia" w:cs="Microsoft YaHei" w:hint="eastAsia"/>
          <w:color w:val="000000" w:themeColor="text1"/>
          <w:sz w:val="36"/>
          <w:szCs w:val="36"/>
        </w:rPr>
        <w:t>）。</w:t>
      </w:r>
    </w:p>
    <w:p w:rsidR="00AE10D3" w:rsidRPr="00AE10D3" w:rsidRDefault="00AE10D3" w:rsidP="00AE10D3">
      <w:pPr>
        <w:pStyle w:val="NormalWeb"/>
        <w:shd w:val="clear" w:color="auto" w:fill="FFFFFF"/>
        <w:spacing w:before="0" w:beforeAutospacing="0" w:after="120" w:afterAutospacing="0" w:line="480" w:lineRule="auto"/>
        <w:jc w:val="both"/>
        <w:rPr>
          <w:rFonts w:asciiTheme="minorEastAsia" w:eastAsiaTheme="minorEastAsia" w:hAnsiTheme="minorEastAsia" w:cs="Tahoma"/>
          <w:color w:val="000000" w:themeColor="text1"/>
          <w:sz w:val="36"/>
          <w:szCs w:val="36"/>
        </w:rPr>
      </w:pPr>
      <w:r>
        <w:rPr>
          <w:rFonts w:asciiTheme="minorEastAsia" w:eastAsiaTheme="minorEastAsia" w:hAnsiTheme="minorEastAsia" w:cs="Microsoft YaHei" w:hint="eastAsia"/>
          <w:color w:val="000000" w:themeColor="text1"/>
          <w:sz w:val="36"/>
          <w:szCs w:val="36"/>
        </w:rPr>
        <w:t xml:space="preserve">    </w:t>
      </w:r>
      <w:r w:rsidRPr="00AE10D3">
        <w:rPr>
          <w:rFonts w:asciiTheme="minorEastAsia" w:eastAsiaTheme="minorEastAsia" w:hAnsiTheme="minorEastAsia" w:cs="Microsoft YaHei" w:hint="eastAsia"/>
          <w:color w:val="000000" w:themeColor="text1"/>
          <w:sz w:val="36"/>
          <w:szCs w:val="36"/>
        </w:rPr>
        <w:t>伊斯兰的谢赫伊本</w:t>
      </w:r>
      <w:r w:rsidRPr="00AE10D3">
        <w:rPr>
          <w:rFonts w:asciiTheme="minorEastAsia" w:eastAsiaTheme="minorEastAsia" w:hAnsiTheme="minorEastAsia" w:cs="Tahoma"/>
          <w:color w:val="000000" w:themeColor="text1"/>
          <w:sz w:val="36"/>
          <w:szCs w:val="36"/>
        </w:rPr>
        <w:t>·</w:t>
      </w:r>
      <w:r w:rsidRPr="00AE10D3">
        <w:rPr>
          <w:rFonts w:asciiTheme="minorEastAsia" w:eastAsiaTheme="minorEastAsia" w:hAnsiTheme="minorEastAsia" w:cs="Microsoft YaHei" w:hint="eastAsia"/>
          <w:color w:val="000000" w:themeColor="text1"/>
          <w:sz w:val="36"/>
          <w:szCs w:val="36"/>
        </w:rPr>
        <w:t>泰米叶（愿主怜悯之）说：</w:t>
      </w:r>
      <w:r w:rsidRPr="00AE10D3">
        <w:rPr>
          <w:rFonts w:asciiTheme="minorEastAsia" w:eastAsiaTheme="minorEastAsia" w:hAnsiTheme="minorEastAsia" w:cs="Tahoma"/>
          <w:color w:val="000000" w:themeColor="text1"/>
          <w:sz w:val="36"/>
          <w:szCs w:val="36"/>
        </w:rPr>
        <w:t>“</w:t>
      </w:r>
      <w:r w:rsidRPr="00AE10D3">
        <w:rPr>
          <w:rFonts w:asciiTheme="minorEastAsia" w:eastAsiaTheme="minorEastAsia" w:hAnsiTheme="minorEastAsia" w:cs="Microsoft YaHei" w:hint="eastAsia"/>
          <w:color w:val="000000" w:themeColor="text1"/>
          <w:sz w:val="36"/>
          <w:szCs w:val="36"/>
        </w:rPr>
        <w:t>无理的被迫叛教和无理的被迫信仰都是不允许的，比如循规蹈矩的顺民，因为真主说：</w:t>
      </w:r>
      <w:r w:rsidRPr="00AE10D3">
        <w:rPr>
          <w:rFonts w:asciiTheme="minorEastAsia" w:eastAsiaTheme="minorEastAsia" w:hAnsiTheme="minorEastAsia" w:cs="Tahoma"/>
          <w:color w:val="000000" w:themeColor="text1"/>
          <w:sz w:val="36"/>
          <w:szCs w:val="36"/>
        </w:rPr>
        <w:t>“</w:t>
      </w:r>
      <w:r w:rsidRPr="00AE10D3">
        <w:rPr>
          <w:rFonts w:asciiTheme="minorEastAsia" w:eastAsiaTheme="minorEastAsia" w:hAnsiTheme="minorEastAsia" w:cs="Microsoft YaHei" w:hint="eastAsia"/>
          <w:color w:val="000000" w:themeColor="text1"/>
          <w:sz w:val="36"/>
          <w:szCs w:val="36"/>
        </w:rPr>
        <w:t>对于宗教，绝无强迫；因为正邪确已分明了。</w:t>
      </w:r>
      <w:r w:rsidRPr="00AE10D3">
        <w:rPr>
          <w:rFonts w:asciiTheme="minorEastAsia" w:eastAsiaTheme="minorEastAsia" w:hAnsiTheme="minorEastAsia" w:cs="Tahoma"/>
          <w:color w:val="000000" w:themeColor="text1"/>
          <w:sz w:val="36"/>
          <w:szCs w:val="36"/>
        </w:rPr>
        <w:t>”</w:t>
      </w:r>
      <w:r w:rsidRPr="00AE10D3">
        <w:rPr>
          <w:rFonts w:asciiTheme="minorEastAsia" w:eastAsiaTheme="minorEastAsia" w:hAnsiTheme="minorEastAsia" w:cs="Microsoft YaHei" w:hint="eastAsia"/>
          <w:color w:val="000000" w:themeColor="text1"/>
          <w:sz w:val="36"/>
          <w:szCs w:val="36"/>
        </w:rPr>
        <w:t>这与合理的强迫不同，比如强迫敌人的战士，如果他们与伊斯兰作战，要么强迫他们信仰伊斯兰，要么强迫他们交纳人丁税。</w:t>
      </w:r>
      <w:r w:rsidRPr="00AE10D3">
        <w:rPr>
          <w:rFonts w:asciiTheme="minorEastAsia" w:eastAsiaTheme="minorEastAsia" w:hAnsiTheme="minorEastAsia" w:cs="Tahoma"/>
          <w:color w:val="000000" w:themeColor="text1"/>
          <w:sz w:val="36"/>
          <w:szCs w:val="36"/>
        </w:rPr>
        <w:t>”</w:t>
      </w:r>
      <w:r w:rsidRPr="00AE10D3">
        <w:rPr>
          <w:rFonts w:asciiTheme="minorEastAsia" w:eastAsiaTheme="minorEastAsia" w:hAnsiTheme="minorEastAsia" w:cs="Microsoft YaHei" w:hint="eastAsia"/>
          <w:color w:val="000000" w:themeColor="text1"/>
          <w:sz w:val="36"/>
          <w:szCs w:val="36"/>
        </w:rPr>
        <w:t>《遵循正道》（</w:t>
      </w:r>
      <w:r w:rsidRPr="00AE10D3">
        <w:rPr>
          <w:rFonts w:asciiTheme="minorEastAsia" w:eastAsiaTheme="minorEastAsia" w:hAnsiTheme="minorEastAsia" w:cs="Tahoma"/>
          <w:color w:val="000000" w:themeColor="text1"/>
          <w:sz w:val="36"/>
          <w:szCs w:val="36"/>
        </w:rPr>
        <w:t>2 / 320</w:t>
      </w:r>
      <w:r w:rsidRPr="00AE10D3">
        <w:rPr>
          <w:rFonts w:asciiTheme="minorEastAsia" w:eastAsiaTheme="minorEastAsia" w:hAnsiTheme="minorEastAsia" w:cs="Microsoft YaHei" w:hint="eastAsia"/>
          <w:color w:val="000000" w:themeColor="text1"/>
          <w:sz w:val="36"/>
          <w:szCs w:val="36"/>
        </w:rPr>
        <w:t>）。</w:t>
      </w:r>
    </w:p>
    <w:p w:rsidR="00AE10D3" w:rsidRPr="00AE10D3" w:rsidRDefault="00AE10D3" w:rsidP="00AE10D3">
      <w:pPr>
        <w:pStyle w:val="NormalWeb"/>
        <w:shd w:val="clear" w:color="auto" w:fill="FFFFFF"/>
        <w:spacing w:before="0" w:beforeAutospacing="0" w:after="120" w:afterAutospacing="0" w:line="480" w:lineRule="auto"/>
        <w:jc w:val="both"/>
        <w:rPr>
          <w:rFonts w:asciiTheme="minorEastAsia" w:eastAsiaTheme="minorEastAsia" w:hAnsiTheme="minorEastAsia" w:cs="Tahoma"/>
          <w:color w:val="000000" w:themeColor="text1"/>
          <w:sz w:val="36"/>
          <w:szCs w:val="36"/>
        </w:rPr>
      </w:pPr>
      <w:r w:rsidRPr="00AE10D3">
        <w:rPr>
          <w:rFonts w:asciiTheme="minorEastAsia" w:eastAsiaTheme="minorEastAsia" w:hAnsiTheme="minorEastAsia" w:cs="Microsoft YaHei" w:hint="eastAsia"/>
          <w:color w:val="000000" w:themeColor="text1"/>
          <w:sz w:val="36"/>
          <w:szCs w:val="36"/>
        </w:rPr>
        <w:lastRenderedPageBreak/>
        <w:t>敬请参阅（</w:t>
      </w:r>
      <w:hyperlink r:id="rId10" w:history="1">
        <w:r w:rsidRPr="00AE10D3">
          <w:rPr>
            <w:rStyle w:val="Hyperlink"/>
            <w:rFonts w:asciiTheme="minorEastAsia" w:eastAsiaTheme="minorEastAsia" w:hAnsiTheme="minorEastAsia" w:cs="Tahoma"/>
            <w:color w:val="000000" w:themeColor="text1"/>
            <w:sz w:val="36"/>
            <w:szCs w:val="36"/>
          </w:rPr>
          <w:t>165408</w:t>
        </w:r>
      </w:hyperlink>
      <w:r w:rsidRPr="00AE10D3">
        <w:rPr>
          <w:rFonts w:asciiTheme="minorEastAsia" w:eastAsiaTheme="minorEastAsia" w:hAnsiTheme="minorEastAsia" w:cs="Microsoft YaHei" w:hint="eastAsia"/>
          <w:color w:val="000000" w:themeColor="text1"/>
          <w:sz w:val="36"/>
          <w:szCs w:val="36"/>
        </w:rPr>
        <w:t>）号问题的回答。</w:t>
      </w:r>
    </w:p>
    <w:p w:rsidR="00AE10D3" w:rsidRPr="00AE10D3" w:rsidRDefault="00AE10D3" w:rsidP="00AE10D3">
      <w:pPr>
        <w:pStyle w:val="NormalWeb"/>
        <w:shd w:val="clear" w:color="auto" w:fill="FFFFFF"/>
        <w:spacing w:before="0" w:beforeAutospacing="0" w:after="120" w:afterAutospacing="0" w:line="480" w:lineRule="auto"/>
        <w:jc w:val="both"/>
        <w:rPr>
          <w:rFonts w:asciiTheme="minorEastAsia" w:eastAsiaTheme="minorEastAsia" w:hAnsiTheme="minorEastAsia" w:cs="Tahoma"/>
          <w:color w:val="000000" w:themeColor="text1"/>
          <w:sz w:val="36"/>
          <w:szCs w:val="36"/>
        </w:rPr>
      </w:pPr>
      <w:r>
        <w:rPr>
          <w:rFonts w:asciiTheme="minorEastAsia" w:eastAsiaTheme="minorEastAsia" w:hAnsiTheme="minorEastAsia" w:cs="Microsoft YaHei" w:hint="eastAsia"/>
          <w:color w:val="000000" w:themeColor="text1"/>
          <w:sz w:val="36"/>
          <w:szCs w:val="36"/>
        </w:rPr>
        <w:t xml:space="preserve">    </w:t>
      </w:r>
      <w:r w:rsidRPr="00AE10D3">
        <w:rPr>
          <w:rFonts w:asciiTheme="minorEastAsia" w:eastAsiaTheme="minorEastAsia" w:hAnsiTheme="minorEastAsia" w:cs="Microsoft YaHei" w:hint="eastAsia"/>
          <w:color w:val="000000" w:themeColor="text1"/>
          <w:sz w:val="36"/>
          <w:szCs w:val="36"/>
        </w:rPr>
        <w:t>这节经文并不意味着强迫人们进入真主的宗教，它意味着伊斯兰教是简明易行的，不会强迫他人加入伊斯兰教；谁如果加入了，他就是穆斯林；谁如果没有加入它，他要么成为顺民和缔结盟约的人，他享有应享的权利，但是必须要交纳人丁税；要么成为伊斯兰的敌人，必须要与他作战，以免他在大地上为非作歹和传播悖逆的谬论。</w:t>
      </w:r>
    </w:p>
    <w:p w:rsidR="00AE10D3" w:rsidRPr="00AE10D3" w:rsidRDefault="00AE10D3" w:rsidP="00AE10D3">
      <w:pPr>
        <w:pStyle w:val="NormalWeb"/>
        <w:shd w:val="clear" w:color="auto" w:fill="FFFFFF"/>
        <w:spacing w:before="0" w:beforeAutospacing="0" w:after="120" w:afterAutospacing="0" w:line="480" w:lineRule="auto"/>
        <w:jc w:val="both"/>
        <w:rPr>
          <w:rFonts w:asciiTheme="minorEastAsia" w:eastAsiaTheme="minorEastAsia" w:hAnsiTheme="minorEastAsia" w:cs="Tahoma"/>
          <w:color w:val="000000" w:themeColor="text1"/>
          <w:sz w:val="36"/>
          <w:szCs w:val="36"/>
        </w:rPr>
      </w:pPr>
      <w:r>
        <w:rPr>
          <w:rFonts w:asciiTheme="minorEastAsia" w:eastAsiaTheme="minorEastAsia" w:hAnsiTheme="minorEastAsia" w:cs="Microsoft YaHei" w:hint="eastAsia"/>
          <w:color w:val="000000" w:themeColor="text1"/>
          <w:sz w:val="36"/>
          <w:szCs w:val="36"/>
        </w:rPr>
        <w:t xml:space="preserve">    </w:t>
      </w:r>
      <w:r w:rsidRPr="00AE10D3">
        <w:rPr>
          <w:rFonts w:asciiTheme="minorEastAsia" w:eastAsiaTheme="minorEastAsia" w:hAnsiTheme="minorEastAsia" w:cs="Microsoft YaHei" w:hint="eastAsia"/>
          <w:color w:val="000000" w:themeColor="text1"/>
          <w:sz w:val="36"/>
          <w:szCs w:val="36"/>
        </w:rPr>
        <w:t>第二：真主通过他的先知苏莱曼（愿主使他平安）的口舌而说：</w:t>
      </w:r>
      <w:r w:rsidRPr="00AE10D3">
        <w:rPr>
          <w:rFonts w:asciiTheme="minorEastAsia" w:eastAsiaTheme="minorEastAsia" w:hAnsiTheme="minorEastAsia" w:cs="Tahoma"/>
          <w:color w:val="000000" w:themeColor="text1"/>
          <w:sz w:val="36"/>
          <w:szCs w:val="36"/>
        </w:rPr>
        <w:t>“</w:t>
      </w:r>
      <w:r w:rsidRPr="00AE10D3">
        <w:rPr>
          <w:rFonts w:asciiTheme="minorEastAsia" w:eastAsiaTheme="minorEastAsia" w:hAnsiTheme="minorEastAsia" w:cs="Microsoft YaHei" w:hint="eastAsia"/>
          <w:color w:val="000000" w:themeColor="text1"/>
          <w:sz w:val="36"/>
          <w:szCs w:val="36"/>
        </w:rPr>
        <w:t>你转回去吧，我必定统率他们无法抵抗的军队去讨伐他们，我必定把他们卑贱地逐出境外，使他们成为受凌辱的。</w:t>
      </w:r>
      <w:r w:rsidRPr="00AE10D3">
        <w:rPr>
          <w:rFonts w:asciiTheme="minorEastAsia" w:eastAsiaTheme="minorEastAsia" w:hAnsiTheme="minorEastAsia" w:cs="Tahoma"/>
          <w:color w:val="000000" w:themeColor="text1"/>
          <w:sz w:val="36"/>
          <w:szCs w:val="36"/>
        </w:rPr>
        <w:t>””</w:t>
      </w:r>
      <w:r w:rsidRPr="00AE10D3">
        <w:rPr>
          <w:rFonts w:asciiTheme="minorEastAsia" w:eastAsiaTheme="minorEastAsia" w:hAnsiTheme="minorEastAsia" w:cs="Microsoft YaHei" w:hint="eastAsia"/>
          <w:color w:val="000000" w:themeColor="text1"/>
          <w:sz w:val="36"/>
          <w:szCs w:val="36"/>
        </w:rPr>
        <w:t>（</w:t>
      </w:r>
      <w:r w:rsidRPr="00AE10D3">
        <w:rPr>
          <w:rFonts w:asciiTheme="minorEastAsia" w:eastAsiaTheme="minorEastAsia" w:hAnsiTheme="minorEastAsia" w:cs="Tahoma"/>
          <w:color w:val="000000" w:themeColor="text1"/>
          <w:sz w:val="36"/>
          <w:szCs w:val="36"/>
        </w:rPr>
        <w:t>27:37</w:t>
      </w:r>
      <w:r w:rsidRPr="00AE10D3">
        <w:rPr>
          <w:rFonts w:asciiTheme="minorEastAsia" w:eastAsiaTheme="minorEastAsia" w:hAnsiTheme="minorEastAsia" w:cs="Microsoft YaHei" w:hint="eastAsia"/>
          <w:color w:val="000000" w:themeColor="text1"/>
          <w:sz w:val="36"/>
          <w:szCs w:val="36"/>
        </w:rPr>
        <w:t>）</w:t>
      </w:r>
    </w:p>
    <w:p w:rsidR="00AE10D3" w:rsidRPr="00AE10D3" w:rsidRDefault="00AE10D3" w:rsidP="00AE10D3">
      <w:pPr>
        <w:pStyle w:val="NormalWeb"/>
        <w:shd w:val="clear" w:color="auto" w:fill="FFFFFF"/>
        <w:spacing w:before="0" w:beforeAutospacing="0" w:after="120" w:afterAutospacing="0" w:line="480" w:lineRule="auto"/>
        <w:jc w:val="both"/>
        <w:rPr>
          <w:rFonts w:asciiTheme="minorEastAsia" w:eastAsiaTheme="minorEastAsia" w:hAnsiTheme="minorEastAsia" w:cs="Tahoma"/>
          <w:color w:val="000000" w:themeColor="text1"/>
          <w:sz w:val="36"/>
          <w:szCs w:val="36"/>
        </w:rPr>
      </w:pPr>
      <w:r>
        <w:rPr>
          <w:rFonts w:asciiTheme="minorEastAsia" w:eastAsiaTheme="minorEastAsia" w:hAnsiTheme="minorEastAsia" w:cs="Microsoft YaHei" w:hint="eastAsia"/>
          <w:color w:val="000000" w:themeColor="text1"/>
          <w:sz w:val="36"/>
          <w:szCs w:val="36"/>
        </w:rPr>
        <w:t xml:space="preserve">    </w:t>
      </w:r>
      <w:r w:rsidRPr="00AE10D3">
        <w:rPr>
          <w:rFonts w:asciiTheme="minorEastAsia" w:eastAsiaTheme="minorEastAsia" w:hAnsiTheme="minorEastAsia" w:cs="Microsoft YaHei" w:hint="eastAsia"/>
          <w:color w:val="000000" w:themeColor="text1"/>
          <w:sz w:val="36"/>
          <w:szCs w:val="36"/>
        </w:rPr>
        <w:t>这与上面的经文并不矛盾，真主的先知苏莱曼（愿主使他平安）曾经是大地之王，正如穆贾希德（愿主怜悯之）说：</w:t>
      </w:r>
      <w:r w:rsidRPr="00AE10D3">
        <w:rPr>
          <w:rFonts w:asciiTheme="minorEastAsia" w:eastAsiaTheme="minorEastAsia" w:hAnsiTheme="minorEastAsia" w:cs="Tahoma"/>
          <w:color w:val="000000" w:themeColor="text1"/>
          <w:sz w:val="36"/>
          <w:szCs w:val="36"/>
        </w:rPr>
        <w:t>“</w:t>
      </w:r>
      <w:r w:rsidRPr="00AE10D3">
        <w:rPr>
          <w:rFonts w:asciiTheme="minorEastAsia" w:eastAsiaTheme="minorEastAsia" w:hAnsiTheme="minorEastAsia" w:cs="Microsoft YaHei" w:hint="eastAsia"/>
          <w:color w:val="000000" w:themeColor="text1"/>
          <w:sz w:val="36"/>
          <w:szCs w:val="36"/>
        </w:rPr>
        <w:t>东方和西方的大地之王有四个：两个</w:t>
      </w:r>
      <w:r w:rsidRPr="00AE10D3">
        <w:rPr>
          <w:rFonts w:asciiTheme="minorEastAsia" w:eastAsiaTheme="minorEastAsia" w:hAnsiTheme="minorEastAsia" w:cs="Microsoft YaHei" w:hint="eastAsia"/>
          <w:color w:val="000000" w:themeColor="text1"/>
          <w:sz w:val="36"/>
          <w:szCs w:val="36"/>
        </w:rPr>
        <w:lastRenderedPageBreak/>
        <w:t>信士和两个逆徒，两个信士分别是苏莱曼</w:t>
      </w:r>
      <w:r w:rsidRPr="00AE10D3">
        <w:rPr>
          <w:rFonts w:asciiTheme="minorEastAsia" w:eastAsiaTheme="minorEastAsia" w:hAnsiTheme="minorEastAsia" w:cs="Tahoma"/>
          <w:color w:val="000000" w:themeColor="text1"/>
          <w:sz w:val="36"/>
          <w:szCs w:val="36"/>
        </w:rPr>
        <w:t>·</w:t>
      </w:r>
      <w:r w:rsidRPr="00AE10D3">
        <w:rPr>
          <w:rFonts w:asciiTheme="minorEastAsia" w:eastAsiaTheme="minorEastAsia" w:hAnsiTheme="minorEastAsia" w:cs="Microsoft YaHei" w:hint="eastAsia"/>
          <w:color w:val="000000" w:themeColor="text1"/>
          <w:sz w:val="36"/>
          <w:szCs w:val="36"/>
        </w:rPr>
        <w:t>本</w:t>
      </w:r>
      <w:r w:rsidRPr="00AE10D3">
        <w:rPr>
          <w:rFonts w:asciiTheme="minorEastAsia" w:eastAsiaTheme="minorEastAsia" w:hAnsiTheme="minorEastAsia" w:cs="Tahoma"/>
          <w:color w:val="000000" w:themeColor="text1"/>
          <w:sz w:val="36"/>
          <w:szCs w:val="36"/>
        </w:rPr>
        <w:t>·</w:t>
      </w:r>
      <w:r w:rsidRPr="00AE10D3">
        <w:rPr>
          <w:rFonts w:asciiTheme="minorEastAsia" w:eastAsiaTheme="minorEastAsia" w:hAnsiTheme="minorEastAsia" w:cs="Microsoft YaHei" w:hint="eastAsia"/>
          <w:color w:val="000000" w:themeColor="text1"/>
          <w:sz w:val="36"/>
          <w:szCs w:val="36"/>
        </w:rPr>
        <w:t>达伍德和双角王（祖勒</w:t>
      </w:r>
      <w:r w:rsidRPr="00AE10D3">
        <w:rPr>
          <w:rFonts w:asciiTheme="minorEastAsia" w:eastAsiaTheme="minorEastAsia" w:hAnsiTheme="minorEastAsia" w:cs="Tahoma"/>
          <w:color w:val="000000" w:themeColor="text1"/>
          <w:sz w:val="36"/>
          <w:szCs w:val="36"/>
        </w:rPr>
        <w:t>·</w:t>
      </w:r>
      <w:r w:rsidRPr="00AE10D3">
        <w:rPr>
          <w:rFonts w:asciiTheme="minorEastAsia" w:eastAsiaTheme="minorEastAsia" w:hAnsiTheme="minorEastAsia" w:cs="Microsoft YaHei" w:hint="eastAsia"/>
          <w:color w:val="000000" w:themeColor="text1"/>
          <w:sz w:val="36"/>
          <w:szCs w:val="36"/>
        </w:rPr>
        <w:t>格尔奈尼）；两个逆徒分别是：尼布甲尼撒二世和尼姆罗德</w:t>
      </w:r>
      <w:r w:rsidRPr="00AE10D3">
        <w:rPr>
          <w:rFonts w:asciiTheme="minorEastAsia" w:eastAsiaTheme="minorEastAsia" w:hAnsiTheme="minorEastAsia" w:cs="Tahoma"/>
          <w:color w:val="000000" w:themeColor="text1"/>
          <w:sz w:val="36"/>
          <w:szCs w:val="36"/>
        </w:rPr>
        <w:t>·</w:t>
      </w:r>
      <w:r w:rsidRPr="00AE10D3">
        <w:rPr>
          <w:rFonts w:asciiTheme="minorEastAsia" w:eastAsiaTheme="minorEastAsia" w:hAnsiTheme="minorEastAsia" w:cs="Microsoft YaHei" w:hint="eastAsia"/>
          <w:color w:val="000000" w:themeColor="text1"/>
          <w:sz w:val="36"/>
          <w:szCs w:val="36"/>
        </w:rPr>
        <w:t>本</w:t>
      </w:r>
      <w:r w:rsidRPr="00AE10D3">
        <w:rPr>
          <w:rFonts w:asciiTheme="minorEastAsia" w:eastAsiaTheme="minorEastAsia" w:hAnsiTheme="minorEastAsia" w:cs="Tahoma"/>
          <w:color w:val="000000" w:themeColor="text1"/>
          <w:sz w:val="36"/>
          <w:szCs w:val="36"/>
        </w:rPr>
        <w:t>·</w:t>
      </w:r>
      <w:r w:rsidRPr="00AE10D3">
        <w:rPr>
          <w:rFonts w:asciiTheme="minorEastAsia" w:eastAsiaTheme="minorEastAsia" w:hAnsiTheme="minorEastAsia" w:cs="Microsoft YaHei" w:hint="eastAsia"/>
          <w:color w:val="000000" w:themeColor="text1"/>
          <w:sz w:val="36"/>
          <w:szCs w:val="36"/>
        </w:rPr>
        <w:t>迦南（宁录）。</w:t>
      </w:r>
      <w:r w:rsidRPr="00AE10D3">
        <w:rPr>
          <w:rFonts w:asciiTheme="minorEastAsia" w:eastAsiaTheme="minorEastAsia" w:hAnsiTheme="minorEastAsia" w:cs="Tahoma"/>
          <w:color w:val="000000" w:themeColor="text1"/>
          <w:sz w:val="36"/>
          <w:szCs w:val="36"/>
        </w:rPr>
        <w:t>”</w:t>
      </w:r>
      <w:r w:rsidRPr="00AE10D3">
        <w:rPr>
          <w:rFonts w:asciiTheme="minorEastAsia" w:eastAsiaTheme="minorEastAsia" w:hAnsiTheme="minorEastAsia" w:cs="Microsoft YaHei" w:hint="eastAsia"/>
          <w:color w:val="000000" w:themeColor="text1"/>
          <w:sz w:val="36"/>
          <w:szCs w:val="36"/>
        </w:rPr>
        <w:t>《泰百里经注》（</w:t>
      </w:r>
      <w:r w:rsidRPr="00AE10D3">
        <w:rPr>
          <w:rFonts w:asciiTheme="minorEastAsia" w:eastAsiaTheme="minorEastAsia" w:hAnsiTheme="minorEastAsia" w:cs="Tahoma"/>
          <w:color w:val="000000" w:themeColor="text1"/>
          <w:sz w:val="36"/>
          <w:szCs w:val="36"/>
        </w:rPr>
        <w:t>5 / 433</w:t>
      </w:r>
      <w:r w:rsidRPr="00AE10D3">
        <w:rPr>
          <w:rFonts w:asciiTheme="minorEastAsia" w:eastAsiaTheme="minorEastAsia" w:hAnsiTheme="minorEastAsia" w:cs="Microsoft YaHei" w:hint="eastAsia"/>
          <w:color w:val="000000" w:themeColor="text1"/>
          <w:sz w:val="36"/>
          <w:szCs w:val="36"/>
        </w:rPr>
        <w:t>）。</w:t>
      </w:r>
    </w:p>
    <w:p w:rsidR="00AE10D3" w:rsidRPr="00AE10D3" w:rsidRDefault="00AE10D3" w:rsidP="00AE10D3">
      <w:pPr>
        <w:pStyle w:val="NormalWeb"/>
        <w:shd w:val="clear" w:color="auto" w:fill="FFFFFF"/>
        <w:spacing w:before="0" w:beforeAutospacing="0" w:after="120" w:afterAutospacing="0" w:line="480" w:lineRule="auto"/>
        <w:jc w:val="both"/>
        <w:rPr>
          <w:rFonts w:asciiTheme="minorEastAsia" w:eastAsiaTheme="minorEastAsia" w:hAnsiTheme="minorEastAsia" w:cs="Tahoma"/>
          <w:color w:val="000000" w:themeColor="text1"/>
          <w:sz w:val="36"/>
          <w:szCs w:val="36"/>
        </w:rPr>
      </w:pPr>
      <w:r>
        <w:rPr>
          <w:rFonts w:asciiTheme="minorEastAsia" w:eastAsiaTheme="minorEastAsia" w:hAnsiTheme="minorEastAsia" w:cs="Microsoft YaHei" w:hint="eastAsia"/>
          <w:color w:val="000000" w:themeColor="text1"/>
          <w:sz w:val="36"/>
          <w:szCs w:val="36"/>
        </w:rPr>
        <w:t xml:space="preserve">    </w:t>
      </w:r>
      <w:r w:rsidRPr="00AE10D3">
        <w:rPr>
          <w:rFonts w:asciiTheme="minorEastAsia" w:eastAsiaTheme="minorEastAsia" w:hAnsiTheme="minorEastAsia" w:cs="Microsoft YaHei" w:hint="eastAsia"/>
          <w:color w:val="000000" w:themeColor="text1"/>
          <w:sz w:val="36"/>
          <w:szCs w:val="36"/>
        </w:rPr>
        <w:t>人人必须要服从国王的命令，特别对国家和臣民带来幸福和利益的命令，比如信仰真主和摒弃悖逆的行为，任何人不得违背它；违抗命令者，格杀勿论；因为他会危害王国，在大地上传播背叛和腐败，强奸民意，奴役他人。</w:t>
      </w:r>
    </w:p>
    <w:p w:rsidR="00AE10D3" w:rsidRPr="00AE10D3" w:rsidRDefault="00AE10D3" w:rsidP="00AE10D3">
      <w:pPr>
        <w:pStyle w:val="NormalWeb"/>
        <w:shd w:val="clear" w:color="auto" w:fill="FFFFFF"/>
        <w:spacing w:before="0" w:beforeAutospacing="0" w:after="120" w:afterAutospacing="0" w:line="480" w:lineRule="auto"/>
        <w:jc w:val="both"/>
        <w:rPr>
          <w:rFonts w:asciiTheme="minorEastAsia" w:eastAsiaTheme="minorEastAsia" w:hAnsiTheme="minorEastAsia" w:cs="Tahoma"/>
          <w:color w:val="000000" w:themeColor="text1"/>
          <w:sz w:val="36"/>
          <w:szCs w:val="36"/>
        </w:rPr>
      </w:pPr>
      <w:r>
        <w:rPr>
          <w:rFonts w:asciiTheme="minorEastAsia" w:eastAsiaTheme="minorEastAsia" w:hAnsiTheme="minorEastAsia" w:cs="Microsoft YaHei" w:hint="eastAsia"/>
          <w:color w:val="000000" w:themeColor="text1"/>
          <w:sz w:val="36"/>
          <w:szCs w:val="36"/>
        </w:rPr>
        <w:t xml:space="preserve">    </w:t>
      </w:r>
      <w:r w:rsidRPr="00AE10D3">
        <w:rPr>
          <w:rFonts w:asciiTheme="minorEastAsia" w:eastAsiaTheme="minorEastAsia" w:hAnsiTheme="minorEastAsia" w:cs="Microsoft YaHei" w:hint="eastAsia"/>
          <w:color w:val="000000" w:themeColor="text1"/>
          <w:sz w:val="36"/>
          <w:szCs w:val="36"/>
        </w:rPr>
        <w:t>这节经文并没有强迫碧丽格斯女王等人加入伊斯兰教，只是要与她和她的军队作战，当她看到了真主的伟大迹象之后，自愿的皈依伊斯兰教，并不是因为恐惧战斗和害怕刀剑。正如真主说：</w:t>
      </w:r>
      <w:r w:rsidRPr="00AE10D3">
        <w:rPr>
          <w:rFonts w:asciiTheme="minorEastAsia" w:eastAsiaTheme="minorEastAsia" w:hAnsiTheme="minorEastAsia" w:cs="Tahoma"/>
          <w:color w:val="000000" w:themeColor="text1"/>
          <w:sz w:val="36"/>
          <w:szCs w:val="36"/>
        </w:rPr>
        <w:t>“</w:t>
      </w:r>
      <w:r w:rsidRPr="00AE10D3">
        <w:rPr>
          <w:rFonts w:asciiTheme="minorEastAsia" w:eastAsiaTheme="minorEastAsia" w:hAnsiTheme="minorEastAsia" w:cs="Microsoft YaHei" w:hint="eastAsia"/>
          <w:color w:val="000000" w:themeColor="text1"/>
          <w:sz w:val="36"/>
          <w:szCs w:val="36"/>
        </w:rPr>
        <w:t>她说：</w:t>
      </w:r>
      <w:r w:rsidRPr="00AE10D3">
        <w:rPr>
          <w:rFonts w:asciiTheme="minorEastAsia" w:eastAsiaTheme="minorEastAsia" w:hAnsiTheme="minorEastAsia" w:cs="Tahoma"/>
          <w:color w:val="000000" w:themeColor="text1"/>
          <w:sz w:val="36"/>
          <w:szCs w:val="36"/>
        </w:rPr>
        <w:t>“</w:t>
      </w:r>
      <w:r w:rsidRPr="00AE10D3">
        <w:rPr>
          <w:rFonts w:asciiTheme="minorEastAsia" w:eastAsiaTheme="minorEastAsia" w:hAnsiTheme="minorEastAsia" w:cs="Microsoft YaHei" w:hint="eastAsia"/>
          <w:color w:val="000000" w:themeColor="text1"/>
          <w:sz w:val="36"/>
          <w:szCs w:val="36"/>
        </w:rPr>
        <w:t>我的主啊！我确是自欺的，我（现在）跟着素莱曼归顺真</w:t>
      </w:r>
      <w:r w:rsidRPr="00AE10D3">
        <w:rPr>
          <w:rFonts w:asciiTheme="minorEastAsia" w:eastAsiaTheme="minorEastAsia" w:hAnsiTheme="minorEastAsia" w:cs="Microsoft YaHei" w:hint="eastAsia"/>
          <w:color w:val="000000" w:themeColor="text1"/>
          <w:sz w:val="36"/>
          <w:szCs w:val="36"/>
        </w:rPr>
        <w:lastRenderedPageBreak/>
        <w:t>主</w:t>
      </w:r>
      <w:r w:rsidRPr="00AE10D3">
        <w:rPr>
          <w:rFonts w:asciiTheme="minorEastAsia" w:eastAsiaTheme="minorEastAsia" w:hAnsiTheme="minorEastAsia" w:cs="Tahoma"/>
          <w:color w:val="000000" w:themeColor="text1"/>
          <w:sz w:val="36"/>
          <w:szCs w:val="36"/>
        </w:rPr>
        <w:t>——</w:t>
      </w:r>
      <w:r w:rsidRPr="00AE10D3">
        <w:rPr>
          <w:rFonts w:asciiTheme="minorEastAsia" w:eastAsiaTheme="minorEastAsia" w:hAnsiTheme="minorEastAsia" w:cs="Microsoft YaHei" w:hint="eastAsia"/>
          <w:color w:val="000000" w:themeColor="text1"/>
          <w:sz w:val="36"/>
          <w:szCs w:val="36"/>
        </w:rPr>
        <w:t>全世界的主。</w:t>
      </w:r>
      <w:r w:rsidRPr="00AE10D3">
        <w:rPr>
          <w:rFonts w:asciiTheme="minorEastAsia" w:eastAsiaTheme="minorEastAsia" w:hAnsiTheme="minorEastAsia" w:cs="Tahoma"/>
          <w:color w:val="000000" w:themeColor="text1"/>
          <w:sz w:val="36"/>
          <w:szCs w:val="36"/>
        </w:rPr>
        <w:t>””</w:t>
      </w:r>
      <w:r w:rsidRPr="00AE10D3">
        <w:rPr>
          <w:rFonts w:asciiTheme="minorEastAsia" w:eastAsiaTheme="minorEastAsia" w:hAnsiTheme="minorEastAsia" w:cs="Microsoft YaHei" w:hint="eastAsia"/>
          <w:color w:val="000000" w:themeColor="text1"/>
          <w:sz w:val="36"/>
          <w:szCs w:val="36"/>
        </w:rPr>
        <w:t>（</w:t>
      </w:r>
      <w:r w:rsidRPr="00AE10D3">
        <w:rPr>
          <w:rFonts w:asciiTheme="minorEastAsia" w:eastAsiaTheme="minorEastAsia" w:hAnsiTheme="minorEastAsia" w:cs="Tahoma"/>
          <w:color w:val="000000" w:themeColor="text1"/>
          <w:sz w:val="36"/>
          <w:szCs w:val="36"/>
        </w:rPr>
        <w:t>27:44</w:t>
      </w:r>
      <w:r w:rsidRPr="00AE10D3">
        <w:rPr>
          <w:rFonts w:asciiTheme="minorEastAsia" w:eastAsiaTheme="minorEastAsia" w:hAnsiTheme="minorEastAsia" w:cs="Microsoft YaHei" w:hint="eastAsia"/>
          <w:color w:val="000000" w:themeColor="text1"/>
          <w:sz w:val="36"/>
          <w:szCs w:val="36"/>
        </w:rPr>
        <w:t>）；通过上述经文，可以得知命令作战并不意味着强迫他人进入伊斯兰教。</w:t>
      </w:r>
    </w:p>
    <w:p w:rsidR="00AE10D3" w:rsidRPr="00AE10D3" w:rsidRDefault="00AE10D3" w:rsidP="00AE10D3">
      <w:pPr>
        <w:pStyle w:val="NormalWeb"/>
        <w:shd w:val="clear" w:color="auto" w:fill="FFFFFF"/>
        <w:spacing w:before="0" w:beforeAutospacing="0" w:after="120" w:afterAutospacing="0" w:line="480" w:lineRule="auto"/>
        <w:jc w:val="both"/>
        <w:rPr>
          <w:rFonts w:asciiTheme="minorEastAsia" w:eastAsiaTheme="minorEastAsia" w:hAnsiTheme="minorEastAsia" w:cs="Tahoma"/>
          <w:color w:val="000000" w:themeColor="text1"/>
          <w:sz w:val="36"/>
          <w:szCs w:val="36"/>
        </w:rPr>
      </w:pPr>
      <w:r>
        <w:rPr>
          <w:rFonts w:asciiTheme="minorEastAsia" w:eastAsiaTheme="minorEastAsia" w:hAnsiTheme="minorEastAsia" w:cs="Microsoft YaHei" w:hint="eastAsia"/>
          <w:color w:val="000000" w:themeColor="text1"/>
          <w:sz w:val="36"/>
          <w:szCs w:val="36"/>
        </w:rPr>
        <w:t xml:space="preserve">    </w:t>
      </w:r>
      <w:r w:rsidRPr="00AE10D3">
        <w:rPr>
          <w:rFonts w:asciiTheme="minorEastAsia" w:eastAsiaTheme="minorEastAsia" w:hAnsiTheme="minorEastAsia" w:cs="Microsoft YaHei" w:hint="eastAsia"/>
          <w:color w:val="000000" w:themeColor="text1"/>
          <w:sz w:val="36"/>
          <w:szCs w:val="36"/>
        </w:rPr>
        <w:t>第三：假设这个故事包含着苏莱曼（愿主使之平安）强迫赛白邑的女王碧丽格斯和她的臣民遵循真主的教法，那么这也是专门针对苏莱曼（愿主使之平安）的法律，他的法律与我们的教法有所不同，真主说：</w:t>
      </w:r>
      <w:r w:rsidRPr="00AE10D3">
        <w:rPr>
          <w:rFonts w:asciiTheme="minorEastAsia" w:eastAsiaTheme="minorEastAsia" w:hAnsiTheme="minorEastAsia" w:cs="Tahoma"/>
          <w:color w:val="000000" w:themeColor="text1"/>
          <w:sz w:val="36"/>
          <w:szCs w:val="36"/>
        </w:rPr>
        <w:t>“</w:t>
      </w:r>
      <w:r w:rsidRPr="00AE10D3">
        <w:rPr>
          <w:rFonts w:asciiTheme="minorEastAsia" w:eastAsiaTheme="minorEastAsia" w:hAnsiTheme="minorEastAsia" w:cs="Microsoft YaHei" w:hint="eastAsia"/>
          <w:color w:val="000000" w:themeColor="text1"/>
          <w:sz w:val="36"/>
          <w:szCs w:val="36"/>
        </w:rPr>
        <w:t>我已为你们中每一个民族制定一种教律和法程。</w:t>
      </w:r>
      <w:r w:rsidRPr="00AE10D3">
        <w:rPr>
          <w:rFonts w:asciiTheme="minorEastAsia" w:eastAsiaTheme="minorEastAsia" w:hAnsiTheme="minorEastAsia" w:cs="Tahoma"/>
          <w:color w:val="000000" w:themeColor="text1"/>
          <w:sz w:val="36"/>
          <w:szCs w:val="36"/>
        </w:rPr>
        <w:t>”</w:t>
      </w:r>
      <w:r w:rsidRPr="00AE10D3">
        <w:rPr>
          <w:rFonts w:asciiTheme="minorEastAsia" w:eastAsiaTheme="minorEastAsia" w:hAnsiTheme="minorEastAsia" w:cs="Microsoft YaHei" w:hint="eastAsia"/>
          <w:color w:val="000000" w:themeColor="text1"/>
          <w:sz w:val="36"/>
          <w:szCs w:val="36"/>
        </w:rPr>
        <w:t>（</w:t>
      </w:r>
      <w:r w:rsidRPr="00AE10D3">
        <w:rPr>
          <w:rFonts w:asciiTheme="minorEastAsia" w:eastAsiaTheme="minorEastAsia" w:hAnsiTheme="minorEastAsia" w:cs="Tahoma"/>
          <w:color w:val="000000" w:themeColor="text1"/>
          <w:sz w:val="36"/>
          <w:szCs w:val="36"/>
        </w:rPr>
        <w:t>5:48</w:t>
      </w:r>
      <w:r w:rsidRPr="00AE10D3">
        <w:rPr>
          <w:rFonts w:asciiTheme="minorEastAsia" w:eastAsiaTheme="minorEastAsia" w:hAnsiTheme="minorEastAsia" w:cs="Microsoft YaHei" w:hint="eastAsia"/>
          <w:color w:val="000000" w:themeColor="text1"/>
          <w:sz w:val="36"/>
          <w:szCs w:val="36"/>
        </w:rPr>
        <w:t>）</w:t>
      </w:r>
    </w:p>
    <w:p w:rsidR="00AE10D3" w:rsidRPr="00AE10D3" w:rsidRDefault="00AE10D3" w:rsidP="00AE10D3">
      <w:pPr>
        <w:pStyle w:val="NormalWeb"/>
        <w:shd w:val="clear" w:color="auto" w:fill="FFFFFF"/>
        <w:spacing w:before="0" w:beforeAutospacing="0" w:after="120" w:afterAutospacing="0" w:line="480" w:lineRule="auto"/>
        <w:jc w:val="both"/>
        <w:rPr>
          <w:rFonts w:asciiTheme="minorEastAsia" w:eastAsiaTheme="minorEastAsia" w:hAnsiTheme="minorEastAsia" w:cs="Tahoma"/>
          <w:color w:val="000000" w:themeColor="text1"/>
          <w:sz w:val="36"/>
          <w:szCs w:val="36"/>
        </w:rPr>
      </w:pPr>
      <w:r>
        <w:rPr>
          <w:rFonts w:asciiTheme="minorEastAsia" w:eastAsiaTheme="minorEastAsia" w:hAnsiTheme="minorEastAsia" w:cs="Microsoft YaHei" w:hint="eastAsia"/>
          <w:color w:val="000000" w:themeColor="text1"/>
          <w:sz w:val="36"/>
          <w:szCs w:val="36"/>
        </w:rPr>
        <w:t xml:space="preserve">    </w:t>
      </w:r>
      <w:r w:rsidRPr="00AE10D3">
        <w:rPr>
          <w:rFonts w:asciiTheme="minorEastAsia" w:eastAsiaTheme="minorEastAsia" w:hAnsiTheme="minorEastAsia" w:cs="Microsoft YaHei" w:hint="eastAsia"/>
          <w:color w:val="000000" w:themeColor="text1"/>
          <w:sz w:val="36"/>
          <w:szCs w:val="36"/>
        </w:rPr>
        <w:t>赛尔迪（愿主怜悯之）说：</w:t>
      </w:r>
      <w:r w:rsidRPr="00AE10D3">
        <w:rPr>
          <w:rFonts w:asciiTheme="minorEastAsia" w:eastAsiaTheme="minorEastAsia" w:hAnsiTheme="minorEastAsia" w:cs="Tahoma"/>
          <w:color w:val="000000" w:themeColor="text1"/>
          <w:sz w:val="36"/>
          <w:szCs w:val="36"/>
        </w:rPr>
        <w:t>“</w:t>
      </w:r>
      <w:r w:rsidRPr="00AE10D3">
        <w:rPr>
          <w:rFonts w:asciiTheme="minorEastAsia" w:eastAsiaTheme="minorEastAsia" w:hAnsiTheme="minorEastAsia" w:cs="Microsoft YaHei" w:hint="eastAsia"/>
          <w:color w:val="000000" w:themeColor="text1"/>
          <w:sz w:val="36"/>
          <w:szCs w:val="36"/>
        </w:rPr>
        <w:t>这些法律因为民族的不同而不同，它根据时代和环境的变化而变化，所有这一切在立法的时候都是公正的。</w:t>
      </w:r>
      <w:r w:rsidRPr="00AE10D3">
        <w:rPr>
          <w:rFonts w:asciiTheme="minorEastAsia" w:eastAsiaTheme="minorEastAsia" w:hAnsiTheme="minorEastAsia" w:cs="Tahoma"/>
          <w:color w:val="000000" w:themeColor="text1"/>
          <w:sz w:val="36"/>
          <w:szCs w:val="36"/>
        </w:rPr>
        <w:t>”</w:t>
      </w:r>
      <w:r w:rsidRPr="00AE10D3">
        <w:rPr>
          <w:rFonts w:asciiTheme="minorEastAsia" w:eastAsiaTheme="minorEastAsia" w:hAnsiTheme="minorEastAsia" w:cs="Microsoft YaHei" w:hint="eastAsia"/>
          <w:color w:val="000000" w:themeColor="text1"/>
          <w:sz w:val="36"/>
          <w:szCs w:val="36"/>
        </w:rPr>
        <w:t>《赛尔迪经注》（第</w:t>
      </w:r>
      <w:r w:rsidRPr="00AE10D3">
        <w:rPr>
          <w:rFonts w:asciiTheme="minorEastAsia" w:eastAsiaTheme="minorEastAsia" w:hAnsiTheme="minorEastAsia" w:cs="Tahoma"/>
          <w:color w:val="000000" w:themeColor="text1"/>
          <w:sz w:val="36"/>
          <w:szCs w:val="36"/>
        </w:rPr>
        <w:t>234</w:t>
      </w:r>
      <w:r w:rsidRPr="00AE10D3">
        <w:rPr>
          <w:rFonts w:asciiTheme="minorEastAsia" w:eastAsiaTheme="minorEastAsia" w:hAnsiTheme="minorEastAsia" w:cs="Microsoft YaHei" w:hint="eastAsia"/>
          <w:color w:val="000000" w:themeColor="text1"/>
          <w:sz w:val="36"/>
          <w:szCs w:val="36"/>
        </w:rPr>
        <w:t>页）。</w:t>
      </w:r>
    </w:p>
    <w:p w:rsidR="00AE10D3" w:rsidRPr="00AE10D3" w:rsidRDefault="00AE10D3" w:rsidP="00AE10D3">
      <w:pPr>
        <w:pStyle w:val="NormalWeb"/>
        <w:shd w:val="clear" w:color="auto" w:fill="FFFFFF"/>
        <w:spacing w:before="0" w:beforeAutospacing="0" w:after="120" w:afterAutospacing="0" w:line="480" w:lineRule="auto"/>
        <w:jc w:val="both"/>
        <w:rPr>
          <w:rFonts w:asciiTheme="minorEastAsia" w:eastAsiaTheme="minorEastAsia" w:hAnsiTheme="minorEastAsia" w:cs="Tahoma"/>
          <w:color w:val="000000" w:themeColor="text1"/>
          <w:sz w:val="36"/>
          <w:szCs w:val="36"/>
        </w:rPr>
      </w:pPr>
      <w:r>
        <w:rPr>
          <w:rFonts w:asciiTheme="minorEastAsia" w:eastAsiaTheme="minorEastAsia" w:hAnsiTheme="minorEastAsia" w:cs="Microsoft YaHei" w:hint="eastAsia"/>
          <w:color w:val="000000" w:themeColor="text1"/>
          <w:sz w:val="36"/>
          <w:szCs w:val="36"/>
        </w:rPr>
        <w:t xml:space="preserve">    </w:t>
      </w:r>
      <w:r w:rsidRPr="00AE10D3">
        <w:rPr>
          <w:rFonts w:asciiTheme="minorEastAsia" w:eastAsiaTheme="minorEastAsia" w:hAnsiTheme="minorEastAsia" w:cs="Microsoft YaHei" w:hint="eastAsia"/>
          <w:color w:val="000000" w:themeColor="text1"/>
          <w:sz w:val="36"/>
          <w:szCs w:val="36"/>
        </w:rPr>
        <w:t>此外，这个教法律例允许顺民保持自己原先的宗教和责任，并没有强迫他们进入真主的宗教，在最后的时代，这个教法律例将会发生改变，当尔萨圣人（愿</w:t>
      </w:r>
      <w:r w:rsidRPr="00AE10D3">
        <w:rPr>
          <w:rFonts w:asciiTheme="minorEastAsia" w:eastAsiaTheme="minorEastAsia" w:hAnsiTheme="minorEastAsia" w:cs="Microsoft YaHei" w:hint="eastAsia"/>
          <w:color w:val="000000" w:themeColor="text1"/>
          <w:sz w:val="36"/>
          <w:szCs w:val="36"/>
        </w:rPr>
        <w:lastRenderedPageBreak/>
        <w:t>主使他平安）再一次降临的时候，他会废除人丁税，只接受伊斯兰教，所以世界充满幸福，大地上到处都是一片祥和，这说明与阻碍真主宗教的多神教徒作战，就是让全人类获得幸福和吉庆最大原因之一。</w:t>
      </w:r>
    </w:p>
    <w:p w:rsidR="00AE10D3" w:rsidRPr="00AE10D3" w:rsidRDefault="00AE10D3" w:rsidP="00AE10D3">
      <w:pPr>
        <w:pStyle w:val="NormalWeb"/>
        <w:shd w:val="clear" w:color="auto" w:fill="FFFFFF"/>
        <w:spacing w:before="0" w:beforeAutospacing="0" w:after="120" w:afterAutospacing="0" w:line="480" w:lineRule="auto"/>
        <w:jc w:val="both"/>
        <w:rPr>
          <w:rFonts w:asciiTheme="minorEastAsia" w:eastAsiaTheme="minorEastAsia" w:hAnsiTheme="minorEastAsia" w:cs="Tahoma"/>
          <w:color w:val="000000" w:themeColor="text1"/>
          <w:sz w:val="36"/>
          <w:szCs w:val="36"/>
        </w:rPr>
      </w:pPr>
      <w:r>
        <w:rPr>
          <w:rFonts w:asciiTheme="minorEastAsia" w:eastAsiaTheme="minorEastAsia" w:hAnsiTheme="minorEastAsia" w:cs="Microsoft YaHei" w:hint="eastAsia"/>
          <w:color w:val="000000" w:themeColor="text1"/>
          <w:sz w:val="36"/>
          <w:szCs w:val="36"/>
        </w:rPr>
        <w:t xml:space="preserve">    </w:t>
      </w:r>
      <w:r w:rsidRPr="00AE10D3">
        <w:rPr>
          <w:rFonts w:asciiTheme="minorEastAsia" w:eastAsiaTheme="minorEastAsia" w:hAnsiTheme="minorEastAsia" w:cs="Microsoft YaHei" w:hint="eastAsia"/>
          <w:color w:val="000000" w:themeColor="text1"/>
          <w:sz w:val="36"/>
          <w:szCs w:val="36"/>
        </w:rPr>
        <w:t>《布哈里圣训实录》（</w:t>
      </w:r>
      <w:r w:rsidRPr="00AE10D3">
        <w:rPr>
          <w:rFonts w:asciiTheme="minorEastAsia" w:eastAsiaTheme="minorEastAsia" w:hAnsiTheme="minorEastAsia" w:cs="Tahoma"/>
          <w:color w:val="000000" w:themeColor="text1"/>
          <w:sz w:val="36"/>
          <w:szCs w:val="36"/>
        </w:rPr>
        <w:t>2222</w:t>
      </w:r>
      <w:r w:rsidRPr="00AE10D3">
        <w:rPr>
          <w:rFonts w:asciiTheme="minorEastAsia" w:eastAsiaTheme="minorEastAsia" w:hAnsiTheme="minorEastAsia" w:cs="Microsoft YaHei" w:hint="eastAsia"/>
          <w:color w:val="000000" w:themeColor="text1"/>
          <w:sz w:val="36"/>
          <w:szCs w:val="36"/>
        </w:rPr>
        <w:t>段）和《穆斯林圣训实录》（</w:t>
      </w:r>
      <w:r w:rsidRPr="00AE10D3">
        <w:rPr>
          <w:rFonts w:asciiTheme="minorEastAsia" w:eastAsiaTheme="minorEastAsia" w:hAnsiTheme="minorEastAsia" w:cs="Tahoma"/>
          <w:color w:val="000000" w:themeColor="text1"/>
          <w:sz w:val="36"/>
          <w:szCs w:val="36"/>
        </w:rPr>
        <w:t>155</w:t>
      </w:r>
      <w:r w:rsidRPr="00AE10D3">
        <w:rPr>
          <w:rFonts w:asciiTheme="minorEastAsia" w:eastAsiaTheme="minorEastAsia" w:hAnsiTheme="minorEastAsia" w:cs="Microsoft YaHei" w:hint="eastAsia"/>
          <w:color w:val="000000" w:themeColor="text1"/>
          <w:sz w:val="36"/>
          <w:szCs w:val="36"/>
        </w:rPr>
        <w:t>段）辑录：艾布</w:t>
      </w:r>
      <w:r w:rsidRPr="00AE10D3">
        <w:rPr>
          <w:rFonts w:asciiTheme="minorEastAsia" w:eastAsiaTheme="minorEastAsia" w:hAnsiTheme="minorEastAsia" w:cs="Tahoma"/>
          <w:color w:val="000000" w:themeColor="text1"/>
          <w:sz w:val="36"/>
          <w:szCs w:val="36"/>
        </w:rPr>
        <w:t>·</w:t>
      </w:r>
      <w:r w:rsidRPr="00AE10D3">
        <w:rPr>
          <w:rFonts w:asciiTheme="minorEastAsia" w:eastAsiaTheme="minorEastAsia" w:hAnsiTheme="minorEastAsia" w:cs="Microsoft YaHei" w:hint="eastAsia"/>
          <w:color w:val="000000" w:themeColor="text1"/>
          <w:sz w:val="36"/>
          <w:szCs w:val="36"/>
        </w:rPr>
        <w:t>胡莱赖（愿主喜悦之）传述：真主的使者（愿主福安之）说：</w:t>
      </w:r>
      <w:r w:rsidRPr="00AE10D3">
        <w:rPr>
          <w:rFonts w:asciiTheme="minorEastAsia" w:eastAsiaTheme="minorEastAsia" w:hAnsiTheme="minorEastAsia" w:cs="Tahoma"/>
          <w:color w:val="000000" w:themeColor="text1"/>
          <w:sz w:val="36"/>
          <w:szCs w:val="36"/>
        </w:rPr>
        <w:t>“</w:t>
      </w:r>
      <w:r w:rsidRPr="00AE10D3">
        <w:rPr>
          <w:rFonts w:asciiTheme="minorEastAsia" w:eastAsiaTheme="minorEastAsia" w:hAnsiTheme="minorEastAsia" w:cs="Microsoft YaHei" w:hint="eastAsia"/>
          <w:color w:val="000000" w:themeColor="text1"/>
          <w:sz w:val="36"/>
          <w:szCs w:val="36"/>
        </w:rPr>
        <w:t>誓以掌握我生命的主，麦尔彦之子（尔萨圣人）将来要以公正法官的身份暂时来到你们中间。他将砸碎十字架；杀掉猪；废除人丁税；财富将会充盈大地，以至于无人接受它。</w:t>
      </w:r>
      <w:r w:rsidRPr="00AE10D3">
        <w:rPr>
          <w:rFonts w:asciiTheme="minorEastAsia" w:eastAsiaTheme="minorEastAsia" w:hAnsiTheme="minorEastAsia" w:cs="Tahoma"/>
          <w:color w:val="000000" w:themeColor="text1"/>
          <w:sz w:val="36"/>
          <w:szCs w:val="36"/>
        </w:rPr>
        <w:t>”</w:t>
      </w:r>
    </w:p>
    <w:p w:rsidR="00AE10D3" w:rsidRPr="00AE10D3" w:rsidRDefault="00AE10D3" w:rsidP="00AE10D3">
      <w:pPr>
        <w:pStyle w:val="NormalWeb"/>
        <w:shd w:val="clear" w:color="auto" w:fill="FFFFFF"/>
        <w:spacing w:before="0" w:beforeAutospacing="0" w:after="120" w:afterAutospacing="0" w:line="480" w:lineRule="auto"/>
        <w:jc w:val="both"/>
        <w:rPr>
          <w:rFonts w:asciiTheme="minorEastAsia" w:eastAsiaTheme="minorEastAsia" w:hAnsiTheme="minorEastAsia" w:cs="Tahoma"/>
          <w:color w:val="000000" w:themeColor="text1"/>
          <w:sz w:val="36"/>
          <w:szCs w:val="36"/>
        </w:rPr>
      </w:pPr>
      <w:r>
        <w:rPr>
          <w:rFonts w:asciiTheme="minorEastAsia" w:eastAsiaTheme="minorEastAsia" w:hAnsiTheme="minorEastAsia" w:cs="Microsoft YaHei" w:hint="eastAsia"/>
          <w:color w:val="000000" w:themeColor="text1"/>
          <w:sz w:val="36"/>
          <w:szCs w:val="36"/>
        </w:rPr>
        <w:t xml:space="preserve">    </w:t>
      </w:r>
      <w:r w:rsidRPr="00AE10D3">
        <w:rPr>
          <w:rFonts w:asciiTheme="minorEastAsia" w:eastAsiaTheme="minorEastAsia" w:hAnsiTheme="minorEastAsia" w:cs="Microsoft YaHei" w:hint="eastAsia"/>
          <w:color w:val="000000" w:themeColor="text1"/>
          <w:sz w:val="36"/>
          <w:szCs w:val="36"/>
        </w:rPr>
        <w:t>伊玛目脑威（愿主怜悯之）说：</w:t>
      </w:r>
      <w:r w:rsidRPr="00AE10D3">
        <w:rPr>
          <w:rFonts w:asciiTheme="minorEastAsia" w:eastAsiaTheme="minorEastAsia" w:hAnsiTheme="minorEastAsia" w:cs="Tahoma"/>
          <w:color w:val="000000" w:themeColor="text1"/>
          <w:sz w:val="36"/>
          <w:szCs w:val="36"/>
        </w:rPr>
        <w:t>“</w:t>
      </w:r>
      <w:r w:rsidRPr="00AE10D3">
        <w:rPr>
          <w:rFonts w:asciiTheme="minorEastAsia" w:eastAsiaTheme="minorEastAsia" w:hAnsiTheme="minorEastAsia" w:cs="Microsoft YaHei" w:hint="eastAsia"/>
          <w:color w:val="000000" w:themeColor="text1"/>
          <w:sz w:val="36"/>
          <w:szCs w:val="36"/>
        </w:rPr>
        <w:t>真主的使者（愿主福安之）说：</w:t>
      </w:r>
      <w:r w:rsidRPr="00AE10D3">
        <w:rPr>
          <w:rFonts w:asciiTheme="minorEastAsia" w:eastAsiaTheme="minorEastAsia" w:hAnsiTheme="minorEastAsia" w:cs="Tahoma"/>
          <w:color w:val="000000" w:themeColor="text1"/>
          <w:sz w:val="36"/>
          <w:szCs w:val="36"/>
        </w:rPr>
        <w:t>“</w:t>
      </w:r>
      <w:r w:rsidRPr="00AE10D3">
        <w:rPr>
          <w:rFonts w:asciiTheme="minorEastAsia" w:eastAsiaTheme="minorEastAsia" w:hAnsiTheme="minorEastAsia" w:cs="Microsoft YaHei" w:hint="eastAsia"/>
          <w:color w:val="000000" w:themeColor="text1"/>
          <w:sz w:val="36"/>
          <w:szCs w:val="36"/>
        </w:rPr>
        <w:t>他废除人丁税</w:t>
      </w:r>
      <w:r w:rsidRPr="00AE10D3">
        <w:rPr>
          <w:rFonts w:asciiTheme="minorEastAsia" w:eastAsiaTheme="minorEastAsia" w:hAnsiTheme="minorEastAsia" w:cs="Tahoma"/>
          <w:color w:val="000000" w:themeColor="text1"/>
          <w:sz w:val="36"/>
          <w:szCs w:val="36"/>
        </w:rPr>
        <w:t>”</w:t>
      </w:r>
      <w:r w:rsidRPr="00AE10D3">
        <w:rPr>
          <w:rFonts w:asciiTheme="minorEastAsia" w:eastAsiaTheme="minorEastAsia" w:hAnsiTheme="minorEastAsia" w:cs="Microsoft YaHei" w:hint="eastAsia"/>
          <w:color w:val="000000" w:themeColor="text1"/>
          <w:sz w:val="36"/>
          <w:szCs w:val="36"/>
        </w:rPr>
        <w:t>，正确的意思就是不接受人丁税，只接受异教徒信仰伊斯兰教，谁如果想交纳人丁税，不会被接受，他要么信仰伊斯兰教，</w:t>
      </w:r>
      <w:r w:rsidRPr="00AE10D3">
        <w:rPr>
          <w:rFonts w:asciiTheme="minorEastAsia" w:eastAsiaTheme="minorEastAsia" w:hAnsiTheme="minorEastAsia" w:cs="Microsoft YaHei" w:hint="eastAsia"/>
          <w:color w:val="000000" w:themeColor="text1"/>
          <w:sz w:val="36"/>
          <w:szCs w:val="36"/>
        </w:rPr>
        <w:lastRenderedPageBreak/>
        <w:t>要么死路一条。这是伊玛目艾布</w:t>
      </w:r>
      <w:r w:rsidRPr="00AE10D3">
        <w:rPr>
          <w:rFonts w:asciiTheme="minorEastAsia" w:eastAsiaTheme="minorEastAsia" w:hAnsiTheme="minorEastAsia" w:cs="Tahoma"/>
          <w:color w:val="000000" w:themeColor="text1"/>
          <w:sz w:val="36"/>
          <w:szCs w:val="36"/>
        </w:rPr>
        <w:t>·</w:t>
      </w:r>
      <w:r w:rsidRPr="00AE10D3">
        <w:rPr>
          <w:rFonts w:asciiTheme="minorEastAsia" w:eastAsiaTheme="minorEastAsia" w:hAnsiTheme="minorEastAsia" w:cs="Microsoft YaHei" w:hint="eastAsia"/>
          <w:color w:val="000000" w:themeColor="text1"/>
          <w:sz w:val="36"/>
          <w:szCs w:val="36"/>
        </w:rPr>
        <w:t>苏莱曼</w:t>
      </w:r>
      <w:r w:rsidRPr="00AE10D3">
        <w:rPr>
          <w:rFonts w:asciiTheme="minorEastAsia" w:eastAsiaTheme="minorEastAsia" w:hAnsiTheme="minorEastAsia" w:cs="Tahoma"/>
          <w:color w:val="000000" w:themeColor="text1"/>
          <w:sz w:val="36"/>
          <w:szCs w:val="36"/>
        </w:rPr>
        <w:t>·</w:t>
      </w:r>
      <w:r w:rsidRPr="00AE10D3">
        <w:rPr>
          <w:rFonts w:asciiTheme="minorEastAsia" w:eastAsiaTheme="minorEastAsia" w:hAnsiTheme="minorEastAsia" w:cs="Microsoft YaHei" w:hint="eastAsia"/>
          <w:color w:val="000000" w:themeColor="text1"/>
          <w:sz w:val="36"/>
          <w:szCs w:val="36"/>
        </w:rPr>
        <w:t>罕塔布等学者（愿主怜悯他们）的主张。</w:t>
      </w:r>
      <w:r w:rsidRPr="00AE10D3">
        <w:rPr>
          <w:rFonts w:asciiTheme="minorEastAsia" w:eastAsiaTheme="minorEastAsia" w:hAnsiTheme="minorEastAsia" w:cs="Tahoma"/>
          <w:color w:val="000000" w:themeColor="text1"/>
          <w:sz w:val="36"/>
          <w:szCs w:val="36"/>
        </w:rPr>
        <w:t>”</w:t>
      </w:r>
    </w:p>
    <w:p w:rsidR="00AE10D3" w:rsidRPr="00AE10D3" w:rsidRDefault="00AE10D3" w:rsidP="00AE10D3">
      <w:pPr>
        <w:pStyle w:val="NormalWeb"/>
        <w:shd w:val="clear" w:color="auto" w:fill="FFFFFF"/>
        <w:spacing w:before="0" w:beforeAutospacing="0" w:after="120" w:afterAutospacing="0" w:line="480" w:lineRule="auto"/>
        <w:jc w:val="both"/>
        <w:rPr>
          <w:rFonts w:asciiTheme="minorEastAsia" w:eastAsiaTheme="minorEastAsia" w:hAnsiTheme="minorEastAsia" w:cs="Tahoma"/>
          <w:color w:val="000000" w:themeColor="text1"/>
          <w:sz w:val="36"/>
          <w:szCs w:val="36"/>
        </w:rPr>
      </w:pPr>
      <w:r>
        <w:rPr>
          <w:rFonts w:asciiTheme="minorEastAsia" w:eastAsiaTheme="minorEastAsia" w:hAnsiTheme="minorEastAsia" w:cs="Microsoft YaHei" w:hint="eastAsia"/>
          <w:color w:val="000000" w:themeColor="text1"/>
          <w:sz w:val="36"/>
          <w:szCs w:val="36"/>
        </w:rPr>
        <w:t xml:space="preserve">    </w:t>
      </w:r>
      <w:r w:rsidRPr="00AE10D3">
        <w:rPr>
          <w:rFonts w:asciiTheme="minorEastAsia" w:eastAsiaTheme="minorEastAsia" w:hAnsiTheme="minorEastAsia" w:cs="Microsoft YaHei" w:hint="eastAsia"/>
          <w:color w:val="000000" w:themeColor="text1"/>
          <w:sz w:val="36"/>
          <w:szCs w:val="36"/>
        </w:rPr>
        <w:t>根据这一点：有人可能会说：</w:t>
      </w:r>
      <w:r w:rsidRPr="00AE10D3">
        <w:rPr>
          <w:rFonts w:asciiTheme="minorEastAsia" w:eastAsiaTheme="minorEastAsia" w:hAnsiTheme="minorEastAsia" w:cs="Tahoma"/>
          <w:color w:val="000000" w:themeColor="text1"/>
          <w:sz w:val="36"/>
          <w:szCs w:val="36"/>
        </w:rPr>
        <w:t>“</w:t>
      </w:r>
      <w:r w:rsidRPr="00AE10D3">
        <w:rPr>
          <w:rFonts w:asciiTheme="minorEastAsia" w:eastAsiaTheme="minorEastAsia" w:hAnsiTheme="minorEastAsia" w:cs="Microsoft YaHei" w:hint="eastAsia"/>
          <w:color w:val="000000" w:themeColor="text1"/>
          <w:sz w:val="36"/>
          <w:szCs w:val="36"/>
        </w:rPr>
        <w:t>这与今天的教法律例有所不同，因为有经人如果交纳人丁税，必须要接受，不能杀他，也不能强迫他信仰伊斯兰教，不是这样的吗？</w:t>
      </w:r>
      <w:r w:rsidRPr="00AE10D3">
        <w:rPr>
          <w:rFonts w:asciiTheme="minorEastAsia" w:eastAsiaTheme="minorEastAsia" w:hAnsiTheme="minorEastAsia" w:cs="Tahoma"/>
          <w:color w:val="000000" w:themeColor="text1"/>
          <w:sz w:val="36"/>
          <w:szCs w:val="36"/>
        </w:rPr>
        <w:t>”</w:t>
      </w:r>
    </w:p>
    <w:p w:rsidR="00AE10D3" w:rsidRPr="009D5A17" w:rsidRDefault="00AE10D3" w:rsidP="00AE10D3">
      <w:pPr>
        <w:pStyle w:val="NormalWeb"/>
        <w:shd w:val="clear" w:color="auto" w:fill="FFFFFF"/>
        <w:spacing w:before="0" w:beforeAutospacing="0" w:after="120" w:afterAutospacing="0" w:line="480" w:lineRule="auto"/>
        <w:jc w:val="both"/>
        <w:rPr>
          <w:rFonts w:asciiTheme="minorEastAsia" w:eastAsiaTheme="minorEastAsia" w:hAnsiTheme="minorEastAsia" w:cs="Tahoma"/>
          <w:color w:val="000000" w:themeColor="text1"/>
          <w:sz w:val="34"/>
          <w:szCs w:val="34"/>
        </w:rPr>
      </w:pPr>
      <w:r w:rsidRPr="009D5A17">
        <w:rPr>
          <w:rFonts w:asciiTheme="minorEastAsia" w:eastAsiaTheme="minorEastAsia" w:hAnsiTheme="minorEastAsia" w:cs="Microsoft YaHei" w:hint="eastAsia"/>
          <w:color w:val="000000" w:themeColor="text1"/>
          <w:sz w:val="34"/>
          <w:szCs w:val="34"/>
        </w:rPr>
        <w:t xml:space="preserve">    对他的回答就是：</w:t>
      </w:r>
      <w:r w:rsidRPr="009D5A17">
        <w:rPr>
          <w:rFonts w:asciiTheme="minorEastAsia" w:eastAsiaTheme="minorEastAsia" w:hAnsiTheme="minorEastAsia" w:cs="Tahoma"/>
          <w:color w:val="000000" w:themeColor="text1"/>
          <w:sz w:val="34"/>
          <w:szCs w:val="34"/>
        </w:rPr>
        <w:t>“</w:t>
      </w:r>
      <w:r w:rsidRPr="009D5A17">
        <w:rPr>
          <w:rFonts w:asciiTheme="minorEastAsia" w:eastAsiaTheme="minorEastAsia" w:hAnsiTheme="minorEastAsia" w:cs="Microsoft YaHei" w:hint="eastAsia"/>
          <w:color w:val="000000" w:themeColor="text1"/>
          <w:sz w:val="34"/>
          <w:szCs w:val="34"/>
        </w:rPr>
        <w:t>这个教法律例不会一直持续到复生日，只是在尔萨圣人（愿主使他平安）再次降临之前有效，先知（愿主福安之）在许多正确的圣训中告诉我们这个教法律例将会废止，废止者不是尔萨圣人（愿主使他平安），我们的先知（愿主福安之）才是宣布废止这个教法律例的人，尔萨圣人（愿主使他平安）要按照我们的教法律例进行裁决，由此证明在那个时候不接受人丁税，就是我们的先知穆罕默德（愿主福安之）的教法律例。</w:t>
      </w:r>
      <w:r w:rsidRPr="009D5A17">
        <w:rPr>
          <w:rFonts w:asciiTheme="minorEastAsia" w:eastAsiaTheme="minorEastAsia" w:hAnsiTheme="minorEastAsia" w:cs="Tahoma"/>
          <w:color w:val="000000" w:themeColor="text1"/>
          <w:sz w:val="34"/>
          <w:szCs w:val="34"/>
        </w:rPr>
        <w:t>”</w:t>
      </w:r>
    </w:p>
    <w:p w:rsidR="009D5A17" w:rsidRPr="009D5A17" w:rsidRDefault="00AE10D3" w:rsidP="009D5A17">
      <w:pPr>
        <w:pStyle w:val="NormalWeb"/>
        <w:shd w:val="clear" w:color="auto" w:fill="FFFFFF"/>
        <w:spacing w:before="0" w:beforeAutospacing="0" w:after="120" w:afterAutospacing="0" w:line="480" w:lineRule="auto"/>
        <w:jc w:val="both"/>
        <w:rPr>
          <w:rFonts w:asciiTheme="minorEastAsia" w:eastAsiaTheme="minorEastAsia" w:hAnsiTheme="minorEastAsia" w:cs="Tahoma"/>
          <w:color w:val="000000" w:themeColor="text1"/>
          <w:sz w:val="34"/>
          <w:szCs w:val="34"/>
        </w:rPr>
      </w:pPr>
      <w:r w:rsidRPr="009D5A17">
        <w:rPr>
          <w:rFonts w:asciiTheme="minorEastAsia" w:eastAsiaTheme="minorEastAsia" w:hAnsiTheme="minorEastAsia" w:cs="Microsoft YaHei" w:hint="eastAsia"/>
          <w:color w:val="000000" w:themeColor="text1"/>
          <w:sz w:val="34"/>
          <w:szCs w:val="34"/>
        </w:rPr>
        <w:t>敬请参阅（</w:t>
      </w:r>
      <w:hyperlink r:id="rId11" w:history="1">
        <w:r w:rsidRPr="009D5A17">
          <w:rPr>
            <w:rStyle w:val="Hyperlink"/>
            <w:rFonts w:asciiTheme="minorEastAsia" w:eastAsiaTheme="minorEastAsia" w:hAnsiTheme="minorEastAsia" w:cs="Tahoma"/>
            <w:color w:val="000000" w:themeColor="text1"/>
            <w:sz w:val="34"/>
            <w:szCs w:val="34"/>
          </w:rPr>
          <w:t>34770</w:t>
        </w:r>
      </w:hyperlink>
      <w:r w:rsidRPr="009D5A17">
        <w:rPr>
          <w:rFonts w:asciiTheme="minorEastAsia" w:eastAsiaTheme="minorEastAsia" w:hAnsiTheme="minorEastAsia" w:cs="Microsoft YaHei" w:hint="eastAsia"/>
          <w:color w:val="000000" w:themeColor="text1"/>
          <w:sz w:val="34"/>
          <w:szCs w:val="34"/>
        </w:rPr>
        <w:t>）号问题的回答。</w:t>
      </w:r>
      <w:r w:rsidR="009D5A17" w:rsidRPr="009D5A17">
        <w:rPr>
          <w:rFonts w:asciiTheme="minorEastAsia" w:eastAsiaTheme="minorEastAsia" w:hAnsiTheme="minorEastAsia" w:cs="Microsoft YaHei" w:hint="eastAsia"/>
          <w:color w:val="000000" w:themeColor="text1"/>
          <w:sz w:val="34"/>
          <w:szCs w:val="34"/>
        </w:rPr>
        <w:t>真主至知！</w:t>
      </w:r>
    </w:p>
    <w:sectPr w:rsidR="009D5A17" w:rsidRPr="009D5A17" w:rsidSect="00156EB3">
      <w:footerReference w:type="even" r:id="rId12"/>
      <w:footerReference w:type="default" r:id="rId13"/>
      <w:footnotePr>
        <w:numFmt w:val="decimalEnclosedCircleChinese"/>
        <w:numRestart w:val="eachPage"/>
      </w:footnotePr>
      <w:pgSz w:w="11906" w:h="16838"/>
      <w:pgMar w:top="719" w:right="1800" w:bottom="899" w:left="1800" w:header="708" w:footer="708" w:gutter="0"/>
      <w:pgBorders w:display="firstPage" w:offsetFrom="page">
        <w:top w:val="twistedLines2" w:sz="18" w:space="24" w:color="auto"/>
        <w:left w:val="twistedLines2" w:sz="18" w:space="24" w:color="auto"/>
        <w:bottom w:val="twistedLines2" w:sz="18" w:space="24" w:color="auto"/>
        <w:right w:val="twistedLines2" w:sz="18" w:space="24" w:color="auto"/>
      </w:pgBorders>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5F45" w:rsidRDefault="00225F45" w:rsidP="00EB6455">
      <w:r>
        <w:separator/>
      </w:r>
    </w:p>
  </w:endnote>
  <w:endnote w:type="continuationSeparator" w:id="0">
    <w:p w:rsidR="00225F45" w:rsidRDefault="00225F45" w:rsidP="00EB645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MS UI Gothic">
    <w:panose1 w:val="020B0600070205080204"/>
    <w:charset w:val="80"/>
    <w:family w:val="swiss"/>
    <w:pitch w:val="variable"/>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Droid Arabic Naskh">
    <w:altName w:val="Times New Roman"/>
    <w:panose1 w:val="00000000000000000000"/>
    <w:charset w:val="00"/>
    <w:family w:val="roman"/>
    <w:notTrueType/>
    <w:pitch w:val="default"/>
    <w:sig w:usb0="00000000" w:usb1="00000000" w:usb2="00000000" w:usb3="00000000" w:csb0="00000000" w:csb1="00000000"/>
  </w:font>
  <w:font w:name="mylotus">
    <w:panose1 w:val="02000000000000000000"/>
    <w:charset w:val="00"/>
    <w:family w:val="auto"/>
    <w:pitch w:val="variable"/>
    <w:sig w:usb0="00002007" w:usb1="80000000" w:usb2="00000008" w:usb3="00000000" w:csb0="00000043" w:csb1="00000000"/>
  </w:font>
  <w:font w:name="STXingkai">
    <w:panose1 w:val="02010800040101010101"/>
    <w:charset w:val="86"/>
    <w:family w:val="auto"/>
    <w:pitch w:val="variable"/>
    <w:sig w:usb0="00000001" w:usb1="080F0000" w:usb2="00000010" w:usb3="00000000" w:csb0="00040000" w:csb1="00000000"/>
  </w:font>
  <w:font w:name="TR Bahamas Light">
    <w:panose1 w:val="020B0500000000000000"/>
    <w:charset w:val="00"/>
    <w:family w:val="swiss"/>
    <w:pitch w:val="variable"/>
    <w:sig w:usb0="00000007" w:usb1="00000000" w:usb2="00000000" w:usb3="00000000" w:csb0="00000011" w:csb1="00000000"/>
  </w:font>
  <w:font w:name="AL-Mohanad">
    <w:panose1 w:val="00000000000000000000"/>
    <w:charset w:val="B2"/>
    <w:family w:val="auto"/>
    <w:pitch w:val="variable"/>
    <w:sig w:usb0="00002001" w:usb1="00000000" w:usb2="00000000" w:usb3="00000000" w:csb0="00000040" w:csb1="00000000"/>
  </w:font>
  <w:font w:name="STXinwei">
    <w:panose1 w:val="02010800040101010101"/>
    <w:charset w:val="86"/>
    <w:family w:val="auto"/>
    <w:pitch w:val="variable"/>
    <w:sig w:usb0="00000001" w:usb1="080F0000" w:usb2="00000010" w:usb3="00000000" w:csb0="00040000" w:csb1="00000000"/>
  </w:font>
  <w:font w:name="KFGQPC Uthman Taha Naskh">
    <w:altName w:val="Times New Roman"/>
    <w:panose1 w:val="02000000000000000000"/>
    <w:charset w:val="B2"/>
    <w:family w:val="auto"/>
    <w:pitch w:val="variable"/>
    <w:sig w:usb0="80002001" w:usb1="90000000" w:usb2="00000008" w:usb3="00000000" w:csb0="00000040" w:csb1="00000000"/>
  </w:font>
  <w:font w:name="KaiTi">
    <w:panose1 w:val="02010609060101010101"/>
    <w:charset w:val="86"/>
    <w:family w:val="modern"/>
    <w:pitch w:val="fixed"/>
    <w:sig w:usb0="800002BF" w:usb1="38CF7CFA" w:usb2="00000016" w:usb3="00000000" w:csb0="00040001" w:csb1="00000000"/>
  </w:font>
  <w:font w:name="Microsoft YaHei">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5331" w:rsidRDefault="00024B89" w:rsidP="007C2C4F">
    <w:pPr>
      <w:pStyle w:val="Footer"/>
      <w:framePr w:wrap="around" w:vAnchor="text" w:hAnchor="text" w:xAlign="center" w:y="1"/>
      <w:rPr>
        <w:rStyle w:val="PageNumber"/>
      </w:rPr>
    </w:pPr>
    <w:r>
      <w:rPr>
        <w:rStyle w:val="PageNumber"/>
        <w:rtl/>
      </w:rPr>
      <w:fldChar w:fldCharType="begin"/>
    </w:r>
    <w:r w:rsidR="00DB44B1">
      <w:rPr>
        <w:rStyle w:val="PageNumber"/>
      </w:rPr>
      <w:instrText xml:space="preserve">PAGE  </w:instrText>
    </w:r>
    <w:r>
      <w:rPr>
        <w:rStyle w:val="PageNumber"/>
        <w:rtl/>
      </w:rPr>
      <w:fldChar w:fldCharType="end"/>
    </w:r>
  </w:p>
  <w:p w:rsidR="005C5331" w:rsidRDefault="00225F4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6EB3" w:rsidRDefault="00024B89" w:rsidP="00140785">
    <w:pPr>
      <w:pStyle w:val="Footer"/>
      <w:jc w:val="center"/>
      <w:rPr>
        <w:sz w:val="28"/>
        <w:szCs w:val="28"/>
        <w:lang w:bidi="ar-EG"/>
      </w:rPr>
    </w:pPr>
    <w:r w:rsidRPr="00923817">
      <w:rPr>
        <w:sz w:val="28"/>
        <w:szCs w:val="28"/>
      </w:rPr>
      <w:fldChar w:fldCharType="begin"/>
    </w:r>
    <w:r w:rsidR="00DB44B1" w:rsidRPr="00923817">
      <w:rPr>
        <w:sz w:val="28"/>
        <w:szCs w:val="28"/>
      </w:rPr>
      <w:instrText xml:space="preserve"> PAGE  \* Arabic  \* MERGEFORMAT </w:instrText>
    </w:r>
    <w:r w:rsidRPr="00923817">
      <w:rPr>
        <w:sz w:val="28"/>
        <w:szCs w:val="28"/>
      </w:rPr>
      <w:fldChar w:fldCharType="separate"/>
    </w:r>
    <w:r w:rsidR="009D5A17">
      <w:rPr>
        <w:noProof/>
        <w:sz w:val="28"/>
        <w:szCs w:val="28"/>
      </w:rPr>
      <w:t>13</w:t>
    </w:r>
    <w:r w:rsidRPr="00923817">
      <w:rPr>
        <w:sz w:val="28"/>
        <w:szCs w:val="28"/>
      </w:rPr>
      <w:fldChar w:fldCharType="end"/>
    </w:r>
  </w:p>
  <w:p w:rsidR="005C5331" w:rsidRPr="00156EB3" w:rsidRDefault="00225F45" w:rsidP="00156EB3">
    <w:pPr>
      <w:pStyle w:val="Footer"/>
      <w:rPr>
        <w:lang w:bidi="ar-EG"/>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5F45" w:rsidRDefault="00225F45" w:rsidP="00EB6455">
      <w:r>
        <w:separator/>
      </w:r>
    </w:p>
  </w:footnote>
  <w:footnote w:type="continuationSeparator" w:id="0">
    <w:p w:rsidR="00225F45" w:rsidRDefault="00225F45" w:rsidP="00EB645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8130"/>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B6455"/>
    <w:rsid w:val="00024B89"/>
    <w:rsid w:val="00035EBD"/>
    <w:rsid w:val="0007618C"/>
    <w:rsid w:val="000777D6"/>
    <w:rsid w:val="00122361"/>
    <w:rsid w:val="00157B23"/>
    <w:rsid w:val="001743FA"/>
    <w:rsid w:val="0019347C"/>
    <w:rsid w:val="001B6333"/>
    <w:rsid w:val="00225F45"/>
    <w:rsid w:val="002350D4"/>
    <w:rsid w:val="00274430"/>
    <w:rsid w:val="002804F9"/>
    <w:rsid w:val="002A30C7"/>
    <w:rsid w:val="0031151D"/>
    <w:rsid w:val="00352158"/>
    <w:rsid w:val="003B55D3"/>
    <w:rsid w:val="00442CC2"/>
    <w:rsid w:val="00462A59"/>
    <w:rsid w:val="00482F6F"/>
    <w:rsid w:val="004E1EA8"/>
    <w:rsid w:val="005021DE"/>
    <w:rsid w:val="005056E6"/>
    <w:rsid w:val="005C6719"/>
    <w:rsid w:val="005F220A"/>
    <w:rsid w:val="0061619F"/>
    <w:rsid w:val="00616C3E"/>
    <w:rsid w:val="006412A0"/>
    <w:rsid w:val="00657854"/>
    <w:rsid w:val="0066117B"/>
    <w:rsid w:val="006D1A20"/>
    <w:rsid w:val="006D5DD9"/>
    <w:rsid w:val="007B587A"/>
    <w:rsid w:val="00844DDF"/>
    <w:rsid w:val="00856385"/>
    <w:rsid w:val="008B2286"/>
    <w:rsid w:val="008C1908"/>
    <w:rsid w:val="0093085A"/>
    <w:rsid w:val="00935B96"/>
    <w:rsid w:val="00945734"/>
    <w:rsid w:val="00962983"/>
    <w:rsid w:val="009750B0"/>
    <w:rsid w:val="009D344A"/>
    <w:rsid w:val="009D5A17"/>
    <w:rsid w:val="00A11098"/>
    <w:rsid w:val="00A2494F"/>
    <w:rsid w:val="00A3521C"/>
    <w:rsid w:val="00A60587"/>
    <w:rsid w:val="00AE10D3"/>
    <w:rsid w:val="00AE2CBF"/>
    <w:rsid w:val="00B83686"/>
    <w:rsid w:val="00BC1D95"/>
    <w:rsid w:val="00C11F71"/>
    <w:rsid w:val="00C33626"/>
    <w:rsid w:val="00C5412A"/>
    <w:rsid w:val="00CB698F"/>
    <w:rsid w:val="00CC3482"/>
    <w:rsid w:val="00CD6F06"/>
    <w:rsid w:val="00CD733C"/>
    <w:rsid w:val="00D04B88"/>
    <w:rsid w:val="00D15E7D"/>
    <w:rsid w:val="00D36432"/>
    <w:rsid w:val="00D860D2"/>
    <w:rsid w:val="00DB44B1"/>
    <w:rsid w:val="00DC4991"/>
    <w:rsid w:val="00DC54D7"/>
    <w:rsid w:val="00DF5A57"/>
    <w:rsid w:val="00E13455"/>
    <w:rsid w:val="00EB6455"/>
    <w:rsid w:val="00EE484A"/>
    <w:rsid w:val="00FD184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6455"/>
    <w:pPr>
      <w:bidi/>
    </w:pPr>
    <w:rPr>
      <w:rFonts w:ascii="Times New Roman" w:eastAsia="SimSun" w:hAnsi="Times New Roman" w:cs="Traditional Arabic"/>
      <w:color w:val="000000"/>
      <w:kern w:val="0"/>
      <w:sz w:val="24"/>
      <w:szCs w:val="36"/>
      <w:lang w:eastAsia="en-US"/>
    </w:rPr>
  </w:style>
  <w:style w:type="paragraph" w:styleId="Heading4">
    <w:name w:val="heading 4"/>
    <w:basedOn w:val="Normal"/>
    <w:link w:val="Heading4Char"/>
    <w:uiPriority w:val="9"/>
    <w:qFormat/>
    <w:rsid w:val="002804F9"/>
    <w:pPr>
      <w:bidi w:val="0"/>
      <w:spacing w:before="100" w:beforeAutospacing="1" w:after="100" w:afterAutospacing="1"/>
      <w:outlineLvl w:val="3"/>
    </w:pPr>
    <w:rPr>
      <w:rFonts w:eastAsia="Times New Roman" w:cs="Times New Roman"/>
      <w:b/>
      <w:bCs/>
      <w:color w:val="auto"/>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EB6455"/>
    <w:rPr>
      <w:rFonts w:cs="Times New Roman"/>
      <w:color w:val="auto"/>
      <w:sz w:val="20"/>
      <w:szCs w:val="20"/>
      <w:lang w:eastAsia="ar-SA"/>
    </w:rPr>
  </w:style>
  <w:style w:type="character" w:customStyle="1" w:styleId="FootnoteTextChar">
    <w:name w:val="Footnote Text Char"/>
    <w:basedOn w:val="DefaultParagraphFont"/>
    <w:link w:val="FootnoteText"/>
    <w:semiHidden/>
    <w:rsid w:val="00EB6455"/>
    <w:rPr>
      <w:rFonts w:ascii="Times New Roman" w:eastAsia="SimSun" w:hAnsi="Times New Roman" w:cs="Times New Roman"/>
      <w:kern w:val="0"/>
      <w:sz w:val="20"/>
      <w:szCs w:val="20"/>
      <w:lang w:eastAsia="ar-SA"/>
    </w:rPr>
  </w:style>
  <w:style w:type="character" w:styleId="FootnoteReference">
    <w:name w:val="footnote reference"/>
    <w:basedOn w:val="DefaultParagraphFont"/>
    <w:semiHidden/>
    <w:rsid w:val="00EB6455"/>
    <w:rPr>
      <w:rFonts w:ascii="Times New Roman" w:hAnsi="Times New Roman" w:cs="Times New Roman"/>
      <w:vertAlign w:val="superscript"/>
    </w:rPr>
  </w:style>
  <w:style w:type="paragraph" w:styleId="Footer">
    <w:name w:val="footer"/>
    <w:basedOn w:val="Normal"/>
    <w:link w:val="FooterChar"/>
    <w:rsid w:val="00EB6455"/>
    <w:pPr>
      <w:tabs>
        <w:tab w:val="center" w:pos="4153"/>
        <w:tab w:val="right" w:pos="8306"/>
      </w:tabs>
    </w:pPr>
  </w:style>
  <w:style w:type="character" w:customStyle="1" w:styleId="FooterChar">
    <w:name w:val="Footer Char"/>
    <w:basedOn w:val="DefaultParagraphFont"/>
    <w:link w:val="Footer"/>
    <w:rsid w:val="00EB6455"/>
    <w:rPr>
      <w:rFonts w:ascii="Times New Roman" w:eastAsia="SimSun" w:hAnsi="Times New Roman" w:cs="Traditional Arabic"/>
      <w:color w:val="000000"/>
      <w:kern w:val="0"/>
      <w:sz w:val="24"/>
      <w:szCs w:val="36"/>
      <w:lang w:eastAsia="en-US"/>
    </w:rPr>
  </w:style>
  <w:style w:type="character" w:styleId="PageNumber">
    <w:name w:val="page number"/>
    <w:basedOn w:val="DefaultParagraphFont"/>
    <w:rsid w:val="00EB6455"/>
  </w:style>
  <w:style w:type="paragraph" w:styleId="BalloonText">
    <w:name w:val="Balloon Text"/>
    <w:basedOn w:val="Normal"/>
    <w:link w:val="BalloonTextChar"/>
    <w:uiPriority w:val="99"/>
    <w:semiHidden/>
    <w:unhideWhenUsed/>
    <w:rsid w:val="00EB6455"/>
    <w:rPr>
      <w:sz w:val="18"/>
      <w:szCs w:val="18"/>
    </w:rPr>
  </w:style>
  <w:style w:type="character" w:customStyle="1" w:styleId="BalloonTextChar">
    <w:name w:val="Balloon Text Char"/>
    <w:basedOn w:val="DefaultParagraphFont"/>
    <w:link w:val="BalloonText"/>
    <w:uiPriority w:val="99"/>
    <w:semiHidden/>
    <w:rsid w:val="00EB6455"/>
    <w:rPr>
      <w:rFonts w:ascii="Times New Roman" w:eastAsia="SimSun" w:hAnsi="Times New Roman" w:cs="Traditional Arabic"/>
      <w:color w:val="000000"/>
      <w:kern w:val="0"/>
      <w:sz w:val="18"/>
      <w:szCs w:val="18"/>
      <w:lang w:eastAsia="en-US"/>
    </w:rPr>
  </w:style>
  <w:style w:type="paragraph" w:styleId="Header">
    <w:name w:val="header"/>
    <w:basedOn w:val="Normal"/>
    <w:link w:val="HeaderChar"/>
    <w:uiPriority w:val="99"/>
    <w:unhideWhenUsed/>
    <w:rsid w:val="00DF5A57"/>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DF5A57"/>
    <w:rPr>
      <w:rFonts w:ascii="Times New Roman" w:eastAsia="SimSun" w:hAnsi="Times New Roman" w:cs="Traditional Arabic"/>
      <w:color w:val="000000"/>
      <w:kern w:val="0"/>
      <w:sz w:val="18"/>
      <w:szCs w:val="18"/>
      <w:lang w:eastAsia="en-US"/>
    </w:rPr>
  </w:style>
  <w:style w:type="character" w:customStyle="1" w:styleId="Heading4Char">
    <w:name w:val="Heading 4 Char"/>
    <w:basedOn w:val="DefaultParagraphFont"/>
    <w:link w:val="Heading4"/>
    <w:uiPriority w:val="9"/>
    <w:rsid w:val="002804F9"/>
    <w:rPr>
      <w:rFonts w:ascii="Times New Roman" w:eastAsia="Times New Roman" w:hAnsi="Times New Roman" w:cs="Times New Roman"/>
      <w:b/>
      <w:bCs/>
      <w:kern w:val="0"/>
      <w:sz w:val="24"/>
      <w:szCs w:val="24"/>
    </w:rPr>
  </w:style>
  <w:style w:type="character" w:styleId="Hyperlink">
    <w:name w:val="Hyperlink"/>
    <w:basedOn w:val="DefaultParagraphFont"/>
    <w:uiPriority w:val="99"/>
    <w:unhideWhenUsed/>
    <w:rsid w:val="00AE10D3"/>
    <w:rPr>
      <w:color w:val="0000FF" w:themeColor="hyperlink"/>
      <w:u w:val="single"/>
    </w:rPr>
  </w:style>
  <w:style w:type="character" w:customStyle="1" w:styleId="apple-converted-space">
    <w:name w:val="apple-converted-space"/>
    <w:basedOn w:val="DefaultParagraphFont"/>
    <w:rsid w:val="00AE10D3"/>
  </w:style>
  <w:style w:type="paragraph" w:customStyle="1" w:styleId="list-group-item-text">
    <w:name w:val="list-group-item-text"/>
    <w:basedOn w:val="Normal"/>
    <w:rsid w:val="00AE10D3"/>
    <w:pPr>
      <w:bidi w:val="0"/>
      <w:spacing w:before="100" w:beforeAutospacing="1" w:after="100" w:afterAutospacing="1"/>
    </w:pPr>
    <w:rPr>
      <w:rFonts w:eastAsia="Times New Roman" w:cs="Times New Roman"/>
      <w:color w:val="auto"/>
      <w:szCs w:val="24"/>
      <w:lang w:eastAsia="zh-CN"/>
    </w:rPr>
  </w:style>
  <w:style w:type="paragraph" w:styleId="NormalWeb">
    <w:name w:val="Normal (Web)"/>
    <w:basedOn w:val="Normal"/>
    <w:uiPriority w:val="99"/>
    <w:semiHidden/>
    <w:unhideWhenUsed/>
    <w:rsid w:val="00AE10D3"/>
    <w:pPr>
      <w:bidi w:val="0"/>
      <w:spacing w:before="100" w:beforeAutospacing="1" w:after="100" w:afterAutospacing="1"/>
    </w:pPr>
    <w:rPr>
      <w:rFonts w:eastAsia="Times New Roman" w:cs="Times New Roman"/>
      <w:color w:val="auto"/>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6455"/>
    <w:pPr>
      <w:bidi/>
    </w:pPr>
    <w:rPr>
      <w:rFonts w:ascii="Times New Roman" w:eastAsia="宋体" w:hAnsi="Times New Roman" w:cs="Traditional Arabic"/>
      <w:color w:val="000000"/>
      <w:kern w:val="0"/>
      <w:sz w:val="24"/>
      <w:szCs w:val="3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semiHidden/>
    <w:rsid w:val="00EB6455"/>
    <w:rPr>
      <w:rFonts w:cs="Times New Roman"/>
      <w:color w:val="auto"/>
      <w:sz w:val="20"/>
      <w:szCs w:val="20"/>
      <w:lang w:eastAsia="ar-SA"/>
    </w:rPr>
  </w:style>
  <w:style w:type="character" w:customStyle="1" w:styleId="Char">
    <w:name w:val="脚注文本 Char"/>
    <w:basedOn w:val="a0"/>
    <w:link w:val="a3"/>
    <w:semiHidden/>
    <w:rsid w:val="00EB6455"/>
    <w:rPr>
      <w:rFonts w:ascii="Times New Roman" w:eastAsia="宋体" w:hAnsi="Times New Roman" w:cs="Times New Roman"/>
      <w:kern w:val="0"/>
      <w:sz w:val="20"/>
      <w:szCs w:val="20"/>
      <w:lang w:eastAsia="ar-SA"/>
    </w:rPr>
  </w:style>
  <w:style w:type="character" w:styleId="a4">
    <w:name w:val="footnote reference"/>
    <w:basedOn w:val="a0"/>
    <w:semiHidden/>
    <w:rsid w:val="00EB6455"/>
    <w:rPr>
      <w:rFonts w:ascii="Times New Roman" w:hAnsi="Times New Roman" w:cs="Times New Roman"/>
      <w:vertAlign w:val="superscript"/>
    </w:rPr>
  </w:style>
  <w:style w:type="paragraph" w:styleId="a5">
    <w:name w:val="footer"/>
    <w:aliases w:val="Footer"/>
    <w:basedOn w:val="a"/>
    <w:link w:val="Char0"/>
    <w:rsid w:val="00EB6455"/>
    <w:pPr>
      <w:tabs>
        <w:tab w:val="center" w:pos="4153"/>
        <w:tab w:val="right" w:pos="8306"/>
      </w:tabs>
    </w:pPr>
  </w:style>
  <w:style w:type="character" w:customStyle="1" w:styleId="Char0">
    <w:name w:val="页脚 Char"/>
    <w:aliases w:val="Footer Char"/>
    <w:basedOn w:val="a0"/>
    <w:link w:val="a5"/>
    <w:rsid w:val="00EB6455"/>
    <w:rPr>
      <w:rFonts w:ascii="Times New Roman" w:eastAsia="宋体" w:hAnsi="Times New Roman" w:cs="Traditional Arabic"/>
      <w:color w:val="000000"/>
      <w:kern w:val="0"/>
      <w:sz w:val="24"/>
      <w:szCs w:val="36"/>
      <w:lang w:eastAsia="en-US"/>
    </w:rPr>
  </w:style>
  <w:style w:type="character" w:styleId="a6">
    <w:name w:val="page number"/>
    <w:basedOn w:val="a0"/>
    <w:rsid w:val="00EB6455"/>
  </w:style>
  <w:style w:type="paragraph" w:styleId="a7">
    <w:name w:val="Balloon Text"/>
    <w:basedOn w:val="a"/>
    <w:link w:val="Char1"/>
    <w:uiPriority w:val="99"/>
    <w:semiHidden/>
    <w:unhideWhenUsed/>
    <w:rsid w:val="00EB6455"/>
    <w:rPr>
      <w:sz w:val="18"/>
      <w:szCs w:val="18"/>
    </w:rPr>
  </w:style>
  <w:style w:type="character" w:customStyle="1" w:styleId="Char1">
    <w:name w:val="批注框文本 Char"/>
    <w:basedOn w:val="a0"/>
    <w:link w:val="a7"/>
    <w:uiPriority w:val="99"/>
    <w:semiHidden/>
    <w:rsid w:val="00EB6455"/>
    <w:rPr>
      <w:rFonts w:ascii="Times New Roman" w:eastAsia="宋体" w:hAnsi="Times New Roman" w:cs="Traditional Arabic"/>
      <w:color w:val="000000"/>
      <w:kern w:val="0"/>
      <w:sz w:val="18"/>
      <w:szCs w:val="18"/>
      <w:lang w:eastAsia="en-US"/>
    </w:rPr>
  </w:style>
  <w:style w:type="paragraph" w:styleId="a8">
    <w:name w:val="header"/>
    <w:basedOn w:val="a"/>
    <w:link w:val="Char2"/>
    <w:uiPriority w:val="99"/>
    <w:unhideWhenUsed/>
    <w:rsid w:val="00DF5A57"/>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8"/>
    <w:uiPriority w:val="99"/>
    <w:rsid w:val="00DF5A57"/>
    <w:rPr>
      <w:rFonts w:ascii="Times New Roman" w:eastAsia="宋体" w:hAnsi="Times New Roman" w:cs="Traditional Arabic"/>
      <w:color w:val="000000"/>
      <w:kern w:val="0"/>
      <w:sz w:val="18"/>
      <w:szCs w:val="18"/>
      <w:lang w:eastAsia="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file:///C:\Documents%20and%20Settings\apomosap\My%20Documents\My%20Pictures\logo_islamhouse.tif"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ettings" Target="settings.xml"/><Relationship Id="rId16"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islamhouse.com/" TargetMode="External"/><Relationship Id="rId11" Type="http://schemas.openxmlformats.org/officeDocument/2006/relationships/hyperlink" Target="http://islamqa.info/zh/34770"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islamqa.info/zh/165408" TargetMode="External"/><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13</Pages>
  <Words>2151</Words>
  <Characters>2282</Characters>
  <Application>Microsoft Office Word</Application>
  <DocSecurity>0</DocSecurity>
  <Lines>120</Lines>
  <Paragraphs>53</Paragraphs>
  <ScaleCrop>false</ScaleCrop>
  <Manager/>
  <Company>islamhouse.com</Company>
  <LinksUpToDate>false</LinksUpToDate>
  <CharactersWithSpaces>4380</CharactersWithSpaces>
  <SharedDoc>false</SharedDoc>
  <HyperlinkBase>www.islamhouse.com</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综合理解“宗教绝无强迫”和“我必定把他们卑贱地逐出境外，使他们成为受凌辱的。”这两节经文的意思_x000d_</dc:title>
  <dc:subject>综合理解“宗教绝无强迫”和“我必定把他们卑贱地逐出境外，使他们成为受凌辱的。”这两节经文的意思_x000d_</dc:subject>
  <dc:creator>伊斯兰问答网站_x000d_</dc:creator>
  <cp:keywords>综合理解“宗教绝无强迫”和“我必定把他们卑贱地逐出境外，使他们成为受凌辱的。”这两节经文的意思_x000d_</cp:keywords>
  <dc:description>综合理解“宗教绝无强迫”和“我必定把他们卑贱地逐出境外，使他们成为受凌辱的。”这两节经文的意思_x000d_</dc:description>
  <cp:lastModifiedBy>Al-Hashemy</cp:lastModifiedBy>
  <cp:revision>4</cp:revision>
  <dcterms:created xsi:type="dcterms:W3CDTF">2014-11-30T08:45:00Z</dcterms:created>
  <dcterms:modified xsi:type="dcterms:W3CDTF">2014-12-03T13:34:00Z</dcterms:modified>
  <cp:category/>
</cp:coreProperties>
</file>