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CA6A60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7F2B51" w:rsidRPr="007F2B51" w:rsidRDefault="007F2B51" w:rsidP="007F2B51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 w:cs="Tahoma"/>
          <w:color w:val="1F497D" w:themeColor="text2"/>
          <w:sz w:val="48"/>
          <w:szCs w:val="48"/>
        </w:rPr>
      </w:pPr>
      <w:r w:rsidRPr="007F2B51">
        <w:rPr>
          <w:rFonts w:ascii="SimSun" w:eastAsia="SimSun" w:hAnsi="SimSun" w:cs="SimSun" w:hint="eastAsia"/>
          <w:color w:val="1F497D" w:themeColor="text2"/>
          <w:sz w:val="48"/>
          <w:szCs w:val="48"/>
        </w:rPr>
        <w:t>可以使用</w:t>
      </w:r>
      <w:r w:rsidRPr="007F2B51">
        <w:rPr>
          <w:color w:val="1F497D" w:themeColor="text2"/>
          <w:sz w:val="48"/>
          <w:szCs w:val="48"/>
        </w:rPr>
        <w:t>“</w:t>
      </w:r>
      <w:r w:rsidRPr="007F2B51">
        <w:rPr>
          <w:rFonts w:ascii="SimSun" w:eastAsia="SimSun" w:hAnsi="SimSun" w:cs="SimSun" w:hint="eastAsia"/>
          <w:color w:val="1F497D" w:themeColor="text2"/>
          <w:sz w:val="48"/>
          <w:szCs w:val="48"/>
        </w:rPr>
        <w:t>艾海里</w:t>
      </w:r>
      <w:r w:rsidRPr="007F2B51">
        <w:rPr>
          <w:color w:val="1F497D" w:themeColor="text2"/>
          <w:sz w:val="48"/>
          <w:szCs w:val="48"/>
        </w:rPr>
        <w:t>·</w:t>
      </w:r>
      <w:r w:rsidRPr="007F2B51">
        <w:rPr>
          <w:rFonts w:ascii="SimSun" w:eastAsia="SimSun" w:hAnsi="SimSun" w:cs="SimSun" w:hint="eastAsia"/>
          <w:color w:val="1F497D" w:themeColor="text2"/>
          <w:sz w:val="48"/>
          <w:szCs w:val="48"/>
        </w:rPr>
        <w:t>哈迪斯</w:t>
      </w:r>
      <w:r w:rsidRPr="007F2B51">
        <w:rPr>
          <w:color w:val="1F497D" w:themeColor="text2"/>
          <w:sz w:val="48"/>
          <w:szCs w:val="48"/>
        </w:rPr>
        <w:t>”</w:t>
      </w:r>
      <w:r w:rsidRPr="007F2B51">
        <w:rPr>
          <w:rFonts w:ascii="SimSun" w:eastAsia="SimSun" w:hAnsi="SimSun" w:cs="SimSun" w:hint="eastAsia"/>
          <w:color w:val="1F497D" w:themeColor="text2"/>
          <w:sz w:val="48"/>
          <w:szCs w:val="48"/>
        </w:rPr>
        <w:t>（拥护圣训的人）称呼自己吗？</w:t>
      </w:r>
    </w:p>
    <w:p w:rsidR="00EB6455" w:rsidRDefault="00EB6455" w:rsidP="00274430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7F2B51" w:rsidRPr="007F2B51" w:rsidRDefault="007F2B51" w:rsidP="007F2B51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7F2B51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هل يجوز التسمية بأهل الحديث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7F1046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7F1046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7F2B51" w:rsidRDefault="007F2B51" w:rsidP="007F2B51"/>
    <w:p w:rsidR="007F2B51" w:rsidRPr="007F2B51" w:rsidRDefault="007F2B51" w:rsidP="007F2B51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sz w:val="40"/>
          <w:szCs w:val="40"/>
        </w:rPr>
      </w:pPr>
      <w:r w:rsidRPr="007F2B51">
        <w:rPr>
          <w:rFonts w:asciiTheme="minorEastAsia" w:eastAsiaTheme="minorEastAsia" w:hAnsiTheme="minorEastAsia" w:cs="SimSun" w:hint="eastAsia"/>
          <w:sz w:val="40"/>
          <w:szCs w:val="40"/>
        </w:rPr>
        <w:t>可以使用</w:t>
      </w:r>
      <w:r w:rsidRPr="007F2B51">
        <w:rPr>
          <w:rFonts w:asciiTheme="minorEastAsia" w:eastAsiaTheme="minorEastAsia" w:hAnsiTheme="minorEastAsia"/>
          <w:sz w:val="40"/>
          <w:szCs w:val="40"/>
        </w:rPr>
        <w:t>“</w:t>
      </w:r>
      <w:r w:rsidRPr="007F2B51">
        <w:rPr>
          <w:rFonts w:asciiTheme="minorEastAsia" w:eastAsiaTheme="minorEastAsia" w:hAnsiTheme="minorEastAsia" w:cs="SimSun" w:hint="eastAsia"/>
          <w:sz w:val="40"/>
          <w:szCs w:val="40"/>
        </w:rPr>
        <w:t>艾海里</w:t>
      </w:r>
      <w:r w:rsidRPr="007F2B51">
        <w:rPr>
          <w:rFonts w:asciiTheme="minorEastAsia" w:eastAsiaTheme="minorEastAsia" w:hAnsiTheme="minorEastAsia"/>
          <w:sz w:val="40"/>
          <w:szCs w:val="40"/>
        </w:rPr>
        <w:t>·</w:t>
      </w:r>
      <w:r w:rsidRPr="007F2B51">
        <w:rPr>
          <w:rFonts w:asciiTheme="minorEastAsia" w:eastAsiaTheme="minorEastAsia" w:hAnsiTheme="minorEastAsia" w:cs="SimSun" w:hint="eastAsia"/>
          <w:sz w:val="40"/>
          <w:szCs w:val="40"/>
        </w:rPr>
        <w:t>哈迪斯</w:t>
      </w:r>
      <w:r w:rsidRPr="007F2B51">
        <w:rPr>
          <w:rFonts w:asciiTheme="minorEastAsia" w:eastAsiaTheme="minorEastAsia" w:hAnsiTheme="minorEastAsia"/>
          <w:sz w:val="40"/>
          <w:szCs w:val="40"/>
        </w:rPr>
        <w:t>”</w:t>
      </w:r>
      <w:r w:rsidRPr="007F2B51">
        <w:rPr>
          <w:rFonts w:asciiTheme="minorEastAsia" w:eastAsiaTheme="minorEastAsia" w:hAnsiTheme="minorEastAsia" w:cs="SimSun" w:hint="eastAsia"/>
          <w:sz w:val="40"/>
          <w:szCs w:val="40"/>
        </w:rPr>
        <w:t>（拥护圣训的人）称呼自己吗？</w:t>
      </w:r>
    </w:p>
    <w:p w:rsidR="007F2B51" w:rsidRPr="007F2B51" w:rsidRDefault="007F2B51" w:rsidP="007F2B51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7F2B51" w:rsidRDefault="007F2B51" w:rsidP="007F2B51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问：</w:t>
      </w:r>
      <w:r w:rsidRPr="007F2B5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我生活在印度，已经在</w:t>
      </w:r>
      <w:r w:rsidRPr="007F2B51"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  <w:t>2008</w:t>
      </w:r>
      <w:r w:rsidRPr="007F2B5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年皈依了伊斯兰教，</w:t>
      </w:r>
    </w:p>
    <w:p w:rsidR="007F2B51" w:rsidRDefault="007F2B51" w:rsidP="007F2B5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7F2B5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我原先是一名信仰天主教的罗马尼亚人，我现在</w:t>
      </w:r>
    </w:p>
    <w:p w:rsidR="007F2B51" w:rsidRDefault="007F2B51" w:rsidP="007F2B5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7F2B5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经常去清真寺，那是一个圣训派的清真寺，我们</w:t>
      </w:r>
    </w:p>
    <w:p w:rsidR="007F2B51" w:rsidRDefault="007F2B51" w:rsidP="007F2B5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7F2B5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地区的人们强调他们是拥护圣训的人，远远超过</w:t>
      </w:r>
    </w:p>
    <w:p w:rsidR="007F2B51" w:rsidRDefault="007F2B51" w:rsidP="007F2B5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7F2B5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他们是穆斯林，先知（愿主福安之）告诉我们：</w:t>
      </w:r>
    </w:p>
    <w:p w:rsidR="007F2B51" w:rsidRDefault="007F2B51" w:rsidP="007F2B5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7F2B5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他的民族中进入乐园的一伙人就是遵循《古兰经》</w:t>
      </w:r>
    </w:p>
    <w:p w:rsidR="007F2B51" w:rsidRDefault="007F2B51" w:rsidP="007F2B5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7F2B5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和圣训的人。请告诉我：我们应该称呼自己是</w:t>
      </w:r>
    </w:p>
    <w:p w:rsidR="007F2B51" w:rsidRDefault="007F2B51" w:rsidP="007F2B5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7F2B51"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  <w:t>“</w:t>
      </w:r>
      <w:r w:rsidRPr="007F2B5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艾海里</w:t>
      </w:r>
      <w:r w:rsidRPr="007F2B51"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  <w:t>•</w:t>
      </w:r>
      <w:r w:rsidRPr="007F2B5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哈迪斯</w:t>
      </w:r>
      <w:r w:rsidRPr="007F2B51"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  <w:t>”</w:t>
      </w:r>
      <w:r w:rsidRPr="007F2B5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（拥护圣训的人）或者是穆</w:t>
      </w:r>
    </w:p>
    <w:p w:rsidR="007F2B51" w:rsidRPr="007F2B51" w:rsidRDefault="007F2B51" w:rsidP="007F2B5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</w:pPr>
      <w:r w:rsidRPr="007F2B5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斯林？</w:t>
      </w:r>
    </w:p>
    <w:p w:rsidR="007F2B51" w:rsidRPr="007F2B51" w:rsidRDefault="007F2B51" w:rsidP="007F2B5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>答：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一切赞颂，全归真主。</w:t>
      </w:r>
    </w:p>
    <w:p w:rsidR="007F2B51" w:rsidRPr="007F2B51" w:rsidRDefault="007F2B51" w:rsidP="007F2B5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7F2B51">
        <w:rPr>
          <w:rFonts w:asciiTheme="minorEastAsia" w:eastAsiaTheme="minorEastAsia" w:hAnsiTheme="minorEastAsia" w:cs="Tahoma"/>
          <w:sz w:val="36"/>
          <w:szCs w:val="36"/>
        </w:rPr>
        <w:lastRenderedPageBreak/>
        <w:t> </w:t>
      </w: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第一：我们非常高兴听到你加入伊斯兰教的消息，而且你经常参加清真寺里的集体礼拜，我们祈求真主增加对你的引导，使你坚定不移。</w:t>
      </w:r>
    </w:p>
    <w:p w:rsidR="007F2B51" w:rsidRPr="007F2B51" w:rsidRDefault="007F2B51" w:rsidP="007F2B5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7F2B51">
        <w:rPr>
          <w:rFonts w:asciiTheme="minorEastAsia" w:eastAsiaTheme="minorEastAsia" w:hAnsiTheme="minorEastAsia" w:cs="Tahoma"/>
          <w:sz w:val="36"/>
          <w:szCs w:val="36"/>
        </w:rPr>
        <w:t>  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第二：穆斯林团体可以称呼自己是逊尼派或者圣训派等，只要名称的意思就是坚持正确的穆斯林的道路和遵循《古兰经》与圣训，与坚持异端行为的人做出区别；毋庸置疑，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穆斯林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这个名字是非常好的和伟大的；但令人遗憾的是，穆斯林们已经各自为派，这是苏菲派，这是什叶派，这是理性派等不一而足。</w:t>
      </w:r>
    </w:p>
    <w:p w:rsidR="007F2B51" w:rsidRPr="007F2B51" w:rsidRDefault="007F2B51" w:rsidP="007F2B5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7F2B51">
        <w:rPr>
          <w:rFonts w:asciiTheme="minorEastAsia" w:eastAsiaTheme="minorEastAsia" w:hAnsiTheme="minorEastAsia" w:cs="Tahoma"/>
          <w:sz w:val="36"/>
          <w:szCs w:val="36"/>
        </w:rPr>
        <w:t> 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还有一些不是穆斯林的人也自称属于伊斯兰教，比如白哈派等，如果一个穆斯林说自己是圣训派，那就表示他与这些派别有所不同，宣布他是逊尼派。</w:t>
      </w:r>
    </w:p>
    <w:p w:rsidR="007F2B51" w:rsidRPr="007F2B51" w:rsidRDefault="007F2B51" w:rsidP="007F2B5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伊斯兰的谢赫伊本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泰米叶（愿主怜悯他）说：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谁如果说自己是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赛莱夫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，这种归属不是缺点；如果他表里如一，完全符合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赛莱夫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的要求，那么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必须要一致接受他的这种归属，因为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赛莱夫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就是正确的，他就是外表和内心都坚持真理的信士；如果他表里不一，外表是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赛莱夫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，内心则不然，那么他就是一个伪信士，你可以接受他表现出来的行为，把他的内心委托给真主，因为我们没有奉命剖人肚腹，深入人心。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《伊本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泰米叶法太瓦全集》（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 xml:space="preserve">1 / 149 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）。</w:t>
      </w:r>
    </w:p>
    <w:p w:rsidR="007F2B51" w:rsidRPr="007F2B51" w:rsidRDefault="007F2B51" w:rsidP="007F2B5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谢赫萨利赫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福扎尼（愿主怜悯之）说：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谁如果真的坚持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赛莱夫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的主张，可以称呼自己是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赛莱夫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；但如果只是口头上说说，实际上遵循的不是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赛莱夫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的道路，那么他不能称呼自己是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赛莱夫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。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《关于新课程的有益的回答》（第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13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页）。</w:t>
      </w:r>
    </w:p>
    <w:p w:rsidR="007F2B51" w:rsidRPr="007F2B51" w:rsidRDefault="007F2B51" w:rsidP="007F2B5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7F2B51">
        <w:rPr>
          <w:rFonts w:asciiTheme="minorEastAsia" w:eastAsiaTheme="minorEastAsia" w:hAnsiTheme="minorEastAsia" w:cs="Tahoma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  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应当指出的就是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艾海里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哈迪斯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（拥护圣训的人）并没有意味着他们不遵循《古兰经》，也许这个问题使你疑惑不解，实际上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艾海里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•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哈迪斯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（拥护圣训的人）就是遵循《古兰经》和圣训的人，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他们坚持先知（愿主福安之）的道路，紧随圣门弟子（愿主喜悦他们）的步法；真主说：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迁士和辅士中的先进者，以及跟著他们行善的人，真主喜爱他们，他们也喜爱他；他已为他们预备了下临诸河的乐园，他们将永居其中；这正是伟大的成功。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（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9:100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）</w:t>
      </w:r>
    </w:p>
    <w:p w:rsidR="007F2B51" w:rsidRPr="007F2B51" w:rsidRDefault="007F2B51" w:rsidP="007F2B5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7F2B51">
        <w:rPr>
          <w:rFonts w:asciiTheme="minorEastAsia" w:eastAsiaTheme="minorEastAsia" w:hAnsiTheme="minorEastAsia" w:cs="Tahoma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sz w:val="36"/>
          <w:szCs w:val="36"/>
        </w:rPr>
        <w:t xml:space="preserve">  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第三：真主引导你信仰伊斯兰教之后赐予你的另一个伟大的恩典，就是你生活在圣训派和逊尼派穆斯林的当中，你应该竭尽全力的跟随他们的步法，并效仿他们，坚持他们的道路。</w:t>
      </w:r>
    </w:p>
    <w:p w:rsidR="007F2B51" w:rsidRPr="007F2B51" w:rsidRDefault="007F2B51" w:rsidP="007F2B5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敬请参阅（</w:t>
      </w:r>
      <w:hyperlink r:id="rId10" w:history="1">
        <w:r w:rsidRPr="007F2B51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159436</w:t>
        </w:r>
      </w:hyperlink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）号问题的回答，我们在其中简明扼要的介绍了印度的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圣训派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团体，有助于你跟随他们的步法。</w:t>
      </w:r>
    </w:p>
    <w:p w:rsidR="007F2B51" w:rsidRPr="007F2B51" w:rsidRDefault="007F2B51" w:rsidP="007F2B5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敬请参阅（</w:t>
      </w:r>
      <w:hyperlink r:id="rId11" w:history="1">
        <w:r w:rsidRPr="007F2B51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12761</w:t>
        </w:r>
      </w:hyperlink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）号问题的回答，我们在其中阐明了清廉的先贤对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艾海里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哈迪斯</w:t>
      </w:r>
      <w:r w:rsidRPr="007F2B51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这个术语的解释。</w:t>
      </w:r>
    </w:p>
    <w:p w:rsidR="007F2B51" w:rsidRPr="007F2B51" w:rsidRDefault="007F2B51" w:rsidP="007F2B51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7F2B51">
        <w:rPr>
          <w:rFonts w:asciiTheme="minorEastAsia" w:eastAsiaTheme="minorEastAsia" w:hAnsiTheme="minorEastAsia" w:cs="Tahoma"/>
          <w:sz w:val="36"/>
          <w:szCs w:val="36"/>
        </w:rPr>
        <w:t> </w:t>
      </w:r>
      <w:r w:rsidRPr="007F2B51">
        <w:rPr>
          <w:rFonts w:asciiTheme="minorEastAsia" w:eastAsiaTheme="minorEastAsia" w:hAnsiTheme="minorEastAsia" w:cs="Microsoft YaHei" w:hint="eastAsia"/>
          <w:sz w:val="36"/>
          <w:szCs w:val="36"/>
        </w:rPr>
        <w:t>真主至知！</w:t>
      </w:r>
    </w:p>
    <w:sectPr w:rsidR="007F2B51" w:rsidRPr="007F2B51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238" w:rsidRDefault="00E81238" w:rsidP="00EB6455">
      <w:r>
        <w:separator/>
      </w:r>
    </w:p>
  </w:endnote>
  <w:endnote w:type="continuationSeparator" w:id="0">
    <w:p w:rsidR="00E81238" w:rsidRDefault="00E81238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CA6A60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E812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CA6A60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7F1046">
      <w:rPr>
        <w:noProof/>
        <w:sz w:val="28"/>
        <w:szCs w:val="28"/>
      </w:rPr>
      <w:t>5</w:t>
    </w:r>
    <w:r w:rsidRPr="00923817">
      <w:rPr>
        <w:sz w:val="28"/>
        <w:szCs w:val="28"/>
      </w:rPr>
      <w:fldChar w:fldCharType="end"/>
    </w:r>
  </w:p>
  <w:p w:rsidR="005C5331" w:rsidRPr="00156EB3" w:rsidRDefault="00E81238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238" w:rsidRDefault="00E81238" w:rsidP="00EB6455">
      <w:r>
        <w:separator/>
      </w:r>
    </w:p>
  </w:footnote>
  <w:footnote w:type="continuationSeparator" w:id="0">
    <w:p w:rsidR="00E81238" w:rsidRDefault="00E81238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25A0C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6F518A"/>
    <w:rsid w:val="007B587A"/>
    <w:rsid w:val="007F1046"/>
    <w:rsid w:val="007F2B51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A6A60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81238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2B51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7F2B51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F2B51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2761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15943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767</Words>
  <Characters>853</Characters>
  <Application>Microsoft Office Word</Application>
  <DocSecurity>0</DocSecurity>
  <Lines>56</Lines>
  <Paragraphs>37</Paragraphs>
  <ScaleCrop>false</ScaleCrop>
  <Manager/>
  <Company>islamhouse.com</Company>
  <LinksUpToDate>false</LinksUpToDate>
  <CharactersWithSpaces>1583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可以使用“艾海里·哈迪斯”（拥护圣训的人）称呼自己吗</dc:title>
  <dc:subject>可以使用“艾海里·哈迪斯”（拥护圣训的人）称呼自己吗</dc:subject>
  <dc:creator>伊斯兰问答网站_x000d_</dc:creator>
  <cp:keywords>可以使用“艾海里·哈迪斯”（拥护圣训的人）称呼自己吗</cp:keywords>
  <dc:description>可以使用“艾海里·哈迪斯”（拥护圣训的人）称呼自己吗</dc:description>
  <cp:lastModifiedBy>Al-Hashemy</cp:lastModifiedBy>
  <cp:revision>3</cp:revision>
  <dcterms:created xsi:type="dcterms:W3CDTF">2014-11-06T14:29:00Z</dcterms:created>
  <dcterms:modified xsi:type="dcterms:W3CDTF">2014-11-17T16:10:00Z</dcterms:modified>
  <cp:category/>
</cp:coreProperties>
</file>