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C71F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6699A" w:rsidRDefault="0086699A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6699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无法穿戒衣时可否穿平时的衣裤</w:t>
      </w:r>
    </w:p>
    <w:p w:rsidR="00EB6455" w:rsidRDefault="00EB6455" w:rsidP="0086699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6699A" w:rsidRPr="0086699A" w:rsidRDefault="0086699A" w:rsidP="0086699A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</w:rPr>
      </w:pPr>
      <w:r w:rsidRPr="0086699A">
        <w:rPr>
          <w:rFonts w:ascii="Helvetica" w:eastAsia="Times New Roman" w:hAnsi="Helvetica" w:cs="Times New Roman"/>
          <w:b/>
          <w:bCs/>
          <w:color w:val="1F497D" w:themeColor="text2"/>
          <w:sz w:val="44"/>
          <w:szCs w:val="44"/>
          <w:rtl/>
        </w:rPr>
        <w:t>لا يستطيع أن يلبس لبس الإحرام ، فهل له أن يحرم في ثيابه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DF7E34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6699A" w:rsidRPr="0086699A" w:rsidRDefault="0086699A" w:rsidP="0086699A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86699A">
        <w:rPr>
          <w:rFonts w:ascii="SimSun" w:hAnsi="SimSun" w:cs="SimSun" w:hint="eastAsia"/>
          <w:b/>
          <w:bCs/>
          <w:color w:val="000000" w:themeColor="text1"/>
          <w:sz w:val="40"/>
          <w:szCs w:val="40"/>
          <w:lang w:eastAsia="zh-CN"/>
        </w:rPr>
        <w:t>无法穿戒衣时可否穿平时的衣</w:t>
      </w:r>
      <w:r w:rsidRPr="0086699A">
        <w:rPr>
          <w:rFonts w:ascii="SimSun" w:hAnsi="SimSun" w:cs="SimSun"/>
          <w:b/>
          <w:bCs/>
          <w:color w:val="000000" w:themeColor="text1"/>
          <w:sz w:val="40"/>
          <w:szCs w:val="40"/>
          <w:lang w:eastAsia="zh-CN"/>
        </w:rPr>
        <w:t>裤</w:t>
      </w:r>
    </w:p>
    <w:p w:rsidR="0086699A" w:rsidRPr="0086699A" w:rsidRDefault="0086699A" w:rsidP="0086699A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6699A" w:rsidRDefault="0086699A" w:rsidP="0086699A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86699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有人想做副朝，但他是残疾之人，并且瘫痪了。</w:t>
      </w:r>
    </w:p>
    <w:p w:rsidR="0086699A" w:rsidRDefault="0086699A" w:rsidP="0086699A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6699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他可以穿平时的衣裤做副朝吗？他要为此交纳</w:t>
      </w:r>
    </w:p>
    <w:p w:rsidR="0086699A" w:rsidRPr="0086699A" w:rsidRDefault="0086699A" w:rsidP="0086699A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86699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罚恕吗</w:t>
      </w:r>
      <w:r w:rsidRPr="0086699A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86699A" w:rsidRPr="0086699A" w:rsidRDefault="0086699A" w:rsidP="0086699A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8669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86699A" w:rsidRPr="0086699A" w:rsidRDefault="0086699A" w:rsidP="0086699A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，如果不能穿戒衣可以穿适合自己需求的其它任何衣服，这是允许的。学者们认为他要为此交纳罚恕：宰一只羊，并施散给穷人们；或款待六个穷人，每人半升粮食；或封三天斋。这是学者就此问题与在受戒中剃头的问题相类比得出的断论，。因为清高的真主说：【你们不要剃发，直到牺牲到达其定所，你们当中谁为生病或头部有疾而剃发，谁当以斋戒或施舍或献牲作为罚恕。】《黄牛章》（第</w:t>
      </w:r>
      <w:r w:rsidRPr="008669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196</w:t>
      </w: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8669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6699A" w:rsidRPr="0086699A" w:rsidRDefault="0086699A" w:rsidP="0086699A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先知（愿真主赐福他，并使他平安）确已明释：斋戒即封三天斋。施舍即款待六个穷人，每个穷人半升粮食。献牲即宰一只羊。针对这个问题最好是在麦加宰羊或款待穷人，因为违禁穿衣一直要持续到开戒</w:t>
      </w:r>
      <w:r w:rsidRPr="008669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6699A" w:rsidRPr="0098792E" w:rsidRDefault="0086699A" w:rsidP="0086699A">
      <w:pPr>
        <w:bidi w:val="0"/>
        <w:spacing w:line="240" w:lineRule="atLeast"/>
        <w:jc w:val="right"/>
        <w:rPr>
          <w:rFonts w:ascii="Tahoma" w:eastAsia="Times New Roman" w:hAnsi="Tahoma" w:cs="Tahoma"/>
          <w:color w:val="333333"/>
          <w:sz w:val="17"/>
          <w:szCs w:val="17"/>
          <w:lang w:eastAsia="zh-CN"/>
        </w:rPr>
      </w:pP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摘自伊本</w:t>
      </w:r>
      <w:r w:rsidRPr="008669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669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欧塞敏的《教法案例解答全集》（</w:t>
      </w:r>
      <w:r w:rsidRPr="008669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</w:t>
      </w:r>
      <w:r w:rsidRPr="0086699A">
        <w:rPr>
          <w:rFonts w:asciiTheme="minorEastAsia" w:eastAsiaTheme="minorEastAsia" w:hAnsiTheme="minorEastAsia" w:cs="Arial"/>
          <w:color w:val="000000" w:themeColor="text1"/>
          <w:sz w:val="36"/>
          <w:lang w:eastAsia="zh-CN"/>
        </w:rPr>
        <w:t>∕</w:t>
      </w:r>
      <w:r w:rsidRPr="008669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138</w:t>
      </w:r>
      <w:r w:rsidRPr="008669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6699A" w:rsidRDefault="0086699A" w:rsidP="0086699A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6E9" w:rsidRDefault="00FB66E9" w:rsidP="00EB6455">
      <w:r>
        <w:separator/>
      </w:r>
    </w:p>
  </w:endnote>
  <w:endnote w:type="continuationSeparator" w:id="0">
    <w:p w:rsidR="00FB66E9" w:rsidRDefault="00FB66E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C71F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B66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C71F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F7E34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FB66E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6E9" w:rsidRDefault="00FB66E9" w:rsidP="00EB6455">
      <w:r>
        <w:separator/>
      </w:r>
    </w:p>
  </w:footnote>
  <w:footnote w:type="continuationSeparator" w:id="0">
    <w:p w:rsidR="00FB66E9" w:rsidRDefault="00FB66E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A30C7"/>
    <w:rsid w:val="0031151D"/>
    <w:rsid w:val="00352158"/>
    <w:rsid w:val="003B55D3"/>
    <w:rsid w:val="003C71F2"/>
    <w:rsid w:val="00442CC2"/>
    <w:rsid w:val="00462A59"/>
    <w:rsid w:val="00482F6F"/>
    <w:rsid w:val="004E1EA8"/>
    <w:rsid w:val="005C6719"/>
    <w:rsid w:val="0061619F"/>
    <w:rsid w:val="00616C3E"/>
    <w:rsid w:val="006412A0"/>
    <w:rsid w:val="00657854"/>
    <w:rsid w:val="0066117B"/>
    <w:rsid w:val="006D5DD9"/>
    <w:rsid w:val="006F19EF"/>
    <w:rsid w:val="007B587A"/>
    <w:rsid w:val="00844DDF"/>
    <w:rsid w:val="00856385"/>
    <w:rsid w:val="0086699A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DF7E34"/>
    <w:rsid w:val="00E13455"/>
    <w:rsid w:val="00E15CCB"/>
    <w:rsid w:val="00EB6455"/>
    <w:rsid w:val="00EE484A"/>
    <w:rsid w:val="00FB66E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399</Characters>
  <Application>Microsoft Office Word</Application>
  <DocSecurity>0</DocSecurity>
  <Lines>33</Lines>
  <Paragraphs>23</Paragraphs>
  <ScaleCrop>false</ScaleCrop>
  <Manager/>
  <Company>islamhouse.com</Company>
  <LinksUpToDate>false</LinksUpToDate>
  <CharactersWithSpaces>679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无法穿戒衣时可否穿平时的衣裤_x000d_</dc:title>
  <dc:subject>无法穿戒衣时可否穿平时的衣裤_x000d_</dc:subject>
  <dc:creator>伊斯兰问答网站_x000d_</dc:creator>
  <cp:keywords>无法穿戒衣时可否穿平时的衣裤_x000d_</cp:keywords>
  <dc:description>无法穿戒衣时可否穿平时的衣裤_x000d_</dc:description>
  <cp:lastModifiedBy>Al-Hashemy</cp:lastModifiedBy>
  <cp:revision>3</cp:revision>
  <dcterms:created xsi:type="dcterms:W3CDTF">2014-11-01T23:33:00Z</dcterms:created>
  <dcterms:modified xsi:type="dcterms:W3CDTF">2014-11-08T14:20:00Z</dcterms:modified>
  <cp:category/>
</cp:coreProperties>
</file>